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A87" w:rsidRPr="0021641A" w:rsidRDefault="009A2EAF"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33.25pt;z-index:251657728;visibility:visible" strokecolor="white">
            <v:textbox style="mso-fit-shape-to-text:t">
              <w:txbxContent>
                <w:p w:rsidR="00C25DD1" w:rsidRDefault="00C25DD1" w:rsidP="00F13853">
                  <w:pPr>
                    <w:pStyle w:val="Standard"/>
                    <w:jc w:val="right"/>
                  </w:pPr>
                  <w:r>
                    <w:t>«В регистр»</w:t>
                  </w:r>
                </w:p>
                <w:p w:rsidR="00C25DD1" w:rsidRDefault="00C25DD1"/>
              </w:txbxContent>
            </v:textbox>
          </v:shape>
        </w:pict>
      </w:r>
      <w:r w:rsidR="00CA6862">
        <w:rPr>
          <w:noProof/>
          <w:lang w:val="ru-RU" w:eastAsia="ru-RU" w:bidi="ar-SA"/>
        </w:rPr>
        <w:drawing>
          <wp:inline distT="0" distB="0" distL="0" distR="0">
            <wp:extent cx="590550" cy="7048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90550" cy="704850"/>
                    </a:xfrm>
                    <a:prstGeom prst="rect">
                      <a:avLst/>
                    </a:prstGeom>
                    <a:solidFill>
                      <a:srgbClr val="FFFFFF"/>
                    </a:solidFill>
                    <a:ln w="9525">
                      <a:noFill/>
                      <a:miter lim="800000"/>
                      <a:headEnd/>
                      <a:tailEnd/>
                    </a:ln>
                  </pic:spPr>
                </pic:pic>
              </a:graphicData>
            </a:graphic>
          </wp:inline>
        </w:drawing>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FA6FE7" w:rsidRDefault="00DA5670" w:rsidP="00FA6FE7">
      <w:pPr>
        <w:rPr>
          <w:sz w:val="24"/>
          <w:szCs w:val="24"/>
        </w:rPr>
      </w:pPr>
      <w:r>
        <w:rPr>
          <w:sz w:val="24"/>
          <w:szCs w:val="24"/>
        </w:rPr>
        <w:t xml:space="preserve">от 22 марта 2016 года </w:t>
      </w:r>
      <w:r w:rsidR="00FA6FE7">
        <w:rPr>
          <w:sz w:val="24"/>
          <w:szCs w:val="24"/>
        </w:rPr>
        <w:t xml:space="preserve">                                                                                          </w:t>
      </w:r>
      <w:r>
        <w:rPr>
          <w:sz w:val="24"/>
          <w:szCs w:val="24"/>
        </w:rPr>
        <w:t xml:space="preserve">                        № 624</w:t>
      </w:r>
    </w:p>
    <w:p w:rsidR="00256A87" w:rsidRDefault="00256A87" w:rsidP="0037056B">
      <w:pPr>
        <w:rPr>
          <w:sz w:val="24"/>
          <w:szCs w:val="24"/>
        </w:rPr>
      </w:pPr>
    </w:p>
    <w:p w:rsidR="00256A87" w:rsidRDefault="00256A87" w:rsidP="0037056B">
      <w:pPr>
        <w:rPr>
          <w:sz w:val="24"/>
          <w:szCs w:val="24"/>
        </w:rPr>
      </w:pPr>
    </w:p>
    <w:p w:rsidR="00256A87" w:rsidRDefault="00256A87" w:rsidP="009233E1">
      <w:pPr>
        <w:rPr>
          <w:sz w:val="24"/>
          <w:szCs w:val="24"/>
        </w:rPr>
      </w:pPr>
    </w:p>
    <w:p w:rsidR="00C25DD1" w:rsidRDefault="00C25DD1" w:rsidP="00C25DD1">
      <w:pPr>
        <w:rPr>
          <w:bCs/>
          <w:sz w:val="24"/>
          <w:szCs w:val="24"/>
          <w:lang w:eastAsia="ru-RU"/>
        </w:rPr>
      </w:pPr>
      <w:r>
        <w:rPr>
          <w:bCs/>
          <w:sz w:val="24"/>
          <w:szCs w:val="24"/>
          <w:lang w:eastAsia="ru-RU"/>
        </w:rPr>
        <w:t xml:space="preserve">Об утверждении порядка </w:t>
      </w:r>
    </w:p>
    <w:p w:rsidR="00C25DD1" w:rsidRDefault="00C25DD1" w:rsidP="00C25DD1">
      <w:pPr>
        <w:rPr>
          <w:sz w:val="24"/>
          <w:szCs w:val="24"/>
          <w:lang w:eastAsia="ru-RU"/>
        </w:rPr>
      </w:pPr>
      <w:r>
        <w:rPr>
          <w:bCs/>
          <w:sz w:val="24"/>
          <w:szCs w:val="24"/>
          <w:lang w:eastAsia="ru-RU"/>
        </w:rPr>
        <w:t xml:space="preserve">предоставления </w:t>
      </w:r>
      <w:r>
        <w:rPr>
          <w:sz w:val="24"/>
          <w:szCs w:val="24"/>
          <w:lang w:eastAsia="ru-RU"/>
        </w:rPr>
        <w:t xml:space="preserve">грантов в форме </w:t>
      </w:r>
    </w:p>
    <w:p w:rsidR="00C25DD1" w:rsidRDefault="00C25DD1" w:rsidP="00C25DD1">
      <w:pPr>
        <w:rPr>
          <w:sz w:val="24"/>
          <w:szCs w:val="24"/>
          <w:lang w:eastAsia="ru-RU"/>
        </w:rPr>
      </w:pPr>
      <w:r>
        <w:rPr>
          <w:sz w:val="24"/>
          <w:szCs w:val="24"/>
          <w:lang w:eastAsia="ru-RU"/>
        </w:rPr>
        <w:t xml:space="preserve">субсидий на реализацию проектов в </w:t>
      </w:r>
    </w:p>
    <w:p w:rsidR="00C25DD1" w:rsidRDefault="00C25DD1" w:rsidP="00C25DD1">
      <w:pPr>
        <w:rPr>
          <w:bCs/>
          <w:sz w:val="24"/>
          <w:szCs w:val="24"/>
          <w:lang w:eastAsia="ru-RU"/>
        </w:rPr>
      </w:pPr>
      <w:r>
        <w:rPr>
          <w:sz w:val="24"/>
          <w:szCs w:val="24"/>
          <w:lang w:eastAsia="ru-RU"/>
        </w:rPr>
        <w:t xml:space="preserve">сфере социального предпринимательства </w:t>
      </w:r>
    </w:p>
    <w:p w:rsidR="00C25DD1" w:rsidRDefault="00C25DD1" w:rsidP="00C25DD1">
      <w:pPr>
        <w:pStyle w:val="a8"/>
        <w:widowControl w:val="0"/>
        <w:tabs>
          <w:tab w:val="left" w:pos="993"/>
        </w:tabs>
        <w:autoSpaceDE w:val="0"/>
        <w:spacing w:after="0"/>
        <w:jc w:val="both"/>
        <w:rPr>
          <w:sz w:val="24"/>
          <w:szCs w:val="24"/>
        </w:rPr>
      </w:pPr>
    </w:p>
    <w:p w:rsidR="00C25DD1" w:rsidRDefault="00C25DD1" w:rsidP="00C25DD1">
      <w:pPr>
        <w:pStyle w:val="a8"/>
        <w:widowControl w:val="0"/>
        <w:tabs>
          <w:tab w:val="left" w:pos="993"/>
        </w:tabs>
        <w:autoSpaceDE w:val="0"/>
        <w:spacing w:after="0"/>
        <w:jc w:val="both"/>
        <w:rPr>
          <w:sz w:val="24"/>
          <w:szCs w:val="24"/>
        </w:rPr>
      </w:pPr>
    </w:p>
    <w:p w:rsidR="00C25DD1" w:rsidRDefault="00C25DD1" w:rsidP="00C25DD1">
      <w:pPr>
        <w:pStyle w:val="a8"/>
        <w:widowControl w:val="0"/>
        <w:tabs>
          <w:tab w:val="left" w:pos="993"/>
        </w:tabs>
        <w:autoSpaceDE w:val="0"/>
        <w:spacing w:after="0"/>
        <w:jc w:val="both"/>
        <w:rPr>
          <w:sz w:val="24"/>
          <w:szCs w:val="24"/>
        </w:rPr>
      </w:pPr>
    </w:p>
    <w:p w:rsidR="00C25DD1" w:rsidRDefault="00C25DD1" w:rsidP="00C25DD1">
      <w:pPr>
        <w:pStyle w:val="a8"/>
        <w:widowControl w:val="0"/>
        <w:tabs>
          <w:tab w:val="left" w:pos="993"/>
        </w:tabs>
        <w:autoSpaceDE w:val="0"/>
        <w:spacing w:after="0"/>
        <w:ind w:firstLine="709"/>
        <w:jc w:val="both"/>
        <w:rPr>
          <w:bCs/>
          <w:color w:val="000000"/>
          <w:sz w:val="24"/>
          <w:szCs w:val="24"/>
        </w:rPr>
      </w:pPr>
      <w:r>
        <w:rPr>
          <w:sz w:val="24"/>
          <w:szCs w:val="24"/>
        </w:rPr>
        <w:t>В соответствии с Бюджетным кодексом Российской Федерации, Федеральным законом от 24.07.2007 № 209-ФЗ «О развитии малого и среднего предпринимательства в Российской Федерации», постановлением Правительства Ханты-Мансийского автономного округа – Югры от 09.10.2013 № 419-п «</w:t>
      </w:r>
      <w:r>
        <w:rPr>
          <w:color w:val="000000"/>
          <w:sz w:val="24"/>
          <w:szCs w:val="24"/>
        </w:rPr>
        <w:t xml:space="preserve">О государственной программе Ханты - Мансийского автономного округа – Югры </w:t>
      </w:r>
      <w:r>
        <w:rPr>
          <w:bCs/>
          <w:color w:val="000000"/>
          <w:sz w:val="24"/>
          <w:szCs w:val="24"/>
        </w:rPr>
        <w:t>«Социально-экономическое развитие, инвестиции и инновации Ханты-Мансийского автономного округа – Югры на 2016-2020 годы»:</w:t>
      </w:r>
    </w:p>
    <w:p w:rsidR="00C25DD1" w:rsidRDefault="00C25DD1" w:rsidP="00C25DD1">
      <w:pPr>
        <w:tabs>
          <w:tab w:val="left" w:pos="4962"/>
        </w:tabs>
        <w:ind w:firstLine="709"/>
        <w:jc w:val="both"/>
        <w:rPr>
          <w:sz w:val="24"/>
          <w:szCs w:val="24"/>
          <w:lang w:eastAsia="ru-RU"/>
        </w:rPr>
      </w:pPr>
      <w:r>
        <w:rPr>
          <w:sz w:val="24"/>
          <w:szCs w:val="24"/>
          <w:lang w:eastAsia="ru-RU"/>
        </w:rPr>
        <w:t>1. Утвердить Порядок предоставления грантов в форме субсидий на реализацию проектов в сфере социального предпринимательства субъектам малого и среднего предпринимательства (приложение 1).</w:t>
      </w:r>
    </w:p>
    <w:p w:rsidR="00C25DD1" w:rsidRDefault="00C25DD1" w:rsidP="00C25DD1">
      <w:pPr>
        <w:widowControl w:val="0"/>
        <w:tabs>
          <w:tab w:val="left" w:pos="993"/>
        </w:tabs>
        <w:autoSpaceDE w:val="0"/>
        <w:ind w:firstLine="709"/>
        <w:jc w:val="both"/>
        <w:rPr>
          <w:sz w:val="24"/>
          <w:szCs w:val="24"/>
          <w:lang w:eastAsia="ru-RU"/>
        </w:rPr>
      </w:pPr>
      <w:r>
        <w:rPr>
          <w:sz w:val="24"/>
          <w:szCs w:val="24"/>
          <w:lang w:eastAsia="ru-RU"/>
        </w:rPr>
        <w:t>2. Определить администрацию города Югорска уполномоченным органом по предоставлению грантов в форме субсидий на реализацию проектов в сфере социального предпринимательства субъектам малого и среднего предпринимательства.</w:t>
      </w:r>
    </w:p>
    <w:p w:rsidR="00C25DD1" w:rsidRDefault="00C25DD1" w:rsidP="00C25DD1">
      <w:pPr>
        <w:widowControl w:val="0"/>
        <w:tabs>
          <w:tab w:val="left" w:pos="851"/>
          <w:tab w:val="left" w:pos="993"/>
        </w:tabs>
        <w:autoSpaceDE w:val="0"/>
        <w:ind w:firstLine="709"/>
        <w:jc w:val="both"/>
        <w:rPr>
          <w:sz w:val="24"/>
          <w:szCs w:val="24"/>
          <w:lang w:eastAsia="ru-RU"/>
        </w:rPr>
      </w:pPr>
      <w:r>
        <w:rPr>
          <w:sz w:val="24"/>
          <w:szCs w:val="24"/>
          <w:lang w:eastAsia="ru-RU"/>
        </w:rPr>
        <w:t xml:space="preserve">3. Функции по организации конкурсного отбора по предоставлению грантов в форме субсидий и по осуществлению контроля за целевым использованием грантов в форме субсидий возложить на управление экономической политики администрации города Югорска             (И.В. Грудцына). </w:t>
      </w:r>
    </w:p>
    <w:p w:rsidR="00C25DD1" w:rsidRDefault="00C25DD1" w:rsidP="00C25DD1">
      <w:pPr>
        <w:widowControl w:val="0"/>
        <w:tabs>
          <w:tab w:val="left" w:pos="851"/>
          <w:tab w:val="left" w:pos="993"/>
        </w:tabs>
        <w:autoSpaceDE w:val="0"/>
        <w:ind w:firstLine="709"/>
        <w:jc w:val="both"/>
        <w:rPr>
          <w:sz w:val="24"/>
          <w:szCs w:val="24"/>
          <w:lang w:eastAsia="ru-RU"/>
        </w:rPr>
      </w:pPr>
      <w:r>
        <w:rPr>
          <w:sz w:val="24"/>
          <w:szCs w:val="24"/>
          <w:lang w:eastAsia="ru-RU"/>
        </w:rPr>
        <w:t>4. Возложить выполнение обязанностей по перечислению грантов в форме субсидий на управление бухгалтерского учета и отчетности администрации города Югорска                             (Л.А. Михайлова).</w:t>
      </w:r>
    </w:p>
    <w:p w:rsidR="00C25DD1" w:rsidRDefault="00C25DD1" w:rsidP="00C25DD1">
      <w:pPr>
        <w:widowControl w:val="0"/>
        <w:tabs>
          <w:tab w:val="left" w:pos="851"/>
          <w:tab w:val="left" w:pos="993"/>
        </w:tabs>
        <w:autoSpaceDE w:val="0"/>
        <w:ind w:firstLine="709"/>
        <w:jc w:val="both"/>
        <w:rPr>
          <w:sz w:val="24"/>
          <w:szCs w:val="24"/>
          <w:lang w:eastAsia="ru-RU"/>
        </w:rPr>
      </w:pPr>
      <w:r>
        <w:rPr>
          <w:sz w:val="24"/>
          <w:szCs w:val="24"/>
          <w:lang w:eastAsia="ru-RU"/>
        </w:rPr>
        <w:t>5. Утвердить состав комиссии по предоставлению грантов в форме субсидий на реализацию проектов в сфере социального предпринимательства субъектам малого и среднего предпринимательства (приложение 2).</w:t>
      </w:r>
    </w:p>
    <w:p w:rsidR="00C25DD1" w:rsidRDefault="00C25DD1" w:rsidP="00C25DD1">
      <w:pPr>
        <w:widowControl w:val="0"/>
        <w:tabs>
          <w:tab w:val="left" w:pos="851"/>
          <w:tab w:val="left" w:pos="993"/>
        </w:tabs>
        <w:autoSpaceDE w:val="0"/>
        <w:ind w:firstLine="709"/>
        <w:jc w:val="both"/>
        <w:rPr>
          <w:sz w:val="24"/>
          <w:szCs w:val="24"/>
          <w:lang w:eastAsia="ru-RU"/>
        </w:rPr>
      </w:pPr>
      <w:r>
        <w:rPr>
          <w:sz w:val="24"/>
          <w:szCs w:val="24"/>
          <w:lang w:eastAsia="ru-RU"/>
        </w:rPr>
        <w:t>6. Утвердить состав экспертной комиссии по предоставлению грантов в форме субсидий на реализацию проектов в сфере социального предпринимательства субъектам малого и среднего предпринимательства (приложение 3).</w:t>
      </w:r>
    </w:p>
    <w:p w:rsidR="00C25DD1" w:rsidRDefault="00C25DD1" w:rsidP="00C25DD1">
      <w:pPr>
        <w:pStyle w:val="a8"/>
        <w:spacing w:after="0"/>
        <w:ind w:firstLine="709"/>
        <w:jc w:val="both"/>
        <w:rPr>
          <w:sz w:val="24"/>
          <w:szCs w:val="24"/>
        </w:rPr>
      </w:pPr>
      <w:r>
        <w:rPr>
          <w:sz w:val="24"/>
          <w:szCs w:val="24"/>
        </w:rPr>
        <w:t>7. Признать утратившими силу постановления администрации города Югорска:</w:t>
      </w:r>
    </w:p>
    <w:p w:rsidR="00C25DD1" w:rsidRDefault="00C25DD1" w:rsidP="00C25DD1">
      <w:pPr>
        <w:pStyle w:val="a8"/>
        <w:spacing w:after="0"/>
        <w:ind w:firstLine="709"/>
        <w:jc w:val="both"/>
        <w:rPr>
          <w:sz w:val="24"/>
          <w:szCs w:val="24"/>
          <w:lang w:eastAsia="ru-RU"/>
        </w:rPr>
      </w:pPr>
      <w:r>
        <w:rPr>
          <w:sz w:val="24"/>
          <w:szCs w:val="24"/>
        </w:rPr>
        <w:t>- от 20.06.2014 № 2787 «</w:t>
      </w:r>
      <w:r>
        <w:rPr>
          <w:bCs/>
          <w:sz w:val="24"/>
          <w:szCs w:val="24"/>
        </w:rPr>
        <w:t xml:space="preserve">О порядке предоставления </w:t>
      </w:r>
      <w:r>
        <w:rPr>
          <w:bCs/>
          <w:sz w:val="24"/>
          <w:szCs w:val="24"/>
          <w:lang w:eastAsia="ru-RU"/>
        </w:rPr>
        <w:t>г</w:t>
      </w:r>
      <w:r>
        <w:rPr>
          <w:sz w:val="24"/>
          <w:szCs w:val="24"/>
          <w:lang w:eastAsia="ru-RU"/>
        </w:rPr>
        <w:t>рантов в форме субсидий на реализацию проектов в сфере социального предпринимательства</w:t>
      </w:r>
      <w:r>
        <w:rPr>
          <w:sz w:val="24"/>
          <w:szCs w:val="24"/>
        </w:rPr>
        <w:t>»;</w:t>
      </w:r>
    </w:p>
    <w:p w:rsidR="00C25DD1" w:rsidRDefault="00C25DD1" w:rsidP="00C25DD1">
      <w:pPr>
        <w:pStyle w:val="a8"/>
        <w:spacing w:after="0"/>
        <w:ind w:firstLine="709"/>
        <w:jc w:val="both"/>
        <w:rPr>
          <w:sz w:val="24"/>
          <w:szCs w:val="24"/>
        </w:rPr>
      </w:pPr>
      <w:r>
        <w:rPr>
          <w:sz w:val="24"/>
          <w:szCs w:val="24"/>
        </w:rPr>
        <w:t>- от 15.04.2015 № 1827 «О внесении изменений в постановление администрации города Югорска от 20.06.2014 № 2787»;</w:t>
      </w:r>
    </w:p>
    <w:p w:rsidR="00C25DD1" w:rsidRDefault="00C25DD1" w:rsidP="00C25DD1">
      <w:pPr>
        <w:pStyle w:val="a8"/>
        <w:spacing w:after="0"/>
        <w:ind w:firstLine="709"/>
        <w:jc w:val="both"/>
        <w:rPr>
          <w:sz w:val="24"/>
          <w:szCs w:val="24"/>
        </w:rPr>
      </w:pPr>
      <w:r>
        <w:rPr>
          <w:sz w:val="24"/>
          <w:szCs w:val="24"/>
        </w:rPr>
        <w:t>- от 18.05.2015 № 2037 «О внесении изменений в постановление администрации города Югорска от 20.06.2014 № 2787»;</w:t>
      </w:r>
    </w:p>
    <w:p w:rsidR="00C25DD1" w:rsidRDefault="00C25DD1" w:rsidP="00C25DD1">
      <w:pPr>
        <w:pStyle w:val="a8"/>
        <w:spacing w:after="0"/>
        <w:ind w:firstLine="709"/>
        <w:jc w:val="both"/>
        <w:rPr>
          <w:sz w:val="24"/>
          <w:szCs w:val="24"/>
        </w:rPr>
      </w:pPr>
      <w:r>
        <w:rPr>
          <w:sz w:val="24"/>
          <w:szCs w:val="24"/>
        </w:rPr>
        <w:lastRenderedPageBreak/>
        <w:t>- от 23.06.2015 № 2358 «О внесении изменений в постановление администрации города Югорска от 20.06.2014 № 2787»;</w:t>
      </w:r>
    </w:p>
    <w:p w:rsidR="00C25DD1" w:rsidRDefault="00C25DD1" w:rsidP="00C25DD1">
      <w:pPr>
        <w:pStyle w:val="a8"/>
        <w:spacing w:after="0"/>
        <w:ind w:firstLine="709"/>
        <w:jc w:val="both"/>
        <w:rPr>
          <w:sz w:val="24"/>
          <w:szCs w:val="24"/>
        </w:rPr>
      </w:pPr>
      <w:r>
        <w:rPr>
          <w:sz w:val="24"/>
          <w:szCs w:val="24"/>
        </w:rPr>
        <w:t>- от 21.07.2015 № 2631 «О внесении изменений в постановление администрации города Югорска от 20.06.2014 № 2787».</w:t>
      </w:r>
    </w:p>
    <w:p w:rsidR="00C25DD1" w:rsidRDefault="00C25DD1" w:rsidP="00C25DD1">
      <w:pPr>
        <w:ind w:firstLine="709"/>
        <w:jc w:val="both"/>
        <w:rPr>
          <w:sz w:val="24"/>
          <w:szCs w:val="24"/>
          <w:lang w:eastAsia="ru-RU"/>
        </w:rPr>
      </w:pPr>
      <w:r>
        <w:rPr>
          <w:sz w:val="24"/>
          <w:szCs w:val="24"/>
          <w:lang w:eastAsia="ru-RU"/>
        </w:rPr>
        <w:t>8. Опубликовать постановление в газете «Югорский вестник» и разместить на официальном сайте администрации города Югорска.</w:t>
      </w:r>
    </w:p>
    <w:p w:rsidR="00C25DD1" w:rsidRDefault="00C25DD1" w:rsidP="00C25DD1">
      <w:pPr>
        <w:tabs>
          <w:tab w:val="left" w:pos="851"/>
          <w:tab w:val="left" w:pos="993"/>
        </w:tabs>
        <w:ind w:firstLine="709"/>
        <w:jc w:val="both"/>
        <w:rPr>
          <w:sz w:val="24"/>
          <w:szCs w:val="24"/>
          <w:lang w:eastAsia="ru-RU"/>
        </w:rPr>
      </w:pPr>
      <w:r>
        <w:rPr>
          <w:sz w:val="24"/>
          <w:szCs w:val="24"/>
          <w:lang w:eastAsia="ru-RU"/>
        </w:rPr>
        <w:t>9. Настоящее постановление вступает в силу после его официального опубликования в газете «Югорский вестник».</w:t>
      </w:r>
    </w:p>
    <w:p w:rsidR="00C25DD1" w:rsidRDefault="00C25DD1" w:rsidP="00C25DD1">
      <w:pPr>
        <w:tabs>
          <w:tab w:val="left" w:pos="851"/>
          <w:tab w:val="left" w:pos="993"/>
        </w:tabs>
        <w:ind w:firstLine="709"/>
        <w:jc w:val="both"/>
        <w:rPr>
          <w:sz w:val="24"/>
          <w:szCs w:val="24"/>
          <w:lang w:eastAsia="ru-RU"/>
        </w:rPr>
      </w:pPr>
      <w:r>
        <w:rPr>
          <w:sz w:val="24"/>
          <w:szCs w:val="24"/>
          <w:lang w:eastAsia="ru-RU"/>
        </w:rPr>
        <w:t>10. Контроль за выполнением постановления оставляю за собой.</w:t>
      </w:r>
    </w:p>
    <w:p w:rsidR="00C25DD1" w:rsidRDefault="00C25DD1" w:rsidP="00C25DD1">
      <w:pPr>
        <w:rPr>
          <w:b/>
          <w:sz w:val="24"/>
          <w:szCs w:val="24"/>
          <w:lang w:eastAsia="ru-RU"/>
        </w:rPr>
      </w:pPr>
    </w:p>
    <w:p w:rsidR="00C25DD1" w:rsidRDefault="00C25DD1" w:rsidP="00C25DD1">
      <w:pPr>
        <w:rPr>
          <w:b/>
          <w:sz w:val="24"/>
          <w:szCs w:val="24"/>
          <w:lang w:eastAsia="ru-RU"/>
        </w:rPr>
      </w:pPr>
    </w:p>
    <w:p w:rsidR="009D2703" w:rsidRDefault="009D2703" w:rsidP="00C25DD1">
      <w:pPr>
        <w:rPr>
          <w:b/>
          <w:sz w:val="24"/>
          <w:szCs w:val="24"/>
          <w:lang w:eastAsia="ru-RU"/>
        </w:rPr>
      </w:pPr>
    </w:p>
    <w:p w:rsidR="00C25DD1" w:rsidRDefault="00C25DD1" w:rsidP="00C25DD1">
      <w:pPr>
        <w:jc w:val="both"/>
        <w:rPr>
          <w:rFonts w:eastAsia="Calibri"/>
          <w:b/>
          <w:sz w:val="24"/>
          <w:szCs w:val="24"/>
          <w:lang w:eastAsia="en-US"/>
        </w:rPr>
      </w:pPr>
      <w:r>
        <w:rPr>
          <w:b/>
          <w:sz w:val="24"/>
          <w:szCs w:val="24"/>
        </w:rPr>
        <w:t>Глава администрации города Югорска                                                                        М.И. Бодак</w:t>
      </w:r>
    </w:p>
    <w:p w:rsidR="00C25DD1" w:rsidRDefault="00C25DD1" w:rsidP="00C25DD1">
      <w:pPr>
        <w:jc w:val="both"/>
        <w:rPr>
          <w:b/>
          <w:sz w:val="24"/>
          <w:szCs w:val="24"/>
        </w:rPr>
      </w:pPr>
    </w:p>
    <w:p w:rsidR="00C25DD1" w:rsidRDefault="00C25DD1" w:rsidP="00C25DD1">
      <w:pPr>
        <w:jc w:val="both"/>
        <w:rPr>
          <w:b/>
          <w:sz w:val="24"/>
          <w:szCs w:val="24"/>
        </w:rPr>
      </w:pPr>
    </w:p>
    <w:p w:rsidR="00C25DD1" w:rsidRDefault="00C25DD1" w:rsidP="00C25DD1">
      <w:pPr>
        <w:jc w:val="both"/>
        <w:rPr>
          <w:b/>
          <w:sz w:val="24"/>
          <w:szCs w:val="24"/>
        </w:rPr>
      </w:pPr>
    </w:p>
    <w:p w:rsidR="00C25DD1" w:rsidRDefault="00C25DD1" w:rsidP="00C25DD1">
      <w:pPr>
        <w:jc w:val="right"/>
        <w:rPr>
          <w:b/>
          <w:sz w:val="24"/>
          <w:szCs w:val="24"/>
        </w:rPr>
      </w:pPr>
      <w:r>
        <w:rPr>
          <w:b/>
          <w:sz w:val="24"/>
          <w:szCs w:val="24"/>
        </w:rPr>
        <w:br w:type="page"/>
      </w:r>
      <w:r>
        <w:rPr>
          <w:b/>
          <w:sz w:val="24"/>
          <w:szCs w:val="24"/>
        </w:rPr>
        <w:lastRenderedPageBreak/>
        <w:t>Приложение 1</w:t>
      </w:r>
    </w:p>
    <w:p w:rsidR="00C25DD1" w:rsidRDefault="00C25DD1" w:rsidP="00C25DD1">
      <w:pPr>
        <w:ind w:firstLine="709"/>
        <w:jc w:val="right"/>
        <w:rPr>
          <w:b/>
          <w:sz w:val="24"/>
          <w:szCs w:val="24"/>
        </w:rPr>
      </w:pPr>
      <w:r>
        <w:rPr>
          <w:b/>
          <w:sz w:val="24"/>
          <w:szCs w:val="24"/>
        </w:rPr>
        <w:t>к постановлению</w:t>
      </w:r>
    </w:p>
    <w:p w:rsidR="00C25DD1" w:rsidRDefault="00C25DD1" w:rsidP="00C25DD1">
      <w:pPr>
        <w:ind w:firstLine="709"/>
        <w:jc w:val="right"/>
        <w:rPr>
          <w:b/>
          <w:sz w:val="24"/>
          <w:szCs w:val="24"/>
        </w:rPr>
      </w:pPr>
      <w:r>
        <w:rPr>
          <w:b/>
          <w:sz w:val="24"/>
          <w:szCs w:val="24"/>
        </w:rPr>
        <w:t>администрации города Югорска</w:t>
      </w:r>
    </w:p>
    <w:p w:rsidR="00C25DD1" w:rsidRPr="00DA5670" w:rsidRDefault="00DA5670" w:rsidP="00C25DD1">
      <w:pPr>
        <w:jc w:val="right"/>
        <w:rPr>
          <w:rFonts w:ascii="Calibri" w:hAnsi="Calibri"/>
          <w:b/>
          <w:sz w:val="24"/>
          <w:szCs w:val="24"/>
        </w:rPr>
      </w:pPr>
      <w:r w:rsidRPr="00DA5670">
        <w:rPr>
          <w:b/>
          <w:sz w:val="24"/>
          <w:szCs w:val="24"/>
        </w:rPr>
        <w:t>от 22 марта 2016 года  № 624</w:t>
      </w:r>
    </w:p>
    <w:p w:rsidR="00C25DD1" w:rsidRDefault="00C25DD1" w:rsidP="00C25DD1">
      <w:pPr>
        <w:rPr>
          <w:sz w:val="24"/>
          <w:szCs w:val="24"/>
        </w:rPr>
      </w:pPr>
    </w:p>
    <w:p w:rsidR="00C25DD1" w:rsidRDefault="00C25DD1" w:rsidP="00C25DD1">
      <w:pPr>
        <w:jc w:val="center"/>
        <w:rPr>
          <w:sz w:val="24"/>
          <w:szCs w:val="24"/>
          <w:lang w:eastAsia="ru-RU"/>
        </w:rPr>
      </w:pPr>
    </w:p>
    <w:p w:rsidR="00C25DD1" w:rsidRDefault="00C25DD1" w:rsidP="00C25DD1">
      <w:pPr>
        <w:jc w:val="center"/>
        <w:rPr>
          <w:sz w:val="24"/>
          <w:szCs w:val="24"/>
          <w:lang w:eastAsia="ru-RU"/>
        </w:rPr>
      </w:pPr>
      <w:r>
        <w:rPr>
          <w:sz w:val="24"/>
          <w:szCs w:val="24"/>
          <w:lang w:eastAsia="ru-RU"/>
        </w:rPr>
        <w:t>Порядок</w:t>
      </w:r>
    </w:p>
    <w:p w:rsidR="00C25DD1" w:rsidRDefault="00C25DD1" w:rsidP="00C25DD1">
      <w:pPr>
        <w:jc w:val="center"/>
        <w:rPr>
          <w:sz w:val="24"/>
          <w:szCs w:val="24"/>
          <w:lang w:eastAsia="ru-RU"/>
        </w:rPr>
      </w:pPr>
      <w:r>
        <w:rPr>
          <w:sz w:val="24"/>
          <w:szCs w:val="24"/>
          <w:lang w:eastAsia="ru-RU"/>
        </w:rPr>
        <w:t>предоставления грантов в форме субсидий на реализацию проектов в сфере социального предпринимательства субъектам малого и среднего предпринимательства (далее - Порядок)</w:t>
      </w:r>
    </w:p>
    <w:p w:rsidR="00C25DD1" w:rsidRDefault="00C25DD1" w:rsidP="00C25DD1">
      <w:pPr>
        <w:jc w:val="right"/>
        <w:rPr>
          <w:sz w:val="24"/>
          <w:szCs w:val="24"/>
          <w:lang w:eastAsia="ru-RU"/>
        </w:rPr>
      </w:pPr>
    </w:p>
    <w:p w:rsidR="00C25DD1" w:rsidRDefault="00C25DD1" w:rsidP="00C25DD1">
      <w:pPr>
        <w:widowControl w:val="0"/>
        <w:autoSpaceDE w:val="0"/>
        <w:autoSpaceDN w:val="0"/>
        <w:adjustRightInd w:val="0"/>
        <w:jc w:val="center"/>
        <w:outlineLvl w:val="1"/>
        <w:rPr>
          <w:sz w:val="24"/>
          <w:szCs w:val="24"/>
          <w:lang w:eastAsia="ru-RU"/>
        </w:rPr>
      </w:pPr>
      <w:r>
        <w:rPr>
          <w:sz w:val="24"/>
          <w:szCs w:val="24"/>
          <w:lang w:eastAsia="ru-RU"/>
        </w:rPr>
        <w:t>I. Общие положения</w:t>
      </w:r>
    </w:p>
    <w:p w:rsidR="00C25DD1" w:rsidRDefault="00C25DD1" w:rsidP="00C25DD1">
      <w:pPr>
        <w:widowControl w:val="0"/>
        <w:autoSpaceDE w:val="0"/>
        <w:autoSpaceDN w:val="0"/>
        <w:adjustRightInd w:val="0"/>
        <w:ind w:firstLine="540"/>
        <w:jc w:val="both"/>
        <w:rPr>
          <w:sz w:val="24"/>
          <w:szCs w:val="24"/>
          <w:lang w:eastAsia="ru-RU"/>
        </w:rPr>
      </w:pPr>
    </w:p>
    <w:p w:rsidR="00C25DD1" w:rsidRDefault="00C25DD1" w:rsidP="00C25DD1">
      <w:pPr>
        <w:widowControl w:val="0"/>
        <w:autoSpaceDE w:val="0"/>
        <w:autoSpaceDN w:val="0"/>
        <w:adjustRightInd w:val="0"/>
        <w:ind w:firstLine="709"/>
        <w:jc w:val="both"/>
        <w:rPr>
          <w:sz w:val="24"/>
          <w:szCs w:val="24"/>
          <w:lang w:eastAsia="ru-RU"/>
        </w:rPr>
      </w:pPr>
      <w:r>
        <w:rPr>
          <w:sz w:val="24"/>
          <w:szCs w:val="24"/>
          <w:lang w:eastAsia="ru-RU"/>
        </w:rPr>
        <w:t xml:space="preserve">1. Настоящий Порядок определяет цель, порядок и условия оказания финансовой поддержки в виде предоставления гранта в форме субсидии субъектам малого и среднего предпринимательства осуществляющим деятельность в сфере социального предпринимательства (далее – Грант). </w:t>
      </w:r>
    </w:p>
    <w:p w:rsidR="00C25DD1" w:rsidRDefault="00C25DD1" w:rsidP="00C25DD1">
      <w:pPr>
        <w:widowControl w:val="0"/>
        <w:autoSpaceDE w:val="0"/>
        <w:autoSpaceDN w:val="0"/>
        <w:adjustRightInd w:val="0"/>
        <w:ind w:firstLine="709"/>
        <w:jc w:val="both"/>
        <w:rPr>
          <w:sz w:val="24"/>
          <w:szCs w:val="24"/>
          <w:lang w:eastAsia="ru-RU"/>
        </w:rPr>
      </w:pPr>
      <w:r>
        <w:rPr>
          <w:sz w:val="24"/>
          <w:szCs w:val="24"/>
          <w:lang w:eastAsia="ru-RU"/>
        </w:rPr>
        <w:t>2. Целью оказания финансовой поддержки в виде предоставления Гранта является стимулирование к занятию предпринимательской деятельностью в сфере социального предпринимательства, снижение напряженности на рынке труда путем создания рабочих мест.</w:t>
      </w:r>
      <w:bookmarkStart w:id="0" w:name="Par53"/>
      <w:bookmarkEnd w:id="0"/>
    </w:p>
    <w:p w:rsidR="00C25DD1" w:rsidRDefault="00C25DD1" w:rsidP="00C25DD1">
      <w:pPr>
        <w:widowControl w:val="0"/>
        <w:autoSpaceDE w:val="0"/>
        <w:autoSpaceDN w:val="0"/>
        <w:adjustRightInd w:val="0"/>
        <w:ind w:firstLine="709"/>
        <w:jc w:val="both"/>
        <w:rPr>
          <w:sz w:val="24"/>
          <w:szCs w:val="24"/>
          <w:lang w:eastAsia="ru-RU"/>
        </w:rPr>
      </w:pPr>
      <w:r>
        <w:rPr>
          <w:sz w:val="24"/>
          <w:szCs w:val="24"/>
          <w:lang w:eastAsia="ru-RU"/>
        </w:rPr>
        <w:t>3. Организатором конкурсного обора на предоставление грантов в форме субсидий на реализацию проектов в сфере социального предпринимательства субъектам малого и среднего предпринимательства (далее – конкурсный отбор) является управление экономической политики администрации города Югорска (далее – Управление).</w:t>
      </w:r>
    </w:p>
    <w:p w:rsidR="00C25DD1" w:rsidRDefault="00C25DD1" w:rsidP="00C25DD1">
      <w:pPr>
        <w:widowControl w:val="0"/>
        <w:autoSpaceDE w:val="0"/>
        <w:autoSpaceDN w:val="0"/>
        <w:adjustRightInd w:val="0"/>
        <w:ind w:firstLine="709"/>
        <w:jc w:val="both"/>
        <w:rPr>
          <w:sz w:val="24"/>
          <w:szCs w:val="24"/>
          <w:lang w:eastAsia="ru-RU"/>
        </w:rPr>
      </w:pPr>
      <w:r>
        <w:rPr>
          <w:sz w:val="24"/>
          <w:szCs w:val="24"/>
          <w:lang w:eastAsia="ru-RU"/>
        </w:rPr>
        <w:t xml:space="preserve">4. Под субъектами малого и среднего предпринимательства понимаются юридические лица и индивидуальные предприниматели, отвечающие требованиям, установленным </w:t>
      </w:r>
      <w:hyperlink r:id="rId8" w:history="1">
        <w:r w:rsidRPr="00C25DD1">
          <w:rPr>
            <w:rStyle w:val="af0"/>
            <w:color w:val="auto"/>
            <w:sz w:val="24"/>
            <w:szCs w:val="24"/>
            <w:u w:val="none"/>
            <w:lang w:eastAsia="ru-RU"/>
          </w:rPr>
          <w:t>статьей 4</w:t>
        </w:r>
      </w:hyperlink>
      <w:r w:rsidRPr="00C25DD1">
        <w:rPr>
          <w:sz w:val="24"/>
          <w:szCs w:val="24"/>
          <w:lang w:eastAsia="ru-RU"/>
        </w:rPr>
        <w:t xml:space="preserve"> </w:t>
      </w:r>
      <w:r>
        <w:rPr>
          <w:sz w:val="24"/>
          <w:szCs w:val="24"/>
          <w:lang w:eastAsia="ru-RU"/>
        </w:rPr>
        <w:t xml:space="preserve">Федерального закона от 24.07.2007 № 209-ФЗ «О развитии малого и среднего предпринимательства в Российской Федерации» (далее – Субъекты). </w:t>
      </w:r>
    </w:p>
    <w:p w:rsidR="00C25DD1" w:rsidRDefault="00C25DD1" w:rsidP="00C25DD1">
      <w:pPr>
        <w:widowControl w:val="0"/>
        <w:autoSpaceDE w:val="0"/>
        <w:autoSpaceDN w:val="0"/>
        <w:adjustRightInd w:val="0"/>
        <w:ind w:firstLine="709"/>
        <w:jc w:val="both"/>
        <w:rPr>
          <w:spacing w:val="-2"/>
          <w:sz w:val="24"/>
          <w:szCs w:val="24"/>
          <w:lang w:eastAsia="ru-RU"/>
        </w:rPr>
      </w:pPr>
      <w:r>
        <w:rPr>
          <w:sz w:val="24"/>
          <w:szCs w:val="24"/>
          <w:lang w:eastAsia="ru-RU"/>
        </w:rPr>
        <w:t>5. Грант в форме субсидии  - денежные средства, предоставляемые на безвозмездной и безвозвратной основе, на условиях долевого финансирования, для компенсации или целевого авансирования части расходов Субъектов на цели, установленные пунктом 10 настоящего Порядка.</w:t>
      </w:r>
    </w:p>
    <w:p w:rsidR="00C25DD1" w:rsidRDefault="00C25DD1" w:rsidP="00C25DD1">
      <w:pPr>
        <w:widowControl w:val="0"/>
        <w:autoSpaceDE w:val="0"/>
        <w:autoSpaceDN w:val="0"/>
        <w:adjustRightInd w:val="0"/>
        <w:ind w:firstLine="709"/>
        <w:jc w:val="both"/>
        <w:outlineLvl w:val="1"/>
        <w:rPr>
          <w:sz w:val="24"/>
          <w:szCs w:val="24"/>
          <w:lang w:eastAsia="ru-RU"/>
        </w:rPr>
      </w:pPr>
      <w:r>
        <w:rPr>
          <w:sz w:val="24"/>
          <w:szCs w:val="24"/>
          <w:lang w:eastAsia="ru-RU"/>
        </w:rPr>
        <w:t xml:space="preserve">6. Социальное предпринимательство - </w:t>
      </w:r>
      <w:r>
        <w:rPr>
          <w:bCs/>
          <w:sz w:val="24"/>
          <w:szCs w:val="24"/>
          <w:lang w:eastAsia="ru-RU"/>
        </w:rPr>
        <w:t>социально ориентированная деятельность субъектов малого предпринимательства, направленная на достижение общественно полезных целей, улучшение условий жизнедеятельности гражданина и (или) расширение его возможностей самостоятельно обеспечивать свои основные жизненные потребности, а также на обеспечение занятости, оказание поддержки инвалидам, гражданам пожилого возраста и лицам, находящимся в трудной жизненной ситуации, в том числе обеспечивающих выполнение одного из следующих условий:</w:t>
      </w:r>
    </w:p>
    <w:p w:rsidR="00C25DD1" w:rsidRDefault="00C25DD1" w:rsidP="00C25DD1">
      <w:pPr>
        <w:widowControl w:val="0"/>
        <w:autoSpaceDE w:val="0"/>
        <w:autoSpaceDN w:val="0"/>
        <w:adjustRightInd w:val="0"/>
        <w:ind w:firstLine="709"/>
        <w:jc w:val="both"/>
        <w:rPr>
          <w:bCs/>
          <w:sz w:val="24"/>
          <w:szCs w:val="24"/>
          <w:lang w:eastAsia="ru-RU"/>
        </w:rPr>
      </w:pPr>
      <w:r>
        <w:rPr>
          <w:bCs/>
          <w:sz w:val="24"/>
          <w:szCs w:val="24"/>
          <w:lang w:eastAsia="ru-RU"/>
        </w:rPr>
        <w:t>1) субъект социального предпринимательства обеспечивает занятость инвалидов, граждан пожилого возраста, лиц, находящихся в трудной жизненной ситуации, женщин, имеющих детей в возрасте до 7 лет, сирот, выпускников детских домов                                            (далее – лица, относящиеся к социально незащищенным группам граждан), а также лиц, освобожденных из мест лишения свободы в течение 2 лет, предшествующих дате проведения конкурсного отбора, при условии, что среднесписочная численность указанных категорий граждан среди их работников составляет не менее 50 %; а доля в фонде оплаты труда – не менее 25 %;</w:t>
      </w:r>
    </w:p>
    <w:p w:rsidR="00C25DD1" w:rsidRDefault="00C25DD1" w:rsidP="00C25DD1">
      <w:pPr>
        <w:widowControl w:val="0"/>
        <w:autoSpaceDE w:val="0"/>
        <w:autoSpaceDN w:val="0"/>
        <w:adjustRightInd w:val="0"/>
        <w:ind w:firstLine="709"/>
        <w:jc w:val="both"/>
        <w:rPr>
          <w:bCs/>
          <w:sz w:val="24"/>
          <w:szCs w:val="24"/>
          <w:lang w:eastAsia="ru-RU"/>
        </w:rPr>
      </w:pPr>
      <w:r>
        <w:rPr>
          <w:bCs/>
          <w:sz w:val="24"/>
          <w:szCs w:val="24"/>
          <w:lang w:eastAsia="ru-RU"/>
        </w:rPr>
        <w:t>2) субъект социального предпринимательства осуществляет деятельность по предоставлению услуг (производству товаров, выполнению работ) в следующих сферах деятельности:</w:t>
      </w:r>
    </w:p>
    <w:p w:rsidR="00C25DD1" w:rsidRDefault="00C25DD1" w:rsidP="00C25DD1">
      <w:pPr>
        <w:widowControl w:val="0"/>
        <w:autoSpaceDE w:val="0"/>
        <w:autoSpaceDN w:val="0"/>
        <w:adjustRightInd w:val="0"/>
        <w:ind w:firstLine="709"/>
        <w:jc w:val="both"/>
        <w:rPr>
          <w:bCs/>
          <w:sz w:val="24"/>
          <w:szCs w:val="24"/>
          <w:lang w:eastAsia="ru-RU"/>
        </w:rPr>
      </w:pPr>
      <w:r>
        <w:rPr>
          <w:bCs/>
          <w:sz w:val="24"/>
          <w:szCs w:val="24"/>
          <w:lang w:eastAsia="ru-RU"/>
        </w:rPr>
        <w:t>содействие профессиональной ориентации и трудоустройству, включая содействие занятости и самозанятости лиц, относящихся к социально незащищенным группам граждан;</w:t>
      </w:r>
    </w:p>
    <w:p w:rsidR="00C25DD1" w:rsidRDefault="00C25DD1" w:rsidP="00C25DD1">
      <w:pPr>
        <w:widowControl w:val="0"/>
        <w:autoSpaceDE w:val="0"/>
        <w:autoSpaceDN w:val="0"/>
        <w:adjustRightInd w:val="0"/>
        <w:ind w:firstLine="709"/>
        <w:jc w:val="both"/>
        <w:rPr>
          <w:bCs/>
          <w:sz w:val="24"/>
          <w:szCs w:val="24"/>
          <w:lang w:eastAsia="ru-RU"/>
        </w:rPr>
      </w:pPr>
      <w:r>
        <w:rPr>
          <w:bCs/>
          <w:sz w:val="24"/>
          <w:szCs w:val="24"/>
          <w:lang w:eastAsia="ru-RU"/>
        </w:rPr>
        <w:t>социальное обслуживание лиц, относящихся к социально незащищенным группам граждан, и семей с детьми в сфере здравоохранения, физической культуры и массового спорта, проведение занятий в детских и молодежных кружках, секциях, студиях, деятельность дошкольных образовательных организаций, оказание платных услуг по присмотру за детьми и больными;</w:t>
      </w:r>
    </w:p>
    <w:p w:rsidR="00C25DD1" w:rsidRDefault="00C25DD1" w:rsidP="00C25DD1">
      <w:pPr>
        <w:widowControl w:val="0"/>
        <w:autoSpaceDE w:val="0"/>
        <w:autoSpaceDN w:val="0"/>
        <w:adjustRightInd w:val="0"/>
        <w:ind w:firstLine="709"/>
        <w:jc w:val="both"/>
        <w:rPr>
          <w:bCs/>
          <w:sz w:val="24"/>
          <w:szCs w:val="24"/>
          <w:lang w:eastAsia="ru-RU"/>
        </w:rPr>
      </w:pPr>
      <w:r>
        <w:rPr>
          <w:bCs/>
          <w:sz w:val="24"/>
          <w:szCs w:val="24"/>
          <w:lang w:eastAsia="ru-RU"/>
        </w:rPr>
        <w:lastRenderedPageBreak/>
        <w:t>организация социального туризма в части экскурсионно-познавательных туров для лиц, относящихся к социально незащищенным группам граждан;</w:t>
      </w:r>
    </w:p>
    <w:p w:rsidR="00C25DD1" w:rsidRDefault="00C25DD1" w:rsidP="00C25DD1">
      <w:pPr>
        <w:widowControl w:val="0"/>
        <w:autoSpaceDE w:val="0"/>
        <w:autoSpaceDN w:val="0"/>
        <w:adjustRightInd w:val="0"/>
        <w:ind w:firstLine="709"/>
        <w:jc w:val="both"/>
        <w:rPr>
          <w:bCs/>
          <w:sz w:val="24"/>
          <w:szCs w:val="24"/>
          <w:lang w:eastAsia="ru-RU"/>
        </w:rPr>
      </w:pPr>
      <w:r>
        <w:rPr>
          <w:bCs/>
          <w:sz w:val="24"/>
          <w:szCs w:val="24"/>
          <w:lang w:eastAsia="ru-RU"/>
        </w:rPr>
        <w:t>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C25DD1" w:rsidRDefault="00C25DD1" w:rsidP="00C25DD1">
      <w:pPr>
        <w:widowControl w:val="0"/>
        <w:autoSpaceDE w:val="0"/>
        <w:autoSpaceDN w:val="0"/>
        <w:adjustRightInd w:val="0"/>
        <w:ind w:firstLine="709"/>
        <w:jc w:val="both"/>
        <w:rPr>
          <w:bCs/>
          <w:sz w:val="24"/>
          <w:szCs w:val="24"/>
          <w:lang w:eastAsia="ru-RU"/>
        </w:rPr>
      </w:pPr>
      <w:r>
        <w:rPr>
          <w:bCs/>
          <w:sz w:val="24"/>
          <w:szCs w:val="24"/>
          <w:lang w:eastAsia="ru-RU"/>
        </w:rPr>
        <w:t>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C25DD1" w:rsidRDefault="00C25DD1" w:rsidP="00C25DD1">
      <w:pPr>
        <w:widowControl w:val="0"/>
        <w:autoSpaceDE w:val="0"/>
        <w:autoSpaceDN w:val="0"/>
        <w:adjustRightInd w:val="0"/>
        <w:ind w:firstLine="709"/>
        <w:jc w:val="both"/>
        <w:rPr>
          <w:bCs/>
          <w:sz w:val="24"/>
          <w:szCs w:val="24"/>
          <w:lang w:eastAsia="ru-RU"/>
        </w:rPr>
      </w:pPr>
      <w:r>
        <w:rPr>
          <w:bCs/>
          <w:sz w:val="24"/>
          <w:szCs w:val="24"/>
          <w:lang w:eastAsia="ru-RU"/>
        </w:rPr>
        <w:t>обеспечение культурно-просветительской деятельности (музеи, театры, школы-студии, музыкальные учреждения, творческие мастерские);</w:t>
      </w:r>
    </w:p>
    <w:p w:rsidR="00C25DD1" w:rsidRDefault="00C25DD1" w:rsidP="00C25DD1">
      <w:pPr>
        <w:widowControl w:val="0"/>
        <w:autoSpaceDE w:val="0"/>
        <w:autoSpaceDN w:val="0"/>
        <w:adjustRightInd w:val="0"/>
        <w:ind w:firstLine="709"/>
        <w:jc w:val="both"/>
        <w:rPr>
          <w:bCs/>
          <w:sz w:val="24"/>
          <w:szCs w:val="24"/>
          <w:lang w:eastAsia="ru-RU"/>
        </w:rPr>
      </w:pPr>
      <w:r>
        <w:rPr>
          <w:bCs/>
          <w:sz w:val="24"/>
          <w:szCs w:val="24"/>
          <w:lang w:eastAsia="ru-RU"/>
        </w:rPr>
        <w:t>предоставление образовательных услуг лицам, относящимся к социально незащищенным группам граждан;</w:t>
      </w:r>
    </w:p>
    <w:p w:rsidR="00C25DD1" w:rsidRDefault="00C25DD1" w:rsidP="00C25DD1">
      <w:pPr>
        <w:widowControl w:val="0"/>
        <w:autoSpaceDE w:val="0"/>
        <w:autoSpaceDN w:val="0"/>
        <w:adjustRightInd w:val="0"/>
        <w:ind w:firstLine="709"/>
        <w:jc w:val="both"/>
        <w:rPr>
          <w:sz w:val="24"/>
          <w:szCs w:val="24"/>
          <w:lang w:eastAsia="ru-RU"/>
        </w:rPr>
      </w:pPr>
      <w:r>
        <w:rPr>
          <w:bCs/>
          <w:sz w:val="24"/>
          <w:szCs w:val="24"/>
          <w:lang w:eastAsia="ru-RU"/>
        </w:rPr>
        <w:t>содействие вовлечению в социально-активную деятельность лиц, относящихся к социально незащищенным группам граждан, а также лиц, освобожденных из мест лишения свободы в течение 2 лет и лиц, страдающих наркоманией и алкоголизмом.</w:t>
      </w:r>
    </w:p>
    <w:p w:rsidR="00C25DD1" w:rsidRDefault="00C25DD1" w:rsidP="00C25DD1">
      <w:pPr>
        <w:ind w:firstLine="709"/>
        <w:jc w:val="both"/>
        <w:rPr>
          <w:bCs/>
          <w:sz w:val="24"/>
          <w:szCs w:val="24"/>
          <w:lang w:eastAsia="ru-RU"/>
        </w:rPr>
      </w:pPr>
      <w:r>
        <w:rPr>
          <w:sz w:val="24"/>
          <w:szCs w:val="24"/>
          <w:lang w:eastAsia="ru-RU"/>
        </w:rPr>
        <w:t xml:space="preserve">7. Предоставление финансовой поддержки в рамках настоящего Порядка производится за счет средств бюджета Ханты-Мансийского автономного округа - Югры и средств бюджета города Югорска, в пределах установленных лимитов, предусмотренных на реализацию подпрограммы </w:t>
      </w:r>
      <w:r>
        <w:rPr>
          <w:sz w:val="24"/>
          <w:szCs w:val="24"/>
          <w:lang w:val="en-US" w:eastAsia="ru-RU"/>
        </w:rPr>
        <w:t>II</w:t>
      </w:r>
      <w:r>
        <w:rPr>
          <w:sz w:val="24"/>
          <w:szCs w:val="24"/>
          <w:lang w:eastAsia="ru-RU"/>
        </w:rPr>
        <w:t xml:space="preserve"> «Развитие малого и среднего предпринимательства» муниципальной программы города Югорска «Социально-экономическое развитие и совершенствование государственного и муниципального управления в городе Югорске на 2014 - 2020 годы», утвержденной постановлением администрации города Югорска от 31.10.2013 № 3278. </w:t>
      </w:r>
    </w:p>
    <w:p w:rsidR="00C25DD1" w:rsidRDefault="00C25DD1" w:rsidP="00C25DD1">
      <w:pPr>
        <w:widowControl w:val="0"/>
        <w:autoSpaceDE w:val="0"/>
        <w:autoSpaceDN w:val="0"/>
        <w:adjustRightInd w:val="0"/>
        <w:ind w:firstLine="709"/>
        <w:jc w:val="both"/>
        <w:rPr>
          <w:sz w:val="24"/>
          <w:szCs w:val="24"/>
          <w:lang w:eastAsia="ru-RU"/>
        </w:rPr>
      </w:pPr>
      <w:r>
        <w:rPr>
          <w:sz w:val="24"/>
          <w:szCs w:val="24"/>
          <w:lang w:eastAsia="ru-RU"/>
        </w:rPr>
        <w:t>8. Право на получение Гранта имеют Субъекты, соответствующие следующим критериям:</w:t>
      </w:r>
    </w:p>
    <w:p w:rsidR="00C25DD1" w:rsidRDefault="00C25DD1" w:rsidP="00C25DD1">
      <w:pPr>
        <w:widowControl w:val="0"/>
        <w:autoSpaceDE w:val="0"/>
        <w:autoSpaceDN w:val="0"/>
        <w:adjustRightInd w:val="0"/>
        <w:ind w:firstLine="709"/>
        <w:jc w:val="both"/>
        <w:rPr>
          <w:sz w:val="24"/>
          <w:szCs w:val="24"/>
          <w:lang w:eastAsia="ru-RU"/>
        </w:rPr>
      </w:pPr>
      <w:r>
        <w:rPr>
          <w:sz w:val="24"/>
          <w:szCs w:val="24"/>
          <w:lang w:eastAsia="ru-RU"/>
        </w:rPr>
        <w:t>1) зарегистрированные и осуществляющие деятельность в области социального предпринимательства на территории города Югорска;</w:t>
      </w:r>
    </w:p>
    <w:p w:rsidR="00C25DD1" w:rsidRDefault="00C25DD1" w:rsidP="00C25DD1">
      <w:pPr>
        <w:widowControl w:val="0"/>
        <w:autoSpaceDE w:val="0"/>
        <w:autoSpaceDN w:val="0"/>
        <w:adjustRightInd w:val="0"/>
        <w:ind w:firstLine="709"/>
        <w:jc w:val="both"/>
        <w:rPr>
          <w:sz w:val="24"/>
          <w:szCs w:val="24"/>
          <w:lang w:eastAsia="ru-RU"/>
        </w:rPr>
      </w:pPr>
      <w:r>
        <w:rPr>
          <w:sz w:val="24"/>
          <w:szCs w:val="24"/>
          <w:lang w:eastAsia="ru-RU"/>
        </w:rPr>
        <w:t xml:space="preserve">2) не имеющие задолженности по уплате налогов и взносов в бюджеты любого уровня и государственные внебюджетные фонды; </w:t>
      </w:r>
    </w:p>
    <w:p w:rsidR="00C25DD1" w:rsidRDefault="00C25DD1" w:rsidP="00C25DD1">
      <w:pPr>
        <w:widowControl w:val="0"/>
        <w:autoSpaceDE w:val="0"/>
        <w:autoSpaceDN w:val="0"/>
        <w:adjustRightInd w:val="0"/>
        <w:ind w:firstLine="709"/>
        <w:jc w:val="both"/>
        <w:rPr>
          <w:sz w:val="24"/>
          <w:szCs w:val="24"/>
          <w:lang w:eastAsia="ru-RU"/>
        </w:rPr>
      </w:pPr>
      <w:r>
        <w:rPr>
          <w:sz w:val="24"/>
          <w:szCs w:val="24"/>
          <w:lang w:eastAsia="ru-RU"/>
        </w:rPr>
        <w:t>3) не находящиеся в стадии ликвидации, реорганизации, несостоятельности (банкротства);</w:t>
      </w:r>
    </w:p>
    <w:p w:rsidR="00C25DD1" w:rsidRDefault="00C25DD1" w:rsidP="00C25DD1">
      <w:pPr>
        <w:ind w:firstLine="709"/>
        <w:jc w:val="both"/>
        <w:rPr>
          <w:sz w:val="24"/>
          <w:szCs w:val="24"/>
          <w:lang w:eastAsia="ru-RU"/>
        </w:rPr>
      </w:pPr>
      <w:r>
        <w:rPr>
          <w:sz w:val="24"/>
          <w:szCs w:val="24"/>
          <w:lang w:eastAsia="ru-RU"/>
        </w:rPr>
        <w:t xml:space="preserve">4) прошедшие обучение (не менее 48 академических часов), при наличии бизнес - проекта (для вновь зарегистрированных и действующих менее одного года Субъектов); </w:t>
      </w:r>
    </w:p>
    <w:p w:rsidR="00C25DD1" w:rsidRDefault="00C25DD1" w:rsidP="00C25DD1">
      <w:pPr>
        <w:widowControl w:val="0"/>
        <w:autoSpaceDE w:val="0"/>
        <w:autoSpaceDN w:val="0"/>
        <w:adjustRightInd w:val="0"/>
        <w:ind w:firstLine="709"/>
        <w:jc w:val="both"/>
        <w:rPr>
          <w:sz w:val="24"/>
          <w:szCs w:val="24"/>
          <w:lang w:eastAsia="ru-RU"/>
        </w:rPr>
      </w:pPr>
      <w:r>
        <w:rPr>
          <w:sz w:val="24"/>
          <w:szCs w:val="24"/>
          <w:lang w:eastAsia="ru-RU"/>
        </w:rPr>
        <w:t>5) представившие бизнес-проект, предусматривающий создание не менее чем одного рабочего места, не считая рабочего места самого Субъекта;</w:t>
      </w:r>
    </w:p>
    <w:p w:rsidR="00C25DD1" w:rsidRDefault="00C25DD1" w:rsidP="00C25DD1">
      <w:pPr>
        <w:widowControl w:val="0"/>
        <w:autoSpaceDE w:val="0"/>
        <w:autoSpaceDN w:val="0"/>
        <w:adjustRightInd w:val="0"/>
        <w:ind w:firstLine="709"/>
        <w:jc w:val="both"/>
        <w:rPr>
          <w:sz w:val="24"/>
          <w:szCs w:val="24"/>
          <w:lang w:eastAsia="ru-RU"/>
        </w:rPr>
      </w:pPr>
      <w:r>
        <w:rPr>
          <w:sz w:val="24"/>
          <w:szCs w:val="24"/>
          <w:lang w:eastAsia="ru-RU"/>
        </w:rPr>
        <w:t>6) не являющиеся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C25DD1" w:rsidRDefault="00C25DD1" w:rsidP="00C25DD1">
      <w:pPr>
        <w:widowControl w:val="0"/>
        <w:autoSpaceDE w:val="0"/>
        <w:autoSpaceDN w:val="0"/>
        <w:adjustRightInd w:val="0"/>
        <w:ind w:firstLine="709"/>
        <w:jc w:val="both"/>
        <w:rPr>
          <w:sz w:val="24"/>
          <w:szCs w:val="24"/>
          <w:lang w:eastAsia="ru-RU"/>
        </w:rPr>
      </w:pPr>
      <w:r>
        <w:rPr>
          <w:sz w:val="24"/>
          <w:szCs w:val="24"/>
          <w:lang w:eastAsia="ru-RU"/>
        </w:rPr>
        <w:t>7) не являющиеся участниками соглашений о разделе продукции;</w:t>
      </w:r>
    </w:p>
    <w:p w:rsidR="00C25DD1" w:rsidRDefault="00C25DD1" w:rsidP="00C25DD1">
      <w:pPr>
        <w:widowControl w:val="0"/>
        <w:autoSpaceDE w:val="0"/>
        <w:autoSpaceDN w:val="0"/>
        <w:adjustRightInd w:val="0"/>
        <w:ind w:firstLine="709"/>
        <w:jc w:val="both"/>
        <w:rPr>
          <w:sz w:val="24"/>
          <w:szCs w:val="24"/>
          <w:lang w:eastAsia="ru-RU"/>
        </w:rPr>
      </w:pPr>
      <w:r>
        <w:rPr>
          <w:sz w:val="24"/>
          <w:szCs w:val="24"/>
          <w:lang w:eastAsia="ru-RU"/>
        </w:rPr>
        <w:t>8) не осуществляющие предпринимательскую деятельность в сфере игорного бизнеса;</w:t>
      </w:r>
    </w:p>
    <w:p w:rsidR="00C25DD1" w:rsidRDefault="00C25DD1" w:rsidP="00C25DD1">
      <w:pPr>
        <w:widowControl w:val="0"/>
        <w:autoSpaceDE w:val="0"/>
        <w:autoSpaceDN w:val="0"/>
        <w:adjustRightInd w:val="0"/>
        <w:ind w:firstLine="709"/>
        <w:jc w:val="both"/>
        <w:rPr>
          <w:sz w:val="24"/>
          <w:szCs w:val="24"/>
          <w:lang w:eastAsia="ru-RU"/>
        </w:rPr>
      </w:pPr>
      <w:r>
        <w:rPr>
          <w:sz w:val="24"/>
          <w:szCs w:val="24"/>
          <w:lang w:eastAsia="ru-RU"/>
        </w:rPr>
        <w:t>9) не осуществляющие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rsidR="00C25DD1" w:rsidRDefault="00C25DD1" w:rsidP="00C25DD1">
      <w:pPr>
        <w:tabs>
          <w:tab w:val="left" w:pos="0"/>
        </w:tabs>
        <w:ind w:firstLine="709"/>
        <w:jc w:val="both"/>
        <w:rPr>
          <w:sz w:val="24"/>
          <w:szCs w:val="24"/>
          <w:lang w:eastAsia="ru-RU"/>
        </w:rPr>
      </w:pPr>
      <w:r>
        <w:rPr>
          <w:sz w:val="24"/>
          <w:szCs w:val="24"/>
          <w:lang w:eastAsia="ru-RU"/>
        </w:rPr>
        <w:t>10) выплачивающие среднемесячную заработную плату не ниже прожиточного минимума, установленного в Ханты - Мансийском автономном округе – Югре (при наличии работников).</w:t>
      </w:r>
    </w:p>
    <w:p w:rsidR="00C25DD1" w:rsidRDefault="00C25DD1" w:rsidP="00C25DD1">
      <w:pPr>
        <w:jc w:val="center"/>
        <w:rPr>
          <w:sz w:val="24"/>
          <w:szCs w:val="24"/>
          <w:lang w:eastAsia="ru-RU"/>
        </w:rPr>
      </w:pPr>
    </w:p>
    <w:p w:rsidR="00C25DD1" w:rsidRDefault="00C25DD1" w:rsidP="00C25DD1">
      <w:pPr>
        <w:widowControl w:val="0"/>
        <w:autoSpaceDE w:val="0"/>
        <w:autoSpaceDN w:val="0"/>
        <w:adjustRightInd w:val="0"/>
        <w:jc w:val="center"/>
        <w:rPr>
          <w:sz w:val="24"/>
          <w:szCs w:val="24"/>
          <w:lang w:eastAsia="ru-RU"/>
        </w:rPr>
      </w:pPr>
      <w:r>
        <w:rPr>
          <w:sz w:val="24"/>
          <w:szCs w:val="24"/>
          <w:lang w:eastAsia="ru-RU"/>
        </w:rPr>
        <w:t>II. Условия предоставления Гранта</w:t>
      </w:r>
    </w:p>
    <w:p w:rsidR="00C25DD1" w:rsidRDefault="00C25DD1" w:rsidP="00C25DD1">
      <w:pPr>
        <w:widowControl w:val="0"/>
        <w:autoSpaceDE w:val="0"/>
        <w:autoSpaceDN w:val="0"/>
        <w:adjustRightInd w:val="0"/>
        <w:ind w:firstLine="540"/>
        <w:jc w:val="center"/>
        <w:rPr>
          <w:sz w:val="24"/>
          <w:szCs w:val="24"/>
          <w:lang w:eastAsia="ru-RU"/>
        </w:rPr>
      </w:pPr>
    </w:p>
    <w:p w:rsidR="00C25DD1" w:rsidRDefault="00C25DD1" w:rsidP="00C25DD1">
      <w:pPr>
        <w:widowControl w:val="0"/>
        <w:autoSpaceDE w:val="0"/>
        <w:autoSpaceDN w:val="0"/>
        <w:adjustRightInd w:val="0"/>
        <w:ind w:firstLine="709"/>
        <w:jc w:val="both"/>
        <w:rPr>
          <w:sz w:val="24"/>
          <w:szCs w:val="24"/>
          <w:lang w:eastAsia="ru-RU"/>
        </w:rPr>
      </w:pPr>
      <w:r>
        <w:rPr>
          <w:sz w:val="24"/>
          <w:szCs w:val="24"/>
          <w:lang w:eastAsia="ru-RU"/>
        </w:rPr>
        <w:t>9. Гранты Субъектам на развитие существующего или создание нового бизнеса предоставляются по результатам конкурсного отбора, при условии софинансирования Субъектом расходов на реализацию бизнес -проекта в размере не менее 15 % от размера  получаемого Гранта. При этом размер Гранта, предоставляемый одному Субъекту, не может превышать 300 000 (триста тысяч) рублей.</w:t>
      </w:r>
    </w:p>
    <w:p w:rsidR="00C25DD1" w:rsidRDefault="00C25DD1" w:rsidP="00C25DD1">
      <w:pPr>
        <w:widowControl w:val="0"/>
        <w:autoSpaceDE w:val="0"/>
        <w:autoSpaceDN w:val="0"/>
        <w:adjustRightInd w:val="0"/>
        <w:ind w:firstLine="709"/>
        <w:jc w:val="both"/>
        <w:rPr>
          <w:sz w:val="24"/>
          <w:szCs w:val="24"/>
          <w:lang w:eastAsia="ru-RU"/>
        </w:rPr>
      </w:pPr>
      <w:r>
        <w:rPr>
          <w:sz w:val="24"/>
          <w:szCs w:val="24"/>
          <w:lang w:eastAsia="ru-RU"/>
        </w:rPr>
        <w:t xml:space="preserve">10. Грант предоставляется для компенсации или целевого авансирования части расходов </w:t>
      </w:r>
      <w:r>
        <w:rPr>
          <w:sz w:val="24"/>
          <w:szCs w:val="24"/>
          <w:lang w:eastAsia="ru-RU"/>
        </w:rPr>
        <w:lastRenderedPageBreak/>
        <w:t>Субъектов, связанных с предпринимательской деятельностью, а именно:</w:t>
      </w:r>
    </w:p>
    <w:p w:rsidR="00C25DD1" w:rsidRDefault="00C25DD1" w:rsidP="00C25DD1">
      <w:pPr>
        <w:widowControl w:val="0"/>
        <w:autoSpaceDE w:val="0"/>
        <w:autoSpaceDN w:val="0"/>
        <w:adjustRightInd w:val="0"/>
        <w:ind w:firstLine="709"/>
        <w:jc w:val="both"/>
        <w:rPr>
          <w:sz w:val="24"/>
          <w:szCs w:val="24"/>
          <w:lang w:eastAsia="ru-RU"/>
        </w:rPr>
      </w:pPr>
      <w:r>
        <w:rPr>
          <w:sz w:val="24"/>
          <w:szCs w:val="24"/>
          <w:lang w:eastAsia="ru-RU"/>
        </w:rPr>
        <w:t>1) выплат по передаче прав на франшизу (паушальный взнос) - выплата вознаграждения правообладателю по договору коммерческой концессии в форме первоначального единовременного фиксированного платежа;</w:t>
      </w:r>
    </w:p>
    <w:p w:rsidR="00C25DD1" w:rsidRDefault="00C25DD1" w:rsidP="00C25DD1">
      <w:pPr>
        <w:widowControl w:val="0"/>
        <w:autoSpaceDE w:val="0"/>
        <w:autoSpaceDN w:val="0"/>
        <w:adjustRightInd w:val="0"/>
        <w:ind w:firstLine="709"/>
        <w:jc w:val="both"/>
        <w:rPr>
          <w:sz w:val="24"/>
          <w:szCs w:val="24"/>
          <w:lang w:eastAsia="ru-RU"/>
        </w:rPr>
      </w:pPr>
      <w:bookmarkStart w:id="1" w:name="Par57"/>
      <w:bookmarkStart w:id="2" w:name="Par58"/>
      <w:bookmarkEnd w:id="1"/>
      <w:bookmarkEnd w:id="2"/>
      <w:r>
        <w:rPr>
          <w:sz w:val="24"/>
          <w:szCs w:val="24"/>
          <w:lang w:eastAsia="ru-RU"/>
        </w:rPr>
        <w:t>2) затрат на приобретение офисного, производственного и непроизводственного оборудования, не бывшего в эксплуатации, новой офисной мебели;</w:t>
      </w:r>
    </w:p>
    <w:p w:rsidR="00C25DD1" w:rsidRDefault="00C25DD1" w:rsidP="00C25DD1">
      <w:pPr>
        <w:widowControl w:val="0"/>
        <w:autoSpaceDE w:val="0"/>
        <w:autoSpaceDN w:val="0"/>
        <w:adjustRightInd w:val="0"/>
        <w:ind w:firstLine="709"/>
        <w:jc w:val="both"/>
        <w:rPr>
          <w:sz w:val="24"/>
          <w:szCs w:val="24"/>
          <w:lang w:eastAsia="ru-RU"/>
        </w:rPr>
      </w:pPr>
      <w:r>
        <w:rPr>
          <w:sz w:val="24"/>
          <w:szCs w:val="24"/>
          <w:lang w:eastAsia="ru-RU"/>
        </w:rPr>
        <w:t>3) затрат на приобретение инвентаря, не бывшего в эксплуатации;</w:t>
      </w:r>
    </w:p>
    <w:p w:rsidR="00C25DD1" w:rsidRDefault="00C25DD1" w:rsidP="00C25DD1">
      <w:pPr>
        <w:widowControl w:val="0"/>
        <w:autoSpaceDE w:val="0"/>
        <w:autoSpaceDN w:val="0"/>
        <w:adjustRightInd w:val="0"/>
        <w:ind w:firstLine="709"/>
        <w:jc w:val="both"/>
        <w:rPr>
          <w:sz w:val="24"/>
          <w:szCs w:val="24"/>
          <w:lang w:eastAsia="ru-RU"/>
        </w:rPr>
      </w:pPr>
      <w:r>
        <w:rPr>
          <w:sz w:val="24"/>
          <w:szCs w:val="24"/>
          <w:lang w:eastAsia="ru-RU"/>
        </w:rPr>
        <w:t>4) затрат на получение лицензий и разрешений, необходимых для осуществления предпринимательской деятельности;</w:t>
      </w:r>
    </w:p>
    <w:p w:rsidR="00C25DD1" w:rsidRDefault="00C25DD1" w:rsidP="00C25DD1">
      <w:pPr>
        <w:widowControl w:val="0"/>
        <w:autoSpaceDE w:val="0"/>
        <w:autoSpaceDN w:val="0"/>
        <w:adjustRightInd w:val="0"/>
        <w:ind w:firstLine="709"/>
        <w:jc w:val="both"/>
        <w:rPr>
          <w:sz w:val="24"/>
          <w:szCs w:val="24"/>
          <w:lang w:eastAsia="ru-RU"/>
        </w:rPr>
      </w:pPr>
      <w:bookmarkStart w:id="3" w:name="Par63"/>
      <w:bookmarkEnd w:id="3"/>
      <w:r>
        <w:rPr>
          <w:sz w:val="24"/>
          <w:szCs w:val="24"/>
          <w:lang w:eastAsia="ru-RU"/>
        </w:rPr>
        <w:t>5) затрат по сертификации продукции (работ, услуг);</w:t>
      </w:r>
    </w:p>
    <w:p w:rsidR="00C25DD1" w:rsidRDefault="00C25DD1" w:rsidP="00C25DD1">
      <w:pPr>
        <w:widowControl w:val="0"/>
        <w:autoSpaceDE w:val="0"/>
        <w:autoSpaceDN w:val="0"/>
        <w:adjustRightInd w:val="0"/>
        <w:ind w:firstLine="709"/>
        <w:jc w:val="both"/>
        <w:rPr>
          <w:sz w:val="24"/>
          <w:szCs w:val="24"/>
          <w:lang w:eastAsia="ru-RU"/>
        </w:rPr>
      </w:pPr>
      <w:bookmarkStart w:id="4" w:name="Par64"/>
      <w:bookmarkEnd w:id="4"/>
      <w:r>
        <w:rPr>
          <w:sz w:val="24"/>
          <w:szCs w:val="24"/>
          <w:lang w:eastAsia="ru-RU"/>
        </w:rPr>
        <w:t>6) затрат на приобретение специализированной техники и автотранспорта, не бывших в эксплуатации;</w:t>
      </w:r>
    </w:p>
    <w:p w:rsidR="00C25DD1" w:rsidRDefault="00C25DD1" w:rsidP="00C25DD1">
      <w:pPr>
        <w:widowControl w:val="0"/>
        <w:autoSpaceDE w:val="0"/>
        <w:autoSpaceDN w:val="0"/>
        <w:adjustRightInd w:val="0"/>
        <w:ind w:firstLine="709"/>
        <w:jc w:val="both"/>
        <w:rPr>
          <w:sz w:val="24"/>
          <w:szCs w:val="24"/>
          <w:lang w:eastAsia="ru-RU"/>
        </w:rPr>
      </w:pPr>
      <w:r>
        <w:rPr>
          <w:sz w:val="24"/>
          <w:szCs w:val="24"/>
          <w:lang w:eastAsia="ru-RU"/>
        </w:rPr>
        <w:t>7) затрат по аренде нежилых помещений не более 6 месяцев;</w:t>
      </w:r>
    </w:p>
    <w:p w:rsidR="00C25DD1" w:rsidRDefault="00C25DD1" w:rsidP="00C25DD1">
      <w:pPr>
        <w:widowControl w:val="0"/>
        <w:autoSpaceDE w:val="0"/>
        <w:autoSpaceDN w:val="0"/>
        <w:adjustRightInd w:val="0"/>
        <w:ind w:firstLine="709"/>
        <w:jc w:val="both"/>
        <w:rPr>
          <w:sz w:val="24"/>
          <w:szCs w:val="24"/>
          <w:lang w:eastAsia="ru-RU"/>
        </w:rPr>
      </w:pPr>
      <w:r>
        <w:rPr>
          <w:sz w:val="24"/>
          <w:szCs w:val="24"/>
          <w:lang w:eastAsia="ru-RU"/>
        </w:rPr>
        <w:t>8) затрат на приобретение и установку средств противопожарной безопасности, пожарной и охранной сигнализации;</w:t>
      </w:r>
    </w:p>
    <w:p w:rsidR="00C25DD1" w:rsidRDefault="00C25DD1" w:rsidP="00C25DD1">
      <w:pPr>
        <w:widowControl w:val="0"/>
        <w:autoSpaceDE w:val="0"/>
        <w:autoSpaceDN w:val="0"/>
        <w:adjustRightInd w:val="0"/>
        <w:ind w:firstLine="709"/>
        <w:jc w:val="both"/>
        <w:rPr>
          <w:sz w:val="24"/>
          <w:szCs w:val="24"/>
          <w:lang w:eastAsia="ru-RU"/>
        </w:rPr>
      </w:pPr>
      <w:r>
        <w:rPr>
          <w:sz w:val="24"/>
          <w:szCs w:val="24"/>
          <w:lang w:eastAsia="ru-RU"/>
        </w:rPr>
        <w:t xml:space="preserve">9) затрат на приобретение строительных материалов для ремонта или строительства объекта, на котором осуществляется или планируется осуществляться бизнес – проект; </w:t>
      </w:r>
    </w:p>
    <w:p w:rsidR="00C25DD1" w:rsidRDefault="00C25DD1" w:rsidP="00C25DD1">
      <w:pPr>
        <w:widowControl w:val="0"/>
        <w:autoSpaceDE w:val="0"/>
        <w:autoSpaceDN w:val="0"/>
        <w:adjustRightInd w:val="0"/>
        <w:ind w:firstLine="709"/>
        <w:jc w:val="both"/>
        <w:rPr>
          <w:sz w:val="24"/>
          <w:szCs w:val="24"/>
          <w:lang w:eastAsia="ru-RU"/>
        </w:rPr>
      </w:pPr>
      <w:r>
        <w:rPr>
          <w:sz w:val="24"/>
          <w:szCs w:val="24"/>
          <w:lang w:eastAsia="ru-RU"/>
        </w:rPr>
        <w:t>10) затрат на приобретение сырья и материалов для производства товаров (услуг), но не более 30 % от суммы максимально возможного размера Гранта;</w:t>
      </w:r>
    </w:p>
    <w:p w:rsidR="00C25DD1" w:rsidRDefault="00C25DD1" w:rsidP="00C25DD1">
      <w:pPr>
        <w:widowControl w:val="0"/>
        <w:autoSpaceDE w:val="0"/>
        <w:autoSpaceDN w:val="0"/>
        <w:adjustRightInd w:val="0"/>
        <w:ind w:firstLine="709"/>
        <w:jc w:val="both"/>
        <w:rPr>
          <w:sz w:val="24"/>
          <w:szCs w:val="24"/>
          <w:lang w:eastAsia="ru-RU"/>
        </w:rPr>
      </w:pPr>
      <w:r>
        <w:rPr>
          <w:sz w:val="24"/>
          <w:szCs w:val="24"/>
          <w:lang w:eastAsia="ru-RU"/>
        </w:rPr>
        <w:t>11) оплаты первого взноса при заключении договора лизинга;</w:t>
      </w:r>
    </w:p>
    <w:p w:rsidR="00C25DD1" w:rsidRDefault="00C25DD1" w:rsidP="00C25DD1">
      <w:pPr>
        <w:widowControl w:val="0"/>
        <w:autoSpaceDE w:val="0"/>
        <w:autoSpaceDN w:val="0"/>
        <w:adjustRightInd w:val="0"/>
        <w:ind w:firstLine="709"/>
        <w:jc w:val="both"/>
        <w:rPr>
          <w:sz w:val="24"/>
          <w:szCs w:val="24"/>
          <w:lang w:eastAsia="ru-RU"/>
        </w:rPr>
      </w:pPr>
      <w:r>
        <w:rPr>
          <w:sz w:val="24"/>
          <w:szCs w:val="24"/>
          <w:lang w:eastAsia="ru-RU"/>
        </w:rPr>
        <w:t>12) затрат на обучение не более двух сотрудников по повышению квалификации и (или) переподготовку кадров, связанную с профильным направлением деятельности, но не более                  10 % от суммы максимально возможного размера Гранта.</w:t>
      </w:r>
    </w:p>
    <w:p w:rsidR="00C25DD1" w:rsidRDefault="00C25DD1" w:rsidP="00C25DD1">
      <w:pPr>
        <w:widowControl w:val="0"/>
        <w:autoSpaceDE w:val="0"/>
        <w:autoSpaceDN w:val="0"/>
        <w:adjustRightInd w:val="0"/>
        <w:ind w:firstLine="709"/>
        <w:jc w:val="both"/>
        <w:rPr>
          <w:sz w:val="24"/>
          <w:szCs w:val="24"/>
          <w:lang w:eastAsia="ru-RU"/>
        </w:rPr>
      </w:pPr>
      <w:r>
        <w:rPr>
          <w:sz w:val="24"/>
          <w:szCs w:val="24"/>
          <w:lang w:eastAsia="ru-RU"/>
        </w:rPr>
        <w:t>11. Средства Гранта не могут быть израсходованы на оплату труда работников, налогов, сборов и пени в бюджеты всех уровней и государственные внебюджетные фонды</w:t>
      </w:r>
      <w:bookmarkStart w:id="5" w:name="Par55"/>
      <w:bookmarkEnd w:id="5"/>
      <w:r>
        <w:rPr>
          <w:sz w:val="24"/>
          <w:szCs w:val="24"/>
          <w:lang w:eastAsia="ru-RU"/>
        </w:rPr>
        <w:t>.</w:t>
      </w:r>
    </w:p>
    <w:p w:rsidR="00C25DD1" w:rsidRDefault="00C25DD1" w:rsidP="00C25DD1">
      <w:pPr>
        <w:widowControl w:val="0"/>
        <w:autoSpaceDE w:val="0"/>
        <w:autoSpaceDN w:val="0"/>
        <w:adjustRightInd w:val="0"/>
        <w:ind w:firstLine="709"/>
        <w:jc w:val="both"/>
        <w:rPr>
          <w:sz w:val="24"/>
          <w:szCs w:val="24"/>
          <w:lang w:eastAsia="ru-RU"/>
        </w:rPr>
      </w:pPr>
      <w:r>
        <w:rPr>
          <w:sz w:val="24"/>
          <w:szCs w:val="24"/>
          <w:lang w:eastAsia="ru-RU"/>
        </w:rPr>
        <w:t xml:space="preserve">12. Получатель Гранта, являющийся юридическим лицом обязан соблюдать запрет приобретения за счет средств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p>
    <w:p w:rsidR="00C25DD1" w:rsidRDefault="00C25DD1" w:rsidP="00C25DD1">
      <w:pPr>
        <w:widowControl w:val="0"/>
        <w:autoSpaceDE w:val="0"/>
        <w:autoSpaceDN w:val="0"/>
        <w:adjustRightInd w:val="0"/>
        <w:ind w:firstLine="709"/>
        <w:jc w:val="both"/>
        <w:rPr>
          <w:sz w:val="24"/>
          <w:szCs w:val="24"/>
          <w:lang w:eastAsia="ru-RU"/>
        </w:rPr>
      </w:pPr>
      <w:r>
        <w:rPr>
          <w:sz w:val="24"/>
          <w:szCs w:val="24"/>
          <w:lang w:eastAsia="ru-RU"/>
        </w:rPr>
        <w:t>13. Грант предоставляется Субъекту только один раз.</w:t>
      </w:r>
    </w:p>
    <w:p w:rsidR="00C25DD1" w:rsidRDefault="00C25DD1" w:rsidP="00C25DD1">
      <w:pPr>
        <w:ind w:firstLine="709"/>
        <w:jc w:val="both"/>
        <w:rPr>
          <w:sz w:val="24"/>
          <w:szCs w:val="24"/>
          <w:lang w:eastAsia="ru-RU"/>
        </w:rPr>
      </w:pPr>
      <w:r>
        <w:rPr>
          <w:sz w:val="24"/>
          <w:szCs w:val="24"/>
          <w:lang w:eastAsia="ru-RU"/>
        </w:rPr>
        <w:t>14. Обязательным условием предоставления Гранта является согласие их получателей на осуществление уполномоченным органом, предоставившим субсидию, и органами муниципального финансового контроля проверок соблюдения условий, целей и требований настоящего Порядка.</w:t>
      </w:r>
    </w:p>
    <w:p w:rsidR="00C25DD1" w:rsidRDefault="00C25DD1" w:rsidP="00C25DD1">
      <w:pPr>
        <w:widowControl w:val="0"/>
        <w:autoSpaceDE w:val="0"/>
        <w:autoSpaceDN w:val="0"/>
        <w:adjustRightInd w:val="0"/>
        <w:jc w:val="both"/>
        <w:rPr>
          <w:sz w:val="24"/>
          <w:szCs w:val="24"/>
          <w:lang w:eastAsia="ru-RU"/>
        </w:rPr>
      </w:pPr>
    </w:p>
    <w:p w:rsidR="00C25DD1" w:rsidRDefault="00C25DD1" w:rsidP="00C25DD1">
      <w:pPr>
        <w:widowControl w:val="0"/>
        <w:autoSpaceDE w:val="0"/>
        <w:autoSpaceDN w:val="0"/>
        <w:adjustRightInd w:val="0"/>
        <w:jc w:val="center"/>
        <w:outlineLvl w:val="1"/>
        <w:rPr>
          <w:sz w:val="24"/>
          <w:szCs w:val="24"/>
          <w:lang w:eastAsia="ru-RU"/>
        </w:rPr>
      </w:pPr>
      <w:r>
        <w:rPr>
          <w:sz w:val="24"/>
          <w:szCs w:val="24"/>
          <w:lang w:val="en-US" w:eastAsia="ru-RU"/>
        </w:rPr>
        <w:t>III</w:t>
      </w:r>
      <w:r>
        <w:rPr>
          <w:sz w:val="24"/>
          <w:szCs w:val="24"/>
          <w:lang w:eastAsia="ru-RU"/>
        </w:rPr>
        <w:t xml:space="preserve">. Перечень документов для получения Гранта </w:t>
      </w:r>
    </w:p>
    <w:p w:rsidR="00C25DD1" w:rsidRDefault="00C25DD1" w:rsidP="00C25DD1">
      <w:pPr>
        <w:widowControl w:val="0"/>
        <w:autoSpaceDE w:val="0"/>
        <w:autoSpaceDN w:val="0"/>
        <w:adjustRightInd w:val="0"/>
        <w:jc w:val="both"/>
        <w:outlineLvl w:val="1"/>
        <w:rPr>
          <w:sz w:val="24"/>
          <w:szCs w:val="24"/>
          <w:lang w:eastAsia="ru-RU"/>
        </w:rPr>
      </w:pPr>
    </w:p>
    <w:p w:rsidR="00C25DD1" w:rsidRDefault="00C25DD1" w:rsidP="00C25DD1">
      <w:pPr>
        <w:widowControl w:val="0"/>
        <w:autoSpaceDE w:val="0"/>
        <w:autoSpaceDN w:val="0"/>
        <w:adjustRightInd w:val="0"/>
        <w:ind w:firstLine="709"/>
        <w:jc w:val="both"/>
        <w:outlineLvl w:val="1"/>
        <w:rPr>
          <w:sz w:val="24"/>
          <w:szCs w:val="24"/>
          <w:lang w:eastAsia="ru-RU"/>
        </w:rPr>
      </w:pPr>
      <w:r>
        <w:rPr>
          <w:sz w:val="24"/>
          <w:szCs w:val="24"/>
          <w:lang w:eastAsia="ru-RU"/>
        </w:rPr>
        <w:t>15. Для участия в конкурсном отборе Субъекты представляют следующие документы:</w:t>
      </w:r>
    </w:p>
    <w:p w:rsidR="00C25DD1" w:rsidRDefault="00C25DD1" w:rsidP="00C25DD1">
      <w:pPr>
        <w:widowControl w:val="0"/>
        <w:autoSpaceDE w:val="0"/>
        <w:autoSpaceDN w:val="0"/>
        <w:adjustRightInd w:val="0"/>
        <w:ind w:firstLine="709"/>
        <w:jc w:val="both"/>
        <w:outlineLvl w:val="1"/>
        <w:rPr>
          <w:sz w:val="24"/>
          <w:szCs w:val="24"/>
          <w:lang w:eastAsia="ru-RU"/>
        </w:rPr>
      </w:pPr>
      <w:r>
        <w:rPr>
          <w:sz w:val="24"/>
          <w:szCs w:val="24"/>
          <w:lang w:eastAsia="ru-RU"/>
        </w:rPr>
        <w:t xml:space="preserve">1) заявление на получение Гранта по форме, согласно приложению 1 к настоящему Порядку; </w:t>
      </w:r>
    </w:p>
    <w:p w:rsidR="00C25DD1" w:rsidRDefault="00C25DD1" w:rsidP="00C25DD1">
      <w:pPr>
        <w:widowControl w:val="0"/>
        <w:autoSpaceDE w:val="0"/>
        <w:autoSpaceDN w:val="0"/>
        <w:adjustRightInd w:val="0"/>
        <w:ind w:firstLine="709"/>
        <w:jc w:val="both"/>
        <w:outlineLvl w:val="1"/>
        <w:rPr>
          <w:sz w:val="24"/>
          <w:szCs w:val="24"/>
          <w:lang w:eastAsia="ru-RU"/>
        </w:rPr>
      </w:pPr>
      <w:r>
        <w:rPr>
          <w:sz w:val="24"/>
          <w:szCs w:val="24"/>
          <w:lang w:eastAsia="ru-RU"/>
        </w:rPr>
        <w:t xml:space="preserve">2) бизнес-проект по развитию существующего или созданию нового бизнеса; </w:t>
      </w:r>
    </w:p>
    <w:p w:rsidR="00C25DD1" w:rsidRDefault="00C25DD1" w:rsidP="00C25DD1">
      <w:pPr>
        <w:widowControl w:val="0"/>
        <w:autoSpaceDE w:val="0"/>
        <w:autoSpaceDN w:val="0"/>
        <w:adjustRightInd w:val="0"/>
        <w:ind w:firstLine="709"/>
        <w:jc w:val="both"/>
        <w:outlineLvl w:val="1"/>
        <w:rPr>
          <w:sz w:val="24"/>
          <w:szCs w:val="24"/>
          <w:lang w:eastAsia="ru-RU"/>
        </w:rPr>
      </w:pPr>
      <w:r>
        <w:rPr>
          <w:sz w:val="24"/>
          <w:szCs w:val="24"/>
          <w:lang w:eastAsia="ru-RU"/>
        </w:rPr>
        <w:t xml:space="preserve">3) информационную карту бизнес - проекта по форме, согласно приложению 2 к настоящему Порядку;  </w:t>
      </w:r>
    </w:p>
    <w:p w:rsidR="00C25DD1" w:rsidRDefault="00C25DD1" w:rsidP="00C25DD1">
      <w:pPr>
        <w:widowControl w:val="0"/>
        <w:autoSpaceDE w:val="0"/>
        <w:autoSpaceDN w:val="0"/>
        <w:adjustRightInd w:val="0"/>
        <w:ind w:firstLine="709"/>
        <w:jc w:val="both"/>
        <w:outlineLvl w:val="1"/>
        <w:rPr>
          <w:sz w:val="24"/>
          <w:szCs w:val="24"/>
          <w:lang w:eastAsia="ru-RU"/>
        </w:rPr>
      </w:pPr>
      <w:r>
        <w:rPr>
          <w:sz w:val="24"/>
          <w:szCs w:val="24"/>
          <w:lang w:eastAsia="ru-RU"/>
        </w:rPr>
        <w:t>4) отчет об основных финансово-экономических показателях Субъекта предпринимательства по форме, согласно приложению 3 к настоящему Порядку;</w:t>
      </w:r>
    </w:p>
    <w:p w:rsidR="00C25DD1" w:rsidRDefault="00C25DD1" w:rsidP="00C25DD1">
      <w:pPr>
        <w:widowControl w:val="0"/>
        <w:autoSpaceDE w:val="0"/>
        <w:autoSpaceDN w:val="0"/>
        <w:adjustRightInd w:val="0"/>
        <w:ind w:firstLine="709"/>
        <w:jc w:val="both"/>
        <w:outlineLvl w:val="1"/>
        <w:rPr>
          <w:sz w:val="24"/>
          <w:szCs w:val="24"/>
          <w:lang w:eastAsia="ru-RU"/>
        </w:rPr>
      </w:pPr>
      <w:r>
        <w:rPr>
          <w:sz w:val="24"/>
          <w:szCs w:val="24"/>
          <w:lang w:eastAsia="ru-RU"/>
        </w:rPr>
        <w:t>5) копию свидетельства о государственной регистрации юридического лица (индивидуального предпринимателя);</w:t>
      </w:r>
    </w:p>
    <w:p w:rsidR="00C25DD1" w:rsidRDefault="00C25DD1" w:rsidP="00C25DD1">
      <w:pPr>
        <w:widowControl w:val="0"/>
        <w:autoSpaceDE w:val="0"/>
        <w:autoSpaceDN w:val="0"/>
        <w:adjustRightInd w:val="0"/>
        <w:ind w:firstLine="709"/>
        <w:jc w:val="both"/>
        <w:outlineLvl w:val="1"/>
        <w:rPr>
          <w:sz w:val="24"/>
          <w:szCs w:val="24"/>
          <w:lang w:eastAsia="ru-RU"/>
        </w:rPr>
      </w:pPr>
      <w:r>
        <w:rPr>
          <w:sz w:val="24"/>
          <w:szCs w:val="24"/>
          <w:lang w:eastAsia="ru-RU"/>
        </w:rPr>
        <w:t>6) копию свидетельства о постановке на учет в налоговом органе;</w:t>
      </w:r>
    </w:p>
    <w:p w:rsidR="00C25DD1" w:rsidRDefault="00C25DD1" w:rsidP="00C25DD1">
      <w:pPr>
        <w:widowControl w:val="0"/>
        <w:autoSpaceDE w:val="0"/>
        <w:autoSpaceDN w:val="0"/>
        <w:adjustRightInd w:val="0"/>
        <w:ind w:firstLine="709"/>
        <w:jc w:val="both"/>
        <w:outlineLvl w:val="1"/>
        <w:rPr>
          <w:sz w:val="24"/>
          <w:szCs w:val="24"/>
          <w:lang w:eastAsia="ru-RU"/>
        </w:rPr>
      </w:pPr>
      <w:r>
        <w:rPr>
          <w:sz w:val="24"/>
          <w:szCs w:val="24"/>
          <w:lang w:eastAsia="ru-RU"/>
        </w:rPr>
        <w:t>7) копию Устава (для юридических лиц), документ, удостоверяющий личность (для индивидуальных предпринимателей);</w:t>
      </w:r>
    </w:p>
    <w:p w:rsidR="00C25DD1" w:rsidRDefault="00C25DD1" w:rsidP="00C25DD1">
      <w:pPr>
        <w:widowControl w:val="0"/>
        <w:autoSpaceDE w:val="0"/>
        <w:autoSpaceDN w:val="0"/>
        <w:adjustRightInd w:val="0"/>
        <w:ind w:firstLine="709"/>
        <w:jc w:val="both"/>
        <w:outlineLvl w:val="1"/>
        <w:rPr>
          <w:sz w:val="24"/>
          <w:szCs w:val="24"/>
          <w:lang w:eastAsia="ru-RU"/>
        </w:rPr>
      </w:pPr>
      <w:r>
        <w:rPr>
          <w:sz w:val="24"/>
          <w:szCs w:val="24"/>
          <w:lang w:eastAsia="ru-RU"/>
        </w:rPr>
        <w:t>8) уведомление банка об открытии расчетного счета – для участников третьего этапа;</w:t>
      </w:r>
    </w:p>
    <w:p w:rsidR="00C25DD1" w:rsidRDefault="00C25DD1" w:rsidP="00C25DD1">
      <w:pPr>
        <w:widowControl w:val="0"/>
        <w:autoSpaceDE w:val="0"/>
        <w:autoSpaceDN w:val="0"/>
        <w:adjustRightInd w:val="0"/>
        <w:ind w:firstLine="709"/>
        <w:jc w:val="both"/>
        <w:outlineLvl w:val="1"/>
        <w:rPr>
          <w:sz w:val="24"/>
          <w:szCs w:val="24"/>
          <w:lang w:eastAsia="ru-RU"/>
        </w:rPr>
      </w:pPr>
      <w:r>
        <w:rPr>
          <w:sz w:val="24"/>
          <w:szCs w:val="24"/>
          <w:lang w:eastAsia="ru-RU"/>
        </w:rPr>
        <w:t>9) копию документа, подтверждающего профессиональное образование или прохождение краткосрочного обучения, по основам предпринимательской деятельности (при наличии);</w:t>
      </w:r>
    </w:p>
    <w:p w:rsidR="00C25DD1" w:rsidRDefault="00C25DD1" w:rsidP="00C25DD1">
      <w:pPr>
        <w:widowControl w:val="0"/>
        <w:autoSpaceDE w:val="0"/>
        <w:autoSpaceDN w:val="0"/>
        <w:adjustRightInd w:val="0"/>
        <w:ind w:firstLine="709"/>
        <w:jc w:val="both"/>
        <w:outlineLvl w:val="1"/>
        <w:rPr>
          <w:sz w:val="24"/>
          <w:szCs w:val="24"/>
          <w:lang w:eastAsia="ru-RU"/>
        </w:rPr>
      </w:pPr>
      <w:r>
        <w:rPr>
          <w:sz w:val="24"/>
          <w:szCs w:val="24"/>
          <w:lang w:eastAsia="ru-RU"/>
        </w:rPr>
        <w:t xml:space="preserve">10) копии документов, подтверждающих право на осуществление отдельных видов </w:t>
      </w:r>
      <w:r>
        <w:rPr>
          <w:sz w:val="24"/>
          <w:szCs w:val="24"/>
          <w:lang w:eastAsia="ru-RU"/>
        </w:rPr>
        <w:lastRenderedPageBreak/>
        <w:t xml:space="preserve">деятельности (лицензии, сертификаты, патенты, свидетельства, разрешения) (при наличии). </w:t>
      </w:r>
    </w:p>
    <w:p w:rsidR="00C25DD1" w:rsidRDefault="00C25DD1" w:rsidP="00C25DD1">
      <w:pPr>
        <w:widowControl w:val="0"/>
        <w:autoSpaceDE w:val="0"/>
        <w:autoSpaceDN w:val="0"/>
        <w:adjustRightInd w:val="0"/>
        <w:ind w:firstLine="709"/>
        <w:jc w:val="both"/>
        <w:outlineLvl w:val="1"/>
        <w:rPr>
          <w:sz w:val="24"/>
          <w:szCs w:val="24"/>
          <w:lang w:eastAsia="ru-RU"/>
        </w:rPr>
      </w:pPr>
      <w:r>
        <w:rPr>
          <w:sz w:val="24"/>
          <w:szCs w:val="24"/>
          <w:lang w:eastAsia="ru-RU"/>
        </w:rPr>
        <w:t>16. Копии документов предоставляются с предъявлением оригиналов и заверяются специалистом Управления, принявшим документы.</w:t>
      </w:r>
    </w:p>
    <w:p w:rsidR="00C25DD1" w:rsidRDefault="00C25DD1" w:rsidP="00C25DD1">
      <w:pPr>
        <w:widowControl w:val="0"/>
        <w:autoSpaceDE w:val="0"/>
        <w:autoSpaceDN w:val="0"/>
        <w:adjustRightInd w:val="0"/>
        <w:ind w:firstLine="709"/>
        <w:jc w:val="both"/>
        <w:rPr>
          <w:rFonts w:eastAsia="Calibri"/>
          <w:sz w:val="24"/>
          <w:szCs w:val="24"/>
          <w:lang w:eastAsia="en-US"/>
        </w:rPr>
      </w:pPr>
      <w:r>
        <w:rPr>
          <w:sz w:val="24"/>
          <w:szCs w:val="24"/>
          <w:lang w:eastAsia="ru-RU"/>
        </w:rPr>
        <w:t xml:space="preserve">17. Субъекты вправе представить </w:t>
      </w:r>
      <w:r>
        <w:rPr>
          <w:sz w:val="24"/>
          <w:szCs w:val="24"/>
        </w:rPr>
        <w:t>по собственной инициативе следующие документы:</w:t>
      </w:r>
    </w:p>
    <w:p w:rsidR="00C25DD1" w:rsidRDefault="00C25DD1" w:rsidP="00C25DD1">
      <w:pPr>
        <w:widowControl w:val="0"/>
        <w:autoSpaceDE w:val="0"/>
        <w:autoSpaceDN w:val="0"/>
        <w:adjustRightInd w:val="0"/>
        <w:ind w:firstLine="709"/>
        <w:jc w:val="both"/>
        <w:rPr>
          <w:sz w:val="24"/>
          <w:szCs w:val="24"/>
        </w:rPr>
      </w:pPr>
      <w:r>
        <w:rPr>
          <w:sz w:val="24"/>
          <w:szCs w:val="24"/>
          <w:lang w:eastAsia="ru-RU"/>
        </w:rPr>
        <w:t xml:space="preserve">1) </w:t>
      </w:r>
      <w:r>
        <w:rPr>
          <w:sz w:val="24"/>
          <w:szCs w:val="24"/>
        </w:rPr>
        <w:t xml:space="preserve">выписку из Единого государственного реестра юридических лиц либо выписку из Единого государственного реестра индивидуальных предпринимателей, выданную не ранее </w:t>
      </w:r>
      <w:r>
        <w:rPr>
          <w:sz w:val="24"/>
          <w:szCs w:val="24"/>
          <w:lang w:eastAsia="ru-RU"/>
        </w:rPr>
        <w:t>трех месяцев до окончания срока приема документов, указанного в объявлении о проведении конкурсного отбора;</w:t>
      </w:r>
    </w:p>
    <w:p w:rsidR="00C25DD1" w:rsidRDefault="00C25DD1" w:rsidP="00C25DD1">
      <w:pPr>
        <w:widowControl w:val="0"/>
        <w:autoSpaceDE w:val="0"/>
        <w:autoSpaceDN w:val="0"/>
        <w:adjustRightInd w:val="0"/>
        <w:ind w:firstLine="709"/>
        <w:jc w:val="both"/>
        <w:outlineLvl w:val="1"/>
        <w:rPr>
          <w:sz w:val="24"/>
          <w:szCs w:val="24"/>
        </w:rPr>
      </w:pPr>
      <w:r>
        <w:rPr>
          <w:sz w:val="24"/>
          <w:szCs w:val="24"/>
          <w:lang w:eastAsia="ru-RU"/>
        </w:rPr>
        <w:t xml:space="preserve">2) </w:t>
      </w:r>
      <w:r>
        <w:rPr>
          <w:sz w:val="24"/>
          <w:szCs w:val="24"/>
        </w:rPr>
        <w:t xml:space="preserve">справку налогового органа, подтверждающую отсутствие задолженности по налоговым и иным обязательным платежам </w:t>
      </w:r>
      <w:r>
        <w:rPr>
          <w:sz w:val="24"/>
          <w:szCs w:val="24"/>
          <w:lang w:eastAsia="ru-RU"/>
        </w:rPr>
        <w:t>по состоянию не более десяти дней до даты подачи заявления о предоставлении Гранта</w:t>
      </w:r>
      <w:r>
        <w:rPr>
          <w:sz w:val="24"/>
          <w:szCs w:val="24"/>
        </w:rPr>
        <w:t>;</w:t>
      </w:r>
    </w:p>
    <w:p w:rsidR="00C25DD1" w:rsidRDefault="00C25DD1" w:rsidP="00C25DD1">
      <w:pPr>
        <w:widowControl w:val="0"/>
        <w:autoSpaceDE w:val="0"/>
        <w:autoSpaceDN w:val="0"/>
        <w:adjustRightInd w:val="0"/>
        <w:ind w:firstLine="709"/>
        <w:jc w:val="both"/>
        <w:outlineLvl w:val="1"/>
        <w:rPr>
          <w:sz w:val="24"/>
          <w:szCs w:val="24"/>
        </w:rPr>
      </w:pPr>
      <w:r>
        <w:rPr>
          <w:sz w:val="24"/>
          <w:szCs w:val="24"/>
        </w:rPr>
        <w:t>3) документы, подтверждающие наличие собственных средств.</w:t>
      </w:r>
    </w:p>
    <w:p w:rsidR="00C25DD1" w:rsidRDefault="00C25DD1" w:rsidP="00C25DD1">
      <w:pPr>
        <w:widowControl w:val="0"/>
        <w:autoSpaceDE w:val="0"/>
        <w:autoSpaceDN w:val="0"/>
        <w:adjustRightInd w:val="0"/>
        <w:ind w:firstLine="709"/>
        <w:jc w:val="both"/>
        <w:outlineLvl w:val="1"/>
        <w:rPr>
          <w:sz w:val="24"/>
          <w:szCs w:val="24"/>
          <w:lang w:eastAsia="ru-RU"/>
        </w:rPr>
      </w:pPr>
      <w:r>
        <w:rPr>
          <w:sz w:val="24"/>
          <w:szCs w:val="24"/>
        </w:rPr>
        <w:t xml:space="preserve">18. </w:t>
      </w:r>
      <w:r>
        <w:rPr>
          <w:color w:val="000000"/>
          <w:sz w:val="24"/>
          <w:szCs w:val="24"/>
          <w:lang w:eastAsia="ru-RU"/>
        </w:rPr>
        <w:t xml:space="preserve">Бизнес - проекты, участвующие в конкурсном отборе должны быть представлены на бумажном носителе, пронумерованы и прошнурованы. Копия бизнес - проекта предоставляется на электронном носителе. </w:t>
      </w:r>
      <w:r>
        <w:rPr>
          <w:sz w:val="24"/>
          <w:szCs w:val="24"/>
          <w:lang w:eastAsia="ru-RU"/>
        </w:rPr>
        <w:t>Все документы, представленные в Управление, должны быть подписаны Субъектом и заверены печатью (при наличии).</w:t>
      </w:r>
    </w:p>
    <w:p w:rsidR="00C25DD1" w:rsidRDefault="00C25DD1" w:rsidP="00C25DD1">
      <w:pPr>
        <w:widowControl w:val="0"/>
        <w:autoSpaceDE w:val="0"/>
        <w:autoSpaceDN w:val="0"/>
        <w:adjustRightInd w:val="0"/>
        <w:ind w:firstLine="709"/>
        <w:jc w:val="both"/>
        <w:outlineLvl w:val="1"/>
        <w:rPr>
          <w:rFonts w:eastAsia="Calibri"/>
          <w:sz w:val="24"/>
          <w:szCs w:val="24"/>
          <w:lang w:eastAsia="en-US"/>
        </w:rPr>
      </w:pPr>
      <w:r>
        <w:rPr>
          <w:sz w:val="24"/>
          <w:szCs w:val="24"/>
        </w:rPr>
        <w:t xml:space="preserve">19. Не предоставление Субъектом документов, указанных в пункте 17 настоящего Порядка, не является основанием для отказа в приеме документов на </w:t>
      </w:r>
      <w:r>
        <w:rPr>
          <w:sz w:val="24"/>
          <w:szCs w:val="24"/>
          <w:lang w:eastAsia="ru-RU"/>
        </w:rPr>
        <w:t>участие в конкурсном отборе</w:t>
      </w:r>
      <w:r>
        <w:rPr>
          <w:sz w:val="24"/>
          <w:szCs w:val="24"/>
        </w:rPr>
        <w:t xml:space="preserve">. В случае если документы, указанные в подпунктах 1, 2 пункта 17 настоящего Порядка не представлены Субъектом, сведения, содержащиеся в них, запрашиваются </w:t>
      </w:r>
      <w:r>
        <w:rPr>
          <w:sz w:val="24"/>
          <w:szCs w:val="24"/>
          <w:lang w:eastAsia="ru-RU"/>
        </w:rPr>
        <w:t>Управлением</w:t>
      </w:r>
      <w:r>
        <w:rPr>
          <w:sz w:val="24"/>
          <w:szCs w:val="24"/>
        </w:rPr>
        <w:t xml:space="preserve"> по системе межведомственного электронного взаимодействия.</w:t>
      </w:r>
    </w:p>
    <w:p w:rsidR="00C25DD1" w:rsidRDefault="00C25DD1" w:rsidP="00C25DD1">
      <w:pPr>
        <w:widowControl w:val="0"/>
        <w:autoSpaceDE w:val="0"/>
        <w:autoSpaceDN w:val="0"/>
        <w:adjustRightInd w:val="0"/>
        <w:ind w:firstLine="709"/>
        <w:jc w:val="both"/>
        <w:outlineLvl w:val="1"/>
        <w:rPr>
          <w:sz w:val="24"/>
          <w:szCs w:val="24"/>
          <w:lang w:eastAsia="ru-RU"/>
        </w:rPr>
      </w:pPr>
      <w:r>
        <w:rPr>
          <w:sz w:val="24"/>
          <w:szCs w:val="24"/>
          <w:lang w:eastAsia="ru-RU"/>
        </w:rPr>
        <w:t>20. Субъекты вправе по собственной инициативе представить дополнительные документы, подтверждающие экономическую, бюджетную и социальную эффективность, высокие научно – технические показатели, финансовую реализуемость и низкий уровень риска при реализации бизнес-проекта.</w:t>
      </w:r>
    </w:p>
    <w:p w:rsidR="00C25DD1" w:rsidRDefault="00C25DD1" w:rsidP="00C25DD1">
      <w:pPr>
        <w:widowControl w:val="0"/>
        <w:autoSpaceDE w:val="0"/>
        <w:autoSpaceDN w:val="0"/>
        <w:adjustRightInd w:val="0"/>
        <w:ind w:firstLine="567"/>
        <w:jc w:val="both"/>
        <w:rPr>
          <w:sz w:val="24"/>
          <w:szCs w:val="24"/>
          <w:lang w:eastAsia="ru-RU"/>
        </w:rPr>
      </w:pPr>
      <w:r>
        <w:rPr>
          <w:sz w:val="24"/>
          <w:szCs w:val="24"/>
          <w:lang w:eastAsia="ru-RU"/>
        </w:rPr>
        <w:t xml:space="preserve">21. Для участия в конкурсном отборе Субъекты обязаны предоставить документы, предусмотренные пунктом 15 </w:t>
      </w:r>
      <w:r>
        <w:rPr>
          <w:sz w:val="24"/>
          <w:szCs w:val="24"/>
        </w:rPr>
        <w:t>настоящего Порядка</w:t>
      </w:r>
      <w:r>
        <w:rPr>
          <w:sz w:val="24"/>
          <w:szCs w:val="24"/>
          <w:lang w:eastAsia="ru-RU"/>
        </w:rPr>
        <w:t>, не содержащие недостоверные сведения. Под недостоверными сведениями понимается наличие неточностей, искажений в содержании представленных для получения финансовой поддержки документов.</w:t>
      </w:r>
    </w:p>
    <w:p w:rsidR="00C25DD1" w:rsidRDefault="00C25DD1" w:rsidP="00C25DD1">
      <w:pPr>
        <w:widowControl w:val="0"/>
        <w:autoSpaceDE w:val="0"/>
        <w:autoSpaceDN w:val="0"/>
        <w:adjustRightInd w:val="0"/>
        <w:ind w:firstLine="567"/>
        <w:jc w:val="both"/>
        <w:outlineLvl w:val="1"/>
        <w:rPr>
          <w:sz w:val="24"/>
          <w:szCs w:val="24"/>
          <w:lang w:eastAsia="ru-RU"/>
        </w:rPr>
      </w:pPr>
    </w:p>
    <w:p w:rsidR="00C25DD1" w:rsidRDefault="00C25DD1" w:rsidP="00C25DD1">
      <w:pPr>
        <w:widowControl w:val="0"/>
        <w:autoSpaceDE w:val="0"/>
        <w:autoSpaceDN w:val="0"/>
        <w:adjustRightInd w:val="0"/>
        <w:jc w:val="center"/>
        <w:outlineLvl w:val="1"/>
        <w:rPr>
          <w:sz w:val="24"/>
          <w:szCs w:val="24"/>
          <w:lang w:eastAsia="ru-RU"/>
        </w:rPr>
      </w:pPr>
      <w:r>
        <w:rPr>
          <w:sz w:val="24"/>
          <w:szCs w:val="24"/>
          <w:lang w:val="en-US" w:eastAsia="ru-RU"/>
        </w:rPr>
        <w:t>IV</w:t>
      </w:r>
      <w:r>
        <w:rPr>
          <w:sz w:val="24"/>
          <w:szCs w:val="24"/>
          <w:lang w:eastAsia="ru-RU"/>
        </w:rPr>
        <w:t>. Порядок, сроки и результаты проведения конкурсного отбора</w:t>
      </w:r>
    </w:p>
    <w:p w:rsidR="00C25DD1" w:rsidRDefault="00C25DD1" w:rsidP="00C25DD1">
      <w:pPr>
        <w:widowControl w:val="0"/>
        <w:autoSpaceDE w:val="0"/>
        <w:autoSpaceDN w:val="0"/>
        <w:adjustRightInd w:val="0"/>
        <w:jc w:val="center"/>
        <w:outlineLvl w:val="1"/>
        <w:rPr>
          <w:sz w:val="24"/>
          <w:szCs w:val="24"/>
          <w:lang w:eastAsia="ru-RU"/>
        </w:rPr>
      </w:pPr>
    </w:p>
    <w:p w:rsidR="00C25DD1" w:rsidRDefault="00C25DD1" w:rsidP="00C25DD1">
      <w:pPr>
        <w:widowControl w:val="0"/>
        <w:autoSpaceDE w:val="0"/>
        <w:autoSpaceDN w:val="0"/>
        <w:adjustRightInd w:val="0"/>
        <w:ind w:firstLine="709"/>
        <w:outlineLvl w:val="1"/>
        <w:rPr>
          <w:sz w:val="24"/>
          <w:szCs w:val="24"/>
          <w:lang w:eastAsia="ru-RU"/>
        </w:rPr>
      </w:pPr>
      <w:r>
        <w:rPr>
          <w:sz w:val="24"/>
          <w:szCs w:val="24"/>
          <w:lang w:eastAsia="ru-RU"/>
        </w:rPr>
        <w:t>22. Конкурсный отбор проводится в три этапа:</w:t>
      </w:r>
    </w:p>
    <w:p w:rsidR="00C25DD1" w:rsidRDefault="00C25DD1" w:rsidP="00C25DD1">
      <w:pPr>
        <w:widowControl w:val="0"/>
        <w:autoSpaceDE w:val="0"/>
        <w:autoSpaceDN w:val="0"/>
        <w:adjustRightInd w:val="0"/>
        <w:ind w:firstLine="709"/>
        <w:outlineLvl w:val="1"/>
        <w:rPr>
          <w:sz w:val="24"/>
          <w:szCs w:val="24"/>
          <w:lang w:eastAsia="ru-RU"/>
        </w:rPr>
      </w:pPr>
      <w:r>
        <w:rPr>
          <w:b/>
          <w:sz w:val="24"/>
          <w:szCs w:val="24"/>
          <w:lang w:eastAsia="ru-RU"/>
        </w:rPr>
        <w:t>Первый этап</w:t>
      </w:r>
      <w:r>
        <w:rPr>
          <w:sz w:val="24"/>
          <w:szCs w:val="24"/>
          <w:lang w:eastAsia="ru-RU"/>
        </w:rPr>
        <w:t xml:space="preserve"> – прием документов.</w:t>
      </w:r>
    </w:p>
    <w:p w:rsidR="00C25DD1" w:rsidRDefault="00C25DD1" w:rsidP="00C25DD1">
      <w:pPr>
        <w:widowControl w:val="0"/>
        <w:autoSpaceDE w:val="0"/>
        <w:autoSpaceDN w:val="0"/>
        <w:adjustRightInd w:val="0"/>
        <w:ind w:firstLine="709"/>
        <w:jc w:val="both"/>
        <w:rPr>
          <w:sz w:val="24"/>
          <w:szCs w:val="24"/>
          <w:lang w:eastAsia="ru-RU"/>
        </w:rPr>
      </w:pPr>
      <w:r>
        <w:rPr>
          <w:b/>
          <w:sz w:val="24"/>
          <w:szCs w:val="24"/>
          <w:lang w:eastAsia="ru-RU"/>
        </w:rPr>
        <w:t>Второй этап</w:t>
      </w:r>
      <w:r>
        <w:rPr>
          <w:sz w:val="24"/>
          <w:szCs w:val="24"/>
          <w:lang w:eastAsia="ru-RU"/>
        </w:rPr>
        <w:t xml:space="preserve"> - экспертиза пакета документов на предмет соответствия их требованиям настоящего Порядка и оценка бизнес – проекта.</w:t>
      </w:r>
    </w:p>
    <w:p w:rsidR="00C25DD1" w:rsidRDefault="00C25DD1" w:rsidP="00C25DD1">
      <w:pPr>
        <w:widowControl w:val="0"/>
        <w:autoSpaceDE w:val="0"/>
        <w:autoSpaceDN w:val="0"/>
        <w:adjustRightInd w:val="0"/>
        <w:ind w:firstLine="709"/>
        <w:jc w:val="both"/>
        <w:rPr>
          <w:sz w:val="24"/>
          <w:szCs w:val="24"/>
          <w:lang w:eastAsia="ru-RU"/>
        </w:rPr>
      </w:pPr>
      <w:r>
        <w:rPr>
          <w:sz w:val="24"/>
          <w:szCs w:val="24"/>
          <w:lang w:eastAsia="ru-RU"/>
        </w:rPr>
        <w:t>По результатам второго этапа три Субъекта, набравшие наибольшее количество баллов, переходят на следующий этап конкурсного отбора.</w:t>
      </w:r>
    </w:p>
    <w:p w:rsidR="00C25DD1" w:rsidRDefault="00C25DD1" w:rsidP="00C25DD1">
      <w:pPr>
        <w:widowControl w:val="0"/>
        <w:autoSpaceDE w:val="0"/>
        <w:autoSpaceDN w:val="0"/>
        <w:adjustRightInd w:val="0"/>
        <w:ind w:firstLine="709"/>
        <w:jc w:val="both"/>
        <w:rPr>
          <w:b/>
          <w:sz w:val="24"/>
          <w:szCs w:val="24"/>
          <w:lang w:eastAsia="ru-RU"/>
        </w:rPr>
      </w:pPr>
      <w:r>
        <w:rPr>
          <w:b/>
          <w:sz w:val="24"/>
          <w:szCs w:val="24"/>
          <w:lang w:eastAsia="ru-RU"/>
        </w:rPr>
        <w:t xml:space="preserve">Третий этап – </w:t>
      </w:r>
      <w:r>
        <w:rPr>
          <w:sz w:val="24"/>
          <w:szCs w:val="24"/>
          <w:lang w:eastAsia="ru-RU"/>
        </w:rPr>
        <w:t>публичное представление Субъектом бизнес – проекта на заседании конкурсной комиссии и определение победителя конкурсного отбора.</w:t>
      </w:r>
    </w:p>
    <w:p w:rsidR="00C25DD1" w:rsidRDefault="00C25DD1" w:rsidP="00C25DD1">
      <w:pPr>
        <w:widowControl w:val="0"/>
        <w:autoSpaceDE w:val="0"/>
        <w:autoSpaceDN w:val="0"/>
        <w:adjustRightInd w:val="0"/>
        <w:ind w:firstLine="709"/>
        <w:jc w:val="both"/>
        <w:outlineLvl w:val="1"/>
        <w:rPr>
          <w:sz w:val="24"/>
          <w:szCs w:val="24"/>
          <w:lang w:eastAsia="ru-RU"/>
        </w:rPr>
      </w:pPr>
      <w:r>
        <w:rPr>
          <w:sz w:val="24"/>
          <w:szCs w:val="24"/>
          <w:lang w:eastAsia="ru-RU"/>
        </w:rPr>
        <w:t>23. Прием документов на участие в конкурсном отборе производится в течение тридцати календарных дней со дня опубликования информационного сообщения о проведении конкурсного отбора.</w:t>
      </w:r>
    </w:p>
    <w:p w:rsidR="00C25DD1" w:rsidRDefault="00C25DD1" w:rsidP="00C25DD1">
      <w:pPr>
        <w:widowControl w:val="0"/>
        <w:tabs>
          <w:tab w:val="left" w:pos="2127"/>
        </w:tabs>
        <w:autoSpaceDE w:val="0"/>
        <w:autoSpaceDN w:val="0"/>
        <w:adjustRightInd w:val="0"/>
        <w:ind w:firstLine="709"/>
        <w:jc w:val="both"/>
        <w:outlineLvl w:val="1"/>
        <w:rPr>
          <w:sz w:val="24"/>
          <w:szCs w:val="24"/>
          <w:lang w:eastAsia="ru-RU"/>
        </w:rPr>
      </w:pPr>
      <w:r>
        <w:rPr>
          <w:sz w:val="24"/>
          <w:szCs w:val="24"/>
          <w:lang w:eastAsia="ru-RU"/>
        </w:rPr>
        <w:t xml:space="preserve">24. Информационное сообщение о проведении конкурсного отбора размещается на официальном сайте администрации города Югорска </w:t>
      </w:r>
      <w:r w:rsidRPr="00C25DD1">
        <w:rPr>
          <w:sz w:val="24"/>
          <w:szCs w:val="24"/>
          <w:lang w:eastAsia="ru-RU"/>
        </w:rPr>
        <w:t>(</w:t>
      </w:r>
      <w:hyperlink r:id="rId9" w:history="1">
        <w:r w:rsidRPr="001D09AB">
          <w:rPr>
            <w:rStyle w:val="af0"/>
            <w:color w:val="000000"/>
            <w:sz w:val="24"/>
            <w:szCs w:val="24"/>
            <w:u w:val="none"/>
            <w:lang w:eastAsia="ru-RU"/>
          </w:rPr>
          <w:t>www.adm.ugorsk.ru</w:t>
        </w:r>
      </w:hyperlink>
      <w:r w:rsidRPr="00C25DD1">
        <w:rPr>
          <w:sz w:val="24"/>
          <w:szCs w:val="24"/>
          <w:lang w:eastAsia="ru-RU"/>
        </w:rPr>
        <w:t>)</w:t>
      </w:r>
      <w:r>
        <w:rPr>
          <w:sz w:val="24"/>
          <w:szCs w:val="24"/>
          <w:lang w:eastAsia="ru-RU"/>
        </w:rPr>
        <w:t xml:space="preserve"> и в газете «Югорский вестник» с указанием сроков, места и времени приема документов для участия в конкурсном отборе, номера телефона и контактного лица для получения консультаций.</w:t>
      </w:r>
    </w:p>
    <w:p w:rsidR="00C25DD1" w:rsidRDefault="00C25DD1" w:rsidP="00C25DD1">
      <w:pPr>
        <w:widowControl w:val="0"/>
        <w:autoSpaceDE w:val="0"/>
        <w:autoSpaceDN w:val="0"/>
        <w:adjustRightInd w:val="0"/>
        <w:ind w:firstLine="709"/>
        <w:jc w:val="both"/>
        <w:outlineLvl w:val="1"/>
        <w:rPr>
          <w:sz w:val="24"/>
          <w:szCs w:val="24"/>
          <w:lang w:eastAsia="ru-RU"/>
        </w:rPr>
      </w:pPr>
      <w:r>
        <w:rPr>
          <w:sz w:val="24"/>
          <w:szCs w:val="24"/>
          <w:lang w:eastAsia="ru-RU"/>
        </w:rPr>
        <w:t>25. Документы, поступившие по истечении срока приема, установленного настоящим Порядком, не принимаются.</w:t>
      </w:r>
    </w:p>
    <w:p w:rsidR="00C25DD1" w:rsidRDefault="00C25DD1" w:rsidP="00C25DD1">
      <w:pPr>
        <w:widowControl w:val="0"/>
        <w:autoSpaceDE w:val="0"/>
        <w:autoSpaceDN w:val="0"/>
        <w:adjustRightInd w:val="0"/>
        <w:ind w:firstLine="709"/>
        <w:jc w:val="both"/>
        <w:rPr>
          <w:sz w:val="24"/>
          <w:szCs w:val="24"/>
          <w:lang w:eastAsia="ru-RU"/>
        </w:rPr>
      </w:pPr>
      <w:r>
        <w:rPr>
          <w:sz w:val="24"/>
          <w:szCs w:val="24"/>
          <w:lang w:eastAsia="ru-RU"/>
        </w:rPr>
        <w:t>26. В течение тридцати календарных дней со дня окончания приема документов на участие в конкурсном отборе Управление организует заседание экспертной комиссии для оценки бизнес – проектов и документально оформляет результаты в виде протокола.</w:t>
      </w:r>
    </w:p>
    <w:p w:rsidR="00C25DD1" w:rsidRDefault="00C25DD1" w:rsidP="00C25DD1">
      <w:pPr>
        <w:widowControl w:val="0"/>
        <w:autoSpaceDE w:val="0"/>
        <w:autoSpaceDN w:val="0"/>
        <w:adjustRightInd w:val="0"/>
        <w:ind w:firstLine="709"/>
        <w:jc w:val="both"/>
        <w:outlineLvl w:val="1"/>
        <w:rPr>
          <w:sz w:val="24"/>
          <w:szCs w:val="24"/>
          <w:lang w:eastAsia="ru-RU"/>
        </w:rPr>
      </w:pPr>
      <w:r>
        <w:rPr>
          <w:sz w:val="24"/>
          <w:szCs w:val="24"/>
          <w:lang w:eastAsia="ru-RU"/>
        </w:rPr>
        <w:t xml:space="preserve">27. В течение пяти календарных дней со дня подписания протокола Управление сообщает Субъектам письменно (путем направления на адрес электронной почты) решение экспертной комиссии. </w:t>
      </w:r>
    </w:p>
    <w:p w:rsidR="00C25DD1" w:rsidRDefault="00C25DD1" w:rsidP="00C25DD1">
      <w:pPr>
        <w:widowControl w:val="0"/>
        <w:autoSpaceDE w:val="0"/>
        <w:autoSpaceDN w:val="0"/>
        <w:adjustRightInd w:val="0"/>
        <w:ind w:firstLine="709"/>
        <w:jc w:val="both"/>
        <w:outlineLvl w:val="1"/>
        <w:rPr>
          <w:sz w:val="24"/>
          <w:szCs w:val="24"/>
          <w:lang w:eastAsia="ru-RU"/>
        </w:rPr>
      </w:pPr>
      <w:r>
        <w:rPr>
          <w:sz w:val="24"/>
          <w:szCs w:val="24"/>
          <w:lang w:eastAsia="ru-RU"/>
        </w:rPr>
        <w:t xml:space="preserve">28. В течение десяти календарных дней со дня подписания протокола Управление </w:t>
      </w:r>
      <w:r>
        <w:rPr>
          <w:sz w:val="24"/>
          <w:szCs w:val="24"/>
          <w:lang w:eastAsia="ru-RU"/>
        </w:rPr>
        <w:lastRenderedPageBreak/>
        <w:t xml:space="preserve">организует заседание конкурсной комиссии по определению победителя конкурсного отбора (далее – Комиссия) и документально оформляет результаты в виде протокола. </w:t>
      </w:r>
    </w:p>
    <w:p w:rsidR="00C25DD1" w:rsidRDefault="00C25DD1" w:rsidP="00C25DD1">
      <w:pPr>
        <w:widowControl w:val="0"/>
        <w:autoSpaceDE w:val="0"/>
        <w:autoSpaceDN w:val="0"/>
        <w:adjustRightInd w:val="0"/>
        <w:ind w:firstLine="709"/>
        <w:jc w:val="both"/>
        <w:rPr>
          <w:sz w:val="24"/>
          <w:szCs w:val="24"/>
          <w:lang w:eastAsia="ru-RU"/>
        </w:rPr>
      </w:pPr>
      <w:bookmarkStart w:id="6" w:name="Par124"/>
      <w:bookmarkStart w:id="7" w:name="Par125"/>
      <w:bookmarkStart w:id="8" w:name="Par128"/>
      <w:bookmarkStart w:id="9" w:name="Par129"/>
      <w:bookmarkStart w:id="10" w:name="Par130"/>
      <w:bookmarkStart w:id="11" w:name="Par131"/>
      <w:bookmarkStart w:id="12" w:name="Par132"/>
      <w:bookmarkStart w:id="13" w:name="Par140"/>
      <w:bookmarkEnd w:id="6"/>
      <w:bookmarkEnd w:id="7"/>
      <w:bookmarkEnd w:id="8"/>
      <w:bookmarkEnd w:id="9"/>
      <w:bookmarkEnd w:id="10"/>
      <w:bookmarkEnd w:id="11"/>
      <w:bookmarkEnd w:id="12"/>
      <w:bookmarkEnd w:id="13"/>
      <w:r>
        <w:rPr>
          <w:sz w:val="24"/>
          <w:szCs w:val="24"/>
          <w:lang w:eastAsia="ru-RU"/>
        </w:rPr>
        <w:t>29. В течение пяти календарных дней со дня вынесения Комиссией решения о предоставлении Гранта Управление в письменном виде уведомляет Субъекта о принятом решении путем направления уведомления на адрес его электронной почты.</w:t>
      </w:r>
    </w:p>
    <w:p w:rsidR="00C25DD1" w:rsidRDefault="00C25DD1" w:rsidP="00C25DD1">
      <w:pPr>
        <w:widowControl w:val="0"/>
        <w:autoSpaceDE w:val="0"/>
        <w:autoSpaceDN w:val="0"/>
        <w:adjustRightInd w:val="0"/>
        <w:ind w:firstLine="709"/>
        <w:jc w:val="both"/>
        <w:rPr>
          <w:sz w:val="24"/>
          <w:szCs w:val="24"/>
          <w:lang w:eastAsia="ru-RU"/>
        </w:rPr>
      </w:pPr>
      <w:r>
        <w:rPr>
          <w:sz w:val="24"/>
          <w:szCs w:val="24"/>
          <w:lang w:eastAsia="ru-RU"/>
        </w:rPr>
        <w:t>30. В течение пятнадцати календарных дней, со дня вынесения Комиссией решения о предоставлении Гранта, Управление готовит проект постановления администрации города Югорска и проект договора о предоставлении Гранта.</w:t>
      </w:r>
    </w:p>
    <w:p w:rsidR="00C25DD1" w:rsidRDefault="00C25DD1" w:rsidP="00C25DD1">
      <w:pPr>
        <w:widowControl w:val="0"/>
        <w:autoSpaceDE w:val="0"/>
        <w:autoSpaceDN w:val="0"/>
        <w:adjustRightInd w:val="0"/>
        <w:ind w:firstLine="709"/>
        <w:jc w:val="both"/>
        <w:rPr>
          <w:sz w:val="24"/>
          <w:szCs w:val="24"/>
          <w:lang w:eastAsia="ru-RU"/>
        </w:rPr>
      </w:pPr>
      <w:r>
        <w:rPr>
          <w:sz w:val="24"/>
          <w:szCs w:val="24"/>
          <w:lang w:eastAsia="ru-RU"/>
        </w:rPr>
        <w:t>31. В течение семи календарных дней, с момента подписания постановления, Управление представляет в Управление бухгалтерского учета и отчетности администрации города Югорска копию договора между получателем Гранта и администрацией города Югорска о предоставлении Гранта по форме, согласно приложению 5 к настоящему Порядку.</w:t>
      </w:r>
    </w:p>
    <w:p w:rsidR="00C25DD1" w:rsidRDefault="00C25DD1" w:rsidP="00C25DD1">
      <w:pPr>
        <w:widowControl w:val="0"/>
        <w:autoSpaceDE w:val="0"/>
        <w:autoSpaceDN w:val="0"/>
        <w:adjustRightInd w:val="0"/>
        <w:ind w:firstLine="540"/>
        <w:jc w:val="center"/>
        <w:rPr>
          <w:sz w:val="24"/>
          <w:szCs w:val="24"/>
          <w:lang w:eastAsia="ru-RU"/>
        </w:rPr>
      </w:pPr>
    </w:p>
    <w:p w:rsidR="00C25DD1" w:rsidRDefault="00C25DD1" w:rsidP="00C25DD1">
      <w:pPr>
        <w:widowControl w:val="0"/>
        <w:autoSpaceDE w:val="0"/>
        <w:autoSpaceDN w:val="0"/>
        <w:adjustRightInd w:val="0"/>
        <w:jc w:val="center"/>
        <w:rPr>
          <w:sz w:val="24"/>
          <w:szCs w:val="24"/>
          <w:lang w:eastAsia="ru-RU"/>
        </w:rPr>
      </w:pPr>
      <w:r>
        <w:rPr>
          <w:sz w:val="24"/>
          <w:szCs w:val="24"/>
          <w:lang w:val="en-US" w:eastAsia="ru-RU"/>
        </w:rPr>
        <w:t>V</w:t>
      </w:r>
      <w:r>
        <w:rPr>
          <w:sz w:val="24"/>
          <w:szCs w:val="24"/>
          <w:lang w:eastAsia="ru-RU"/>
        </w:rPr>
        <w:t>. Критерии оценки бизнес-проекта экспертной комиссией</w:t>
      </w:r>
    </w:p>
    <w:p w:rsidR="00C25DD1" w:rsidRDefault="00C25DD1" w:rsidP="00C25DD1">
      <w:pPr>
        <w:widowControl w:val="0"/>
        <w:autoSpaceDE w:val="0"/>
        <w:autoSpaceDN w:val="0"/>
        <w:adjustRightInd w:val="0"/>
        <w:jc w:val="center"/>
        <w:rPr>
          <w:sz w:val="24"/>
          <w:szCs w:val="24"/>
          <w:lang w:eastAsia="ru-RU"/>
        </w:rPr>
      </w:pPr>
    </w:p>
    <w:p w:rsidR="00C25DD1" w:rsidRDefault="00C25DD1" w:rsidP="00C25DD1">
      <w:pPr>
        <w:widowControl w:val="0"/>
        <w:autoSpaceDE w:val="0"/>
        <w:autoSpaceDN w:val="0"/>
        <w:adjustRightInd w:val="0"/>
        <w:ind w:firstLine="709"/>
        <w:jc w:val="both"/>
        <w:rPr>
          <w:sz w:val="24"/>
          <w:szCs w:val="24"/>
          <w:lang w:eastAsia="ru-RU"/>
        </w:rPr>
      </w:pPr>
      <w:r>
        <w:rPr>
          <w:sz w:val="24"/>
          <w:szCs w:val="24"/>
          <w:lang w:eastAsia="ru-RU"/>
        </w:rPr>
        <w:t xml:space="preserve">32. Конкурсные материалы Субъектов оцениваются членами экспертной комиссии по 5-бальной шкале, по следующим критериям: </w:t>
      </w:r>
    </w:p>
    <w:p w:rsidR="00C25DD1" w:rsidRDefault="00C25DD1" w:rsidP="00C25DD1">
      <w:pPr>
        <w:ind w:firstLine="709"/>
        <w:jc w:val="both"/>
        <w:rPr>
          <w:sz w:val="24"/>
          <w:szCs w:val="24"/>
          <w:lang w:eastAsia="ru-RU"/>
        </w:rPr>
      </w:pPr>
      <w:r>
        <w:rPr>
          <w:color w:val="000000"/>
          <w:sz w:val="24"/>
          <w:szCs w:val="24"/>
          <w:lang w:eastAsia="ru-RU"/>
        </w:rPr>
        <w:t>1) с</w:t>
      </w:r>
      <w:r>
        <w:rPr>
          <w:sz w:val="24"/>
          <w:szCs w:val="24"/>
          <w:lang w:eastAsia="ru-RU"/>
        </w:rPr>
        <w:t>рок окупаемости проекта, наличие календарного плана, обоснованной сметы расходов на реализацию проекта (баллы присваиваются исходя из величины периода окупаемости проекта):</w:t>
      </w:r>
    </w:p>
    <w:p w:rsidR="00C25DD1" w:rsidRDefault="00C25DD1" w:rsidP="00C25DD1">
      <w:pPr>
        <w:ind w:firstLine="709"/>
        <w:rPr>
          <w:sz w:val="24"/>
          <w:szCs w:val="24"/>
          <w:lang w:eastAsia="ru-RU"/>
        </w:rPr>
      </w:pPr>
      <w:r>
        <w:rPr>
          <w:sz w:val="24"/>
          <w:szCs w:val="24"/>
          <w:lang w:eastAsia="ru-RU"/>
        </w:rPr>
        <w:t xml:space="preserve">информация не отражена – 0 </w:t>
      </w:r>
      <w:r>
        <w:rPr>
          <w:color w:val="000000"/>
          <w:sz w:val="24"/>
          <w:szCs w:val="24"/>
          <w:lang w:eastAsia="ru-RU"/>
        </w:rPr>
        <w:t xml:space="preserve">баллов; </w:t>
      </w:r>
    </w:p>
    <w:p w:rsidR="00C25DD1" w:rsidRDefault="00C25DD1" w:rsidP="00C25DD1">
      <w:pPr>
        <w:ind w:firstLine="709"/>
        <w:rPr>
          <w:sz w:val="24"/>
          <w:szCs w:val="24"/>
          <w:lang w:eastAsia="ru-RU"/>
        </w:rPr>
      </w:pPr>
      <w:r>
        <w:rPr>
          <w:sz w:val="24"/>
          <w:szCs w:val="24"/>
          <w:lang w:eastAsia="ru-RU"/>
        </w:rPr>
        <w:t>недостаточно отражена – 3 балла;</w:t>
      </w:r>
    </w:p>
    <w:p w:rsidR="00C25DD1" w:rsidRDefault="00C25DD1" w:rsidP="00C25DD1">
      <w:pPr>
        <w:tabs>
          <w:tab w:val="left" w:pos="1440"/>
        </w:tabs>
        <w:autoSpaceDE w:val="0"/>
        <w:autoSpaceDN w:val="0"/>
        <w:adjustRightInd w:val="0"/>
        <w:ind w:right="140" w:firstLine="709"/>
        <w:jc w:val="both"/>
        <w:rPr>
          <w:sz w:val="24"/>
          <w:szCs w:val="24"/>
          <w:lang w:eastAsia="ru-RU"/>
        </w:rPr>
      </w:pPr>
      <w:r>
        <w:rPr>
          <w:sz w:val="24"/>
          <w:szCs w:val="24"/>
          <w:lang w:eastAsia="ru-RU"/>
        </w:rPr>
        <w:t xml:space="preserve">отражена в полном объеме – 5 </w:t>
      </w:r>
      <w:r>
        <w:rPr>
          <w:color w:val="000000"/>
          <w:sz w:val="24"/>
          <w:szCs w:val="24"/>
          <w:lang w:eastAsia="ru-RU"/>
        </w:rPr>
        <w:t>баллов</w:t>
      </w:r>
      <w:r>
        <w:rPr>
          <w:sz w:val="24"/>
          <w:szCs w:val="24"/>
          <w:lang w:eastAsia="ru-RU"/>
        </w:rPr>
        <w:t>;</w:t>
      </w:r>
    </w:p>
    <w:p w:rsidR="00C25DD1" w:rsidRDefault="00C25DD1" w:rsidP="00C25DD1">
      <w:pPr>
        <w:tabs>
          <w:tab w:val="left" w:pos="1440"/>
        </w:tabs>
        <w:autoSpaceDE w:val="0"/>
        <w:autoSpaceDN w:val="0"/>
        <w:adjustRightInd w:val="0"/>
        <w:ind w:right="140" w:firstLine="709"/>
        <w:jc w:val="both"/>
        <w:rPr>
          <w:color w:val="000000"/>
          <w:sz w:val="24"/>
          <w:szCs w:val="24"/>
          <w:lang w:eastAsia="ru-RU"/>
        </w:rPr>
      </w:pPr>
      <w:r>
        <w:rPr>
          <w:color w:val="000000"/>
          <w:sz w:val="24"/>
          <w:szCs w:val="24"/>
          <w:lang w:eastAsia="ru-RU"/>
        </w:rPr>
        <w:t>2) планируемый объем налоговых отчислений в бюджеты всех уровней в результате первого года реализации проекта (</w:t>
      </w:r>
      <w:r>
        <w:rPr>
          <w:sz w:val="24"/>
          <w:szCs w:val="24"/>
          <w:lang w:eastAsia="ru-RU"/>
        </w:rPr>
        <w:t>баллы присваиваются исходя из полноты отражения информации в бизнес – проекте):</w:t>
      </w:r>
    </w:p>
    <w:p w:rsidR="00C25DD1" w:rsidRDefault="00C25DD1" w:rsidP="00C25DD1">
      <w:pPr>
        <w:tabs>
          <w:tab w:val="left" w:pos="1440"/>
        </w:tabs>
        <w:autoSpaceDE w:val="0"/>
        <w:autoSpaceDN w:val="0"/>
        <w:adjustRightInd w:val="0"/>
        <w:ind w:right="140" w:firstLine="709"/>
        <w:jc w:val="both"/>
        <w:rPr>
          <w:color w:val="000000"/>
          <w:sz w:val="24"/>
          <w:szCs w:val="24"/>
          <w:lang w:eastAsia="ru-RU"/>
        </w:rPr>
      </w:pPr>
      <w:r>
        <w:rPr>
          <w:color w:val="000000"/>
          <w:sz w:val="24"/>
          <w:szCs w:val="24"/>
          <w:lang w:eastAsia="ru-RU"/>
        </w:rPr>
        <w:t>информация не отражена – 0 баллов;</w:t>
      </w:r>
    </w:p>
    <w:p w:rsidR="00C25DD1" w:rsidRDefault="00C25DD1" w:rsidP="00C25DD1">
      <w:pPr>
        <w:tabs>
          <w:tab w:val="left" w:pos="1440"/>
        </w:tabs>
        <w:autoSpaceDE w:val="0"/>
        <w:autoSpaceDN w:val="0"/>
        <w:adjustRightInd w:val="0"/>
        <w:ind w:right="140" w:firstLine="709"/>
        <w:jc w:val="both"/>
        <w:rPr>
          <w:color w:val="000000"/>
          <w:sz w:val="24"/>
          <w:szCs w:val="24"/>
          <w:lang w:eastAsia="ru-RU"/>
        </w:rPr>
      </w:pPr>
      <w:r>
        <w:rPr>
          <w:color w:val="000000"/>
          <w:sz w:val="24"/>
          <w:szCs w:val="24"/>
          <w:lang w:eastAsia="ru-RU"/>
        </w:rPr>
        <w:t>информация отражена в недостаточной степени  -  от 1 до 4 баллов;</w:t>
      </w:r>
    </w:p>
    <w:p w:rsidR="00C25DD1" w:rsidRDefault="00C25DD1" w:rsidP="00C25DD1">
      <w:pPr>
        <w:tabs>
          <w:tab w:val="left" w:pos="1440"/>
        </w:tabs>
        <w:autoSpaceDE w:val="0"/>
        <w:autoSpaceDN w:val="0"/>
        <w:adjustRightInd w:val="0"/>
        <w:ind w:right="140" w:firstLine="709"/>
        <w:jc w:val="both"/>
        <w:rPr>
          <w:color w:val="000000"/>
          <w:sz w:val="24"/>
          <w:szCs w:val="24"/>
          <w:lang w:eastAsia="ru-RU"/>
        </w:rPr>
      </w:pPr>
      <w:r>
        <w:rPr>
          <w:color w:val="000000"/>
          <w:sz w:val="24"/>
          <w:szCs w:val="24"/>
          <w:lang w:eastAsia="ru-RU"/>
        </w:rPr>
        <w:t>информация отражена в достаточной степени - 5 баллов;</w:t>
      </w:r>
    </w:p>
    <w:p w:rsidR="00C25DD1" w:rsidRDefault="00C25DD1" w:rsidP="00C25DD1">
      <w:pPr>
        <w:tabs>
          <w:tab w:val="left" w:pos="1440"/>
        </w:tabs>
        <w:autoSpaceDE w:val="0"/>
        <w:autoSpaceDN w:val="0"/>
        <w:adjustRightInd w:val="0"/>
        <w:ind w:right="140" w:firstLine="709"/>
        <w:jc w:val="both"/>
        <w:rPr>
          <w:color w:val="000000"/>
          <w:sz w:val="24"/>
          <w:szCs w:val="24"/>
          <w:lang w:eastAsia="ru-RU"/>
        </w:rPr>
      </w:pPr>
      <w:r>
        <w:rPr>
          <w:color w:val="000000"/>
          <w:sz w:val="24"/>
          <w:szCs w:val="24"/>
          <w:lang w:eastAsia="ru-RU"/>
        </w:rPr>
        <w:t>3) количество создаваемых (созданных) рабочих мест:</w:t>
      </w:r>
    </w:p>
    <w:p w:rsidR="00C25DD1" w:rsidRDefault="00C25DD1" w:rsidP="00C25DD1">
      <w:pPr>
        <w:tabs>
          <w:tab w:val="left" w:pos="1440"/>
        </w:tabs>
        <w:autoSpaceDE w:val="0"/>
        <w:autoSpaceDN w:val="0"/>
        <w:adjustRightInd w:val="0"/>
        <w:ind w:right="140" w:firstLine="709"/>
        <w:jc w:val="both"/>
        <w:rPr>
          <w:color w:val="000000"/>
          <w:sz w:val="24"/>
          <w:szCs w:val="24"/>
          <w:lang w:eastAsia="ru-RU"/>
        </w:rPr>
      </w:pPr>
      <w:r>
        <w:rPr>
          <w:color w:val="000000"/>
          <w:sz w:val="24"/>
          <w:szCs w:val="24"/>
          <w:lang w:eastAsia="ru-RU"/>
        </w:rPr>
        <w:t>самозанятость - 0 баллов;</w:t>
      </w:r>
    </w:p>
    <w:p w:rsidR="00C25DD1" w:rsidRDefault="00C25DD1" w:rsidP="00C25DD1">
      <w:pPr>
        <w:tabs>
          <w:tab w:val="left" w:pos="1440"/>
        </w:tabs>
        <w:autoSpaceDE w:val="0"/>
        <w:autoSpaceDN w:val="0"/>
        <w:adjustRightInd w:val="0"/>
        <w:ind w:right="140" w:firstLine="709"/>
        <w:jc w:val="both"/>
        <w:rPr>
          <w:color w:val="000000"/>
          <w:sz w:val="24"/>
          <w:szCs w:val="24"/>
          <w:lang w:eastAsia="ru-RU"/>
        </w:rPr>
      </w:pPr>
      <w:r>
        <w:rPr>
          <w:color w:val="000000"/>
          <w:sz w:val="24"/>
          <w:szCs w:val="24"/>
          <w:lang w:eastAsia="ru-RU"/>
        </w:rPr>
        <w:t xml:space="preserve">создание 1 нового рабочего места  -  1 балл; </w:t>
      </w:r>
    </w:p>
    <w:p w:rsidR="00C25DD1" w:rsidRDefault="00C25DD1" w:rsidP="00C25DD1">
      <w:pPr>
        <w:tabs>
          <w:tab w:val="left" w:pos="1440"/>
        </w:tabs>
        <w:autoSpaceDE w:val="0"/>
        <w:autoSpaceDN w:val="0"/>
        <w:adjustRightInd w:val="0"/>
        <w:ind w:right="140" w:firstLine="709"/>
        <w:jc w:val="both"/>
        <w:rPr>
          <w:color w:val="000000"/>
          <w:sz w:val="24"/>
          <w:szCs w:val="24"/>
          <w:lang w:eastAsia="ru-RU"/>
        </w:rPr>
      </w:pPr>
      <w:r>
        <w:rPr>
          <w:color w:val="000000"/>
          <w:sz w:val="24"/>
          <w:szCs w:val="24"/>
          <w:lang w:eastAsia="ru-RU"/>
        </w:rPr>
        <w:t>создание 2 и более новых рабочих мест или создание 1 нового рабочего места для инвалидов - от 2 до 4 баллов;</w:t>
      </w:r>
    </w:p>
    <w:p w:rsidR="00C25DD1" w:rsidRDefault="00C25DD1" w:rsidP="00C25DD1">
      <w:pPr>
        <w:ind w:firstLine="709"/>
        <w:jc w:val="both"/>
        <w:rPr>
          <w:sz w:val="24"/>
          <w:szCs w:val="24"/>
          <w:lang w:eastAsia="ru-RU"/>
        </w:rPr>
      </w:pPr>
      <w:r>
        <w:rPr>
          <w:color w:val="000000"/>
          <w:sz w:val="24"/>
          <w:szCs w:val="24"/>
          <w:lang w:eastAsia="ru-RU"/>
        </w:rPr>
        <w:t>создание 2-х и более новых рабочих мест для инвалидов -  5 баллов;</w:t>
      </w:r>
    </w:p>
    <w:p w:rsidR="00C25DD1" w:rsidRDefault="00C25DD1" w:rsidP="00C25DD1">
      <w:pPr>
        <w:ind w:firstLine="709"/>
        <w:jc w:val="both"/>
        <w:rPr>
          <w:sz w:val="24"/>
          <w:szCs w:val="24"/>
          <w:lang w:eastAsia="ru-RU"/>
        </w:rPr>
      </w:pPr>
      <w:r>
        <w:rPr>
          <w:color w:val="000000"/>
          <w:sz w:val="24"/>
          <w:szCs w:val="24"/>
          <w:lang w:eastAsia="ru-RU"/>
        </w:rPr>
        <w:t>4) анализ рынка предлагаемых бизнес-проектом работ (услуг) (</w:t>
      </w:r>
      <w:r>
        <w:rPr>
          <w:sz w:val="24"/>
          <w:szCs w:val="24"/>
          <w:lang w:eastAsia="ru-RU"/>
        </w:rPr>
        <w:t>баллы присваиваются исходя из полноты отражения информации в бизнес – проекте):</w:t>
      </w:r>
    </w:p>
    <w:p w:rsidR="00C25DD1" w:rsidRDefault="00C25DD1" w:rsidP="00C25DD1">
      <w:pPr>
        <w:tabs>
          <w:tab w:val="left" w:pos="1440"/>
        </w:tabs>
        <w:autoSpaceDE w:val="0"/>
        <w:autoSpaceDN w:val="0"/>
        <w:adjustRightInd w:val="0"/>
        <w:ind w:right="140" w:firstLine="709"/>
        <w:jc w:val="both"/>
        <w:rPr>
          <w:color w:val="000000"/>
          <w:sz w:val="24"/>
          <w:szCs w:val="24"/>
          <w:lang w:eastAsia="ru-RU"/>
        </w:rPr>
      </w:pPr>
      <w:r>
        <w:rPr>
          <w:color w:val="000000"/>
          <w:sz w:val="24"/>
          <w:szCs w:val="24"/>
          <w:lang w:eastAsia="ru-RU"/>
        </w:rPr>
        <w:t>информация не отражена - 0 баллов;</w:t>
      </w:r>
    </w:p>
    <w:p w:rsidR="00C25DD1" w:rsidRDefault="00C25DD1" w:rsidP="00C25DD1">
      <w:pPr>
        <w:tabs>
          <w:tab w:val="left" w:pos="1440"/>
        </w:tabs>
        <w:autoSpaceDE w:val="0"/>
        <w:autoSpaceDN w:val="0"/>
        <w:adjustRightInd w:val="0"/>
        <w:ind w:right="140" w:firstLine="709"/>
        <w:jc w:val="both"/>
        <w:rPr>
          <w:color w:val="000000"/>
          <w:sz w:val="24"/>
          <w:szCs w:val="24"/>
          <w:lang w:eastAsia="ru-RU"/>
        </w:rPr>
      </w:pPr>
      <w:r>
        <w:rPr>
          <w:color w:val="000000"/>
          <w:sz w:val="24"/>
          <w:szCs w:val="24"/>
          <w:lang w:eastAsia="ru-RU"/>
        </w:rPr>
        <w:t>информация отражена в недостаточной степени - от 2 до 4 баллов;</w:t>
      </w:r>
    </w:p>
    <w:p w:rsidR="00C25DD1" w:rsidRDefault="00C25DD1" w:rsidP="00C25DD1">
      <w:pPr>
        <w:tabs>
          <w:tab w:val="left" w:pos="1440"/>
        </w:tabs>
        <w:autoSpaceDE w:val="0"/>
        <w:autoSpaceDN w:val="0"/>
        <w:adjustRightInd w:val="0"/>
        <w:ind w:right="140" w:firstLine="709"/>
        <w:jc w:val="both"/>
        <w:rPr>
          <w:color w:val="000000"/>
          <w:sz w:val="24"/>
          <w:szCs w:val="24"/>
          <w:lang w:eastAsia="ru-RU"/>
        </w:rPr>
      </w:pPr>
      <w:r>
        <w:rPr>
          <w:color w:val="000000"/>
          <w:sz w:val="24"/>
          <w:szCs w:val="24"/>
          <w:lang w:eastAsia="ru-RU"/>
        </w:rPr>
        <w:t>информация отражена в достаточной степени - 5 баллов;</w:t>
      </w:r>
    </w:p>
    <w:p w:rsidR="00C25DD1" w:rsidRDefault="00C25DD1" w:rsidP="00C25DD1">
      <w:pPr>
        <w:ind w:firstLine="709"/>
        <w:jc w:val="both"/>
        <w:rPr>
          <w:sz w:val="24"/>
          <w:szCs w:val="24"/>
          <w:lang w:eastAsia="ru-RU"/>
        </w:rPr>
      </w:pPr>
      <w:r>
        <w:rPr>
          <w:color w:val="000000"/>
          <w:sz w:val="24"/>
          <w:szCs w:val="24"/>
          <w:lang w:eastAsia="ru-RU"/>
        </w:rPr>
        <w:t>5) объем собственных средств, привлекаемых для реализации бизнес-проекта (</w:t>
      </w:r>
      <w:r>
        <w:rPr>
          <w:sz w:val="24"/>
          <w:szCs w:val="24"/>
          <w:lang w:eastAsia="ru-RU"/>
        </w:rPr>
        <w:t>баллы присваиваются исходя из полноты отражения информации в бизнес – проекте):</w:t>
      </w:r>
    </w:p>
    <w:p w:rsidR="00C25DD1" w:rsidRDefault="00C25DD1" w:rsidP="00C25DD1">
      <w:pPr>
        <w:tabs>
          <w:tab w:val="left" w:pos="1440"/>
        </w:tabs>
        <w:autoSpaceDE w:val="0"/>
        <w:autoSpaceDN w:val="0"/>
        <w:adjustRightInd w:val="0"/>
        <w:ind w:right="140" w:firstLine="709"/>
        <w:jc w:val="both"/>
        <w:rPr>
          <w:color w:val="000000"/>
          <w:sz w:val="24"/>
          <w:szCs w:val="24"/>
          <w:lang w:eastAsia="ru-RU"/>
        </w:rPr>
      </w:pPr>
      <w:r>
        <w:rPr>
          <w:color w:val="000000"/>
          <w:sz w:val="24"/>
          <w:szCs w:val="24"/>
          <w:lang w:eastAsia="ru-RU"/>
        </w:rPr>
        <w:t xml:space="preserve">15% от суммы гранта – 1 балл; </w:t>
      </w:r>
    </w:p>
    <w:p w:rsidR="00C25DD1" w:rsidRDefault="00C25DD1" w:rsidP="00C25DD1">
      <w:pPr>
        <w:tabs>
          <w:tab w:val="left" w:pos="1440"/>
        </w:tabs>
        <w:autoSpaceDE w:val="0"/>
        <w:autoSpaceDN w:val="0"/>
        <w:adjustRightInd w:val="0"/>
        <w:ind w:right="140" w:firstLine="709"/>
        <w:jc w:val="both"/>
        <w:rPr>
          <w:color w:val="000000"/>
          <w:sz w:val="24"/>
          <w:szCs w:val="24"/>
          <w:lang w:eastAsia="ru-RU"/>
        </w:rPr>
      </w:pPr>
      <w:r>
        <w:rPr>
          <w:color w:val="000000"/>
          <w:sz w:val="24"/>
          <w:szCs w:val="24"/>
          <w:lang w:eastAsia="ru-RU"/>
        </w:rPr>
        <w:t>от 16 до 30 % - 2 балла;</w:t>
      </w:r>
    </w:p>
    <w:p w:rsidR="00C25DD1" w:rsidRDefault="00C25DD1" w:rsidP="00C25DD1">
      <w:pPr>
        <w:tabs>
          <w:tab w:val="left" w:pos="1440"/>
        </w:tabs>
        <w:autoSpaceDE w:val="0"/>
        <w:autoSpaceDN w:val="0"/>
        <w:adjustRightInd w:val="0"/>
        <w:ind w:right="140" w:firstLine="709"/>
        <w:jc w:val="both"/>
        <w:rPr>
          <w:color w:val="000000"/>
          <w:sz w:val="24"/>
          <w:szCs w:val="24"/>
          <w:lang w:eastAsia="ru-RU"/>
        </w:rPr>
      </w:pPr>
      <w:r>
        <w:rPr>
          <w:color w:val="000000"/>
          <w:sz w:val="24"/>
          <w:szCs w:val="24"/>
          <w:lang w:eastAsia="ru-RU"/>
        </w:rPr>
        <w:t>от 31 до 45 % - 3 балла;</w:t>
      </w:r>
    </w:p>
    <w:p w:rsidR="00C25DD1" w:rsidRDefault="00C25DD1" w:rsidP="00C25DD1">
      <w:pPr>
        <w:tabs>
          <w:tab w:val="left" w:pos="0"/>
        </w:tabs>
        <w:autoSpaceDE w:val="0"/>
        <w:autoSpaceDN w:val="0"/>
        <w:adjustRightInd w:val="0"/>
        <w:ind w:right="140" w:firstLine="709"/>
        <w:jc w:val="both"/>
        <w:rPr>
          <w:color w:val="000000"/>
          <w:sz w:val="24"/>
          <w:szCs w:val="24"/>
          <w:lang w:eastAsia="ru-RU"/>
        </w:rPr>
      </w:pPr>
      <w:r>
        <w:rPr>
          <w:color w:val="000000"/>
          <w:sz w:val="24"/>
          <w:szCs w:val="24"/>
          <w:lang w:eastAsia="ru-RU"/>
        </w:rPr>
        <w:t>от 46 до 60 % - 4 балла;</w:t>
      </w:r>
    </w:p>
    <w:p w:rsidR="00C25DD1" w:rsidRDefault="00C25DD1" w:rsidP="00C25DD1">
      <w:pPr>
        <w:tabs>
          <w:tab w:val="left" w:pos="0"/>
        </w:tabs>
        <w:autoSpaceDE w:val="0"/>
        <w:autoSpaceDN w:val="0"/>
        <w:adjustRightInd w:val="0"/>
        <w:ind w:right="140" w:firstLine="709"/>
        <w:jc w:val="both"/>
        <w:rPr>
          <w:color w:val="000000"/>
          <w:sz w:val="24"/>
          <w:szCs w:val="24"/>
          <w:lang w:eastAsia="ru-RU"/>
        </w:rPr>
      </w:pPr>
      <w:r>
        <w:rPr>
          <w:color w:val="000000"/>
          <w:sz w:val="24"/>
          <w:szCs w:val="24"/>
          <w:lang w:eastAsia="ru-RU"/>
        </w:rPr>
        <w:t>от 61 и более – 5 баллов;</w:t>
      </w:r>
    </w:p>
    <w:p w:rsidR="00C25DD1" w:rsidRDefault="00C25DD1" w:rsidP="00C25DD1">
      <w:pPr>
        <w:widowControl w:val="0"/>
        <w:tabs>
          <w:tab w:val="left" w:pos="0"/>
        </w:tabs>
        <w:autoSpaceDE w:val="0"/>
        <w:autoSpaceDN w:val="0"/>
        <w:adjustRightInd w:val="0"/>
        <w:ind w:firstLine="709"/>
        <w:jc w:val="both"/>
        <w:rPr>
          <w:sz w:val="24"/>
          <w:szCs w:val="24"/>
          <w:lang w:eastAsia="ru-RU"/>
        </w:rPr>
      </w:pPr>
      <w:r>
        <w:rPr>
          <w:color w:val="000000"/>
          <w:sz w:val="24"/>
          <w:szCs w:val="24"/>
          <w:lang w:eastAsia="ru-RU"/>
        </w:rPr>
        <w:t xml:space="preserve">6) </w:t>
      </w:r>
      <w:r>
        <w:rPr>
          <w:sz w:val="24"/>
          <w:szCs w:val="24"/>
          <w:lang w:eastAsia="ru-RU"/>
        </w:rPr>
        <w:t>опыт работы, профильное образование руководителя (баллы присваиваются исходя из полноты отражения информации в бизнес – проекте):</w:t>
      </w:r>
    </w:p>
    <w:p w:rsidR="00C25DD1" w:rsidRDefault="00C25DD1" w:rsidP="00C25DD1">
      <w:pPr>
        <w:widowControl w:val="0"/>
        <w:tabs>
          <w:tab w:val="left" w:pos="0"/>
        </w:tabs>
        <w:autoSpaceDE w:val="0"/>
        <w:autoSpaceDN w:val="0"/>
        <w:adjustRightInd w:val="0"/>
        <w:ind w:firstLine="709"/>
        <w:jc w:val="both"/>
        <w:rPr>
          <w:sz w:val="24"/>
          <w:szCs w:val="24"/>
          <w:lang w:eastAsia="ru-RU"/>
        </w:rPr>
      </w:pPr>
      <w:r>
        <w:rPr>
          <w:sz w:val="24"/>
          <w:szCs w:val="24"/>
          <w:lang w:eastAsia="ru-RU"/>
        </w:rPr>
        <w:t xml:space="preserve">отсутствие профессионального образования и стажа работы – 0 </w:t>
      </w:r>
      <w:r>
        <w:rPr>
          <w:color w:val="000000"/>
          <w:sz w:val="24"/>
          <w:szCs w:val="24"/>
          <w:lang w:eastAsia="ru-RU"/>
        </w:rPr>
        <w:t>баллов;</w:t>
      </w:r>
    </w:p>
    <w:p w:rsidR="00C25DD1" w:rsidRDefault="00C25DD1" w:rsidP="00C25DD1">
      <w:pPr>
        <w:tabs>
          <w:tab w:val="left" w:pos="0"/>
        </w:tabs>
        <w:autoSpaceDE w:val="0"/>
        <w:autoSpaceDN w:val="0"/>
        <w:adjustRightInd w:val="0"/>
        <w:ind w:right="140" w:firstLine="709"/>
        <w:jc w:val="both"/>
        <w:rPr>
          <w:color w:val="000000"/>
          <w:sz w:val="24"/>
          <w:szCs w:val="24"/>
          <w:lang w:eastAsia="ru-RU"/>
        </w:rPr>
      </w:pPr>
      <w:r>
        <w:rPr>
          <w:sz w:val="24"/>
          <w:szCs w:val="24"/>
          <w:lang w:eastAsia="ru-RU"/>
        </w:rPr>
        <w:t xml:space="preserve">отсутствие профессионального образования при наличии стажа работы до года - 1 </w:t>
      </w:r>
      <w:r>
        <w:rPr>
          <w:color w:val="000000"/>
          <w:sz w:val="24"/>
          <w:szCs w:val="24"/>
          <w:lang w:eastAsia="ru-RU"/>
        </w:rPr>
        <w:t xml:space="preserve">балл; </w:t>
      </w:r>
    </w:p>
    <w:p w:rsidR="00C25DD1" w:rsidRDefault="00C25DD1" w:rsidP="00C25DD1">
      <w:pPr>
        <w:tabs>
          <w:tab w:val="left" w:pos="0"/>
        </w:tabs>
        <w:autoSpaceDE w:val="0"/>
        <w:autoSpaceDN w:val="0"/>
        <w:adjustRightInd w:val="0"/>
        <w:ind w:right="140" w:firstLine="709"/>
        <w:jc w:val="both"/>
        <w:rPr>
          <w:color w:val="000000"/>
          <w:sz w:val="24"/>
          <w:szCs w:val="24"/>
          <w:lang w:eastAsia="ru-RU"/>
        </w:rPr>
      </w:pPr>
      <w:r>
        <w:rPr>
          <w:sz w:val="24"/>
          <w:szCs w:val="24"/>
          <w:lang w:eastAsia="ru-RU"/>
        </w:rPr>
        <w:t xml:space="preserve">отсутствие профессионального образования при наличии стажа работы до двух лет - 2 </w:t>
      </w:r>
      <w:r>
        <w:rPr>
          <w:color w:val="000000"/>
          <w:sz w:val="24"/>
          <w:szCs w:val="24"/>
          <w:lang w:eastAsia="ru-RU"/>
        </w:rPr>
        <w:t>балла;</w:t>
      </w:r>
    </w:p>
    <w:p w:rsidR="00C25DD1" w:rsidRDefault="00C25DD1" w:rsidP="00C25DD1">
      <w:pPr>
        <w:tabs>
          <w:tab w:val="left" w:pos="0"/>
        </w:tabs>
        <w:autoSpaceDE w:val="0"/>
        <w:autoSpaceDN w:val="0"/>
        <w:adjustRightInd w:val="0"/>
        <w:ind w:right="140" w:firstLine="709"/>
        <w:jc w:val="both"/>
        <w:rPr>
          <w:color w:val="000000"/>
          <w:sz w:val="24"/>
          <w:szCs w:val="24"/>
          <w:lang w:eastAsia="ru-RU"/>
        </w:rPr>
      </w:pPr>
      <w:r>
        <w:rPr>
          <w:sz w:val="24"/>
          <w:szCs w:val="24"/>
          <w:lang w:eastAsia="ru-RU"/>
        </w:rPr>
        <w:t xml:space="preserve">отсутствие профессионального образования при наличии стажа работы более двух лет - 3 </w:t>
      </w:r>
      <w:r>
        <w:rPr>
          <w:color w:val="000000"/>
          <w:sz w:val="24"/>
          <w:szCs w:val="24"/>
          <w:lang w:eastAsia="ru-RU"/>
        </w:rPr>
        <w:t>балла;</w:t>
      </w:r>
    </w:p>
    <w:p w:rsidR="00C25DD1" w:rsidRDefault="00C25DD1" w:rsidP="00C25DD1">
      <w:pPr>
        <w:tabs>
          <w:tab w:val="left" w:pos="0"/>
        </w:tabs>
        <w:autoSpaceDE w:val="0"/>
        <w:autoSpaceDN w:val="0"/>
        <w:adjustRightInd w:val="0"/>
        <w:ind w:right="140" w:firstLine="709"/>
        <w:jc w:val="both"/>
        <w:rPr>
          <w:color w:val="000000"/>
          <w:sz w:val="24"/>
          <w:szCs w:val="24"/>
          <w:lang w:eastAsia="ru-RU"/>
        </w:rPr>
      </w:pPr>
      <w:r>
        <w:rPr>
          <w:sz w:val="24"/>
          <w:szCs w:val="24"/>
          <w:lang w:eastAsia="ru-RU"/>
        </w:rPr>
        <w:t xml:space="preserve">наличие профессионального образования и стажа работы до года - 4 </w:t>
      </w:r>
      <w:r>
        <w:rPr>
          <w:color w:val="000000"/>
          <w:sz w:val="24"/>
          <w:szCs w:val="24"/>
          <w:lang w:eastAsia="ru-RU"/>
        </w:rPr>
        <w:t>балла;</w:t>
      </w:r>
    </w:p>
    <w:p w:rsidR="00C25DD1" w:rsidRDefault="00C25DD1" w:rsidP="00C25DD1">
      <w:pPr>
        <w:widowControl w:val="0"/>
        <w:tabs>
          <w:tab w:val="left" w:pos="0"/>
        </w:tabs>
        <w:autoSpaceDE w:val="0"/>
        <w:autoSpaceDN w:val="0"/>
        <w:adjustRightInd w:val="0"/>
        <w:ind w:firstLine="709"/>
        <w:jc w:val="both"/>
        <w:rPr>
          <w:sz w:val="24"/>
          <w:szCs w:val="24"/>
          <w:lang w:eastAsia="ru-RU"/>
        </w:rPr>
      </w:pPr>
      <w:r>
        <w:rPr>
          <w:sz w:val="24"/>
          <w:szCs w:val="24"/>
          <w:lang w:eastAsia="ru-RU"/>
        </w:rPr>
        <w:lastRenderedPageBreak/>
        <w:t xml:space="preserve">наличие профессионального образования и стажа работы более года - 5 </w:t>
      </w:r>
      <w:r>
        <w:rPr>
          <w:color w:val="000000"/>
          <w:sz w:val="24"/>
          <w:szCs w:val="24"/>
          <w:lang w:eastAsia="ru-RU"/>
        </w:rPr>
        <w:t>баллов.</w:t>
      </w:r>
    </w:p>
    <w:p w:rsidR="00C25DD1" w:rsidRDefault="00C25DD1" w:rsidP="00C25DD1">
      <w:pPr>
        <w:widowControl w:val="0"/>
        <w:tabs>
          <w:tab w:val="left" w:pos="0"/>
        </w:tabs>
        <w:autoSpaceDE w:val="0"/>
        <w:autoSpaceDN w:val="0"/>
        <w:adjustRightInd w:val="0"/>
        <w:ind w:firstLine="709"/>
        <w:jc w:val="both"/>
        <w:rPr>
          <w:sz w:val="24"/>
          <w:szCs w:val="24"/>
          <w:lang w:eastAsia="ru-RU"/>
        </w:rPr>
      </w:pPr>
      <w:r>
        <w:rPr>
          <w:sz w:val="24"/>
          <w:szCs w:val="24"/>
          <w:lang w:eastAsia="ru-RU"/>
        </w:rPr>
        <w:t>33. Баллы фиксируются в оценочном листе по форме, согласно приложению 4 к настоящему Порядку.</w:t>
      </w:r>
    </w:p>
    <w:p w:rsidR="00C25DD1" w:rsidRDefault="00C25DD1" w:rsidP="00C25DD1">
      <w:pPr>
        <w:widowControl w:val="0"/>
        <w:autoSpaceDE w:val="0"/>
        <w:autoSpaceDN w:val="0"/>
        <w:adjustRightInd w:val="0"/>
        <w:ind w:firstLine="540"/>
        <w:jc w:val="center"/>
        <w:rPr>
          <w:sz w:val="24"/>
          <w:szCs w:val="24"/>
          <w:lang w:eastAsia="ru-RU"/>
        </w:rPr>
      </w:pPr>
    </w:p>
    <w:p w:rsidR="00C25DD1" w:rsidRDefault="00C25DD1" w:rsidP="00C25DD1">
      <w:pPr>
        <w:widowControl w:val="0"/>
        <w:autoSpaceDE w:val="0"/>
        <w:autoSpaceDN w:val="0"/>
        <w:adjustRightInd w:val="0"/>
        <w:jc w:val="center"/>
        <w:rPr>
          <w:sz w:val="24"/>
          <w:szCs w:val="24"/>
          <w:lang w:eastAsia="ru-RU"/>
        </w:rPr>
      </w:pPr>
      <w:r>
        <w:rPr>
          <w:sz w:val="24"/>
          <w:szCs w:val="24"/>
          <w:lang w:val="en-US" w:eastAsia="ru-RU"/>
        </w:rPr>
        <w:t>VI</w:t>
      </w:r>
      <w:r>
        <w:rPr>
          <w:sz w:val="24"/>
          <w:szCs w:val="24"/>
          <w:lang w:eastAsia="ru-RU"/>
        </w:rPr>
        <w:t>. Полномочия Комиссии и порядок подведения итогов конкурсного отбора</w:t>
      </w:r>
    </w:p>
    <w:p w:rsidR="00C25DD1" w:rsidRDefault="00C25DD1" w:rsidP="00C25DD1">
      <w:pPr>
        <w:widowControl w:val="0"/>
        <w:autoSpaceDE w:val="0"/>
        <w:autoSpaceDN w:val="0"/>
        <w:adjustRightInd w:val="0"/>
        <w:jc w:val="both"/>
        <w:rPr>
          <w:sz w:val="24"/>
          <w:szCs w:val="24"/>
          <w:lang w:eastAsia="ru-RU"/>
        </w:rPr>
      </w:pPr>
    </w:p>
    <w:p w:rsidR="00C25DD1" w:rsidRDefault="00C25DD1" w:rsidP="00C25DD1">
      <w:pPr>
        <w:widowControl w:val="0"/>
        <w:autoSpaceDE w:val="0"/>
        <w:autoSpaceDN w:val="0"/>
        <w:adjustRightInd w:val="0"/>
        <w:ind w:firstLine="709"/>
        <w:jc w:val="both"/>
        <w:rPr>
          <w:sz w:val="24"/>
          <w:szCs w:val="24"/>
          <w:lang w:eastAsia="ru-RU"/>
        </w:rPr>
      </w:pPr>
      <w:r>
        <w:rPr>
          <w:sz w:val="24"/>
          <w:szCs w:val="24"/>
          <w:lang w:eastAsia="ru-RU"/>
        </w:rPr>
        <w:t xml:space="preserve">34. Комиссия осуществляет следующие полномочия: </w:t>
      </w:r>
    </w:p>
    <w:p w:rsidR="00C25DD1" w:rsidRDefault="00C25DD1" w:rsidP="00C25DD1">
      <w:pPr>
        <w:shd w:val="clear" w:color="auto" w:fill="FFFFFF"/>
        <w:tabs>
          <w:tab w:val="left" w:pos="0"/>
          <w:tab w:val="left" w:pos="1004"/>
          <w:tab w:val="left" w:pos="10218"/>
          <w:tab w:val="left" w:pos="10359"/>
        </w:tabs>
        <w:ind w:firstLine="709"/>
        <w:jc w:val="both"/>
        <w:rPr>
          <w:sz w:val="24"/>
          <w:szCs w:val="24"/>
          <w:lang w:eastAsia="ru-RU"/>
        </w:rPr>
      </w:pPr>
      <w:r>
        <w:rPr>
          <w:sz w:val="24"/>
          <w:szCs w:val="24"/>
          <w:lang w:eastAsia="ru-RU"/>
        </w:rPr>
        <w:t>1) определяет победителя конкурсного отбора (далее – Получатель Гранта) простым большинством голосов;</w:t>
      </w:r>
    </w:p>
    <w:p w:rsidR="00C25DD1" w:rsidRDefault="00C25DD1" w:rsidP="00C25DD1">
      <w:pPr>
        <w:widowControl w:val="0"/>
        <w:autoSpaceDE w:val="0"/>
        <w:autoSpaceDN w:val="0"/>
        <w:adjustRightInd w:val="0"/>
        <w:ind w:firstLine="709"/>
        <w:jc w:val="both"/>
        <w:rPr>
          <w:sz w:val="24"/>
          <w:szCs w:val="24"/>
          <w:lang w:eastAsia="ru-RU"/>
        </w:rPr>
      </w:pPr>
      <w:r>
        <w:rPr>
          <w:sz w:val="24"/>
          <w:szCs w:val="24"/>
          <w:lang w:eastAsia="ru-RU"/>
        </w:rPr>
        <w:t>2) рассматривает конфликтные ситуации, возникшие при рассмотрении заявлений в ходе предоставления Гранта, и принимает меры к их разрешению;</w:t>
      </w:r>
    </w:p>
    <w:p w:rsidR="00C25DD1" w:rsidRDefault="00C25DD1" w:rsidP="00C25DD1">
      <w:pPr>
        <w:widowControl w:val="0"/>
        <w:autoSpaceDE w:val="0"/>
        <w:autoSpaceDN w:val="0"/>
        <w:adjustRightInd w:val="0"/>
        <w:ind w:firstLine="709"/>
        <w:jc w:val="both"/>
        <w:rPr>
          <w:sz w:val="24"/>
          <w:szCs w:val="24"/>
          <w:lang w:eastAsia="ru-RU"/>
        </w:rPr>
      </w:pPr>
      <w:r>
        <w:rPr>
          <w:sz w:val="24"/>
          <w:szCs w:val="24"/>
          <w:lang w:eastAsia="ru-RU"/>
        </w:rPr>
        <w:t>3) принимает решение о возврате Получателем Гранта полученного Гранта в случаях, предусмотренных пунктом 39 настоящего Порядка;</w:t>
      </w:r>
    </w:p>
    <w:p w:rsidR="00C25DD1" w:rsidRDefault="00C25DD1" w:rsidP="00C25DD1">
      <w:pPr>
        <w:widowControl w:val="0"/>
        <w:autoSpaceDE w:val="0"/>
        <w:autoSpaceDN w:val="0"/>
        <w:adjustRightInd w:val="0"/>
        <w:ind w:firstLine="709"/>
        <w:jc w:val="both"/>
        <w:rPr>
          <w:sz w:val="24"/>
          <w:szCs w:val="24"/>
          <w:lang w:eastAsia="ru-RU"/>
        </w:rPr>
      </w:pPr>
      <w:r>
        <w:rPr>
          <w:sz w:val="24"/>
          <w:szCs w:val="24"/>
          <w:lang w:eastAsia="ru-RU"/>
        </w:rPr>
        <w:t>4) в случае принятия решения Комиссией о признании победителем нескольких участников денежный фонд распределяется между ними в соответствии с решением комиссии.</w:t>
      </w:r>
    </w:p>
    <w:p w:rsidR="00C25DD1" w:rsidRDefault="00C25DD1" w:rsidP="00C25DD1">
      <w:pPr>
        <w:widowControl w:val="0"/>
        <w:autoSpaceDE w:val="0"/>
        <w:autoSpaceDN w:val="0"/>
        <w:adjustRightInd w:val="0"/>
        <w:ind w:firstLine="709"/>
        <w:jc w:val="both"/>
        <w:rPr>
          <w:sz w:val="24"/>
          <w:szCs w:val="24"/>
          <w:lang w:eastAsia="ru-RU"/>
        </w:rPr>
      </w:pPr>
      <w:r>
        <w:rPr>
          <w:sz w:val="24"/>
          <w:szCs w:val="24"/>
          <w:lang w:eastAsia="ru-RU"/>
        </w:rPr>
        <w:t>35. Комиссия правомочна принимать решения, если на ее заседании присутствуют все члены комиссии. В случае отсутствия члена комиссии, в заседании участие принимает лицо, исполняющее должностные обязанности отсутствующего члена, с правом полномочий, указанных в пункте 34 настоящего Порядка. Заседание комиссии ведет председатель.</w:t>
      </w:r>
    </w:p>
    <w:p w:rsidR="00C25DD1" w:rsidRDefault="00C25DD1" w:rsidP="00C25DD1">
      <w:pPr>
        <w:widowControl w:val="0"/>
        <w:autoSpaceDE w:val="0"/>
        <w:autoSpaceDN w:val="0"/>
        <w:adjustRightInd w:val="0"/>
        <w:ind w:firstLine="709"/>
        <w:jc w:val="both"/>
        <w:rPr>
          <w:sz w:val="24"/>
          <w:szCs w:val="24"/>
          <w:lang w:eastAsia="ru-RU"/>
        </w:rPr>
      </w:pPr>
      <w:r>
        <w:rPr>
          <w:sz w:val="24"/>
          <w:szCs w:val="24"/>
          <w:lang w:eastAsia="ru-RU"/>
        </w:rPr>
        <w:t>36. Решение комиссии оформляется протоколом, подписанным всеми членами в течение трех рабочих дней со дня заседания.</w:t>
      </w:r>
    </w:p>
    <w:p w:rsidR="00C25DD1" w:rsidRDefault="00C25DD1" w:rsidP="00C25DD1">
      <w:pPr>
        <w:widowControl w:val="0"/>
        <w:autoSpaceDE w:val="0"/>
        <w:autoSpaceDN w:val="0"/>
        <w:adjustRightInd w:val="0"/>
        <w:ind w:firstLine="709"/>
        <w:jc w:val="both"/>
        <w:rPr>
          <w:sz w:val="24"/>
          <w:szCs w:val="24"/>
          <w:lang w:eastAsia="ru-RU"/>
        </w:rPr>
      </w:pPr>
      <w:r>
        <w:rPr>
          <w:sz w:val="24"/>
          <w:szCs w:val="24"/>
          <w:lang w:eastAsia="ru-RU"/>
        </w:rPr>
        <w:t>37. Для принятия объективного решения Комиссия вправе приглашать экспертов и других специалистов в соответствующей предметной области.</w:t>
      </w:r>
    </w:p>
    <w:p w:rsidR="00C25DD1" w:rsidRDefault="00C25DD1" w:rsidP="00C25DD1">
      <w:pPr>
        <w:widowControl w:val="0"/>
        <w:autoSpaceDE w:val="0"/>
        <w:autoSpaceDN w:val="0"/>
        <w:adjustRightInd w:val="0"/>
        <w:ind w:firstLine="709"/>
        <w:jc w:val="both"/>
        <w:rPr>
          <w:sz w:val="24"/>
          <w:szCs w:val="24"/>
          <w:lang w:eastAsia="ru-RU"/>
        </w:rPr>
      </w:pPr>
      <w:r>
        <w:rPr>
          <w:sz w:val="24"/>
          <w:szCs w:val="24"/>
          <w:lang w:eastAsia="ru-RU"/>
        </w:rPr>
        <w:t>38. Комиссия определяет дату, время и место объявления официальных итогов конкурсного отбора и награждения Получателя Гранта.</w:t>
      </w:r>
    </w:p>
    <w:p w:rsidR="00C25DD1" w:rsidRDefault="00C25DD1" w:rsidP="00C25DD1">
      <w:pPr>
        <w:widowControl w:val="0"/>
        <w:autoSpaceDE w:val="0"/>
        <w:autoSpaceDN w:val="0"/>
        <w:adjustRightInd w:val="0"/>
        <w:jc w:val="both"/>
        <w:rPr>
          <w:sz w:val="24"/>
          <w:szCs w:val="24"/>
          <w:lang w:eastAsia="ru-RU"/>
        </w:rPr>
      </w:pPr>
    </w:p>
    <w:p w:rsidR="00C25DD1" w:rsidRDefault="00C25DD1" w:rsidP="00C25DD1">
      <w:pPr>
        <w:widowControl w:val="0"/>
        <w:autoSpaceDE w:val="0"/>
        <w:autoSpaceDN w:val="0"/>
        <w:adjustRightInd w:val="0"/>
        <w:ind w:firstLine="540"/>
        <w:jc w:val="center"/>
        <w:rPr>
          <w:sz w:val="24"/>
          <w:szCs w:val="24"/>
          <w:lang w:eastAsia="ru-RU"/>
        </w:rPr>
      </w:pPr>
      <w:r>
        <w:rPr>
          <w:sz w:val="24"/>
          <w:szCs w:val="24"/>
          <w:lang w:val="en-US" w:eastAsia="ru-RU"/>
        </w:rPr>
        <w:t>VII</w:t>
      </w:r>
      <w:r>
        <w:rPr>
          <w:sz w:val="24"/>
          <w:szCs w:val="24"/>
          <w:lang w:eastAsia="ru-RU"/>
        </w:rPr>
        <w:t>. Порядок возврата Гранта</w:t>
      </w:r>
    </w:p>
    <w:p w:rsidR="00C25DD1" w:rsidRDefault="00C25DD1" w:rsidP="00C25DD1">
      <w:pPr>
        <w:widowControl w:val="0"/>
        <w:autoSpaceDE w:val="0"/>
        <w:autoSpaceDN w:val="0"/>
        <w:adjustRightInd w:val="0"/>
        <w:ind w:firstLine="540"/>
        <w:jc w:val="both"/>
        <w:rPr>
          <w:sz w:val="24"/>
          <w:szCs w:val="24"/>
          <w:lang w:eastAsia="ru-RU"/>
        </w:rPr>
      </w:pPr>
    </w:p>
    <w:p w:rsidR="00C25DD1" w:rsidRDefault="00C25DD1" w:rsidP="00C25DD1">
      <w:pPr>
        <w:widowControl w:val="0"/>
        <w:autoSpaceDE w:val="0"/>
        <w:autoSpaceDN w:val="0"/>
        <w:adjustRightInd w:val="0"/>
        <w:ind w:firstLine="540"/>
        <w:jc w:val="both"/>
        <w:rPr>
          <w:sz w:val="24"/>
          <w:szCs w:val="24"/>
          <w:lang w:eastAsia="ru-RU"/>
        </w:rPr>
      </w:pPr>
      <w:r>
        <w:rPr>
          <w:sz w:val="24"/>
          <w:szCs w:val="24"/>
          <w:lang w:eastAsia="ru-RU"/>
        </w:rPr>
        <w:t>39. Грант подлежит возврату в бюджет города Югорска в случаях:</w:t>
      </w:r>
    </w:p>
    <w:p w:rsidR="00C25DD1" w:rsidRDefault="00C25DD1" w:rsidP="00C25DD1">
      <w:pPr>
        <w:widowControl w:val="0"/>
        <w:autoSpaceDE w:val="0"/>
        <w:autoSpaceDN w:val="0"/>
        <w:adjustRightInd w:val="0"/>
        <w:ind w:firstLine="540"/>
        <w:jc w:val="both"/>
        <w:rPr>
          <w:sz w:val="24"/>
          <w:szCs w:val="24"/>
          <w:lang w:eastAsia="ru-RU"/>
        </w:rPr>
      </w:pPr>
      <w:r>
        <w:rPr>
          <w:sz w:val="24"/>
          <w:szCs w:val="24"/>
          <w:lang w:eastAsia="ru-RU"/>
        </w:rPr>
        <w:t>1) нарушения условий предоставления Гранта, установленных настоящим Порядком;</w:t>
      </w:r>
    </w:p>
    <w:p w:rsidR="00C25DD1" w:rsidRDefault="00C25DD1" w:rsidP="00C25DD1">
      <w:pPr>
        <w:widowControl w:val="0"/>
        <w:autoSpaceDE w:val="0"/>
        <w:autoSpaceDN w:val="0"/>
        <w:adjustRightInd w:val="0"/>
        <w:ind w:firstLine="540"/>
        <w:jc w:val="both"/>
        <w:rPr>
          <w:sz w:val="24"/>
          <w:szCs w:val="24"/>
          <w:lang w:eastAsia="ru-RU"/>
        </w:rPr>
      </w:pPr>
      <w:r>
        <w:rPr>
          <w:sz w:val="24"/>
          <w:szCs w:val="24"/>
          <w:lang w:eastAsia="ru-RU"/>
        </w:rPr>
        <w:t>2) неполного использования Гранта в отчетном финансовом году.</w:t>
      </w:r>
    </w:p>
    <w:p w:rsidR="00C25DD1" w:rsidRDefault="00C25DD1" w:rsidP="00C25DD1">
      <w:pPr>
        <w:widowControl w:val="0"/>
        <w:autoSpaceDE w:val="0"/>
        <w:autoSpaceDN w:val="0"/>
        <w:adjustRightInd w:val="0"/>
        <w:ind w:firstLine="540"/>
        <w:jc w:val="both"/>
        <w:rPr>
          <w:sz w:val="24"/>
          <w:szCs w:val="24"/>
          <w:lang w:eastAsia="ru-RU"/>
        </w:rPr>
      </w:pPr>
      <w:r>
        <w:rPr>
          <w:sz w:val="24"/>
          <w:szCs w:val="24"/>
          <w:lang w:eastAsia="ru-RU"/>
        </w:rPr>
        <w:t>40. Ответственность за достоверность предоставляемых документов и сведений, а также фактических показателей, включенных в реестр, и целевое использование бюджетных средств несет Получатель Гранта в соответствии с действующим законодательством.</w:t>
      </w:r>
    </w:p>
    <w:p w:rsidR="00C25DD1" w:rsidRDefault="00C25DD1" w:rsidP="00C25DD1">
      <w:pPr>
        <w:widowControl w:val="0"/>
        <w:autoSpaceDE w:val="0"/>
        <w:autoSpaceDN w:val="0"/>
        <w:adjustRightInd w:val="0"/>
        <w:ind w:firstLine="540"/>
        <w:jc w:val="both"/>
        <w:rPr>
          <w:sz w:val="24"/>
          <w:szCs w:val="24"/>
          <w:lang w:eastAsia="ru-RU"/>
        </w:rPr>
      </w:pPr>
      <w:r>
        <w:rPr>
          <w:sz w:val="24"/>
          <w:szCs w:val="24"/>
          <w:lang w:eastAsia="ru-RU"/>
        </w:rPr>
        <w:t>41. Денежные средства подлежат возврату в бюджет города Югорска в полном объеме в следующих случаях:</w:t>
      </w:r>
    </w:p>
    <w:p w:rsidR="00C25DD1" w:rsidRDefault="00C25DD1" w:rsidP="00C25DD1">
      <w:pPr>
        <w:widowControl w:val="0"/>
        <w:autoSpaceDE w:val="0"/>
        <w:autoSpaceDN w:val="0"/>
        <w:adjustRightInd w:val="0"/>
        <w:ind w:firstLine="540"/>
        <w:jc w:val="both"/>
        <w:rPr>
          <w:sz w:val="24"/>
          <w:szCs w:val="24"/>
          <w:lang w:eastAsia="ru-RU"/>
        </w:rPr>
      </w:pPr>
      <w:r>
        <w:rPr>
          <w:sz w:val="24"/>
          <w:szCs w:val="24"/>
          <w:lang w:eastAsia="ru-RU"/>
        </w:rPr>
        <w:t xml:space="preserve">1) предоставление Получателем Гранта недостоверных сведений; </w:t>
      </w:r>
    </w:p>
    <w:p w:rsidR="00C25DD1" w:rsidRDefault="00C25DD1" w:rsidP="00C25DD1">
      <w:pPr>
        <w:widowControl w:val="0"/>
        <w:autoSpaceDE w:val="0"/>
        <w:autoSpaceDN w:val="0"/>
        <w:adjustRightInd w:val="0"/>
        <w:ind w:firstLine="540"/>
        <w:jc w:val="both"/>
        <w:rPr>
          <w:sz w:val="24"/>
          <w:szCs w:val="24"/>
          <w:lang w:eastAsia="ru-RU"/>
        </w:rPr>
      </w:pPr>
      <w:r>
        <w:rPr>
          <w:sz w:val="24"/>
          <w:szCs w:val="24"/>
          <w:lang w:eastAsia="ru-RU"/>
        </w:rPr>
        <w:t>2) выявление в течение срока реализации бизнес - проекта со дня предоставления Гранта нецелевого использования бюджетных средств, выразившегося в направлении и использовании их на цели, не соответствующие условиям предоставления указанных средств;</w:t>
      </w:r>
    </w:p>
    <w:p w:rsidR="00C25DD1" w:rsidRDefault="00C25DD1" w:rsidP="00C25DD1">
      <w:pPr>
        <w:widowControl w:val="0"/>
        <w:autoSpaceDE w:val="0"/>
        <w:autoSpaceDN w:val="0"/>
        <w:adjustRightInd w:val="0"/>
        <w:ind w:firstLine="540"/>
        <w:jc w:val="both"/>
        <w:rPr>
          <w:sz w:val="24"/>
          <w:szCs w:val="24"/>
          <w:lang w:eastAsia="ru-RU"/>
        </w:rPr>
      </w:pPr>
      <w:r>
        <w:rPr>
          <w:sz w:val="24"/>
          <w:szCs w:val="24"/>
          <w:lang w:eastAsia="ru-RU"/>
        </w:rPr>
        <w:t>3) если Получателем Гранта не реализован бизнес-проект в сроки, установленные данным бизнес-проектом;</w:t>
      </w:r>
    </w:p>
    <w:p w:rsidR="00C25DD1" w:rsidRDefault="00C25DD1" w:rsidP="00C25DD1">
      <w:pPr>
        <w:widowControl w:val="0"/>
        <w:autoSpaceDE w:val="0"/>
        <w:autoSpaceDN w:val="0"/>
        <w:adjustRightInd w:val="0"/>
        <w:ind w:firstLine="540"/>
        <w:jc w:val="both"/>
        <w:rPr>
          <w:sz w:val="24"/>
          <w:szCs w:val="24"/>
          <w:lang w:eastAsia="ru-RU"/>
        </w:rPr>
      </w:pPr>
      <w:r>
        <w:rPr>
          <w:sz w:val="24"/>
          <w:szCs w:val="24"/>
          <w:lang w:eastAsia="ru-RU"/>
        </w:rPr>
        <w:t>4) непредставление Получателем Гранта отчета о целевом использовании денежных средств, полученных в виде Гранта с приложением подтверждающих документов в сроки, предусмотренные пунктом 49 настоящего Порядка.</w:t>
      </w:r>
    </w:p>
    <w:p w:rsidR="00C25DD1" w:rsidRDefault="00C25DD1" w:rsidP="00C25DD1">
      <w:pPr>
        <w:widowControl w:val="0"/>
        <w:autoSpaceDE w:val="0"/>
        <w:autoSpaceDN w:val="0"/>
        <w:adjustRightInd w:val="0"/>
        <w:ind w:firstLine="540"/>
        <w:jc w:val="both"/>
        <w:rPr>
          <w:sz w:val="24"/>
          <w:szCs w:val="24"/>
          <w:lang w:eastAsia="ru-RU"/>
        </w:rPr>
      </w:pPr>
      <w:r>
        <w:rPr>
          <w:sz w:val="24"/>
          <w:szCs w:val="24"/>
          <w:lang w:eastAsia="ru-RU"/>
        </w:rPr>
        <w:t>42. В случае неполного использования Гранта в отчетном финансовом году Получатель Гранта обязан в срок до 01 ноября текущего года возвратить остаток Гранта в бюджет города Югорска.</w:t>
      </w:r>
    </w:p>
    <w:p w:rsidR="00C25DD1" w:rsidRDefault="00C25DD1" w:rsidP="00C25DD1">
      <w:pPr>
        <w:widowControl w:val="0"/>
        <w:autoSpaceDE w:val="0"/>
        <w:autoSpaceDN w:val="0"/>
        <w:adjustRightInd w:val="0"/>
        <w:ind w:firstLine="540"/>
        <w:jc w:val="both"/>
        <w:rPr>
          <w:sz w:val="24"/>
          <w:szCs w:val="24"/>
          <w:lang w:eastAsia="ru-RU"/>
        </w:rPr>
      </w:pPr>
      <w:r>
        <w:rPr>
          <w:sz w:val="24"/>
          <w:szCs w:val="24"/>
          <w:lang w:eastAsia="ru-RU"/>
        </w:rPr>
        <w:t>43. В течение десяти рабочих дней с момента выявления случаев, указанных в пунктах 41, 42 настоящего Порядка, Комиссия принимает решение о возврате Гранта, которое оформляется в виде протокола.</w:t>
      </w:r>
    </w:p>
    <w:p w:rsidR="00C25DD1" w:rsidRDefault="00C25DD1" w:rsidP="00C25DD1">
      <w:pPr>
        <w:widowControl w:val="0"/>
        <w:autoSpaceDE w:val="0"/>
        <w:autoSpaceDN w:val="0"/>
        <w:adjustRightInd w:val="0"/>
        <w:ind w:firstLine="540"/>
        <w:jc w:val="both"/>
        <w:rPr>
          <w:sz w:val="24"/>
          <w:szCs w:val="24"/>
          <w:lang w:eastAsia="ru-RU"/>
        </w:rPr>
      </w:pPr>
      <w:r>
        <w:rPr>
          <w:sz w:val="24"/>
          <w:szCs w:val="24"/>
          <w:lang w:eastAsia="ru-RU"/>
        </w:rPr>
        <w:t>44. После принятия решения о возврате Гранта, секретарь Комиссии в течение пяти рабочих дней направляет Получателю Гранта письменное требование о возврате Гранта. В требовании указываются причины, послужившие основанием для возврата Гранта, размер средств, подлежащих возврату, а также срок возврата денежных средств и реквизиты для перечисления.</w:t>
      </w:r>
    </w:p>
    <w:p w:rsidR="00C25DD1" w:rsidRDefault="00C25DD1" w:rsidP="00C25DD1">
      <w:pPr>
        <w:widowControl w:val="0"/>
        <w:autoSpaceDE w:val="0"/>
        <w:autoSpaceDN w:val="0"/>
        <w:adjustRightInd w:val="0"/>
        <w:ind w:firstLine="540"/>
        <w:jc w:val="both"/>
        <w:rPr>
          <w:sz w:val="24"/>
          <w:szCs w:val="24"/>
          <w:lang w:eastAsia="ru-RU"/>
        </w:rPr>
      </w:pPr>
      <w:r>
        <w:rPr>
          <w:sz w:val="24"/>
          <w:szCs w:val="24"/>
          <w:lang w:eastAsia="ru-RU"/>
        </w:rPr>
        <w:lastRenderedPageBreak/>
        <w:t>45. Получатель Гранта, в течение тридцати календарных дней со дня получения требования, но не позднее 20 декабря текущего года, обязан возвратить сумму Гранта, указанную в требовании.</w:t>
      </w:r>
    </w:p>
    <w:p w:rsidR="00C25DD1" w:rsidRDefault="00C25DD1" w:rsidP="00C25DD1">
      <w:pPr>
        <w:widowControl w:val="0"/>
        <w:autoSpaceDE w:val="0"/>
        <w:autoSpaceDN w:val="0"/>
        <w:adjustRightInd w:val="0"/>
        <w:ind w:firstLine="540"/>
        <w:jc w:val="both"/>
        <w:rPr>
          <w:sz w:val="24"/>
          <w:szCs w:val="24"/>
          <w:lang w:eastAsia="ru-RU"/>
        </w:rPr>
      </w:pPr>
      <w:r>
        <w:rPr>
          <w:sz w:val="24"/>
          <w:szCs w:val="24"/>
          <w:lang w:eastAsia="ru-RU"/>
        </w:rPr>
        <w:t xml:space="preserve">46. Возврат Гранта в бюджет города Югорска в случае нарушения условий, установленных при его предоставлении, осуществляется Получателем Гранта в порядке, определенном договором о предоставлении грантов в форме субсидий на реализацию проектов в сфере социального предпринимательства. </w:t>
      </w:r>
    </w:p>
    <w:p w:rsidR="00C25DD1" w:rsidRDefault="00C25DD1" w:rsidP="00C25DD1">
      <w:pPr>
        <w:widowControl w:val="0"/>
        <w:autoSpaceDE w:val="0"/>
        <w:autoSpaceDN w:val="0"/>
        <w:adjustRightInd w:val="0"/>
        <w:ind w:firstLine="540"/>
        <w:jc w:val="both"/>
        <w:rPr>
          <w:sz w:val="24"/>
          <w:szCs w:val="24"/>
          <w:lang w:eastAsia="ru-RU"/>
        </w:rPr>
      </w:pPr>
      <w:r>
        <w:rPr>
          <w:sz w:val="24"/>
          <w:szCs w:val="24"/>
          <w:lang w:eastAsia="ru-RU"/>
        </w:rPr>
        <w:t>47. В случае нарушения Получателем Гранта срока возврата Гранта, установленного пунктом 45 настоящего Порядка, администрация города Югорска взыскивает денежную сумму в судебном порядке в соответствии с действующим законодательством.</w:t>
      </w:r>
    </w:p>
    <w:p w:rsidR="00C25DD1" w:rsidRDefault="00C25DD1" w:rsidP="00C25DD1">
      <w:pPr>
        <w:widowControl w:val="0"/>
        <w:autoSpaceDE w:val="0"/>
        <w:autoSpaceDN w:val="0"/>
        <w:adjustRightInd w:val="0"/>
        <w:ind w:firstLine="540"/>
        <w:jc w:val="both"/>
        <w:rPr>
          <w:sz w:val="24"/>
          <w:szCs w:val="24"/>
          <w:lang w:eastAsia="ru-RU"/>
        </w:rPr>
      </w:pPr>
      <w:r>
        <w:rPr>
          <w:sz w:val="24"/>
          <w:szCs w:val="24"/>
          <w:lang w:eastAsia="ru-RU"/>
        </w:rPr>
        <w:t>48. Администрация города Югорска (главный распорядитель бюджетных средств) и органы муниципального финансового контроля проводят обязательную проверку соблюдения условий, целей и порядка предоставления Грантов в соответствии с муниципальными правовыми актами.</w:t>
      </w:r>
    </w:p>
    <w:p w:rsidR="00C25DD1" w:rsidRDefault="00C25DD1" w:rsidP="00C25DD1">
      <w:pPr>
        <w:widowControl w:val="0"/>
        <w:autoSpaceDE w:val="0"/>
        <w:autoSpaceDN w:val="0"/>
        <w:adjustRightInd w:val="0"/>
        <w:jc w:val="center"/>
        <w:rPr>
          <w:sz w:val="24"/>
          <w:szCs w:val="24"/>
          <w:lang w:eastAsia="ru-RU"/>
        </w:rPr>
      </w:pPr>
    </w:p>
    <w:p w:rsidR="00C25DD1" w:rsidRDefault="00C25DD1" w:rsidP="00C25DD1">
      <w:pPr>
        <w:widowControl w:val="0"/>
        <w:autoSpaceDE w:val="0"/>
        <w:autoSpaceDN w:val="0"/>
        <w:adjustRightInd w:val="0"/>
        <w:jc w:val="center"/>
        <w:rPr>
          <w:sz w:val="24"/>
          <w:szCs w:val="24"/>
          <w:lang w:eastAsia="ru-RU"/>
        </w:rPr>
      </w:pPr>
      <w:r>
        <w:rPr>
          <w:sz w:val="24"/>
          <w:szCs w:val="24"/>
          <w:lang w:val="en-US" w:eastAsia="ru-RU"/>
        </w:rPr>
        <w:t>VIII</w:t>
      </w:r>
      <w:r>
        <w:rPr>
          <w:sz w:val="24"/>
          <w:szCs w:val="24"/>
          <w:lang w:eastAsia="ru-RU"/>
        </w:rPr>
        <w:t>. Мониторинг за ходом реализации бизнес-проектов</w:t>
      </w:r>
    </w:p>
    <w:p w:rsidR="00C25DD1" w:rsidRDefault="00C25DD1" w:rsidP="00C25DD1">
      <w:pPr>
        <w:widowControl w:val="0"/>
        <w:autoSpaceDE w:val="0"/>
        <w:autoSpaceDN w:val="0"/>
        <w:adjustRightInd w:val="0"/>
        <w:ind w:firstLine="540"/>
        <w:jc w:val="both"/>
        <w:rPr>
          <w:sz w:val="24"/>
          <w:szCs w:val="24"/>
          <w:lang w:eastAsia="ru-RU"/>
        </w:rPr>
      </w:pPr>
    </w:p>
    <w:p w:rsidR="00C25DD1" w:rsidRDefault="00C25DD1" w:rsidP="00C25DD1">
      <w:pPr>
        <w:ind w:firstLine="709"/>
        <w:jc w:val="both"/>
        <w:rPr>
          <w:sz w:val="24"/>
          <w:szCs w:val="24"/>
          <w:lang w:eastAsia="ru-RU"/>
        </w:rPr>
      </w:pPr>
      <w:r>
        <w:rPr>
          <w:sz w:val="24"/>
          <w:szCs w:val="24"/>
          <w:lang w:eastAsia="ru-RU"/>
        </w:rPr>
        <w:t xml:space="preserve">49. В период реализации бизнес-проекта Получатель Гранта ежеквартально, не позднее 25 числа месяца, следующего за отчетным кварталом, а за </w:t>
      </w:r>
      <w:r>
        <w:rPr>
          <w:sz w:val="24"/>
          <w:szCs w:val="24"/>
          <w:lang w:val="en-US" w:eastAsia="ru-RU"/>
        </w:rPr>
        <w:t>IV</w:t>
      </w:r>
      <w:r>
        <w:rPr>
          <w:sz w:val="24"/>
          <w:szCs w:val="24"/>
          <w:lang w:eastAsia="ru-RU"/>
        </w:rPr>
        <w:t xml:space="preserve"> квартал не позднее 12 декабря текущего финансового года, представляет в Управление отчет о целевом использовании денежных средств, полученных в виде Гранта по форме, согласно приложению 6 к настоящему Порядку с приложением подтверждающих документов, а именно:</w:t>
      </w:r>
    </w:p>
    <w:p w:rsidR="00C25DD1" w:rsidRDefault="00C25DD1" w:rsidP="00C25DD1">
      <w:pPr>
        <w:ind w:firstLine="709"/>
        <w:jc w:val="both"/>
        <w:rPr>
          <w:sz w:val="24"/>
          <w:szCs w:val="24"/>
          <w:lang w:eastAsia="ru-RU"/>
        </w:rPr>
      </w:pPr>
      <w:r>
        <w:rPr>
          <w:sz w:val="24"/>
          <w:szCs w:val="24"/>
          <w:lang w:eastAsia="ru-RU"/>
        </w:rPr>
        <w:t xml:space="preserve">1) договоры со всеми приложениями; </w:t>
      </w:r>
    </w:p>
    <w:p w:rsidR="00C25DD1" w:rsidRDefault="00C25DD1" w:rsidP="00C25DD1">
      <w:pPr>
        <w:ind w:firstLine="709"/>
        <w:jc w:val="both"/>
        <w:rPr>
          <w:sz w:val="24"/>
          <w:szCs w:val="24"/>
          <w:lang w:eastAsia="ru-RU"/>
        </w:rPr>
      </w:pPr>
      <w:r>
        <w:rPr>
          <w:sz w:val="24"/>
          <w:szCs w:val="24"/>
          <w:lang w:eastAsia="ru-RU"/>
        </w:rPr>
        <w:t xml:space="preserve">2) платежные поручения с указанием назначения платежа в соответствии с предметом договора и периода оплаты, заверенные банком либо квитанции к приходным кассовым ордерам с указанием назначения платежа и периода оплаты в соответствии с предметом договора с фискальными чеками или бланком строгой отчетности по форме, утвержденной </w:t>
      </w:r>
      <w:hyperlink r:id="rId10" w:history="1">
        <w:r w:rsidRPr="001D09AB">
          <w:rPr>
            <w:rStyle w:val="af0"/>
            <w:color w:val="000000"/>
            <w:sz w:val="24"/>
            <w:szCs w:val="24"/>
            <w:u w:val="none"/>
            <w:lang w:eastAsia="ru-RU"/>
          </w:rPr>
          <w:t>приказом</w:t>
        </w:r>
      </w:hyperlink>
      <w:r>
        <w:rPr>
          <w:sz w:val="24"/>
          <w:szCs w:val="24"/>
          <w:lang w:eastAsia="ru-RU"/>
        </w:rPr>
        <w:t xml:space="preserve"> Минфина России от 01.12.2010 № 157</w:t>
      </w:r>
      <w:r w:rsidR="00ED599A">
        <w:rPr>
          <w:sz w:val="24"/>
          <w:szCs w:val="24"/>
          <w:lang w:eastAsia="ru-RU"/>
        </w:rPr>
        <w:t xml:space="preserve"> </w:t>
      </w:r>
      <w:r>
        <w:rPr>
          <w:sz w:val="24"/>
          <w:szCs w:val="24"/>
          <w:lang w:eastAsia="ru-RU"/>
        </w:rPr>
        <w:t>н;</w:t>
      </w:r>
    </w:p>
    <w:p w:rsidR="00C25DD1" w:rsidRDefault="00C25DD1" w:rsidP="00C25DD1">
      <w:pPr>
        <w:ind w:firstLine="709"/>
        <w:jc w:val="both"/>
        <w:rPr>
          <w:sz w:val="24"/>
          <w:szCs w:val="24"/>
          <w:lang w:eastAsia="ru-RU"/>
        </w:rPr>
      </w:pPr>
      <w:r>
        <w:rPr>
          <w:sz w:val="24"/>
          <w:szCs w:val="24"/>
          <w:lang w:eastAsia="ru-RU"/>
        </w:rPr>
        <w:t>3) счета-фактуры, акты выполненных работ, товарные накладные или товарные чеки унифицированной формы.</w:t>
      </w:r>
    </w:p>
    <w:p w:rsidR="00C25DD1" w:rsidRDefault="00C25DD1" w:rsidP="00C25DD1">
      <w:pPr>
        <w:ind w:firstLine="709"/>
        <w:jc w:val="both"/>
        <w:rPr>
          <w:sz w:val="24"/>
          <w:szCs w:val="24"/>
          <w:lang w:eastAsia="ru-RU"/>
        </w:rPr>
      </w:pPr>
      <w:r>
        <w:rPr>
          <w:sz w:val="24"/>
          <w:szCs w:val="24"/>
          <w:lang w:eastAsia="ru-RU"/>
        </w:rPr>
        <w:t xml:space="preserve">50. Документы, указанные в подпункте 3 пункта 49 </w:t>
      </w:r>
      <w:r>
        <w:rPr>
          <w:sz w:val="24"/>
          <w:szCs w:val="24"/>
        </w:rPr>
        <w:t>настоящего Порядка</w:t>
      </w:r>
      <w:r>
        <w:rPr>
          <w:sz w:val="24"/>
          <w:szCs w:val="24"/>
          <w:lang w:eastAsia="ru-RU"/>
        </w:rPr>
        <w:t xml:space="preserve"> должны содержать: </w:t>
      </w:r>
    </w:p>
    <w:p w:rsidR="00C25DD1" w:rsidRDefault="00C25DD1" w:rsidP="00C25DD1">
      <w:pPr>
        <w:ind w:firstLine="709"/>
        <w:jc w:val="both"/>
        <w:rPr>
          <w:sz w:val="24"/>
          <w:szCs w:val="24"/>
          <w:lang w:eastAsia="ru-RU"/>
        </w:rPr>
      </w:pPr>
      <w:r>
        <w:rPr>
          <w:sz w:val="24"/>
          <w:szCs w:val="24"/>
          <w:lang w:eastAsia="ru-RU"/>
        </w:rPr>
        <w:t>наименование организации (для юридического лица) или фамилию и инициалы (для индивидуального предпринимателя), идентификационный номер налогоплательщика;</w:t>
      </w:r>
    </w:p>
    <w:p w:rsidR="00C25DD1" w:rsidRDefault="00C25DD1" w:rsidP="00C25DD1">
      <w:pPr>
        <w:ind w:firstLine="709"/>
        <w:jc w:val="both"/>
        <w:rPr>
          <w:sz w:val="24"/>
          <w:szCs w:val="24"/>
          <w:lang w:eastAsia="ru-RU"/>
        </w:rPr>
      </w:pPr>
      <w:r>
        <w:rPr>
          <w:sz w:val="24"/>
          <w:szCs w:val="24"/>
          <w:lang w:eastAsia="ru-RU"/>
        </w:rPr>
        <w:t xml:space="preserve">наименование документа, порядковый номер документа; дату его выдачи; </w:t>
      </w:r>
    </w:p>
    <w:p w:rsidR="00C25DD1" w:rsidRDefault="00C25DD1" w:rsidP="00C25DD1">
      <w:pPr>
        <w:ind w:firstLine="709"/>
        <w:jc w:val="both"/>
        <w:rPr>
          <w:sz w:val="24"/>
          <w:szCs w:val="24"/>
          <w:lang w:eastAsia="ru-RU"/>
        </w:rPr>
      </w:pPr>
      <w:r>
        <w:rPr>
          <w:sz w:val="24"/>
          <w:szCs w:val="24"/>
          <w:lang w:eastAsia="ru-RU"/>
        </w:rPr>
        <w:t xml:space="preserve">наименование и количество оплаченных приобретенных товаров (выполненных работ, оказанных услуг), сумму оплаты; </w:t>
      </w:r>
    </w:p>
    <w:p w:rsidR="00C25DD1" w:rsidRDefault="00C25DD1" w:rsidP="00C25DD1">
      <w:pPr>
        <w:ind w:firstLine="709"/>
        <w:jc w:val="both"/>
        <w:rPr>
          <w:sz w:val="24"/>
          <w:szCs w:val="24"/>
          <w:lang w:eastAsia="ru-RU"/>
        </w:rPr>
      </w:pPr>
      <w:r>
        <w:rPr>
          <w:sz w:val="24"/>
          <w:szCs w:val="24"/>
          <w:lang w:eastAsia="ru-RU"/>
        </w:rPr>
        <w:t>должность, фамилию и инициалы лица, выдавшего документ, его личную подпись; печать (при ее наличии).</w:t>
      </w:r>
    </w:p>
    <w:p w:rsidR="00C25DD1" w:rsidRDefault="00C25DD1" w:rsidP="00C25DD1">
      <w:pPr>
        <w:widowControl w:val="0"/>
        <w:autoSpaceDE w:val="0"/>
        <w:autoSpaceDN w:val="0"/>
        <w:adjustRightInd w:val="0"/>
        <w:ind w:firstLine="709"/>
        <w:jc w:val="both"/>
        <w:rPr>
          <w:sz w:val="24"/>
          <w:szCs w:val="24"/>
          <w:lang w:eastAsia="ru-RU"/>
        </w:rPr>
      </w:pPr>
      <w:r>
        <w:rPr>
          <w:sz w:val="24"/>
          <w:szCs w:val="24"/>
          <w:lang w:eastAsia="ru-RU"/>
        </w:rPr>
        <w:t>Документы, в которых не указан покупатель товаров (работ, услуг), а также расписки в получении денежных средств не являются документами, подтверждающими расходы Получателя Гранта.</w:t>
      </w:r>
    </w:p>
    <w:p w:rsidR="00C25DD1" w:rsidRDefault="00C25DD1" w:rsidP="00C25DD1">
      <w:pPr>
        <w:widowControl w:val="0"/>
        <w:autoSpaceDE w:val="0"/>
        <w:autoSpaceDN w:val="0"/>
        <w:adjustRightInd w:val="0"/>
        <w:ind w:firstLine="709"/>
        <w:jc w:val="both"/>
        <w:rPr>
          <w:sz w:val="24"/>
          <w:szCs w:val="24"/>
          <w:lang w:eastAsia="ru-RU"/>
        </w:rPr>
      </w:pPr>
      <w:r>
        <w:rPr>
          <w:sz w:val="24"/>
          <w:szCs w:val="24"/>
          <w:lang w:eastAsia="ru-RU"/>
        </w:rPr>
        <w:t>51. Управление, на основании отчетности, предоставленной Получателем Гранта, предоставляет акт о целевом использовании денежных средств в Управление бухгалтерского учета и отчетности администрации города Югорска в срок до 15 декабря текущего года.</w:t>
      </w:r>
    </w:p>
    <w:p w:rsidR="00C25DD1" w:rsidRDefault="00C25DD1" w:rsidP="00C25DD1">
      <w:pPr>
        <w:widowControl w:val="0"/>
        <w:autoSpaceDE w:val="0"/>
        <w:autoSpaceDN w:val="0"/>
        <w:adjustRightInd w:val="0"/>
        <w:ind w:firstLine="709"/>
        <w:jc w:val="both"/>
        <w:rPr>
          <w:sz w:val="24"/>
          <w:szCs w:val="24"/>
          <w:lang w:eastAsia="ru-RU"/>
        </w:rPr>
      </w:pPr>
      <w:r>
        <w:rPr>
          <w:sz w:val="24"/>
          <w:szCs w:val="24"/>
          <w:lang w:eastAsia="ru-RU"/>
        </w:rPr>
        <w:t xml:space="preserve">52. Управление заносит сведения о Получателе Гранта в реестр субъектов малого и среднего предпринимательства – получателей поддержки. </w:t>
      </w:r>
    </w:p>
    <w:p w:rsidR="00C25DD1" w:rsidRDefault="00C25DD1" w:rsidP="00C25DD1">
      <w:pPr>
        <w:widowControl w:val="0"/>
        <w:autoSpaceDE w:val="0"/>
        <w:autoSpaceDN w:val="0"/>
        <w:adjustRightInd w:val="0"/>
        <w:ind w:firstLine="709"/>
        <w:jc w:val="both"/>
        <w:rPr>
          <w:sz w:val="24"/>
          <w:szCs w:val="24"/>
          <w:lang w:eastAsia="ru-RU"/>
        </w:rPr>
      </w:pPr>
      <w:r>
        <w:rPr>
          <w:sz w:val="24"/>
          <w:szCs w:val="24"/>
          <w:lang w:eastAsia="ru-RU"/>
        </w:rPr>
        <w:t>53. В период реализации бизнес - проектов по окончании календарного года Получатель Гранта предоставляет в Управление анкету получателя поддержки по форме, согласно приложению 7 к настоящему Порядку.</w:t>
      </w:r>
    </w:p>
    <w:p w:rsidR="00C25DD1" w:rsidRDefault="00C25DD1" w:rsidP="00C25DD1">
      <w:pPr>
        <w:ind w:firstLine="709"/>
        <w:jc w:val="right"/>
        <w:rPr>
          <w:b/>
          <w:sz w:val="24"/>
          <w:szCs w:val="24"/>
          <w:lang w:eastAsia="ru-RU"/>
        </w:rPr>
      </w:pPr>
      <w:r>
        <w:rPr>
          <w:sz w:val="24"/>
          <w:szCs w:val="24"/>
          <w:lang w:eastAsia="ru-RU"/>
        </w:rPr>
        <w:br w:type="page"/>
      </w:r>
      <w:r>
        <w:rPr>
          <w:b/>
          <w:sz w:val="24"/>
          <w:szCs w:val="24"/>
          <w:lang w:eastAsia="ru-RU"/>
        </w:rPr>
        <w:lastRenderedPageBreak/>
        <w:t xml:space="preserve">Приложение 1 </w:t>
      </w:r>
    </w:p>
    <w:p w:rsidR="00C25DD1" w:rsidRDefault="00C25DD1" w:rsidP="00C25DD1">
      <w:pPr>
        <w:ind w:firstLine="709"/>
        <w:jc w:val="right"/>
        <w:rPr>
          <w:b/>
          <w:sz w:val="24"/>
          <w:szCs w:val="24"/>
          <w:lang w:eastAsia="ru-RU"/>
        </w:rPr>
      </w:pPr>
      <w:r>
        <w:rPr>
          <w:b/>
          <w:sz w:val="24"/>
          <w:szCs w:val="24"/>
          <w:lang w:eastAsia="ru-RU"/>
        </w:rPr>
        <w:t>к Порядку предоставления грантов в форме</w:t>
      </w:r>
    </w:p>
    <w:p w:rsidR="00C25DD1" w:rsidRDefault="00C25DD1" w:rsidP="00C25DD1">
      <w:pPr>
        <w:ind w:firstLine="709"/>
        <w:jc w:val="right"/>
        <w:rPr>
          <w:b/>
          <w:sz w:val="24"/>
          <w:szCs w:val="24"/>
          <w:lang w:eastAsia="ru-RU"/>
        </w:rPr>
      </w:pPr>
      <w:r>
        <w:rPr>
          <w:b/>
          <w:sz w:val="24"/>
          <w:szCs w:val="24"/>
          <w:lang w:eastAsia="ru-RU"/>
        </w:rPr>
        <w:t xml:space="preserve"> субсидий на реализацию проектов в сфере</w:t>
      </w:r>
    </w:p>
    <w:p w:rsidR="00C25DD1" w:rsidRDefault="00C25DD1" w:rsidP="00C25DD1">
      <w:pPr>
        <w:ind w:firstLine="709"/>
        <w:jc w:val="right"/>
        <w:rPr>
          <w:b/>
          <w:sz w:val="24"/>
          <w:szCs w:val="24"/>
          <w:lang w:eastAsia="ru-RU"/>
        </w:rPr>
      </w:pPr>
      <w:r>
        <w:rPr>
          <w:b/>
          <w:sz w:val="24"/>
          <w:szCs w:val="24"/>
          <w:lang w:eastAsia="ru-RU"/>
        </w:rPr>
        <w:t xml:space="preserve"> социального предпринимательства субъектам </w:t>
      </w:r>
    </w:p>
    <w:p w:rsidR="00C25DD1" w:rsidRDefault="00C25DD1" w:rsidP="00C25DD1">
      <w:pPr>
        <w:ind w:firstLine="709"/>
        <w:jc w:val="right"/>
        <w:rPr>
          <w:b/>
          <w:sz w:val="24"/>
          <w:szCs w:val="24"/>
          <w:lang w:eastAsia="ru-RU"/>
        </w:rPr>
      </w:pPr>
      <w:r>
        <w:rPr>
          <w:b/>
          <w:sz w:val="24"/>
          <w:szCs w:val="24"/>
          <w:lang w:eastAsia="ru-RU"/>
        </w:rPr>
        <w:t>малого и среднего предпринимательства</w:t>
      </w:r>
    </w:p>
    <w:p w:rsidR="00C25DD1" w:rsidRDefault="00C25DD1" w:rsidP="00C25DD1">
      <w:pPr>
        <w:ind w:firstLine="709"/>
        <w:jc w:val="right"/>
        <w:rPr>
          <w:sz w:val="24"/>
          <w:szCs w:val="24"/>
          <w:highlight w:val="yellow"/>
          <w:lang w:eastAsia="ru-RU"/>
        </w:rPr>
      </w:pPr>
    </w:p>
    <w:p w:rsidR="00C25DD1" w:rsidRDefault="00C25DD1" w:rsidP="00C25DD1">
      <w:pPr>
        <w:ind w:firstLine="709"/>
        <w:jc w:val="right"/>
        <w:rPr>
          <w:sz w:val="24"/>
          <w:szCs w:val="24"/>
          <w:highlight w:val="yellow"/>
          <w:lang w:eastAsia="ru-RU"/>
        </w:rPr>
      </w:pPr>
    </w:p>
    <w:p w:rsidR="00C25DD1" w:rsidRDefault="00C25DD1" w:rsidP="00C25DD1">
      <w:pPr>
        <w:ind w:firstLine="709"/>
        <w:jc w:val="right"/>
        <w:rPr>
          <w:sz w:val="24"/>
          <w:szCs w:val="24"/>
          <w:lang w:eastAsia="ru-RU"/>
        </w:rPr>
      </w:pPr>
      <w:r>
        <w:rPr>
          <w:sz w:val="24"/>
          <w:szCs w:val="24"/>
          <w:lang w:eastAsia="ru-RU"/>
        </w:rPr>
        <w:t>В управление экономической политики</w:t>
      </w:r>
    </w:p>
    <w:p w:rsidR="00C25DD1" w:rsidRDefault="00C25DD1" w:rsidP="00C25DD1">
      <w:pPr>
        <w:ind w:firstLine="709"/>
        <w:jc w:val="right"/>
        <w:rPr>
          <w:sz w:val="24"/>
          <w:szCs w:val="24"/>
          <w:lang w:eastAsia="ru-RU"/>
        </w:rPr>
      </w:pPr>
      <w:r>
        <w:rPr>
          <w:sz w:val="24"/>
          <w:szCs w:val="24"/>
          <w:lang w:eastAsia="ru-RU"/>
        </w:rPr>
        <w:t>администрации города Югорска</w:t>
      </w:r>
    </w:p>
    <w:p w:rsidR="00C25DD1" w:rsidRDefault="00C25DD1" w:rsidP="00C25DD1">
      <w:pPr>
        <w:ind w:firstLine="709"/>
        <w:jc w:val="right"/>
        <w:rPr>
          <w:sz w:val="24"/>
          <w:szCs w:val="24"/>
          <w:lang w:eastAsia="ru-RU"/>
        </w:rPr>
      </w:pPr>
      <w:r>
        <w:rPr>
          <w:sz w:val="24"/>
          <w:szCs w:val="24"/>
          <w:lang w:eastAsia="ru-RU"/>
        </w:rPr>
        <w:t>от________________________________</w:t>
      </w:r>
    </w:p>
    <w:p w:rsidR="00C25DD1" w:rsidRDefault="00C25DD1" w:rsidP="00C25DD1">
      <w:pPr>
        <w:ind w:firstLine="709"/>
        <w:jc w:val="right"/>
        <w:rPr>
          <w:sz w:val="24"/>
          <w:szCs w:val="24"/>
          <w:lang w:eastAsia="ru-RU"/>
        </w:rPr>
      </w:pPr>
      <w:r>
        <w:rPr>
          <w:sz w:val="24"/>
          <w:szCs w:val="24"/>
          <w:lang w:eastAsia="ru-RU"/>
        </w:rPr>
        <w:t>________________________________</w:t>
      </w:r>
    </w:p>
    <w:p w:rsidR="00C25DD1" w:rsidRDefault="00C25DD1" w:rsidP="00C25DD1">
      <w:pPr>
        <w:ind w:firstLine="709"/>
        <w:jc w:val="right"/>
        <w:rPr>
          <w:sz w:val="24"/>
          <w:szCs w:val="24"/>
          <w:lang w:eastAsia="ru-RU"/>
        </w:rPr>
      </w:pPr>
      <w:r>
        <w:rPr>
          <w:sz w:val="24"/>
          <w:szCs w:val="24"/>
          <w:lang w:eastAsia="ru-RU"/>
        </w:rPr>
        <w:t>________________________________</w:t>
      </w:r>
    </w:p>
    <w:p w:rsidR="00C25DD1" w:rsidRDefault="00C25DD1" w:rsidP="00C25DD1">
      <w:pPr>
        <w:ind w:firstLine="709"/>
        <w:jc w:val="right"/>
        <w:rPr>
          <w:lang w:eastAsia="ru-RU"/>
        </w:rPr>
      </w:pPr>
      <w:r>
        <w:rPr>
          <w:sz w:val="24"/>
          <w:szCs w:val="24"/>
          <w:lang w:eastAsia="ru-RU"/>
        </w:rPr>
        <w:t xml:space="preserve">                                                                                      </w:t>
      </w:r>
      <w:r>
        <w:rPr>
          <w:lang w:eastAsia="ru-RU"/>
        </w:rPr>
        <w:t>(полное наименование Субъекта)</w:t>
      </w:r>
    </w:p>
    <w:p w:rsidR="00C25DD1" w:rsidRDefault="00C25DD1" w:rsidP="00C25DD1">
      <w:pPr>
        <w:ind w:firstLine="709"/>
        <w:jc w:val="right"/>
        <w:rPr>
          <w:sz w:val="24"/>
          <w:szCs w:val="24"/>
          <w:highlight w:val="yellow"/>
          <w:lang w:eastAsia="ru-RU"/>
        </w:rPr>
      </w:pPr>
    </w:p>
    <w:p w:rsidR="00ED599A" w:rsidRDefault="00ED599A" w:rsidP="00C25DD1">
      <w:pPr>
        <w:ind w:firstLine="709"/>
        <w:jc w:val="center"/>
        <w:rPr>
          <w:sz w:val="28"/>
          <w:szCs w:val="28"/>
          <w:lang w:eastAsia="ru-RU"/>
        </w:rPr>
      </w:pPr>
    </w:p>
    <w:p w:rsidR="00C25DD1" w:rsidRPr="00ED599A" w:rsidRDefault="00C25DD1" w:rsidP="00C25DD1">
      <w:pPr>
        <w:ind w:firstLine="709"/>
        <w:jc w:val="center"/>
        <w:rPr>
          <w:sz w:val="24"/>
          <w:szCs w:val="24"/>
          <w:lang w:eastAsia="ru-RU"/>
        </w:rPr>
      </w:pPr>
      <w:r w:rsidRPr="00ED599A">
        <w:rPr>
          <w:sz w:val="24"/>
          <w:szCs w:val="24"/>
          <w:lang w:eastAsia="ru-RU"/>
        </w:rPr>
        <w:t>Заявление</w:t>
      </w:r>
    </w:p>
    <w:p w:rsidR="00C25DD1" w:rsidRPr="00ED599A" w:rsidRDefault="00C25DD1" w:rsidP="00C25DD1">
      <w:pPr>
        <w:ind w:firstLine="567"/>
        <w:jc w:val="center"/>
        <w:rPr>
          <w:rFonts w:eastAsia="Calibri"/>
          <w:sz w:val="24"/>
          <w:szCs w:val="24"/>
          <w:lang w:eastAsia="ru-RU"/>
        </w:rPr>
      </w:pPr>
      <w:r w:rsidRPr="00ED599A">
        <w:rPr>
          <w:sz w:val="24"/>
          <w:szCs w:val="24"/>
          <w:lang w:eastAsia="ru-RU"/>
        </w:rPr>
        <w:t xml:space="preserve">на предоставление гранта в форме субсидий на реализацию проектов </w:t>
      </w:r>
    </w:p>
    <w:p w:rsidR="00C25DD1" w:rsidRDefault="00C25DD1" w:rsidP="00C25DD1">
      <w:pPr>
        <w:ind w:firstLine="567"/>
        <w:jc w:val="center"/>
        <w:rPr>
          <w:sz w:val="24"/>
          <w:szCs w:val="24"/>
          <w:lang w:eastAsia="en-US"/>
        </w:rPr>
      </w:pPr>
      <w:r w:rsidRPr="00ED599A">
        <w:rPr>
          <w:sz w:val="24"/>
          <w:szCs w:val="24"/>
        </w:rPr>
        <w:t>в сфере социального предпринимательства</w:t>
      </w:r>
    </w:p>
    <w:p w:rsidR="00C25DD1" w:rsidRDefault="00C25DD1" w:rsidP="00C25DD1">
      <w:pPr>
        <w:ind w:firstLine="567"/>
        <w:jc w:val="center"/>
        <w:rPr>
          <w:sz w:val="24"/>
          <w:szCs w:val="24"/>
        </w:rPr>
      </w:pPr>
    </w:p>
    <w:p w:rsidR="00C25DD1" w:rsidRDefault="00C25DD1" w:rsidP="00C25DD1">
      <w:pPr>
        <w:ind w:firstLine="709"/>
        <w:jc w:val="both"/>
        <w:rPr>
          <w:sz w:val="24"/>
          <w:szCs w:val="24"/>
          <w:lang w:eastAsia="ru-RU"/>
        </w:rPr>
      </w:pPr>
      <w:r>
        <w:rPr>
          <w:sz w:val="24"/>
          <w:szCs w:val="24"/>
          <w:lang w:eastAsia="ru-RU"/>
        </w:rPr>
        <w:t>Прошу предоставить грант в форме субсидий на реализацию проекта____________________________________________________________________________________________________________________________________________________________</w:t>
      </w:r>
    </w:p>
    <w:p w:rsidR="00C25DD1" w:rsidRDefault="00C25DD1" w:rsidP="00C25DD1">
      <w:pPr>
        <w:jc w:val="both"/>
        <w:rPr>
          <w:sz w:val="24"/>
          <w:szCs w:val="24"/>
          <w:lang w:eastAsia="ru-RU"/>
        </w:rPr>
      </w:pPr>
      <w:r>
        <w:rPr>
          <w:sz w:val="24"/>
          <w:szCs w:val="24"/>
          <w:lang w:eastAsia="ru-RU"/>
        </w:rPr>
        <w:t>стоимостью_______________________ руб.</w:t>
      </w:r>
    </w:p>
    <w:p w:rsidR="00C25DD1" w:rsidRDefault="00C25DD1" w:rsidP="00C25DD1">
      <w:pPr>
        <w:ind w:firstLine="709"/>
        <w:jc w:val="center"/>
        <w:rPr>
          <w:sz w:val="24"/>
          <w:szCs w:val="24"/>
          <w:lang w:eastAsia="ru-RU"/>
        </w:rPr>
      </w:pPr>
    </w:p>
    <w:p w:rsidR="00C25DD1" w:rsidRDefault="00C25DD1" w:rsidP="00C25DD1">
      <w:pPr>
        <w:ind w:firstLine="709"/>
        <w:jc w:val="center"/>
        <w:rPr>
          <w:sz w:val="24"/>
          <w:szCs w:val="24"/>
          <w:lang w:eastAsia="ru-RU"/>
        </w:rPr>
      </w:pPr>
      <w:r>
        <w:rPr>
          <w:sz w:val="24"/>
          <w:szCs w:val="24"/>
          <w:lang w:eastAsia="ru-RU"/>
        </w:rPr>
        <w:t>Сведения о Субъекте</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3"/>
        <w:gridCol w:w="4820"/>
      </w:tblGrid>
      <w:tr w:rsidR="00C25DD1" w:rsidTr="00ED599A">
        <w:tc>
          <w:tcPr>
            <w:tcW w:w="9923" w:type="dxa"/>
            <w:gridSpan w:val="2"/>
            <w:tcBorders>
              <w:top w:val="single" w:sz="4" w:space="0" w:color="auto"/>
              <w:left w:val="single" w:sz="4" w:space="0" w:color="auto"/>
              <w:bottom w:val="single" w:sz="4" w:space="0" w:color="auto"/>
              <w:right w:val="single" w:sz="4" w:space="0" w:color="auto"/>
            </w:tcBorders>
            <w:hideMark/>
          </w:tcPr>
          <w:p w:rsidR="00C25DD1" w:rsidRDefault="00C25DD1">
            <w:pPr>
              <w:tabs>
                <w:tab w:val="left" w:pos="0"/>
              </w:tabs>
              <w:autoSpaceDE w:val="0"/>
              <w:autoSpaceDN w:val="0"/>
              <w:adjustRightInd w:val="0"/>
              <w:rPr>
                <w:sz w:val="24"/>
                <w:szCs w:val="24"/>
                <w:lang w:eastAsia="ru-RU"/>
              </w:rPr>
            </w:pPr>
            <w:r>
              <w:rPr>
                <w:sz w:val="24"/>
                <w:szCs w:val="24"/>
                <w:lang w:eastAsia="ru-RU"/>
              </w:rPr>
              <w:t>1.Основной государственный регистрационный номер ИП/ЮЛ________________________</w:t>
            </w:r>
          </w:p>
          <w:p w:rsidR="00C25DD1" w:rsidRDefault="00C25DD1">
            <w:pPr>
              <w:tabs>
                <w:tab w:val="left" w:pos="0"/>
                <w:tab w:val="left" w:pos="284"/>
              </w:tabs>
              <w:autoSpaceDE w:val="0"/>
              <w:autoSpaceDN w:val="0"/>
              <w:adjustRightInd w:val="0"/>
              <w:rPr>
                <w:sz w:val="24"/>
                <w:szCs w:val="24"/>
                <w:lang w:eastAsia="ru-RU"/>
              </w:rPr>
            </w:pPr>
            <w:r>
              <w:rPr>
                <w:sz w:val="24"/>
                <w:szCs w:val="24"/>
                <w:lang w:eastAsia="ru-RU"/>
              </w:rPr>
              <w:t xml:space="preserve">Дата государственной регистрации: «          »                              года      </w:t>
            </w:r>
          </w:p>
        </w:tc>
      </w:tr>
      <w:tr w:rsidR="00C25DD1" w:rsidTr="00ED599A">
        <w:tc>
          <w:tcPr>
            <w:tcW w:w="9923" w:type="dxa"/>
            <w:gridSpan w:val="2"/>
            <w:tcBorders>
              <w:top w:val="single" w:sz="4" w:space="0" w:color="auto"/>
              <w:left w:val="single" w:sz="4" w:space="0" w:color="auto"/>
              <w:bottom w:val="single" w:sz="4" w:space="0" w:color="auto"/>
              <w:right w:val="single" w:sz="4" w:space="0" w:color="auto"/>
            </w:tcBorders>
            <w:hideMark/>
          </w:tcPr>
          <w:p w:rsidR="00C25DD1" w:rsidRDefault="00C25DD1">
            <w:pPr>
              <w:tabs>
                <w:tab w:val="left" w:pos="0"/>
              </w:tabs>
              <w:autoSpaceDE w:val="0"/>
              <w:autoSpaceDN w:val="0"/>
              <w:adjustRightInd w:val="0"/>
              <w:rPr>
                <w:sz w:val="24"/>
                <w:szCs w:val="24"/>
                <w:lang w:eastAsia="ru-RU"/>
              </w:rPr>
            </w:pPr>
            <w:r>
              <w:rPr>
                <w:sz w:val="24"/>
                <w:szCs w:val="24"/>
                <w:lang w:eastAsia="ru-RU"/>
              </w:rPr>
              <w:t>2.ИНН                                                              КПП</w:t>
            </w:r>
          </w:p>
        </w:tc>
      </w:tr>
      <w:tr w:rsidR="00C25DD1" w:rsidTr="00ED599A">
        <w:tc>
          <w:tcPr>
            <w:tcW w:w="9923" w:type="dxa"/>
            <w:gridSpan w:val="2"/>
            <w:tcBorders>
              <w:top w:val="single" w:sz="4" w:space="0" w:color="auto"/>
              <w:left w:val="single" w:sz="4" w:space="0" w:color="auto"/>
              <w:bottom w:val="single" w:sz="4" w:space="0" w:color="auto"/>
              <w:right w:val="single" w:sz="4" w:space="0" w:color="auto"/>
            </w:tcBorders>
            <w:hideMark/>
          </w:tcPr>
          <w:p w:rsidR="00C25DD1" w:rsidRDefault="00C25DD1">
            <w:pPr>
              <w:autoSpaceDE w:val="0"/>
              <w:autoSpaceDN w:val="0"/>
              <w:adjustRightInd w:val="0"/>
              <w:rPr>
                <w:sz w:val="24"/>
                <w:szCs w:val="24"/>
                <w:lang w:eastAsia="ru-RU"/>
              </w:rPr>
            </w:pPr>
            <w:r>
              <w:rPr>
                <w:sz w:val="24"/>
                <w:szCs w:val="24"/>
                <w:lang w:eastAsia="ru-RU"/>
              </w:rPr>
              <w:t>3. Адрес</w:t>
            </w:r>
          </w:p>
        </w:tc>
      </w:tr>
      <w:tr w:rsidR="00C25DD1" w:rsidTr="00ED599A">
        <w:tc>
          <w:tcPr>
            <w:tcW w:w="5103" w:type="dxa"/>
            <w:tcBorders>
              <w:top w:val="single" w:sz="4" w:space="0" w:color="auto"/>
              <w:left w:val="single" w:sz="4" w:space="0" w:color="auto"/>
              <w:bottom w:val="single" w:sz="4" w:space="0" w:color="auto"/>
              <w:right w:val="single" w:sz="4" w:space="0" w:color="auto"/>
            </w:tcBorders>
            <w:hideMark/>
          </w:tcPr>
          <w:p w:rsidR="00C25DD1" w:rsidRDefault="00C25DD1">
            <w:pPr>
              <w:autoSpaceDE w:val="0"/>
              <w:autoSpaceDN w:val="0"/>
              <w:adjustRightInd w:val="0"/>
              <w:rPr>
                <w:sz w:val="24"/>
                <w:szCs w:val="24"/>
                <w:lang w:eastAsia="ru-RU"/>
              </w:rPr>
            </w:pPr>
            <w:r>
              <w:rPr>
                <w:sz w:val="24"/>
                <w:szCs w:val="24"/>
                <w:lang w:eastAsia="ru-RU"/>
              </w:rPr>
              <w:t>3.1. Юридический</w:t>
            </w:r>
          </w:p>
        </w:tc>
        <w:tc>
          <w:tcPr>
            <w:tcW w:w="4820" w:type="dxa"/>
            <w:tcBorders>
              <w:top w:val="single" w:sz="4" w:space="0" w:color="auto"/>
              <w:left w:val="single" w:sz="4" w:space="0" w:color="auto"/>
              <w:bottom w:val="single" w:sz="4" w:space="0" w:color="auto"/>
              <w:right w:val="single" w:sz="4" w:space="0" w:color="auto"/>
            </w:tcBorders>
            <w:hideMark/>
          </w:tcPr>
          <w:p w:rsidR="00C25DD1" w:rsidRDefault="00C25DD1">
            <w:pPr>
              <w:autoSpaceDE w:val="0"/>
              <w:autoSpaceDN w:val="0"/>
              <w:adjustRightInd w:val="0"/>
              <w:rPr>
                <w:sz w:val="24"/>
                <w:szCs w:val="24"/>
                <w:lang w:eastAsia="ru-RU"/>
              </w:rPr>
            </w:pPr>
            <w:r>
              <w:rPr>
                <w:sz w:val="24"/>
                <w:szCs w:val="24"/>
                <w:lang w:eastAsia="ru-RU"/>
              </w:rPr>
              <w:t xml:space="preserve">3.2. Место осуществления деятельности:           </w:t>
            </w:r>
          </w:p>
        </w:tc>
      </w:tr>
      <w:tr w:rsidR="00C25DD1" w:rsidTr="00ED599A">
        <w:trPr>
          <w:trHeight w:val="1437"/>
        </w:trPr>
        <w:tc>
          <w:tcPr>
            <w:tcW w:w="5103" w:type="dxa"/>
            <w:tcBorders>
              <w:top w:val="single" w:sz="4" w:space="0" w:color="auto"/>
              <w:left w:val="single" w:sz="4" w:space="0" w:color="auto"/>
              <w:bottom w:val="single" w:sz="4" w:space="0" w:color="auto"/>
              <w:right w:val="single" w:sz="4" w:space="0" w:color="auto"/>
            </w:tcBorders>
            <w:hideMark/>
          </w:tcPr>
          <w:p w:rsidR="00C25DD1" w:rsidRDefault="00C25DD1">
            <w:pPr>
              <w:autoSpaceDE w:val="0"/>
              <w:autoSpaceDN w:val="0"/>
              <w:adjustRightInd w:val="0"/>
              <w:rPr>
                <w:sz w:val="24"/>
                <w:szCs w:val="24"/>
                <w:lang w:eastAsia="ru-RU"/>
              </w:rPr>
            </w:pPr>
            <w:r>
              <w:rPr>
                <w:sz w:val="24"/>
                <w:szCs w:val="24"/>
                <w:lang w:eastAsia="ru-RU"/>
              </w:rPr>
              <w:t>Населенный пункт _________________________________________</w:t>
            </w:r>
          </w:p>
          <w:p w:rsidR="00C25DD1" w:rsidRDefault="00C25DD1">
            <w:pPr>
              <w:autoSpaceDE w:val="0"/>
              <w:autoSpaceDN w:val="0"/>
              <w:adjustRightInd w:val="0"/>
              <w:rPr>
                <w:sz w:val="24"/>
                <w:szCs w:val="24"/>
                <w:lang w:eastAsia="ru-RU"/>
              </w:rPr>
            </w:pPr>
            <w:r>
              <w:rPr>
                <w:sz w:val="24"/>
                <w:szCs w:val="24"/>
                <w:lang w:eastAsia="ru-RU"/>
              </w:rPr>
              <w:t xml:space="preserve">улица ____________________________________ </w:t>
            </w:r>
          </w:p>
          <w:p w:rsidR="00C25DD1" w:rsidRDefault="00C25DD1">
            <w:pPr>
              <w:autoSpaceDE w:val="0"/>
              <w:autoSpaceDN w:val="0"/>
              <w:adjustRightInd w:val="0"/>
              <w:rPr>
                <w:sz w:val="24"/>
                <w:szCs w:val="24"/>
                <w:lang w:eastAsia="ru-RU"/>
              </w:rPr>
            </w:pPr>
            <w:r>
              <w:rPr>
                <w:sz w:val="24"/>
                <w:szCs w:val="24"/>
                <w:lang w:eastAsia="ru-RU"/>
              </w:rPr>
              <w:t>№ дома ____________, № кв. _________</w:t>
            </w:r>
          </w:p>
          <w:p w:rsidR="00C25DD1" w:rsidRDefault="00C25DD1">
            <w:pPr>
              <w:autoSpaceDE w:val="0"/>
              <w:autoSpaceDN w:val="0"/>
              <w:adjustRightInd w:val="0"/>
              <w:rPr>
                <w:sz w:val="24"/>
                <w:szCs w:val="24"/>
                <w:lang w:eastAsia="ru-RU"/>
              </w:rPr>
            </w:pPr>
            <w:r>
              <w:rPr>
                <w:sz w:val="24"/>
                <w:szCs w:val="24"/>
                <w:lang w:val="en-US" w:eastAsia="ru-RU"/>
              </w:rPr>
              <w:t>e-mail</w:t>
            </w:r>
            <w:r>
              <w:rPr>
                <w:sz w:val="24"/>
                <w:szCs w:val="24"/>
                <w:lang w:eastAsia="ru-RU"/>
              </w:rPr>
              <w:t>____________________________________</w:t>
            </w:r>
          </w:p>
          <w:p w:rsidR="00C25DD1" w:rsidRDefault="00C25DD1">
            <w:pPr>
              <w:autoSpaceDE w:val="0"/>
              <w:autoSpaceDN w:val="0"/>
              <w:adjustRightInd w:val="0"/>
              <w:rPr>
                <w:sz w:val="24"/>
                <w:szCs w:val="24"/>
                <w:lang w:eastAsia="ru-RU"/>
              </w:rPr>
            </w:pPr>
            <w:r>
              <w:rPr>
                <w:sz w:val="24"/>
                <w:szCs w:val="24"/>
                <w:lang w:eastAsia="ru-RU"/>
              </w:rPr>
              <w:t>телефон</w:t>
            </w:r>
          </w:p>
        </w:tc>
        <w:tc>
          <w:tcPr>
            <w:tcW w:w="4820" w:type="dxa"/>
            <w:tcBorders>
              <w:top w:val="single" w:sz="4" w:space="0" w:color="auto"/>
              <w:left w:val="single" w:sz="4" w:space="0" w:color="auto"/>
              <w:bottom w:val="single" w:sz="4" w:space="0" w:color="auto"/>
              <w:right w:val="single" w:sz="4" w:space="0" w:color="auto"/>
            </w:tcBorders>
            <w:hideMark/>
          </w:tcPr>
          <w:p w:rsidR="00C25DD1" w:rsidRDefault="00C25DD1">
            <w:pPr>
              <w:autoSpaceDE w:val="0"/>
              <w:autoSpaceDN w:val="0"/>
              <w:adjustRightInd w:val="0"/>
              <w:rPr>
                <w:sz w:val="24"/>
                <w:szCs w:val="24"/>
                <w:lang w:eastAsia="ru-RU"/>
              </w:rPr>
            </w:pPr>
            <w:r>
              <w:rPr>
                <w:sz w:val="24"/>
                <w:szCs w:val="24"/>
                <w:lang w:eastAsia="ru-RU"/>
              </w:rPr>
              <w:t>Населенный пункт ____________________________________</w:t>
            </w:r>
          </w:p>
          <w:p w:rsidR="00C25DD1" w:rsidRDefault="00C25DD1">
            <w:pPr>
              <w:autoSpaceDE w:val="0"/>
              <w:autoSpaceDN w:val="0"/>
              <w:adjustRightInd w:val="0"/>
              <w:rPr>
                <w:sz w:val="24"/>
                <w:szCs w:val="24"/>
                <w:lang w:eastAsia="ru-RU"/>
              </w:rPr>
            </w:pPr>
            <w:r>
              <w:rPr>
                <w:sz w:val="24"/>
                <w:szCs w:val="24"/>
                <w:lang w:eastAsia="ru-RU"/>
              </w:rPr>
              <w:t xml:space="preserve"> улица _____________________________ </w:t>
            </w:r>
          </w:p>
          <w:p w:rsidR="00C25DD1" w:rsidRDefault="00C25DD1">
            <w:pPr>
              <w:autoSpaceDE w:val="0"/>
              <w:autoSpaceDN w:val="0"/>
              <w:adjustRightInd w:val="0"/>
              <w:rPr>
                <w:sz w:val="24"/>
                <w:szCs w:val="24"/>
                <w:lang w:eastAsia="ru-RU"/>
              </w:rPr>
            </w:pPr>
            <w:r>
              <w:rPr>
                <w:sz w:val="24"/>
                <w:szCs w:val="24"/>
                <w:lang w:eastAsia="ru-RU"/>
              </w:rPr>
              <w:t>№ дома ___________, № кв. ___________</w:t>
            </w:r>
          </w:p>
        </w:tc>
      </w:tr>
      <w:tr w:rsidR="00C25DD1" w:rsidTr="00ED599A">
        <w:tc>
          <w:tcPr>
            <w:tcW w:w="9923" w:type="dxa"/>
            <w:gridSpan w:val="2"/>
            <w:tcBorders>
              <w:top w:val="single" w:sz="4" w:space="0" w:color="auto"/>
              <w:left w:val="single" w:sz="4" w:space="0" w:color="auto"/>
              <w:bottom w:val="single" w:sz="4" w:space="0" w:color="auto"/>
              <w:right w:val="single" w:sz="4" w:space="0" w:color="auto"/>
            </w:tcBorders>
            <w:hideMark/>
          </w:tcPr>
          <w:p w:rsidR="00C25DD1" w:rsidRDefault="00C25DD1">
            <w:pPr>
              <w:autoSpaceDE w:val="0"/>
              <w:autoSpaceDN w:val="0"/>
              <w:adjustRightInd w:val="0"/>
              <w:rPr>
                <w:sz w:val="24"/>
                <w:szCs w:val="24"/>
                <w:lang w:eastAsia="ru-RU"/>
              </w:rPr>
            </w:pPr>
            <w:r>
              <w:rPr>
                <w:sz w:val="24"/>
                <w:szCs w:val="24"/>
                <w:lang w:eastAsia="ru-RU"/>
              </w:rPr>
              <w:t xml:space="preserve">4. Основные виды экономической деятельности (в соответствии с кодами ОКВЭД):                          </w:t>
            </w:r>
          </w:p>
        </w:tc>
      </w:tr>
      <w:tr w:rsidR="00C25DD1" w:rsidTr="00ED599A">
        <w:tc>
          <w:tcPr>
            <w:tcW w:w="9923" w:type="dxa"/>
            <w:gridSpan w:val="2"/>
            <w:tcBorders>
              <w:top w:val="single" w:sz="4" w:space="0" w:color="auto"/>
              <w:left w:val="single" w:sz="4" w:space="0" w:color="auto"/>
              <w:bottom w:val="single" w:sz="4" w:space="0" w:color="auto"/>
              <w:right w:val="single" w:sz="4" w:space="0" w:color="auto"/>
            </w:tcBorders>
          </w:tcPr>
          <w:p w:rsidR="00C25DD1" w:rsidRDefault="00C25DD1">
            <w:pPr>
              <w:autoSpaceDE w:val="0"/>
              <w:autoSpaceDN w:val="0"/>
              <w:adjustRightInd w:val="0"/>
              <w:rPr>
                <w:sz w:val="24"/>
                <w:szCs w:val="24"/>
                <w:lang w:eastAsia="ru-RU"/>
              </w:rPr>
            </w:pPr>
            <w:r>
              <w:rPr>
                <w:sz w:val="24"/>
                <w:szCs w:val="24"/>
                <w:lang w:eastAsia="ru-RU"/>
              </w:rPr>
              <w:t>_______________________________________________________________________________</w:t>
            </w:r>
          </w:p>
          <w:p w:rsidR="00C25DD1" w:rsidRDefault="00C25DD1">
            <w:pPr>
              <w:autoSpaceDE w:val="0"/>
              <w:autoSpaceDN w:val="0"/>
              <w:adjustRightInd w:val="0"/>
              <w:rPr>
                <w:sz w:val="24"/>
                <w:szCs w:val="24"/>
                <w:lang w:eastAsia="ru-RU"/>
              </w:rPr>
            </w:pPr>
          </w:p>
        </w:tc>
      </w:tr>
      <w:tr w:rsidR="00C25DD1" w:rsidTr="00ED599A">
        <w:tc>
          <w:tcPr>
            <w:tcW w:w="9923" w:type="dxa"/>
            <w:gridSpan w:val="2"/>
            <w:tcBorders>
              <w:top w:val="single" w:sz="4" w:space="0" w:color="auto"/>
              <w:left w:val="single" w:sz="4" w:space="0" w:color="auto"/>
              <w:bottom w:val="single" w:sz="4" w:space="0" w:color="auto"/>
              <w:right w:val="single" w:sz="4" w:space="0" w:color="auto"/>
            </w:tcBorders>
          </w:tcPr>
          <w:p w:rsidR="00C25DD1" w:rsidRDefault="00C25DD1">
            <w:pPr>
              <w:autoSpaceDE w:val="0"/>
              <w:autoSpaceDN w:val="0"/>
              <w:adjustRightInd w:val="0"/>
              <w:rPr>
                <w:sz w:val="24"/>
                <w:szCs w:val="24"/>
                <w:lang w:eastAsia="ru-RU"/>
              </w:rPr>
            </w:pPr>
            <w:r>
              <w:rPr>
                <w:sz w:val="24"/>
                <w:szCs w:val="24"/>
                <w:lang w:eastAsia="ru-RU"/>
              </w:rPr>
              <w:t>5. СНИЛС (Рег. номер для ЮЛ) __________________________</w:t>
            </w:r>
          </w:p>
          <w:p w:rsidR="00C25DD1" w:rsidRDefault="00C25DD1">
            <w:pPr>
              <w:autoSpaceDE w:val="0"/>
              <w:autoSpaceDN w:val="0"/>
              <w:adjustRightInd w:val="0"/>
              <w:rPr>
                <w:sz w:val="24"/>
                <w:szCs w:val="24"/>
                <w:lang w:eastAsia="ru-RU"/>
              </w:rPr>
            </w:pPr>
            <w:r>
              <w:rPr>
                <w:sz w:val="24"/>
                <w:szCs w:val="24"/>
                <w:lang w:eastAsia="ru-RU"/>
              </w:rPr>
              <w:t>6. Образование ________________________________________________________________</w:t>
            </w:r>
          </w:p>
          <w:p w:rsidR="00C25DD1" w:rsidRDefault="00C25DD1">
            <w:pPr>
              <w:autoSpaceDE w:val="0"/>
              <w:autoSpaceDN w:val="0"/>
              <w:adjustRightInd w:val="0"/>
              <w:rPr>
                <w:sz w:val="16"/>
                <w:szCs w:val="16"/>
                <w:lang w:eastAsia="ru-RU"/>
              </w:rPr>
            </w:pPr>
            <w:r>
              <w:rPr>
                <w:lang w:eastAsia="ru-RU"/>
              </w:rPr>
              <w:t xml:space="preserve">                                                              (</w:t>
            </w:r>
            <w:r>
              <w:rPr>
                <w:sz w:val="16"/>
                <w:szCs w:val="16"/>
                <w:lang w:eastAsia="ru-RU"/>
              </w:rPr>
              <w:t xml:space="preserve">указать наименование учебного заведения и год окончания </w:t>
            </w:r>
          </w:p>
          <w:p w:rsidR="00C25DD1" w:rsidRDefault="00C25DD1">
            <w:pPr>
              <w:autoSpaceDE w:val="0"/>
              <w:autoSpaceDN w:val="0"/>
              <w:adjustRightInd w:val="0"/>
              <w:rPr>
                <w:lang w:eastAsia="ru-RU"/>
              </w:rPr>
            </w:pPr>
            <w:r>
              <w:rPr>
                <w:lang w:eastAsia="ru-RU"/>
              </w:rPr>
              <w:t>_____________________________________________________________________________________________</w:t>
            </w:r>
          </w:p>
          <w:p w:rsidR="00C25DD1" w:rsidRDefault="00C25DD1">
            <w:pPr>
              <w:autoSpaceDE w:val="0"/>
              <w:autoSpaceDN w:val="0"/>
              <w:adjustRightInd w:val="0"/>
              <w:rPr>
                <w:sz w:val="16"/>
                <w:szCs w:val="16"/>
                <w:lang w:eastAsia="ru-RU"/>
              </w:rPr>
            </w:pPr>
            <w:r>
              <w:rPr>
                <w:lang w:eastAsia="ru-RU"/>
              </w:rPr>
              <w:t xml:space="preserve">                                          </w:t>
            </w:r>
            <w:r>
              <w:rPr>
                <w:sz w:val="16"/>
                <w:szCs w:val="16"/>
                <w:lang w:eastAsia="ru-RU"/>
              </w:rPr>
              <w:t>или прохождение краткосрочного обучения по основам предпринимательской деятельности)</w:t>
            </w:r>
          </w:p>
          <w:p w:rsidR="00C25DD1" w:rsidRDefault="00C25DD1">
            <w:pPr>
              <w:autoSpaceDE w:val="0"/>
              <w:autoSpaceDN w:val="0"/>
              <w:adjustRightInd w:val="0"/>
              <w:rPr>
                <w:sz w:val="24"/>
                <w:szCs w:val="24"/>
                <w:lang w:eastAsia="ru-RU"/>
              </w:rPr>
            </w:pPr>
          </w:p>
          <w:p w:rsidR="00C25DD1" w:rsidRDefault="00C25DD1">
            <w:pPr>
              <w:autoSpaceDE w:val="0"/>
              <w:autoSpaceDN w:val="0"/>
              <w:adjustRightInd w:val="0"/>
              <w:rPr>
                <w:sz w:val="24"/>
                <w:szCs w:val="24"/>
                <w:lang w:eastAsia="ru-RU"/>
              </w:rPr>
            </w:pPr>
            <w:r>
              <w:rPr>
                <w:sz w:val="24"/>
                <w:szCs w:val="24"/>
                <w:lang w:eastAsia="ru-RU"/>
              </w:rPr>
              <w:t>7. Стаж работы, соответствующий бизнес-проекту _______________</w:t>
            </w:r>
          </w:p>
          <w:p w:rsidR="00C25DD1" w:rsidRDefault="00C25DD1">
            <w:pPr>
              <w:autoSpaceDE w:val="0"/>
              <w:autoSpaceDN w:val="0"/>
              <w:adjustRightInd w:val="0"/>
              <w:rPr>
                <w:sz w:val="24"/>
                <w:szCs w:val="24"/>
                <w:lang w:eastAsia="ru-RU"/>
              </w:rPr>
            </w:pPr>
          </w:p>
          <w:p w:rsidR="00C25DD1" w:rsidRDefault="00C25DD1">
            <w:pPr>
              <w:autoSpaceDE w:val="0"/>
              <w:autoSpaceDN w:val="0"/>
              <w:adjustRightInd w:val="0"/>
              <w:rPr>
                <w:sz w:val="24"/>
                <w:szCs w:val="24"/>
                <w:lang w:eastAsia="ru-RU"/>
              </w:rPr>
            </w:pPr>
            <w:r>
              <w:rPr>
                <w:sz w:val="24"/>
                <w:szCs w:val="24"/>
                <w:lang w:eastAsia="ru-RU"/>
              </w:rPr>
              <w:t>8. Банковские реквизиты</w:t>
            </w:r>
          </w:p>
          <w:p w:rsidR="00C25DD1" w:rsidRDefault="00C25DD1">
            <w:pPr>
              <w:autoSpaceDE w:val="0"/>
              <w:autoSpaceDN w:val="0"/>
              <w:adjustRightInd w:val="0"/>
              <w:rPr>
                <w:sz w:val="24"/>
                <w:szCs w:val="24"/>
                <w:lang w:eastAsia="ru-RU"/>
              </w:rPr>
            </w:pPr>
            <w:r>
              <w:rPr>
                <w:sz w:val="24"/>
                <w:szCs w:val="24"/>
                <w:lang w:eastAsia="ru-RU"/>
              </w:rPr>
              <w:t>Банк___________________________________________________________________________</w:t>
            </w:r>
          </w:p>
          <w:p w:rsidR="00C25DD1" w:rsidRDefault="00C25DD1">
            <w:pPr>
              <w:autoSpaceDE w:val="0"/>
              <w:autoSpaceDN w:val="0"/>
              <w:adjustRightInd w:val="0"/>
              <w:rPr>
                <w:sz w:val="24"/>
                <w:szCs w:val="24"/>
                <w:lang w:eastAsia="ru-RU"/>
              </w:rPr>
            </w:pPr>
            <w:r>
              <w:rPr>
                <w:sz w:val="24"/>
                <w:szCs w:val="24"/>
                <w:lang w:eastAsia="ru-RU"/>
              </w:rPr>
              <w:t>БИК________________________________________</w:t>
            </w:r>
          </w:p>
          <w:p w:rsidR="00C25DD1" w:rsidRDefault="00C25DD1">
            <w:pPr>
              <w:autoSpaceDE w:val="0"/>
              <w:autoSpaceDN w:val="0"/>
              <w:adjustRightInd w:val="0"/>
              <w:rPr>
                <w:sz w:val="24"/>
                <w:szCs w:val="24"/>
                <w:lang w:eastAsia="ru-RU"/>
              </w:rPr>
            </w:pPr>
            <w:r>
              <w:rPr>
                <w:sz w:val="24"/>
                <w:szCs w:val="24"/>
                <w:lang w:eastAsia="ru-RU"/>
              </w:rPr>
              <w:t>ИНН/КПП___________________________________</w:t>
            </w:r>
          </w:p>
          <w:p w:rsidR="00C25DD1" w:rsidRDefault="00C25DD1">
            <w:pPr>
              <w:autoSpaceDE w:val="0"/>
              <w:autoSpaceDN w:val="0"/>
              <w:adjustRightInd w:val="0"/>
              <w:rPr>
                <w:sz w:val="24"/>
                <w:szCs w:val="24"/>
                <w:lang w:eastAsia="ru-RU"/>
              </w:rPr>
            </w:pPr>
            <w:r>
              <w:rPr>
                <w:sz w:val="24"/>
                <w:szCs w:val="24"/>
                <w:lang w:eastAsia="ru-RU"/>
              </w:rPr>
              <w:t>кор/с________________________________________</w:t>
            </w:r>
          </w:p>
          <w:p w:rsidR="00C25DD1" w:rsidRDefault="00C25DD1">
            <w:pPr>
              <w:autoSpaceDE w:val="0"/>
              <w:autoSpaceDN w:val="0"/>
              <w:adjustRightInd w:val="0"/>
              <w:rPr>
                <w:sz w:val="24"/>
                <w:szCs w:val="24"/>
                <w:lang w:eastAsia="ru-RU"/>
              </w:rPr>
            </w:pPr>
            <w:r>
              <w:rPr>
                <w:sz w:val="24"/>
                <w:szCs w:val="24"/>
                <w:lang w:eastAsia="ru-RU"/>
              </w:rPr>
              <w:t>р/с</w:t>
            </w:r>
          </w:p>
        </w:tc>
      </w:tr>
      <w:tr w:rsidR="00C25DD1" w:rsidTr="00ED599A">
        <w:tc>
          <w:tcPr>
            <w:tcW w:w="9923" w:type="dxa"/>
            <w:gridSpan w:val="2"/>
            <w:tcBorders>
              <w:top w:val="single" w:sz="4" w:space="0" w:color="auto"/>
              <w:left w:val="single" w:sz="4" w:space="0" w:color="auto"/>
              <w:bottom w:val="single" w:sz="4" w:space="0" w:color="auto"/>
              <w:right w:val="single" w:sz="4" w:space="0" w:color="auto"/>
            </w:tcBorders>
            <w:hideMark/>
          </w:tcPr>
          <w:p w:rsidR="00C25DD1" w:rsidRDefault="00C25DD1">
            <w:pPr>
              <w:autoSpaceDE w:val="0"/>
              <w:autoSpaceDN w:val="0"/>
              <w:adjustRightInd w:val="0"/>
              <w:rPr>
                <w:sz w:val="24"/>
                <w:szCs w:val="24"/>
                <w:lang w:eastAsia="ru-RU"/>
              </w:rPr>
            </w:pPr>
            <w:r>
              <w:rPr>
                <w:sz w:val="24"/>
                <w:szCs w:val="24"/>
                <w:lang w:eastAsia="ru-RU"/>
              </w:rPr>
              <w:lastRenderedPageBreak/>
              <w:t>Вид налогообложения</w:t>
            </w:r>
          </w:p>
        </w:tc>
      </w:tr>
      <w:tr w:rsidR="00C25DD1" w:rsidTr="00ED599A">
        <w:tc>
          <w:tcPr>
            <w:tcW w:w="9923" w:type="dxa"/>
            <w:gridSpan w:val="2"/>
            <w:tcBorders>
              <w:top w:val="single" w:sz="4" w:space="0" w:color="auto"/>
              <w:left w:val="single" w:sz="4" w:space="0" w:color="auto"/>
              <w:bottom w:val="single" w:sz="4" w:space="0" w:color="auto"/>
              <w:right w:val="single" w:sz="4" w:space="0" w:color="auto"/>
            </w:tcBorders>
            <w:hideMark/>
          </w:tcPr>
          <w:p w:rsidR="00C25DD1" w:rsidRDefault="00C25DD1">
            <w:pPr>
              <w:autoSpaceDE w:val="0"/>
              <w:autoSpaceDN w:val="0"/>
              <w:adjustRightInd w:val="0"/>
              <w:rPr>
                <w:sz w:val="24"/>
                <w:szCs w:val="24"/>
                <w:lang w:eastAsia="ru-RU"/>
              </w:rPr>
            </w:pPr>
            <w:r>
              <w:rPr>
                <w:sz w:val="24"/>
                <w:szCs w:val="24"/>
                <w:lang w:eastAsia="ru-RU"/>
              </w:rPr>
              <w:t>На дату обращения создано рабочих мест</w:t>
            </w:r>
          </w:p>
        </w:tc>
      </w:tr>
      <w:tr w:rsidR="00C25DD1" w:rsidTr="00ED599A">
        <w:tc>
          <w:tcPr>
            <w:tcW w:w="9923" w:type="dxa"/>
            <w:gridSpan w:val="2"/>
            <w:tcBorders>
              <w:top w:val="single" w:sz="4" w:space="0" w:color="auto"/>
              <w:left w:val="single" w:sz="4" w:space="0" w:color="auto"/>
              <w:bottom w:val="single" w:sz="4" w:space="0" w:color="auto"/>
              <w:right w:val="single" w:sz="4" w:space="0" w:color="auto"/>
            </w:tcBorders>
          </w:tcPr>
          <w:p w:rsidR="00C25DD1" w:rsidRDefault="00C25DD1">
            <w:pPr>
              <w:autoSpaceDE w:val="0"/>
              <w:autoSpaceDN w:val="0"/>
              <w:adjustRightInd w:val="0"/>
              <w:rPr>
                <w:sz w:val="24"/>
                <w:szCs w:val="24"/>
                <w:lang w:eastAsia="ru-RU"/>
              </w:rPr>
            </w:pPr>
          </w:p>
        </w:tc>
      </w:tr>
    </w:tbl>
    <w:p w:rsidR="00C25DD1" w:rsidRDefault="00C25DD1" w:rsidP="00C25DD1">
      <w:pPr>
        <w:jc w:val="both"/>
        <w:rPr>
          <w:sz w:val="24"/>
          <w:szCs w:val="24"/>
          <w:lang w:eastAsia="ru-RU"/>
        </w:rPr>
      </w:pPr>
    </w:p>
    <w:p w:rsidR="00C25DD1" w:rsidRDefault="00C25DD1" w:rsidP="00C25DD1">
      <w:pPr>
        <w:tabs>
          <w:tab w:val="left" w:pos="4962"/>
        </w:tabs>
        <w:ind w:firstLine="709"/>
        <w:jc w:val="both"/>
        <w:rPr>
          <w:sz w:val="24"/>
          <w:szCs w:val="24"/>
          <w:lang w:eastAsia="ru-RU"/>
        </w:rPr>
      </w:pPr>
      <w:r>
        <w:rPr>
          <w:sz w:val="24"/>
          <w:szCs w:val="24"/>
          <w:lang w:eastAsia="ru-RU"/>
        </w:rPr>
        <w:t xml:space="preserve">В соответствии с требованиями статьи 9 Федерального закона от 27.07.2006 № 152-ФЗ «О персональных данных» подтверждаю своё согласие на обработку администрацией города Югорска моих персональных данных. В процессе проведения конкурса на предоставление гранта в форме субсидий на реализацию проектов в сфере социального предпринимательства я предоставляю право передавать мои персональные данные в интересах объективного рассмотрения моего заявления и прилагаемого пакета документов. </w:t>
      </w:r>
    </w:p>
    <w:p w:rsidR="00C25DD1" w:rsidRDefault="00C25DD1" w:rsidP="00C25DD1">
      <w:pPr>
        <w:ind w:firstLine="709"/>
        <w:jc w:val="both"/>
        <w:rPr>
          <w:sz w:val="24"/>
          <w:szCs w:val="24"/>
          <w:lang w:eastAsia="ru-RU"/>
        </w:rPr>
      </w:pPr>
    </w:p>
    <w:p w:rsidR="00C25DD1" w:rsidRDefault="00C25DD1" w:rsidP="00C25DD1">
      <w:pPr>
        <w:ind w:firstLine="709"/>
        <w:jc w:val="both"/>
        <w:rPr>
          <w:sz w:val="24"/>
          <w:szCs w:val="24"/>
          <w:lang w:eastAsia="ru-RU"/>
        </w:rPr>
      </w:pPr>
      <w:r>
        <w:rPr>
          <w:sz w:val="24"/>
          <w:szCs w:val="24"/>
          <w:lang w:eastAsia="ru-RU"/>
        </w:rPr>
        <w:t>Подпись Субъекта (законного представителя) ___________        _______________</w:t>
      </w:r>
    </w:p>
    <w:p w:rsidR="00C25DD1" w:rsidRDefault="00C25DD1" w:rsidP="00C25DD1">
      <w:pPr>
        <w:autoSpaceDE w:val="0"/>
        <w:autoSpaceDN w:val="0"/>
        <w:adjustRightInd w:val="0"/>
        <w:ind w:firstLine="567"/>
        <w:jc w:val="both"/>
        <w:rPr>
          <w:color w:val="000000"/>
          <w:sz w:val="24"/>
          <w:szCs w:val="24"/>
          <w:lang w:eastAsia="ru-RU"/>
        </w:rPr>
      </w:pPr>
    </w:p>
    <w:p w:rsidR="00C25DD1" w:rsidRDefault="00C25DD1" w:rsidP="00C25DD1">
      <w:pPr>
        <w:autoSpaceDE w:val="0"/>
        <w:autoSpaceDN w:val="0"/>
        <w:adjustRightInd w:val="0"/>
        <w:ind w:firstLine="709"/>
        <w:jc w:val="both"/>
        <w:rPr>
          <w:color w:val="000000"/>
          <w:sz w:val="24"/>
          <w:szCs w:val="24"/>
          <w:lang w:eastAsia="ru-RU"/>
        </w:rPr>
      </w:pPr>
      <w:r>
        <w:rPr>
          <w:color w:val="000000"/>
          <w:sz w:val="24"/>
          <w:szCs w:val="24"/>
          <w:lang w:eastAsia="ru-RU"/>
        </w:rPr>
        <w:t xml:space="preserve">Согласен на предоставление в период оказания поддержки и в течение одного года после её окончания следующих документов: </w:t>
      </w:r>
    </w:p>
    <w:p w:rsidR="00C25DD1" w:rsidRDefault="00C25DD1" w:rsidP="00C25DD1">
      <w:pPr>
        <w:autoSpaceDE w:val="0"/>
        <w:autoSpaceDN w:val="0"/>
        <w:adjustRightInd w:val="0"/>
        <w:ind w:firstLine="709"/>
        <w:jc w:val="both"/>
        <w:rPr>
          <w:color w:val="000000"/>
          <w:sz w:val="24"/>
          <w:szCs w:val="24"/>
          <w:lang w:eastAsia="ru-RU"/>
        </w:rPr>
      </w:pPr>
      <w:r>
        <w:rPr>
          <w:color w:val="000000"/>
          <w:sz w:val="24"/>
          <w:szCs w:val="24"/>
          <w:lang w:eastAsia="ru-RU"/>
        </w:rPr>
        <w:t>копии бухгалтерского баланса и (или) налоговых деклараций по применяемым специальным режимам налогообложения (для применяющих такие режимы);</w:t>
      </w:r>
    </w:p>
    <w:p w:rsidR="00C25DD1" w:rsidRDefault="00C25DD1" w:rsidP="00C25DD1">
      <w:pPr>
        <w:autoSpaceDE w:val="0"/>
        <w:autoSpaceDN w:val="0"/>
        <w:adjustRightInd w:val="0"/>
        <w:ind w:firstLine="709"/>
        <w:jc w:val="both"/>
        <w:rPr>
          <w:color w:val="000000"/>
          <w:sz w:val="24"/>
          <w:szCs w:val="24"/>
          <w:lang w:eastAsia="ru-RU"/>
        </w:rPr>
      </w:pPr>
      <w:r>
        <w:rPr>
          <w:color w:val="000000"/>
          <w:sz w:val="24"/>
          <w:szCs w:val="24"/>
          <w:lang w:eastAsia="ru-RU"/>
        </w:rPr>
        <w:t>копии форм федерального статистического наблюдения, предоставляемых в органы статистики.</w:t>
      </w:r>
    </w:p>
    <w:p w:rsidR="00C25DD1" w:rsidRDefault="00C25DD1" w:rsidP="00C25DD1">
      <w:pPr>
        <w:ind w:firstLine="709"/>
        <w:jc w:val="both"/>
        <w:rPr>
          <w:sz w:val="24"/>
          <w:szCs w:val="24"/>
          <w:lang w:eastAsia="ru-RU"/>
        </w:rPr>
      </w:pPr>
    </w:p>
    <w:p w:rsidR="00C25DD1" w:rsidRDefault="00C25DD1" w:rsidP="00C25DD1">
      <w:pPr>
        <w:ind w:firstLine="709"/>
        <w:jc w:val="both"/>
        <w:rPr>
          <w:sz w:val="24"/>
          <w:szCs w:val="24"/>
          <w:lang w:eastAsia="ru-RU"/>
        </w:rPr>
      </w:pPr>
      <w:r>
        <w:rPr>
          <w:sz w:val="24"/>
          <w:szCs w:val="24"/>
          <w:lang w:eastAsia="ru-RU"/>
        </w:rPr>
        <w:t>Подпись Субъекта (законного представителя) ___________        _______________</w:t>
      </w:r>
    </w:p>
    <w:p w:rsidR="00C25DD1" w:rsidRDefault="00C25DD1" w:rsidP="00C25DD1">
      <w:pPr>
        <w:ind w:firstLine="709"/>
        <w:jc w:val="both"/>
        <w:rPr>
          <w:sz w:val="24"/>
          <w:szCs w:val="24"/>
          <w:lang w:eastAsia="ru-RU"/>
        </w:rPr>
      </w:pPr>
    </w:p>
    <w:p w:rsidR="00C25DD1" w:rsidRDefault="00C25DD1" w:rsidP="00C25DD1">
      <w:pPr>
        <w:ind w:firstLine="709"/>
        <w:jc w:val="both"/>
        <w:rPr>
          <w:sz w:val="24"/>
          <w:szCs w:val="24"/>
          <w:lang w:eastAsia="ru-RU"/>
        </w:rPr>
      </w:pPr>
      <w:r>
        <w:rPr>
          <w:sz w:val="24"/>
          <w:szCs w:val="24"/>
          <w:lang w:eastAsia="ru-RU"/>
        </w:rPr>
        <w:t>Согласен на осуществление Управлением, предоставившим Грант и органами муниципального финансового контроля проверок соблюдения условий, целей и требований настоящего Порядка.</w:t>
      </w:r>
    </w:p>
    <w:p w:rsidR="00C25DD1" w:rsidRDefault="00C25DD1" w:rsidP="00C25DD1">
      <w:pPr>
        <w:ind w:firstLine="709"/>
        <w:jc w:val="both"/>
        <w:rPr>
          <w:sz w:val="24"/>
          <w:szCs w:val="24"/>
          <w:lang w:eastAsia="ru-RU"/>
        </w:rPr>
      </w:pPr>
    </w:p>
    <w:p w:rsidR="00C25DD1" w:rsidRDefault="00C25DD1" w:rsidP="00C25DD1">
      <w:pPr>
        <w:ind w:firstLine="709"/>
        <w:jc w:val="both"/>
        <w:rPr>
          <w:sz w:val="24"/>
          <w:szCs w:val="24"/>
          <w:lang w:eastAsia="ru-RU"/>
        </w:rPr>
      </w:pPr>
      <w:r>
        <w:rPr>
          <w:sz w:val="24"/>
          <w:szCs w:val="24"/>
          <w:lang w:eastAsia="ru-RU"/>
        </w:rPr>
        <w:t>Подпись Субъекта (законного представителя) ___________        _______________</w:t>
      </w:r>
    </w:p>
    <w:p w:rsidR="00C25DD1" w:rsidRDefault="00C25DD1" w:rsidP="00C25DD1">
      <w:pPr>
        <w:ind w:firstLine="709"/>
        <w:jc w:val="both"/>
        <w:rPr>
          <w:sz w:val="24"/>
          <w:szCs w:val="24"/>
          <w:lang w:eastAsia="ru-RU"/>
        </w:rPr>
      </w:pPr>
    </w:p>
    <w:p w:rsidR="00C25DD1" w:rsidRDefault="00C25DD1" w:rsidP="00C25DD1">
      <w:pPr>
        <w:ind w:firstLine="709"/>
        <w:jc w:val="both"/>
        <w:rPr>
          <w:sz w:val="24"/>
          <w:szCs w:val="24"/>
          <w:lang w:eastAsia="ru-RU"/>
        </w:rPr>
      </w:pPr>
      <w:r>
        <w:rPr>
          <w:sz w:val="24"/>
          <w:szCs w:val="24"/>
          <w:lang w:eastAsia="ru-RU"/>
        </w:rPr>
        <w:t xml:space="preserve">Обязуюсь соблюдать запрет приобретения за счет средств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p>
    <w:p w:rsidR="00C25DD1" w:rsidRDefault="00C25DD1" w:rsidP="00C25DD1">
      <w:pPr>
        <w:ind w:firstLine="709"/>
        <w:jc w:val="both"/>
        <w:rPr>
          <w:sz w:val="24"/>
          <w:szCs w:val="24"/>
          <w:lang w:eastAsia="ru-RU"/>
        </w:rPr>
      </w:pPr>
    </w:p>
    <w:p w:rsidR="00C25DD1" w:rsidRDefault="00C25DD1" w:rsidP="00C25DD1">
      <w:pPr>
        <w:ind w:firstLine="709"/>
        <w:jc w:val="both"/>
        <w:rPr>
          <w:sz w:val="24"/>
          <w:szCs w:val="24"/>
          <w:lang w:eastAsia="ru-RU"/>
        </w:rPr>
      </w:pPr>
      <w:r>
        <w:rPr>
          <w:sz w:val="24"/>
          <w:szCs w:val="24"/>
          <w:lang w:eastAsia="ru-RU"/>
        </w:rPr>
        <w:t>Подпись руководителя юридического лица  ___________        _______________</w:t>
      </w:r>
    </w:p>
    <w:p w:rsidR="00C25DD1" w:rsidRDefault="00C25DD1" w:rsidP="00C25DD1">
      <w:pPr>
        <w:ind w:firstLine="709"/>
        <w:jc w:val="both"/>
        <w:rPr>
          <w:sz w:val="24"/>
          <w:szCs w:val="24"/>
          <w:lang w:eastAsia="ru-RU"/>
        </w:rPr>
      </w:pPr>
      <w:r>
        <w:rPr>
          <w:sz w:val="24"/>
          <w:szCs w:val="24"/>
          <w:lang w:eastAsia="ru-RU"/>
        </w:rPr>
        <w:t xml:space="preserve">                               (законного представителя)</w:t>
      </w:r>
    </w:p>
    <w:p w:rsidR="00C25DD1" w:rsidRDefault="00C25DD1" w:rsidP="00C25DD1">
      <w:pPr>
        <w:ind w:firstLine="709"/>
        <w:jc w:val="both"/>
        <w:rPr>
          <w:sz w:val="24"/>
          <w:szCs w:val="24"/>
          <w:lang w:eastAsia="ru-RU"/>
        </w:rPr>
      </w:pPr>
      <w:r>
        <w:rPr>
          <w:sz w:val="24"/>
          <w:szCs w:val="24"/>
          <w:lang w:eastAsia="ru-RU"/>
        </w:rPr>
        <w:t xml:space="preserve">Обязуюсь соблюдать запрет приобретения за счет средств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(для юридического лица). </w:t>
      </w:r>
    </w:p>
    <w:p w:rsidR="00C25DD1" w:rsidRDefault="00C25DD1" w:rsidP="00C25DD1">
      <w:pPr>
        <w:ind w:firstLine="709"/>
        <w:jc w:val="both"/>
        <w:rPr>
          <w:sz w:val="24"/>
          <w:szCs w:val="24"/>
          <w:lang w:eastAsia="ru-RU"/>
        </w:rPr>
      </w:pPr>
    </w:p>
    <w:p w:rsidR="00C25DD1" w:rsidRDefault="00C25DD1" w:rsidP="00C25DD1">
      <w:pPr>
        <w:ind w:firstLine="709"/>
        <w:jc w:val="both"/>
        <w:rPr>
          <w:sz w:val="24"/>
          <w:szCs w:val="24"/>
          <w:lang w:eastAsia="ru-RU"/>
        </w:rPr>
      </w:pPr>
      <w:r>
        <w:rPr>
          <w:sz w:val="24"/>
          <w:szCs w:val="24"/>
          <w:lang w:eastAsia="ru-RU"/>
        </w:rPr>
        <w:t>Подпись руководителя юридического лица  ___________        _______________</w:t>
      </w:r>
    </w:p>
    <w:p w:rsidR="00C25DD1" w:rsidRDefault="00C25DD1" w:rsidP="00C25DD1">
      <w:pPr>
        <w:ind w:firstLine="709"/>
        <w:jc w:val="both"/>
        <w:rPr>
          <w:sz w:val="24"/>
          <w:szCs w:val="24"/>
          <w:lang w:eastAsia="ru-RU"/>
        </w:rPr>
      </w:pPr>
      <w:r>
        <w:rPr>
          <w:sz w:val="24"/>
          <w:szCs w:val="24"/>
          <w:lang w:eastAsia="ru-RU"/>
        </w:rPr>
        <w:t xml:space="preserve">                               (законного представителя)</w:t>
      </w:r>
    </w:p>
    <w:p w:rsidR="00C25DD1" w:rsidRDefault="00C25DD1" w:rsidP="00C25DD1">
      <w:pPr>
        <w:ind w:firstLine="709"/>
        <w:jc w:val="both"/>
        <w:rPr>
          <w:sz w:val="24"/>
          <w:szCs w:val="24"/>
          <w:lang w:eastAsia="ru-RU"/>
        </w:rPr>
      </w:pPr>
    </w:p>
    <w:p w:rsidR="00C25DD1" w:rsidRDefault="00C25DD1" w:rsidP="00C25DD1">
      <w:pPr>
        <w:ind w:firstLine="709"/>
        <w:jc w:val="both"/>
        <w:rPr>
          <w:sz w:val="24"/>
          <w:szCs w:val="24"/>
          <w:lang w:eastAsia="ru-RU"/>
        </w:rPr>
      </w:pPr>
      <w:r>
        <w:rPr>
          <w:sz w:val="24"/>
          <w:szCs w:val="24"/>
          <w:lang w:eastAsia="ru-RU"/>
        </w:rPr>
        <w:t xml:space="preserve">С условиями предоставления гранта в форме субсидий ознакомлен и согласен. </w:t>
      </w:r>
    </w:p>
    <w:p w:rsidR="00C25DD1" w:rsidRDefault="00C25DD1" w:rsidP="00C25DD1">
      <w:pPr>
        <w:ind w:firstLine="709"/>
        <w:jc w:val="both"/>
        <w:rPr>
          <w:sz w:val="24"/>
          <w:szCs w:val="24"/>
          <w:lang w:eastAsia="ru-RU"/>
        </w:rPr>
      </w:pPr>
    </w:p>
    <w:p w:rsidR="00C25DD1" w:rsidRDefault="00C25DD1" w:rsidP="00C25DD1">
      <w:pPr>
        <w:ind w:firstLine="709"/>
        <w:jc w:val="both"/>
        <w:rPr>
          <w:sz w:val="24"/>
          <w:szCs w:val="24"/>
          <w:lang w:eastAsia="ru-RU"/>
        </w:rPr>
      </w:pPr>
      <w:r>
        <w:rPr>
          <w:sz w:val="24"/>
          <w:szCs w:val="24"/>
          <w:lang w:eastAsia="ru-RU"/>
        </w:rPr>
        <w:t>Подпись Субъекта (законного представителя) ___________        _______________</w:t>
      </w:r>
    </w:p>
    <w:p w:rsidR="00C25DD1" w:rsidRDefault="00C25DD1" w:rsidP="00C25DD1">
      <w:pPr>
        <w:ind w:firstLine="709"/>
        <w:jc w:val="both"/>
        <w:rPr>
          <w:sz w:val="24"/>
          <w:szCs w:val="24"/>
          <w:lang w:eastAsia="ru-RU"/>
        </w:rPr>
      </w:pPr>
      <w:r>
        <w:rPr>
          <w:sz w:val="24"/>
          <w:szCs w:val="24"/>
          <w:lang w:eastAsia="ru-RU"/>
        </w:rPr>
        <w:t xml:space="preserve">                                                                                   </w:t>
      </w:r>
      <w:r>
        <w:rPr>
          <w:lang w:eastAsia="ru-RU"/>
        </w:rPr>
        <w:t xml:space="preserve">(подпись) </w:t>
      </w:r>
      <w:r>
        <w:rPr>
          <w:sz w:val="24"/>
          <w:szCs w:val="24"/>
          <w:lang w:eastAsia="ru-RU"/>
        </w:rPr>
        <w:t xml:space="preserve">             </w:t>
      </w:r>
      <w:r>
        <w:rPr>
          <w:lang w:eastAsia="ru-RU"/>
        </w:rPr>
        <w:t>(расшифровка подписи)</w:t>
      </w:r>
    </w:p>
    <w:p w:rsidR="00ED599A" w:rsidRDefault="00C25DD1" w:rsidP="00C25DD1">
      <w:pPr>
        <w:ind w:firstLine="709"/>
        <w:jc w:val="both"/>
        <w:rPr>
          <w:lang w:eastAsia="ru-RU"/>
        </w:rPr>
      </w:pPr>
      <w:r>
        <w:rPr>
          <w:lang w:eastAsia="ru-RU"/>
        </w:rPr>
        <w:t xml:space="preserve">                                                                               </w:t>
      </w:r>
    </w:p>
    <w:p w:rsidR="00C25DD1" w:rsidRDefault="00ED599A" w:rsidP="00C25DD1">
      <w:pPr>
        <w:ind w:firstLine="709"/>
        <w:jc w:val="both"/>
        <w:rPr>
          <w:lang w:eastAsia="ru-RU"/>
        </w:rPr>
      </w:pPr>
      <w:r>
        <w:rPr>
          <w:lang w:eastAsia="ru-RU"/>
        </w:rPr>
        <w:t xml:space="preserve">                                                                                                            </w:t>
      </w:r>
      <w:r w:rsidR="00C25DD1">
        <w:rPr>
          <w:lang w:eastAsia="ru-RU"/>
        </w:rPr>
        <w:t xml:space="preserve">МП                                                         </w:t>
      </w:r>
    </w:p>
    <w:p w:rsidR="00C25DD1" w:rsidRDefault="00C25DD1" w:rsidP="00C25DD1">
      <w:pPr>
        <w:ind w:firstLine="709"/>
        <w:jc w:val="right"/>
        <w:rPr>
          <w:rFonts w:eastAsia="Calibri"/>
          <w:sz w:val="24"/>
          <w:szCs w:val="24"/>
          <w:lang w:eastAsia="en-US"/>
        </w:rPr>
      </w:pPr>
    </w:p>
    <w:p w:rsidR="00C25DD1" w:rsidRDefault="00C25DD1" w:rsidP="00C25DD1">
      <w:pPr>
        <w:ind w:firstLine="709"/>
        <w:jc w:val="right"/>
        <w:rPr>
          <w:sz w:val="24"/>
          <w:szCs w:val="24"/>
        </w:rPr>
      </w:pPr>
    </w:p>
    <w:p w:rsidR="00C25DD1" w:rsidRDefault="00C25DD1" w:rsidP="00C25DD1">
      <w:pPr>
        <w:ind w:firstLine="709"/>
        <w:jc w:val="right"/>
        <w:rPr>
          <w:sz w:val="24"/>
          <w:szCs w:val="24"/>
        </w:rPr>
      </w:pPr>
    </w:p>
    <w:p w:rsidR="00C25DD1" w:rsidRDefault="00C25DD1" w:rsidP="00C25DD1">
      <w:pPr>
        <w:ind w:firstLine="709"/>
        <w:jc w:val="right"/>
        <w:rPr>
          <w:sz w:val="24"/>
          <w:szCs w:val="24"/>
        </w:rPr>
      </w:pPr>
    </w:p>
    <w:p w:rsidR="00C25DD1" w:rsidRDefault="00C25DD1" w:rsidP="00C25DD1">
      <w:pPr>
        <w:ind w:firstLine="709"/>
        <w:jc w:val="right"/>
        <w:rPr>
          <w:sz w:val="24"/>
          <w:szCs w:val="24"/>
        </w:rPr>
      </w:pPr>
    </w:p>
    <w:p w:rsidR="00C25DD1" w:rsidRDefault="00C25DD1" w:rsidP="00C25DD1">
      <w:pPr>
        <w:ind w:firstLine="709"/>
        <w:jc w:val="right"/>
        <w:rPr>
          <w:sz w:val="24"/>
          <w:szCs w:val="24"/>
        </w:rPr>
      </w:pPr>
    </w:p>
    <w:p w:rsidR="00C25DD1" w:rsidRDefault="00C25DD1" w:rsidP="00C25DD1">
      <w:pPr>
        <w:ind w:firstLine="709"/>
        <w:jc w:val="right"/>
        <w:rPr>
          <w:sz w:val="24"/>
          <w:szCs w:val="24"/>
        </w:rPr>
      </w:pPr>
    </w:p>
    <w:p w:rsidR="00C25DD1" w:rsidRDefault="00C25DD1" w:rsidP="00C25DD1">
      <w:pPr>
        <w:ind w:firstLine="709"/>
        <w:jc w:val="right"/>
        <w:rPr>
          <w:sz w:val="24"/>
          <w:szCs w:val="24"/>
        </w:rPr>
      </w:pPr>
    </w:p>
    <w:p w:rsidR="00C25DD1" w:rsidRDefault="00C25DD1" w:rsidP="00C25DD1">
      <w:pPr>
        <w:ind w:firstLine="709"/>
        <w:jc w:val="right"/>
        <w:rPr>
          <w:sz w:val="24"/>
          <w:szCs w:val="24"/>
        </w:rPr>
      </w:pPr>
    </w:p>
    <w:p w:rsidR="00C25DD1" w:rsidRDefault="00C25DD1" w:rsidP="00C25DD1">
      <w:pPr>
        <w:ind w:firstLine="709"/>
        <w:jc w:val="right"/>
        <w:rPr>
          <w:sz w:val="24"/>
          <w:szCs w:val="24"/>
        </w:rPr>
      </w:pPr>
    </w:p>
    <w:p w:rsidR="00C25DD1" w:rsidRDefault="00C25DD1" w:rsidP="00C25DD1">
      <w:pPr>
        <w:ind w:firstLine="709"/>
        <w:jc w:val="right"/>
        <w:rPr>
          <w:b/>
          <w:sz w:val="24"/>
          <w:szCs w:val="24"/>
          <w:lang w:eastAsia="ru-RU"/>
        </w:rPr>
      </w:pPr>
      <w:r>
        <w:rPr>
          <w:sz w:val="24"/>
          <w:szCs w:val="24"/>
        </w:rPr>
        <w:br w:type="page"/>
      </w:r>
      <w:r>
        <w:rPr>
          <w:b/>
          <w:sz w:val="24"/>
          <w:szCs w:val="24"/>
          <w:lang w:eastAsia="ru-RU"/>
        </w:rPr>
        <w:lastRenderedPageBreak/>
        <w:t>Приложение 2</w:t>
      </w:r>
    </w:p>
    <w:p w:rsidR="00C25DD1" w:rsidRDefault="00C25DD1" w:rsidP="00C25DD1">
      <w:pPr>
        <w:ind w:firstLine="709"/>
        <w:jc w:val="right"/>
        <w:rPr>
          <w:b/>
          <w:sz w:val="24"/>
          <w:szCs w:val="24"/>
          <w:lang w:eastAsia="ru-RU"/>
        </w:rPr>
      </w:pPr>
      <w:r>
        <w:rPr>
          <w:b/>
          <w:sz w:val="24"/>
          <w:szCs w:val="24"/>
          <w:lang w:eastAsia="ru-RU"/>
        </w:rPr>
        <w:t>к Порядку предоставления грантов в форме</w:t>
      </w:r>
    </w:p>
    <w:p w:rsidR="00C25DD1" w:rsidRDefault="00C25DD1" w:rsidP="00C25DD1">
      <w:pPr>
        <w:ind w:firstLine="709"/>
        <w:jc w:val="right"/>
        <w:rPr>
          <w:b/>
          <w:sz w:val="24"/>
          <w:szCs w:val="24"/>
          <w:lang w:eastAsia="ru-RU"/>
        </w:rPr>
      </w:pPr>
      <w:r>
        <w:rPr>
          <w:b/>
          <w:sz w:val="24"/>
          <w:szCs w:val="24"/>
          <w:lang w:eastAsia="ru-RU"/>
        </w:rPr>
        <w:t xml:space="preserve"> субсидий на реализацию проектов в сфере</w:t>
      </w:r>
    </w:p>
    <w:p w:rsidR="00C25DD1" w:rsidRDefault="00C25DD1" w:rsidP="00C25DD1">
      <w:pPr>
        <w:ind w:firstLine="709"/>
        <w:jc w:val="right"/>
        <w:rPr>
          <w:b/>
          <w:sz w:val="24"/>
          <w:szCs w:val="24"/>
          <w:lang w:eastAsia="ru-RU"/>
        </w:rPr>
      </w:pPr>
      <w:r>
        <w:rPr>
          <w:b/>
          <w:sz w:val="24"/>
          <w:szCs w:val="24"/>
          <w:lang w:eastAsia="ru-RU"/>
        </w:rPr>
        <w:t xml:space="preserve"> социального предпринимательства субъектам </w:t>
      </w:r>
    </w:p>
    <w:p w:rsidR="00C25DD1" w:rsidRDefault="00C25DD1" w:rsidP="00C25DD1">
      <w:pPr>
        <w:ind w:firstLine="709"/>
        <w:jc w:val="right"/>
        <w:rPr>
          <w:b/>
          <w:sz w:val="24"/>
          <w:szCs w:val="24"/>
          <w:lang w:eastAsia="ru-RU"/>
        </w:rPr>
      </w:pPr>
      <w:r>
        <w:rPr>
          <w:b/>
          <w:sz w:val="24"/>
          <w:szCs w:val="24"/>
          <w:lang w:eastAsia="ru-RU"/>
        </w:rPr>
        <w:t>малого и среднего предпринимательства</w:t>
      </w:r>
    </w:p>
    <w:p w:rsidR="00C25DD1" w:rsidRDefault="00C25DD1" w:rsidP="00C25DD1">
      <w:pPr>
        <w:ind w:firstLine="709"/>
        <w:jc w:val="right"/>
        <w:rPr>
          <w:sz w:val="24"/>
          <w:szCs w:val="24"/>
          <w:lang w:eastAsia="ru-RU"/>
        </w:rPr>
      </w:pPr>
    </w:p>
    <w:p w:rsidR="00C25DD1" w:rsidRDefault="00C25DD1" w:rsidP="00C25DD1">
      <w:pPr>
        <w:ind w:left="1" w:right="140" w:firstLine="708"/>
        <w:jc w:val="center"/>
        <w:rPr>
          <w:sz w:val="24"/>
          <w:szCs w:val="24"/>
          <w:lang w:eastAsia="ru-RU"/>
        </w:rPr>
      </w:pPr>
      <w:r>
        <w:rPr>
          <w:sz w:val="24"/>
          <w:szCs w:val="24"/>
          <w:lang w:eastAsia="ru-RU"/>
        </w:rPr>
        <w:t>Информационная карта бизнес - проекта</w:t>
      </w:r>
    </w:p>
    <w:p w:rsidR="00C25DD1" w:rsidRDefault="00C25DD1" w:rsidP="00C25DD1">
      <w:pPr>
        <w:ind w:left="1" w:right="140" w:hanging="1"/>
        <w:jc w:val="center"/>
        <w:rPr>
          <w:sz w:val="24"/>
          <w:szCs w:val="24"/>
          <w:lang w:eastAsia="ru-RU"/>
        </w:rPr>
      </w:pPr>
    </w:p>
    <w:p w:rsidR="00C25DD1" w:rsidRDefault="00C25DD1" w:rsidP="00C25DD1">
      <w:pPr>
        <w:ind w:left="1" w:right="140" w:hanging="1"/>
        <w:jc w:val="center"/>
        <w:rPr>
          <w:sz w:val="24"/>
          <w:szCs w:val="24"/>
          <w:lang w:eastAsia="ru-RU"/>
        </w:rPr>
      </w:pPr>
      <w:r>
        <w:rPr>
          <w:sz w:val="24"/>
          <w:szCs w:val="24"/>
          <w:lang w:eastAsia="ru-RU"/>
        </w:rPr>
        <w:t>________________________________________________________________________________________________________________________________________________________________</w:t>
      </w:r>
    </w:p>
    <w:p w:rsidR="00C25DD1" w:rsidRDefault="00C25DD1" w:rsidP="00C25DD1">
      <w:pPr>
        <w:ind w:left="1" w:right="140" w:firstLine="708"/>
        <w:jc w:val="center"/>
        <w:rPr>
          <w:sz w:val="16"/>
          <w:szCs w:val="16"/>
          <w:lang w:eastAsia="ru-RU"/>
        </w:rPr>
      </w:pPr>
      <w:r>
        <w:rPr>
          <w:sz w:val="16"/>
          <w:szCs w:val="16"/>
          <w:lang w:eastAsia="ru-RU"/>
        </w:rPr>
        <w:t>(полное наименование проекта)</w:t>
      </w:r>
    </w:p>
    <w:p w:rsidR="00C25DD1" w:rsidRDefault="00C25DD1" w:rsidP="00C25DD1">
      <w:pPr>
        <w:ind w:right="140"/>
        <w:jc w:val="both"/>
        <w:rP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2"/>
        <w:gridCol w:w="22"/>
        <w:gridCol w:w="3916"/>
        <w:gridCol w:w="5353"/>
      </w:tblGrid>
      <w:tr w:rsidR="00C25DD1" w:rsidTr="00ED599A">
        <w:tc>
          <w:tcPr>
            <w:tcW w:w="694" w:type="dxa"/>
            <w:gridSpan w:val="2"/>
            <w:tcBorders>
              <w:top w:val="single" w:sz="4" w:space="0" w:color="auto"/>
              <w:left w:val="single" w:sz="4" w:space="0" w:color="auto"/>
              <w:bottom w:val="single" w:sz="4" w:space="0" w:color="auto"/>
              <w:right w:val="single" w:sz="4" w:space="0" w:color="auto"/>
            </w:tcBorders>
            <w:vAlign w:val="center"/>
            <w:hideMark/>
          </w:tcPr>
          <w:p w:rsidR="00C25DD1" w:rsidRDefault="00C25DD1">
            <w:pPr>
              <w:ind w:right="140"/>
              <w:jc w:val="center"/>
              <w:rPr>
                <w:sz w:val="24"/>
                <w:szCs w:val="24"/>
                <w:lang w:eastAsia="ru-RU"/>
              </w:rPr>
            </w:pPr>
            <w:r>
              <w:rPr>
                <w:sz w:val="24"/>
                <w:szCs w:val="24"/>
                <w:lang w:eastAsia="ru-RU"/>
              </w:rPr>
              <w:t>№ п/п</w:t>
            </w:r>
          </w:p>
        </w:tc>
        <w:tc>
          <w:tcPr>
            <w:tcW w:w="9269" w:type="dxa"/>
            <w:gridSpan w:val="2"/>
            <w:tcBorders>
              <w:top w:val="single" w:sz="4" w:space="0" w:color="auto"/>
              <w:left w:val="single" w:sz="4" w:space="0" w:color="auto"/>
              <w:bottom w:val="single" w:sz="4" w:space="0" w:color="auto"/>
              <w:right w:val="single" w:sz="4" w:space="0" w:color="auto"/>
            </w:tcBorders>
            <w:vAlign w:val="center"/>
            <w:hideMark/>
          </w:tcPr>
          <w:p w:rsidR="00C25DD1" w:rsidRDefault="00C25DD1">
            <w:pPr>
              <w:ind w:right="140"/>
              <w:jc w:val="center"/>
              <w:rPr>
                <w:sz w:val="24"/>
                <w:szCs w:val="24"/>
                <w:lang w:eastAsia="ru-RU"/>
              </w:rPr>
            </w:pPr>
            <w:r>
              <w:rPr>
                <w:sz w:val="24"/>
                <w:szCs w:val="24"/>
                <w:lang w:eastAsia="ru-RU"/>
              </w:rPr>
              <w:t>Краткое описание проекта</w:t>
            </w:r>
          </w:p>
        </w:tc>
      </w:tr>
      <w:tr w:rsidR="00C25DD1" w:rsidTr="00ED599A">
        <w:tc>
          <w:tcPr>
            <w:tcW w:w="672" w:type="dxa"/>
            <w:tcBorders>
              <w:top w:val="single" w:sz="4" w:space="0" w:color="auto"/>
              <w:left w:val="single" w:sz="4" w:space="0" w:color="auto"/>
              <w:bottom w:val="single" w:sz="4" w:space="0" w:color="auto"/>
              <w:right w:val="single" w:sz="4" w:space="0" w:color="auto"/>
            </w:tcBorders>
            <w:vAlign w:val="center"/>
            <w:hideMark/>
          </w:tcPr>
          <w:p w:rsidR="00C25DD1" w:rsidRDefault="00C25DD1">
            <w:pPr>
              <w:ind w:right="140"/>
              <w:jc w:val="center"/>
              <w:rPr>
                <w:sz w:val="24"/>
                <w:szCs w:val="24"/>
                <w:lang w:eastAsia="ru-RU"/>
              </w:rPr>
            </w:pPr>
            <w:r>
              <w:rPr>
                <w:sz w:val="24"/>
                <w:szCs w:val="24"/>
                <w:lang w:eastAsia="ru-RU"/>
              </w:rPr>
              <w:t>1.</w:t>
            </w:r>
          </w:p>
        </w:tc>
        <w:tc>
          <w:tcPr>
            <w:tcW w:w="3938" w:type="dxa"/>
            <w:gridSpan w:val="2"/>
            <w:tcBorders>
              <w:top w:val="single" w:sz="4" w:space="0" w:color="auto"/>
              <w:left w:val="single" w:sz="4" w:space="0" w:color="auto"/>
              <w:bottom w:val="single" w:sz="4" w:space="0" w:color="auto"/>
              <w:right w:val="single" w:sz="4" w:space="0" w:color="auto"/>
            </w:tcBorders>
            <w:hideMark/>
          </w:tcPr>
          <w:p w:rsidR="00C25DD1" w:rsidRDefault="00C25DD1">
            <w:pPr>
              <w:ind w:right="140"/>
              <w:jc w:val="both"/>
              <w:rPr>
                <w:sz w:val="24"/>
                <w:szCs w:val="24"/>
                <w:lang w:eastAsia="ru-RU"/>
              </w:rPr>
            </w:pPr>
            <w:r>
              <w:rPr>
                <w:sz w:val="24"/>
                <w:szCs w:val="24"/>
                <w:lang w:eastAsia="ru-RU"/>
              </w:rPr>
              <w:t>Отрасль</w:t>
            </w:r>
          </w:p>
        </w:tc>
        <w:tc>
          <w:tcPr>
            <w:tcW w:w="5353" w:type="dxa"/>
            <w:tcBorders>
              <w:top w:val="single" w:sz="4" w:space="0" w:color="auto"/>
              <w:left w:val="single" w:sz="4" w:space="0" w:color="auto"/>
              <w:bottom w:val="single" w:sz="4" w:space="0" w:color="auto"/>
              <w:right w:val="single" w:sz="4" w:space="0" w:color="auto"/>
            </w:tcBorders>
          </w:tcPr>
          <w:p w:rsidR="00C25DD1" w:rsidRDefault="00C25DD1">
            <w:pPr>
              <w:ind w:right="140"/>
              <w:jc w:val="both"/>
              <w:rPr>
                <w:sz w:val="24"/>
                <w:szCs w:val="24"/>
                <w:lang w:eastAsia="ru-RU"/>
              </w:rPr>
            </w:pPr>
          </w:p>
        </w:tc>
      </w:tr>
      <w:tr w:rsidR="00C25DD1" w:rsidTr="00ED599A">
        <w:tc>
          <w:tcPr>
            <w:tcW w:w="672" w:type="dxa"/>
            <w:tcBorders>
              <w:top w:val="single" w:sz="4" w:space="0" w:color="auto"/>
              <w:left w:val="single" w:sz="4" w:space="0" w:color="auto"/>
              <w:bottom w:val="single" w:sz="4" w:space="0" w:color="auto"/>
              <w:right w:val="single" w:sz="4" w:space="0" w:color="auto"/>
            </w:tcBorders>
            <w:vAlign w:val="center"/>
            <w:hideMark/>
          </w:tcPr>
          <w:p w:rsidR="00C25DD1" w:rsidRDefault="00C25DD1">
            <w:pPr>
              <w:ind w:right="140"/>
              <w:jc w:val="center"/>
              <w:rPr>
                <w:sz w:val="24"/>
                <w:szCs w:val="24"/>
                <w:lang w:eastAsia="ru-RU"/>
              </w:rPr>
            </w:pPr>
            <w:r>
              <w:rPr>
                <w:sz w:val="24"/>
                <w:szCs w:val="24"/>
                <w:lang w:eastAsia="ru-RU"/>
              </w:rPr>
              <w:t>2.</w:t>
            </w:r>
          </w:p>
        </w:tc>
        <w:tc>
          <w:tcPr>
            <w:tcW w:w="3938" w:type="dxa"/>
            <w:gridSpan w:val="2"/>
            <w:tcBorders>
              <w:top w:val="single" w:sz="4" w:space="0" w:color="auto"/>
              <w:left w:val="single" w:sz="4" w:space="0" w:color="auto"/>
              <w:bottom w:val="single" w:sz="4" w:space="0" w:color="auto"/>
              <w:right w:val="single" w:sz="4" w:space="0" w:color="auto"/>
            </w:tcBorders>
            <w:hideMark/>
          </w:tcPr>
          <w:p w:rsidR="00C25DD1" w:rsidRDefault="00C25DD1">
            <w:pPr>
              <w:ind w:right="140"/>
              <w:jc w:val="both"/>
              <w:rPr>
                <w:sz w:val="24"/>
                <w:szCs w:val="24"/>
                <w:lang w:eastAsia="ru-RU"/>
              </w:rPr>
            </w:pPr>
            <w:r>
              <w:rPr>
                <w:sz w:val="24"/>
                <w:szCs w:val="24"/>
                <w:lang w:eastAsia="ru-RU"/>
              </w:rPr>
              <w:t>Цель проекта</w:t>
            </w:r>
          </w:p>
        </w:tc>
        <w:tc>
          <w:tcPr>
            <w:tcW w:w="5353" w:type="dxa"/>
            <w:tcBorders>
              <w:top w:val="single" w:sz="4" w:space="0" w:color="auto"/>
              <w:left w:val="single" w:sz="4" w:space="0" w:color="auto"/>
              <w:bottom w:val="single" w:sz="4" w:space="0" w:color="auto"/>
              <w:right w:val="single" w:sz="4" w:space="0" w:color="auto"/>
            </w:tcBorders>
          </w:tcPr>
          <w:p w:rsidR="00C25DD1" w:rsidRDefault="00C25DD1">
            <w:pPr>
              <w:ind w:right="140"/>
              <w:jc w:val="both"/>
              <w:rPr>
                <w:sz w:val="24"/>
                <w:szCs w:val="24"/>
                <w:lang w:eastAsia="ru-RU"/>
              </w:rPr>
            </w:pPr>
          </w:p>
        </w:tc>
      </w:tr>
      <w:tr w:rsidR="00C25DD1" w:rsidTr="00ED599A">
        <w:tc>
          <w:tcPr>
            <w:tcW w:w="672" w:type="dxa"/>
            <w:tcBorders>
              <w:top w:val="single" w:sz="4" w:space="0" w:color="auto"/>
              <w:left w:val="single" w:sz="4" w:space="0" w:color="auto"/>
              <w:bottom w:val="single" w:sz="4" w:space="0" w:color="auto"/>
              <w:right w:val="single" w:sz="4" w:space="0" w:color="auto"/>
            </w:tcBorders>
            <w:vAlign w:val="center"/>
            <w:hideMark/>
          </w:tcPr>
          <w:p w:rsidR="00C25DD1" w:rsidRDefault="00C25DD1">
            <w:pPr>
              <w:ind w:right="140"/>
              <w:jc w:val="center"/>
              <w:rPr>
                <w:sz w:val="24"/>
                <w:szCs w:val="24"/>
                <w:lang w:eastAsia="ru-RU"/>
              </w:rPr>
            </w:pPr>
            <w:r>
              <w:rPr>
                <w:sz w:val="24"/>
                <w:szCs w:val="24"/>
                <w:lang w:eastAsia="ru-RU"/>
              </w:rPr>
              <w:t>3.</w:t>
            </w:r>
          </w:p>
        </w:tc>
        <w:tc>
          <w:tcPr>
            <w:tcW w:w="3938" w:type="dxa"/>
            <w:gridSpan w:val="2"/>
            <w:tcBorders>
              <w:top w:val="single" w:sz="4" w:space="0" w:color="auto"/>
              <w:left w:val="single" w:sz="4" w:space="0" w:color="auto"/>
              <w:bottom w:val="single" w:sz="4" w:space="0" w:color="auto"/>
              <w:right w:val="single" w:sz="4" w:space="0" w:color="auto"/>
            </w:tcBorders>
            <w:hideMark/>
          </w:tcPr>
          <w:p w:rsidR="00C25DD1" w:rsidRDefault="00C25DD1">
            <w:pPr>
              <w:ind w:right="140"/>
              <w:jc w:val="both"/>
              <w:rPr>
                <w:sz w:val="24"/>
                <w:szCs w:val="24"/>
                <w:lang w:eastAsia="ru-RU"/>
              </w:rPr>
            </w:pPr>
            <w:r>
              <w:rPr>
                <w:sz w:val="24"/>
                <w:szCs w:val="24"/>
                <w:lang w:eastAsia="ru-RU"/>
              </w:rPr>
              <w:t>Стадия проекта</w:t>
            </w:r>
          </w:p>
        </w:tc>
        <w:tc>
          <w:tcPr>
            <w:tcW w:w="5353" w:type="dxa"/>
            <w:tcBorders>
              <w:top w:val="single" w:sz="4" w:space="0" w:color="auto"/>
              <w:left w:val="single" w:sz="4" w:space="0" w:color="auto"/>
              <w:bottom w:val="single" w:sz="4" w:space="0" w:color="auto"/>
              <w:right w:val="single" w:sz="4" w:space="0" w:color="auto"/>
            </w:tcBorders>
            <w:hideMark/>
          </w:tcPr>
          <w:p w:rsidR="00C25DD1" w:rsidRDefault="00C25DD1" w:rsidP="00C25DD1">
            <w:pPr>
              <w:numPr>
                <w:ilvl w:val="0"/>
                <w:numId w:val="3"/>
              </w:numPr>
              <w:tabs>
                <w:tab w:val="left" w:pos="360"/>
              </w:tabs>
              <w:suppressAutoHyphens w:val="0"/>
              <w:ind w:right="140"/>
              <w:rPr>
                <w:sz w:val="24"/>
                <w:szCs w:val="24"/>
                <w:lang w:eastAsia="ru-RU"/>
              </w:rPr>
            </w:pPr>
            <w:r>
              <w:rPr>
                <w:sz w:val="24"/>
                <w:szCs w:val="24"/>
                <w:lang w:eastAsia="ru-RU"/>
              </w:rPr>
              <w:t>наличие только бизнес - идеи</w:t>
            </w:r>
          </w:p>
          <w:p w:rsidR="00C25DD1" w:rsidRDefault="00C25DD1" w:rsidP="00C25DD1">
            <w:pPr>
              <w:numPr>
                <w:ilvl w:val="0"/>
                <w:numId w:val="3"/>
              </w:numPr>
              <w:tabs>
                <w:tab w:val="left" w:pos="360"/>
              </w:tabs>
              <w:suppressAutoHyphens w:val="0"/>
              <w:ind w:right="140"/>
              <w:rPr>
                <w:sz w:val="24"/>
                <w:szCs w:val="24"/>
                <w:lang w:eastAsia="ru-RU"/>
              </w:rPr>
            </w:pPr>
            <w:r>
              <w:rPr>
                <w:sz w:val="24"/>
                <w:szCs w:val="24"/>
                <w:lang w:eastAsia="ru-RU"/>
              </w:rPr>
              <w:t>регистрация в качестве субъекта малого предпринимательства</w:t>
            </w:r>
          </w:p>
          <w:p w:rsidR="00C25DD1" w:rsidRDefault="00C25DD1" w:rsidP="00C25DD1">
            <w:pPr>
              <w:numPr>
                <w:ilvl w:val="0"/>
                <w:numId w:val="3"/>
              </w:numPr>
              <w:tabs>
                <w:tab w:val="left" w:pos="360"/>
              </w:tabs>
              <w:suppressAutoHyphens w:val="0"/>
              <w:ind w:right="140"/>
              <w:rPr>
                <w:sz w:val="24"/>
                <w:szCs w:val="24"/>
                <w:lang w:eastAsia="ru-RU"/>
              </w:rPr>
            </w:pPr>
            <w:r>
              <w:rPr>
                <w:sz w:val="24"/>
                <w:szCs w:val="24"/>
                <w:lang w:eastAsia="ru-RU"/>
              </w:rPr>
              <w:t>поиск инвестиций</w:t>
            </w:r>
          </w:p>
          <w:p w:rsidR="00C25DD1" w:rsidRDefault="00C25DD1" w:rsidP="00C25DD1">
            <w:pPr>
              <w:numPr>
                <w:ilvl w:val="0"/>
                <w:numId w:val="3"/>
              </w:numPr>
              <w:tabs>
                <w:tab w:val="left" w:pos="360"/>
              </w:tabs>
              <w:suppressAutoHyphens w:val="0"/>
              <w:ind w:right="140"/>
              <w:rPr>
                <w:sz w:val="24"/>
                <w:szCs w:val="24"/>
                <w:lang w:eastAsia="ru-RU"/>
              </w:rPr>
            </w:pPr>
            <w:r>
              <w:rPr>
                <w:sz w:val="24"/>
                <w:szCs w:val="24"/>
                <w:lang w:eastAsia="ru-RU"/>
              </w:rPr>
              <w:t>расчет бизнес-плана</w:t>
            </w:r>
          </w:p>
          <w:p w:rsidR="00C25DD1" w:rsidRDefault="00C25DD1" w:rsidP="00C25DD1">
            <w:pPr>
              <w:numPr>
                <w:ilvl w:val="0"/>
                <w:numId w:val="3"/>
              </w:numPr>
              <w:tabs>
                <w:tab w:val="left" w:pos="360"/>
              </w:tabs>
              <w:suppressAutoHyphens w:val="0"/>
              <w:ind w:right="140"/>
              <w:rPr>
                <w:sz w:val="24"/>
                <w:szCs w:val="24"/>
                <w:lang w:eastAsia="ru-RU"/>
              </w:rPr>
            </w:pPr>
            <w:r>
              <w:rPr>
                <w:sz w:val="24"/>
                <w:szCs w:val="24"/>
                <w:lang w:eastAsia="ru-RU"/>
              </w:rPr>
              <w:t>внедрение проекта</w:t>
            </w:r>
          </w:p>
        </w:tc>
      </w:tr>
      <w:tr w:rsidR="00C25DD1" w:rsidTr="00ED599A">
        <w:tc>
          <w:tcPr>
            <w:tcW w:w="672" w:type="dxa"/>
            <w:tcBorders>
              <w:top w:val="single" w:sz="4" w:space="0" w:color="auto"/>
              <w:left w:val="single" w:sz="4" w:space="0" w:color="auto"/>
              <w:bottom w:val="single" w:sz="4" w:space="0" w:color="auto"/>
              <w:right w:val="single" w:sz="4" w:space="0" w:color="auto"/>
            </w:tcBorders>
            <w:vAlign w:val="center"/>
            <w:hideMark/>
          </w:tcPr>
          <w:p w:rsidR="00C25DD1" w:rsidRDefault="00C25DD1">
            <w:pPr>
              <w:ind w:right="140"/>
              <w:jc w:val="center"/>
              <w:rPr>
                <w:sz w:val="24"/>
                <w:szCs w:val="24"/>
                <w:lang w:eastAsia="ru-RU"/>
              </w:rPr>
            </w:pPr>
            <w:r>
              <w:rPr>
                <w:sz w:val="24"/>
                <w:szCs w:val="24"/>
                <w:lang w:eastAsia="ru-RU"/>
              </w:rPr>
              <w:t>4.</w:t>
            </w:r>
          </w:p>
        </w:tc>
        <w:tc>
          <w:tcPr>
            <w:tcW w:w="3938" w:type="dxa"/>
            <w:gridSpan w:val="2"/>
            <w:tcBorders>
              <w:top w:val="single" w:sz="4" w:space="0" w:color="auto"/>
              <w:left w:val="single" w:sz="4" w:space="0" w:color="auto"/>
              <w:bottom w:val="single" w:sz="4" w:space="0" w:color="auto"/>
              <w:right w:val="single" w:sz="4" w:space="0" w:color="auto"/>
            </w:tcBorders>
            <w:hideMark/>
          </w:tcPr>
          <w:p w:rsidR="00C25DD1" w:rsidRDefault="00C25DD1">
            <w:pPr>
              <w:ind w:right="140"/>
              <w:jc w:val="both"/>
              <w:rPr>
                <w:sz w:val="24"/>
                <w:szCs w:val="24"/>
                <w:lang w:eastAsia="ru-RU"/>
              </w:rPr>
            </w:pPr>
            <w:r>
              <w:rPr>
                <w:sz w:val="24"/>
                <w:szCs w:val="24"/>
                <w:lang w:eastAsia="ru-RU"/>
              </w:rPr>
              <w:t>Наименование предлагаемой к выпуску продукции/услуги</w:t>
            </w:r>
          </w:p>
        </w:tc>
        <w:tc>
          <w:tcPr>
            <w:tcW w:w="5353" w:type="dxa"/>
            <w:tcBorders>
              <w:top w:val="single" w:sz="4" w:space="0" w:color="auto"/>
              <w:left w:val="single" w:sz="4" w:space="0" w:color="auto"/>
              <w:bottom w:val="single" w:sz="4" w:space="0" w:color="auto"/>
              <w:right w:val="single" w:sz="4" w:space="0" w:color="auto"/>
            </w:tcBorders>
          </w:tcPr>
          <w:p w:rsidR="00C25DD1" w:rsidRDefault="00C25DD1">
            <w:pPr>
              <w:ind w:right="140"/>
              <w:jc w:val="both"/>
              <w:rPr>
                <w:sz w:val="24"/>
                <w:szCs w:val="24"/>
                <w:lang w:eastAsia="ru-RU"/>
              </w:rPr>
            </w:pPr>
          </w:p>
        </w:tc>
      </w:tr>
      <w:tr w:rsidR="00C25DD1" w:rsidTr="00ED599A">
        <w:tc>
          <w:tcPr>
            <w:tcW w:w="672" w:type="dxa"/>
            <w:tcBorders>
              <w:top w:val="single" w:sz="4" w:space="0" w:color="auto"/>
              <w:left w:val="single" w:sz="4" w:space="0" w:color="auto"/>
              <w:bottom w:val="single" w:sz="4" w:space="0" w:color="auto"/>
              <w:right w:val="single" w:sz="4" w:space="0" w:color="auto"/>
            </w:tcBorders>
            <w:vAlign w:val="center"/>
            <w:hideMark/>
          </w:tcPr>
          <w:p w:rsidR="00C25DD1" w:rsidRDefault="00C25DD1">
            <w:pPr>
              <w:ind w:right="140"/>
              <w:jc w:val="center"/>
              <w:rPr>
                <w:sz w:val="24"/>
                <w:szCs w:val="24"/>
                <w:lang w:eastAsia="ru-RU"/>
              </w:rPr>
            </w:pPr>
            <w:r>
              <w:rPr>
                <w:sz w:val="24"/>
                <w:szCs w:val="24"/>
                <w:lang w:eastAsia="ru-RU"/>
              </w:rPr>
              <w:t>5.</w:t>
            </w:r>
          </w:p>
        </w:tc>
        <w:tc>
          <w:tcPr>
            <w:tcW w:w="3938" w:type="dxa"/>
            <w:gridSpan w:val="2"/>
            <w:tcBorders>
              <w:top w:val="single" w:sz="4" w:space="0" w:color="auto"/>
              <w:left w:val="single" w:sz="4" w:space="0" w:color="auto"/>
              <w:bottom w:val="single" w:sz="4" w:space="0" w:color="auto"/>
              <w:right w:val="single" w:sz="4" w:space="0" w:color="auto"/>
            </w:tcBorders>
            <w:hideMark/>
          </w:tcPr>
          <w:p w:rsidR="00C25DD1" w:rsidRDefault="00C25DD1">
            <w:pPr>
              <w:ind w:right="140"/>
              <w:jc w:val="both"/>
              <w:rPr>
                <w:sz w:val="24"/>
                <w:szCs w:val="24"/>
                <w:lang w:eastAsia="ru-RU"/>
              </w:rPr>
            </w:pPr>
            <w:r>
              <w:rPr>
                <w:sz w:val="24"/>
                <w:szCs w:val="24"/>
                <w:lang w:eastAsia="ru-RU"/>
              </w:rPr>
              <w:t>Основные рынки сбыта</w:t>
            </w:r>
          </w:p>
        </w:tc>
        <w:tc>
          <w:tcPr>
            <w:tcW w:w="5353" w:type="dxa"/>
            <w:tcBorders>
              <w:top w:val="single" w:sz="4" w:space="0" w:color="auto"/>
              <w:left w:val="single" w:sz="4" w:space="0" w:color="auto"/>
              <w:bottom w:val="single" w:sz="4" w:space="0" w:color="auto"/>
              <w:right w:val="single" w:sz="4" w:space="0" w:color="auto"/>
            </w:tcBorders>
          </w:tcPr>
          <w:p w:rsidR="00C25DD1" w:rsidRDefault="00C25DD1">
            <w:pPr>
              <w:ind w:right="140"/>
              <w:jc w:val="both"/>
              <w:rPr>
                <w:sz w:val="24"/>
                <w:szCs w:val="24"/>
                <w:lang w:eastAsia="ru-RU"/>
              </w:rPr>
            </w:pPr>
          </w:p>
        </w:tc>
      </w:tr>
      <w:tr w:rsidR="00C25DD1" w:rsidTr="00ED599A">
        <w:tc>
          <w:tcPr>
            <w:tcW w:w="672" w:type="dxa"/>
            <w:tcBorders>
              <w:top w:val="single" w:sz="4" w:space="0" w:color="auto"/>
              <w:left w:val="single" w:sz="4" w:space="0" w:color="auto"/>
              <w:bottom w:val="single" w:sz="4" w:space="0" w:color="auto"/>
              <w:right w:val="single" w:sz="4" w:space="0" w:color="auto"/>
            </w:tcBorders>
            <w:vAlign w:val="center"/>
            <w:hideMark/>
          </w:tcPr>
          <w:p w:rsidR="00C25DD1" w:rsidRDefault="00C25DD1">
            <w:pPr>
              <w:ind w:right="140"/>
              <w:jc w:val="center"/>
              <w:rPr>
                <w:sz w:val="24"/>
                <w:szCs w:val="24"/>
                <w:lang w:eastAsia="ru-RU"/>
              </w:rPr>
            </w:pPr>
            <w:r>
              <w:rPr>
                <w:sz w:val="24"/>
                <w:szCs w:val="24"/>
                <w:lang w:eastAsia="ru-RU"/>
              </w:rPr>
              <w:t>6.</w:t>
            </w:r>
          </w:p>
        </w:tc>
        <w:tc>
          <w:tcPr>
            <w:tcW w:w="3938" w:type="dxa"/>
            <w:gridSpan w:val="2"/>
            <w:tcBorders>
              <w:top w:val="single" w:sz="4" w:space="0" w:color="auto"/>
              <w:left w:val="single" w:sz="4" w:space="0" w:color="auto"/>
              <w:bottom w:val="single" w:sz="4" w:space="0" w:color="auto"/>
              <w:right w:val="single" w:sz="4" w:space="0" w:color="auto"/>
            </w:tcBorders>
            <w:hideMark/>
          </w:tcPr>
          <w:p w:rsidR="00C25DD1" w:rsidRDefault="00C25DD1">
            <w:pPr>
              <w:ind w:right="140"/>
              <w:jc w:val="both"/>
              <w:rPr>
                <w:sz w:val="24"/>
                <w:szCs w:val="24"/>
                <w:lang w:eastAsia="ru-RU"/>
              </w:rPr>
            </w:pPr>
            <w:r>
              <w:rPr>
                <w:sz w:val="24"/>
                <w:szCs w:val="24"/>
                <w:lang w:eastAsia="ru-RU"/>
              </w:rPr>
              <w:t>Общая стоимость проекта, руб.</w:t>
            </w:r>
          </w:p>
        </w:tc>
        <w:tc>
          <w:tcPr>
            <w:tcW w:w="5353" w:type="dxa"/>
            <w:tcBorders>
              <w:top w:val="single" w:sz="4" w:space="0" w:color="auto"/>
              <w:left w:val="single" w:sz="4" w:space="0" w:color="auto"/>
              <w:bottom w:val="single" w:sz="4" w:space="0" w:color="auto"/>
              <w:right w:val="single" w:sz="4" w:space="0" w:color="auto"/>
            </w:tcBorders>
          </w:tcPr>
          <w:p w:rsidR="00C25DD1" w:rsidRDefault="00C25DD1">
            <w:pPr>
              <w:ind w:right="140"/>
              <w:jc w:val="both"/>
              <w:rPr>
                <w:sz w:val="24"/>
                <w:szCs w:val="24"/>
                <w:lang w:eastAsia="ru-RU"/>
              </w:rPr>
            </w:pPr>
          </w:p>
        </w:tc>
      </w:tr>
      <w:tr w:rsidR="00C25DD1" w:rsidTr="00ED599A">
        <w:tc>
          <w:tcPr>
            <w:tcW w:w="672" w:type="dxa"/>
            <w:tcBorders>
              <w:top w:val="single" w:sz="4" w:space="0" w:color="auto"/>
              <w:left w:val="single" w:sz="4" w:space="0" w:color="auto"/>
              <w:bottom w:val="single" w:sz="4" w:space="0" w:color="auto"/>
              <w:right w:val="single" w:sz="4" w:space="0" w:color="auto"/>
            </w:tcBorders>
            <w:vAlign w:val="center"/>
            <w:hideMark/>
          </w:tcPr>
          <w:p w:rsidR="00C25DD1" w:rsidRDefault="00C25DD1">
            <w:pPr>
              <w:ind w:right="140"/>
              <w:jc w:val="center"/>
              <w:rPr>
                <w:sz w:val="24"/>
                <w:szCs w:val="24"/>
                <w:lang w:eastAsia="ru-RU"/>
              </w:rPr>
            </w:pPr>
            <w:r>
              <w:rPr>
                <w:sz w:val="24"/>
                <w:szCs w:val="24"/>
                <w:lang w:eastAsia="ru-RU"/>
              </w:rPr>
              <w:t>7.</w:t>
            </w:r>
          </w:p>
        </w:tc>
        <w:tc>
          <w:tcPr>
            <w:tcW w:w="3938" w:type="dxa"/>
            <w:gridSpan w:val="2"/>
            <w:tcBorders>
              <w:top w:val="single" w:sz="4" w:space="0" w:color="auto"/>
              <w:left w:val="single" w:sz="4" w:space="0" w:color="auto"/>
              <w:bottom w:val="single" w:sz="4" w:space="0" w:color="auto"/>
              <w:right w:val="single" w:sz="4" w:space="0" w:color="auto"/>
            </w:tcBorders>
            <w:hideMark/>
          </w:tcPr>
          <w:p w:rsidR="00C25DD1" w:rsidRDefault="00C25DD1">
            <w:pPr>
              <w:ind w:right="140"/>
              <w:jc w:val="both"/>
              <w:rPr>
                <w:sz w:val="24"/>
                <w:szCs w:val="24"/>
                <w:lang w:eastAsia="ru-RU"/>
              </w:rPr>
            </w:pPr>
            <w:r>
              <w:rPr>
                <w:sz w:val="24"/>
                <w:szCs w:val="24"/>
                <w:lang w:eastAsia="ru-RU"/>
              </w:rPr>
              <w:t>Источники финансирования проекта, руб.</w:t>
            </w:r>
          </w:p>
        </w:tc>
        <w:tc>
          <w:tcPr>
            <w:tcW w:w="5353" w:type="dxa"/>
            <w:tcBorders>
              <w:top w:val="single" w:sz="4" w:space="0" w:color="auto"/>
              <w:left w:val="single" w:sz="4" w:space="0" w:color="auto"/>
              <w:bottom w:val="single" w:sz="4" w:space="0" w:color="auto"/>
              <w:right w:val="single" w:sz="4" w:space="0" w:color="auto"/>
            </w:tcBorders>
          </w:tcPr>
          <w:p w:rsidR="00C25DD1" w:rsidRDefault="00C25DD1">
            <w:pPr>
              <w:ind w:right="140"/>
              <w:jc w:val="both"/>
              <w:rPr>
                <w:sz w:val="24"/>
                <w:szCs w:val="24"/>
                <w:lang w:eastAsia="ru-RU"/>
              </w:rPr>
            </w:pPr>
            <w:r>
              <w:rPr>
                <w:sz w:val="24"/>
                <w:szCs w:val="24"/>
                <w:lang w:eastAsia="ru-RU"/>
              </w:rPr>
              <w:t>Собственные средства           __________</w:t>
            </w:r>
          </w:p>
          <w:p w:rsidR="00C25DD1" w:rsidRDefault="00C25DD1">
            <w:pPr>
              <w:ind w:right="140"/>
              <w:jc w:val="both"/>
              <w:rPr>
                <w:sz w:val="24"/>
                <w:szCs w:val="24"/>
                <w:lang w:eastAsia="ru-RU"/>
              </w:rPr>
            </w:pPr>
            <w:r>
              <w:rPr>
                <w:sz w:val="24"/>
                <w:szCs w:val="24"/>
                <w:lang w:eastAsia="ru-RU"/>
              </w:rPr>
              <w:t>Кредиты                                  __________</w:t>
            </w:r>
          </w:p>
          <w:p w:rsidR="00C25DD1" w:rsidRDefault="00C25DD1">
            <w:pPr>
              <w:ind w:right="140"/>
              <w:jc w:val="both"/>
              <w:rPr>
                <w:sz w:val="24"/>
                <w:szCs w:val="24"/>
                <w:lang w:eastAsia="ru-RU"/>
              </w:rPr>
            </w:pPr>
            <w:r>
              <w:rPr>
                <w:sz w:val="24"/>
                <w:szCs w:val="24"/>
                <w:lang w:eastAsia="ru-RU"/>
              </w:rPr>
              <w:t>Займы частных лиц                __________</w:t>
            </w:r>
          </w:p>
          <w:p w:rsidR="00C25DD1" w:rsidRDefault="00C25DD1">
            <w:pPr>
              <w:ind w:right="140"/>
              <w:jc w:val="both"/>
              <w:rPr>
                <w:sz w:val="24"/>
                <w:szCs w:val="24"/>
                <w:lang w:eastAsia="ru-RU"/>
              </w:rPr>
            </w:pPr>
            <w:r>
              <w:rPr>
                <w:sz w:val="24"/>
                <w:szCs w:val="24"/>
                <w:lang w:eastAsia="ru-RU"/>
              </w:rPr>
              <w:t>Средства инвестора                __________</w:t>
            </w:r>
          </w:p>
          <w:p w:rsidR="00C25DD1" w:rsidRDefault="00C25DD1">
            <w:pPr>
              <w:ind w:right="140"/>
              <w:jc w:val="both"/>
              <w:rPr>
                <w:sz w:val="24"/>
                <w:szCs w:val="24"/>
                <w:lang w:eastAsia="ru-RU"/>
              </w:rPr>
            </w:pPr>
            <w:r>
              <w:rPr>
                <w:sz w:val="24"/>
                <w:szCs w:val="24"/>
                <w:lang w:eastAsia="ru-RU"/>
              </w:rPr>
              <w:t>Грант                                      __________</w:t>
            </w:r>
          </w:p>
          <w:p w:rsidR="00C25DD1" w:rsidRDefault="00C25DD1">
            <w:pPr>
              <w:ind w:right="140"/>
              <w:jc w:val="both"/>
              <w:rPr>
                <w:sz w:val="24"/>
                <w:szCs w:val="24"/>
                <w:lang w:eastAsia="ru-RU"/>
              </w:rPr>
            </w:pPr>
            <w:r>
              <w:rPr>
                <w:sz w:val="24"/>
                <w:szCs w:val="24"/>
                <w:lang w:eastAsia="ru-RU"/>
              </w:rPr>
              <w:t>Прочие                                     __________</w:t>
            </w:r>
          </w:p>
          <w:p w:rsidR="00C25DD1" w:rsidRDefault="00C25DD1">
            <w:pPr>
              <w:ind w:right="140"/>
              <w:jc w:val="both"/>
              <w:rPr>
                <w:sz w:val="24"/>
                <w:szCs w:val="24"/>
                <w:lang w:eastAsia="ru-RU"/>
              </w:rPr>
            </w:pPr>
          </w:p>
        </w:tc>
      </w:tr>
      <w:tr w:rsidR="00C25DD1" w:rsidTr="00ED599A">
        <w:tc>
          <w:tcPr>
            <w:tcW w:w="672" w:type="dxa"/>
            <w:tcBorders>
              <w:top w:val="single" w:sz="4" w:space="0" w:color="auto"/>
              <w:left w:val="single" w:sz="4" w:space="0" w:color="auto"/>
              <w:bottom w:val="single" w:sz="4" w:space="0" w:color="auto"/>
              <w:right w:val="single" w:sz="4" w:space="0" w:color="auto"/>
            </w:tcBorders>
            <w:vAlign w:val="center"/>
            <w:hideMark/>
          </w:tcPr>
          <w:p w:rsidR="00C25DD1" w:rsidRDefault="00C25DD1">
            <w:pPr>
              <w:ind w:right="140"/>
              <w:jc w:val="center"/>
              <w:rPr>
                <w:sz w:val="24"/>
                <w:szCs w:val="24"/>
                <w:lang w:eastAsia="ru-RU"/>
              </w:rPr>
            </w:pPr>
            <w:r>
              <w:rPr>
                <w:sz w:val="24"/>
                <w:szCs w:val="24"/>
                <w:lang w:eastAsia="ru-RU"/>
              </w:rPr>
              <w:t>8.</w:t>
            </w:r>
          </w:p>
        </w:tc>
        <w:tc>
          <w:tcPr>
            <w:tcW w:w="3938" w:type="dxa"/>
            <w:gridSpan w:val="2"/>
            <w:tcBorders>
              <w:top w:val="single" w:sz="4" w:space="0" w:color="auto"/>
              <w:left w:val="single" w:sz="4" w:space="0" w:color="auto"/>
              <w:bottom w:val="single" w:sz="4" w:space="0" w:color="auto"/>
              <w:right w:val="single" w:sz="4" w:space="0" w:color="auto"/>
            </w:tcBorders>
            <w:hideMark/>
          </w:tcPr>
          <w:p w:rsidR="00C25DD1" w:rsidRDefault="00C25DD1">
            <w:pPr>
              <w:ind w:right="140"/>
              <w:jc w:val="both"/>
              <w:rPr>
                <w:sz w:val="24"/>
                <w:szCs w:val="24"/>
                <w:lang w:eastAsia="ru-RU"/>
              </w:rPr>
            </w:pPr>
            <w:r>
              <w:rPr>
                <w:sz w:val="24"/>
                <w:szCs w:val="24"/>
                <w:lang w:eastAsia="ru-RU"/>
              </w:rPr>
              <w:t>Направления использования инвестиций</w:t>
            </w:r>
          </w:p>
        </w:tc>
        <w:tc>
          <w:tcPr>
            <w:tcW w:w="5353" w:type="dxa"/>
            <w:tcBorders>
              <w:top w:val="single" w:sz="4" w:space="0" w:color="auto"/>
              <w:left w:val="single" w:sz="4" w:space="0" w:color="auto"/>
              <w:bottom w:val="single" w:sz="4" w:space="0" w:color="auto"/>
              <w:right w:val="single" w:sz="4" w:space="0" w:color="auto"/>
            </w:tcBorders>
            <w:hideMark/>
          </w:tcPr>
          <w:p w:rsidR="00C25DD1" w:rsidRDefault="00C25DD1">
            <w:pPr>
              <w:tabs>
                <w:tab w:val="left" w:pos="360"/>
              </w:tabs>
              <w:ind w:right="140"/>
              <w:rPr>
                <w:sz w:val="24"/>
                <w:szCs w:val="24"/>
                <w:lang w:eastAsia="ru-RU"/>
              </w:rPr>
            </w:pPr>
            <w:r>
              <w:rPr>
                <w:sz w:val="24"/>
                <w:szCs w:val="24"/>
                <w:lang w:eastAsia="ru-RU"/>
              </w:rPr>
              <w:t>приобретение оборудования          _________</w:t>
            </w:r>
          </w:p>
          <w:p w:rsidR="00C25DD1" w:rsidRDefault="00C25DD1">
            <w:pPr>
              <w:ind w:right="140"/>
              <w:jc w:val="both"/>
              <w:rPr>
                <w:sz w:val="24"/>
                <w:szCs w:val="24"/>
                <w:lang w:eastAsia="ru-RU"/>
              </w:rPr>
            </w:pPr>
            <w:r>
              <w:rPr>
                <w:sz w:val="24"/>
                <w:szCs w:val="24"/>
                <w:lang w:eastAsia="ru-RU"/>
              </w:rPr>
              <w:t>приобретение оргтехники              _________</w:t>
            </w:r>
          </w:p>
          <w:p w:rsidR="00C25DD1" w:rsidRDefault="00C25DD1">
            <w:pPr>
              <w:ind w:right="140"/>
              <w:jc w:val="both"/>
              <w:rPr>
                <w:sz w:val="24"/>
                <w:szCs w:val="24"/>
                <w:lang w:eastAsia="ru-RU"/>
              </w:rPr>
            </w:pPr>
            <w:r>
              <w:rPr>
                <w:sz w:val="24"/>
                <w:szCs w:val="24"/>
                <w:lang w:eastAsia="ru-RU"/>
              </w:rPr>
              <w:t>приобретение сырья (материалов) ________</w:t>
            </w:r>
          </w:p>
          <w:p w:rsidR="00C25DD1" w:rsidRDefault="00C25DD1">
            <w:pPr>
              <w:ind w:right="140"/>
              <w:jc w:val="both"/>
              <w:rPr>
                <w:sz w:val="24"/>
                <w:szCs w:val="24"/>
                <w:lang w:eastAsia="ru-RU"/>
              </w:rPr>
            </w:pPr>
            <w:r>
              <w:rPr>
                <w:sz w:val="24"/>
                <w:szCs w:val="24"/>
                <w:lang w:eastAsia="ru-RU"/>
              </w:rPr>
              <w:t>приобретение товаров                    _________</w:t>
            </w:r>
          </w:p>
          <w:p w:rsidR="00C25DD1" w:rsidRDefault="00C25DD1">
            <w:pPr>
              <w:ind w:right="140"/>
              <w:jc w:val="both"/>
              <w:rPr>
                <w:sz w:val="24"/>
                <w:szCs w:val="24"/>
                <w:lang w:eastAsia="ru-RU"/>
              </w:rPr>
            </w:pPr>
            <w:r>
              <w:rPr>
                <w:sz w:val="24"/>
                <w:szCs w:val="24"/>
                <w:lang w:eastAsia="ru-RU"/>
              </w:rPr>
              <w:t>аренда                                              _________</w:t>
            </w:r>
          </w:p>
          <w:p w:rsidR="00C25DD1" w:rsidRDefault="00C25DD1">
            <w:pPr>
              <w:ind w:right="140"/>
              <w:jc w:val="both"/>
              <w:rPr>
                <w:sz w:val="24"/>
                <w:szCs w:val="24"/>
                <w:lang w:eastAsia="ru-RU"/>
              </w:rPr>
            </w:pPr>
            <w:r>
              <w:rPr>
                <w:sz w:val="24"/>
                <w:szCs w:val="24"/>
                <w:lang w:eastAsia="ru-RU"/>
              </w:rPr>
              <w:t>реклама                                            _________</w:t>
            </w:r>
          </w:p>
          <w:p w:rsidR="00C25DD1" w:rsidRDefault="00C25DD1">
            <w:pPr>
              <w:ind w:right="140"/>
              <w:jc w:val="both"/>
              <w:rPr>
                <w:sz w:val="24"/>
                <w:szCs w:val="24"/>
                <w:lang w:eastAsia="ru-RU"/>
              </w:rPr>
            </w:pPr>
            <w:r>
              <w:rPr>
                <w:sz w:val="24"/>
                <w:szCs w:val="24"/>
                <w:lang w:eastAsia="ru-RU"/>
              </w:rPr>
              <w:t>заработная плата                             _________</w:t>
            </w:r>
          </w:p>
          <w:p w:rsidR="00C25DD1" w:rsidRDefault="00C25DD1">
            <w:pPr>
              <w:ind w:right="140"/>
              <w:jc w:val="both"/>
              <w:rPr>
                <w:sz w:val="24"/>
                <w:szCs w:val="24"/>
                <w:lang w:eastAsia="ru-RU"/>
              </w:rPr>
            </w:pPr>
            <w:r>
              <w:rPr>
                <w:sz w:val="24"/>
                <w:szCs w:val="24"/>
                <w:lang w:eastAsia="ru-RU"/>
              </w:rPr>
              <w:t>интернет, телефон                          _________</w:t>
            </w:r>
          </w:p>
          <w:p w:rsidR="00C25DD1" w:rsidRDefault="00C25DD1">
            <w:pPr>
              <w:ind w:right="140"/>
              <w:jc w:val="both"/>
              <w:rPr>
                <w:sz w:val="24"/>
                <w:szCs w:val="24"/>
                <w:lang w:eastAsia="ru-RU"/>
              </w:rPr>
            </w:pPr>
            <w:r>
              <w:rPr>
                <w:sz w:val="24"/>
                <w:szCs w:val="24"/>
                <w:lang w:eastAsia="ru-RU"/>
              </w:rPr>
              <w:t>прочие                                             _________</w:t>
            </w:r>
          </w:p>
        </w:tc>
      </w:tr>
      <w:tr w:rsidR="00C25DD1" w:rsidTr="00ED599A">
        <w:tc>
          <w:tcPr>
            <w:tcW w:w="672" w:type="dxa"/>
            <w:tcBorders>
              <w:top w:val="single" w:sz="4" w:space="0" w:color="auto"/>
              <w:left w:val="single" w:sz="4" w:space="0" w:color="auto"/>
              <w:bottom w:val="single" w:sz="4" w:space="0" w:color="auto"/>
              <w:right w:val="single" w:sz="4" w:space="0" w:color="auto"/>
            </w:tcBorders>
            <w:vAlign w:val="center"/>
            <w:hideMark/>
          </w:tcPr>
          <w:p w:rsidR="00C25DD1" w:rsidRDefault="00C25DD1">
            <w:pPr>
              <w:ind w:right="140"/>
              <w:jc w:val="center"/>
              <w:rPr>
                <w:sz w:val="24"/>
                <w:szCs w:val="24"/>
                <w:lang w:eastAsia="ru-RU"/>
              </w:rPr>
            </w:pPr>
            <w:r>
              <w:rPr>
                <w:sz w:val="24"/>
                <w:szCs w:val="24"/>
                <w:lang w:eastAsia="ru-RU"/>
              </w:rPr>
              <w:t>9</w:t>
            </w:r>
          </w:p>
        </w:tc>
        <w:tc>
          <w:tcPr>
            <w:tcW w:w="3938" w:type="dxa"/>
            <w:gridSpan w:val="2"/>
            <w:tcBorders>
              <w:top w:val="single" w:sz="4" w:space="0" w:color="auto"/>
              <w:left w:val="single" w:sz="4" w:space="0" w:color="auto"/>
              <w:bottom w:val="single" w:sz="4" w:space="0" w:color="auto"/>
              <w:right w:val="single" w:sz="4" w:space="0" w:color="auto"/>
            </w:tcBorders>
            <w:hideMark/>
          </w:tcPr>
          <w:p w:rsidR="00C25DD1" w:rsidRDefault="00C25DD1">
            <w:pPr>
              <w:ind w:right="140"/>
              <w:jc w:val="both"/>
              <w:rPr>
                <w:sz w:val="24"/>
                <w:szCs w:val="24"/>
                <w:lang w:eastAsia="ru-RU"/>
              </w:rPr>
            </w:pPr>
            <w:r>
              <w:rPr>
                <w:sz w:val="24"/>
                <w:szCs w:val="24"/>
                <w:lang w:eastAsia="ru-RU"/>
              </w:rPr>
              <w:t>Срок реализации проекта</w:t>
            </w:r>
            <w:r>
              <w:rPr>
                <w:sz w:val="24"/>
                <w:szCs w:val="24"/>
                <w:vertAlign w:val="superscript"/>
                <w:lang w:eastAsia="ru-RU"/>
              </w:rPr>
              <w:footnoteReference w:id="2"/>
            </w:r>
            <w:r>
              <w:rPr>
                <w:sz w:val="24"/>
                <w:szCs w:val="24"/>
                <w:lang w:eastAsia="ru-RU"/>
              </w:rPr>
              <w:t xml:space="preserve"> </w:t>
            </w:r>
          </w:p>
        </w:tc>
        <w:tc>
          <w:tcPr>
            <w:tcW w:w="5353" w:type="dxa"/>
            <w:tcBorders>
              <w:top w:val="single" w:sz="4" w:space="0" w:color="auto"/>
              <w:left w:val="single" w:sz="4" w:space="0" w:color="auto"/>
              <w:bottom w:val="single" w:sz="4" w:space="0" w:color="auto"/>
              <w:right w:val="single" w:sz="4" w:space="0" w:color="auto"/>
            </w:tcBorders>
          </w:tcPr>
          <w:p w:rsidR="00C25DD1" w:rsidRDefault="00C25DD1">
            <w:pPr>
              <w:ind w:right="140"/>
              <w:jc w:val="both"/>
              <w:rPr>
                <w:sz w:val="24"/>
                <w:szCs w:val="24"/>
                <w:lang w:eastAsia="ru-RU"/>
              </w:rPr>
            </w:pPr>
          </w:p>
        </w:tc>
      </w:tr>
      <w:tr w:rsidR="00C25DD1" w:rsidTr="00ED599A">
        <w:tc>
          <w:tcPr>
            <w:tcW w:w="672" w:type="dxa"/>
            <w:tcBorders>
              <w:top w:val="single" w:sz="4" w:space="0" w:color="auto"/>
              <w:left w:val="single" w:sz="4" w:space="0" w:color="auto"/>
              <w:bottom w:val="single" w:sz="4" w:space="0" w:color="auto"/>
              <w:right w:val="single" w:sz="4" w:space="0" w:color="auto"/>
            </w:tcBorders>
            <w:vAlign w:val="center"/>
            <w:hideMark/>
          </w:tcPr>
          <w:p w:rsidR="00C25DD1" w:rsidRDefault="00C25DD1">
            <w:pPr>
              <w:ind w:right="140"/>
              <w:jc w:val="center"/>
              <w:rPr>
                <w:sz w:val="24"/>
                <w:szCs w:val="24"/>
                <w:lang w:eastAsia="ru-RU"/>
              </w:rPr>
            </w:pPr>
            <w:r>
              <w:rPr>
                <w:sz w:val="24"/>
                <w:szCs w:val="24"/>
                <w:lang w:eastAsia="ru-RU"/>
              </w:rPr>
              <w:t>10</w:t>
            </w:r>
          </w:p>
        </w:tc>
        <w:tc>
          <w:tcPr>
            <w:tcW w:w="3938" w:type="dxa"/>
            <w:gridSpan w:val="2"/>
            <w:tcBorders>
              <w:top w:val="single" w:sz="4" w:space="0" w:color="auto"/>
              <w:left w:val="single" w:sz="4" w:space="0" w:color="auto"/>
              <w:bottom w:val="single" w:sz="4" w:space="0" w:color="auto"/>
              <w:right w:val="single" w:sz="4" w:space="0" w:color="auto"/>
            </w:tcBorders>
            <w:hideMark/>
          </w:tcPr>
          <w:p w:rsidR="00C25DD1" w:rsidRDefault="00C25DD1">
            <w:pPr>
              <w:ind w:right="140"/>
              <w:jc w:val="both"/>
              <w:rPr>
                <w:sz w:val="24"/>
                <w:szCs w:val="24"/>
                <w:lang w:eastAsia="ru-RU"/>
              </w:rPr>
            </w:pPr>
            <w:r>
              <w:rPr>
                <w:sz w:val="24"/>
                <w:szCs w:val="24"/>
                <w:lang w:eastAsia="ru-RU"/>
              </w:rPr>
              <w:t>Срок окупаемости проекта</w:t>
            </w:r>
            <w:r>
              <w:rPr>
                <w:sz w:val="24"/>
                <w:szCs w:val="24"/>
                <w:vertAlign w:val="superscript"/>
                <w:lang w:eastAsia="ru-RU"/>
              </w:rPr>
              <w:footnoteReference w:id="3"/>
            </w:r>
          </w:p>
        </w:tc>
        <w:tc>
          <w:tcPr>
            <w:tcW w:w="5353" w:type="dxa"/>
            <w:tcBorders>
              <w:top w:val="single" w:sz="4" w:space="0" w:color="auto"/>
              <w:left w:val="single" w:sz="4" w:space="0" w:color="auto"/>
              <w:bottom w:val="single" w:sz="4" w:space="0" w:color="auto"/>
              <w:right w:val="single" w:sz="4" w:space="0" w:color="auto"/>
            </w:tcBorders>
          </w:tcPr>
          <w:p w:rsidR="00C25DD1" w:rsidRDefault="00C25DD1">
            <w:pPr>
              <w:ind w:right="140"/>
              <w:jc w:val="both"/>
              <w:rPr>
                <w:sz w:val="24"/>
                <w:szCs w:val="24"/>
                <w:lang w:eastAsia="ru-RU"/>
              </w:rPr>
            </w:pPr>
          </w:p>
        </w:tc>
      </w:tr>
      <w:tr w:rsidR="00C25DD1" w:rsidTr="00ED599A">
        <w:tc>
          <w:tcPr>
            <w:tcW w:w="672" w:type="dxa"/>
            <w:tcBorders>
              <w:top w:val="single" w:sz="4" w:space="0" w:color="auto"/>
              <w:left w:val="single" w:sz="4" w:space="0" w:color="auto"/>
              <w:bottom w:val="single" w:sz="4" w:space="0" w:color="auto"/>
              <w:right w:val="single" w:sz="4" w:space="0" w:color="auto"/>
            </w:tcBorders>
            <w:vAlign w:val="center"/>
            <w:hideMark/>
          </w:tcPr>
          <w:p w:rsidR="00C25DD1" w:rsidRDefault="00C25DD1">
            <w:pPr>
              <w:ind w:right="140"/>
              <w:jc w:val="center"/>
              <w:rPr>
                <w:sz w:val="24"/>
                <w:szCs w:val="24"/>
                <w:lang w:eastAsia="ru-RU"/>
              </w:rPr>
            </w:pPr>
            <w:r>
              <w:rPr>
                <w:sz w:val="24"/>
                <w:szCs w:val="24"/>
                <w:lang w:eastAsia="ru-RU"/>
              </w:rPr>
              <w:t>11</w:t>
            </w:r>
          </w:p>
        </w:tc>
        <w:tc>
          <w:tcPr>
            <w:tcW w:w="3938" w:type="dxa"/>
            <w:gridSpan w:val="2"/>
            <w:tcBorders>
              <w:top w:val="single" w:sz="4" w:space="0" w:color="auto"/>
              <w:left w:val="single" w:sz="4" w:space="0" w:color="auto"/>
              <w:bottom w:val="single" w:sz="4" w:space="0" w:color="auto"/>
              <w:right w:val="single" w:sz="4" w:space="0" w:color="auto"/>
            </w:tcBorders>
            <w:hideMark/>
          </w:tcPr>
          <w:p w:rsidR="00C25DD1" w:rsidRDefault="00C25DD1">
            <w:pPr>
              <w:ind w:right="140"/>
              <w:jc w:val="both"/>
              <w:rPr>
                <w:sz w:val="24"/>
                <w:szCs w:val="24"/>
                <w:lang w:eastAsia="ru-RU"/>
              </w:rPr>
            </w:pPr>
            <w:r>
              <w:rPr>
                <w:sz w:val="24"/>
                <w:szCs w:val="24"/>
                <w:lang w:eastAsia="ru-RU"/>
              </w:rPr>
              <w:t>Количество созданных рабочих мест</w:t>
            </w:r>
          </w:p>
        </w:tc>
        <w:tc>
          <w:tcPr>
            <w:tcW w:w="5353" w:type="dxa"/>
            <w:tcBorders>
              <w:top w:val="single" w:sz="4" w:space="0" w:color="auto"/>
              <w:left w:val="single" w:sz="4" w:space="0" w:color="auto"/>
              <w:bottom w:val="single" w:sz="4" w:space="0" w:color="auto"/>
              <w:right w:val="single" w:sz="4" w:space="0" w:color="auto"/>
            </w:tcBorders>
          </w:tcPr>
          <w:p w:rsidR="00C25DD1" w:rsidRDefault="00C25DD1">
            <w:pPr>
              <w:ind w:right="140"/>
              <w:jc w:val="both"/>
              <w:rPr>
                <w:sz w:val="24"/>
                <w:szCs w:val="24"/>
                <w:lang w:eastAsia="ru-RU"/>
              </w:rPr>
            </w:pPr>
          </w:p>
        </w:tc>
      </w:tr>
      <w:tr w:rsidR="00C25DD1" w:rsidTr="00ED599A">
        <w:tc>
          <w:tcPr>
            <w:tcW w:w="672" w:type="dxa"/>
            <w:tcBorders>
              <w:top w:val="single" w:sz="4" w:space="0" w:color="auto"/>
              <w:left w:val="single" w:sz="4" w:space="0" w:color="auto"/>
              <w:bottom w:val="single" w:sz="4" w:space="0" w:color="auto"/>
              <w:right w:val="single" w:sz="4" w:space="0" w:color="auto"/>
            </w:tcBorders>
            <w:vAlign w:val="center"/>
            <w:hideMark/>
          </w:tcPr>
          <w:p w:rsidR="00C25DD1" w:rsidRDefault="00C25DD1">
            <w:pPr>
              <w:ind w:right="140"/>
              <w:jc w:val="center"/>
              <w:rPr>
                <w:sz w:val="24"/>
                <w:szCs w:val="24"/>
                <w:lang w:eastAsia="ru-RU"/>
              </w:rPr>
            </w:pPr>
            <w:r>
              <w:rPr>
                <w:sz w:val="24"/>
                <w:szCs w:val="24"/>
                <w:lang w:eastAsia="ru-RU"/>
              </w:rPr>
              <w:t>12</w:t>
            </w:r>
          </w:p>
        </w:tc>
        <w:tc>
          <w:tcPr>
            <w:tcW w:w="3938" w:type="dxa"/>
            <w:gridSpan w:val="2"/>
            <w:tcBorders>
              <w:top w:val="single" w:sz="4" w:space="0" w:color="auto"/>
              <w:left w:val="single" w:sz="4" w:space="0" w:color="auto"/>
              <w:bottom w:val="single" w:sz="4" w:space="0" w:color="auto"/>
              <w:right w:val="single" w:sz="4" w:space="0" w:color="auto"/>
            </w:tcBorders>
            <w:hideMark/>
          </w:tcPr>
          <w:p w:rsidR="00C25DD1" w:rsidRDefault="00C25DD1">
            <w:pPr>
              <w:ind w:right="140"/>
              <w:jc w:val="both"/>
              <w:rPr>
                <w:sz w:val="24"/>
                <w:szCs w:val="24"/>
                <w:lang w:eastAsia="ru-RU"/>
              </w:rPr>
            </w:pPr>
            <w:r>
              <w:rPr>
                <w:sz w:val="24"/>
                <w:szCs w:val="24"/>
                <w:lang w:eastAsia="ru-RU"/>
              </w:rPr>
              <w:t>Место реализации проекта</w:t>
            </w:r>
          </w:p>
        </w:tc>
        <w:tc>
          <w:tcPr>
            <w:tcW w:w="5353" w:type="dxa"/>
            <w:tcBorders>
              <w:top w:val="single" w:sz="4" w:space="0" w:color="auto"/>
              <w:left w:val="single" w:sz="4" w:space="0" w:color="auto"/>
              <w:bottom w:val="single" w:sz="4" w:space="0" w:color="auto"/>
              <w:right w:val="single" w:sz="4" w:space="0" w:color="auto"/>
            </w:tcBorders>
          </w:tcPr>
          <w:p w:rsidR="00C25DD1" w:rsidRDefault="00C25DD1">
            <w:pPr>
              <w:ind w:right="140"/>
              <w:jc w:val="both"/>
              <w:rPr>
                <w:sz w:val="24"/>
                <w:szCs w:val="24"/>
                <w:lang w:eastAsia="ru-RU"/>
              </w:rPr>
            </w:pPr>
          </w:p>
        </w:tc>
      </w:tr>
      <w:tr w:rsidR="00C25DD1" w:rsidTr="00ED599A">
        <w:tc>
          <w:tcPr>
            <w:tcW w:w="672" w:type="dxa"/>
            <w:tcBorders>
              <w:top w:val="single" w:sz="4" w:space="0" w:color="auto"/>
              <w:left w:val="single" w:sz="4" w:space="0" w:color="auto"/>
              <w:bottom w:val="single" w:sz="4" w:space="0" w:color="auto"/>
              <w:right w:val="single" w:sz="4" w:space="0" w:color="auto"/>
            </w:tcBorders>
            <w:vAlign w:val="center"/>
            <w:hideMark/>
          </w:tcPr>
          <w:p w:rsidR="00C25DD1" w:rsidRDefault="00C25DD1">
            <w:pPr>
              <w:ind w:right="140"/>
              <w:jc w:val="center"/>
              <w:rPr>
                <w:sz w:val="24"/>
                <w:szCs w:val="24"/>
                <w:lang w:eastAsia="ru-RU"/>
              </w:rPr>
            </w:pPr>
            <w:r>
              <w:rPr>
                <w:sz w:val="24"/>
                <w:szCs w:val="24"/>
                <w:lang w:eastAsia="ru-RU"/>
              </w:rPr>
              <w:t>13</w:t>
            </w:r>
          </w:p>
        </w:tc>
        <w:tc>
          <w:tcPr>
            <w:tcW w:w="3938" w:type="dxa"/>
            <w:gridSpan w:val="2"/>
            <w:tcBorders>
              <w:top w:val="single" w:sz="4" w:space="0" w:color="auto"/>
              <w:left w:val="single" w:sz="4" w:space="0" w:color="auto"/>
              <w:bottom w:val="single" w:sz="4" w:space="0" w:color="auto"/>
              <w:right w:val="single" w:sz="4" w:space="0" w:color="auto"/>
            </w:tcBorders>
            <w:hideMark/>
          </w:tcPr>
          <w:p w:rsidR="00C25DD1" w:rsidRDefault="00C25DD1">
            <w:pPr>
              <w:ind w:right="140"/>
              <w:rPr>
                <w:sz w:val="24"/>
                <w:szCs w:val="24"/>
                <w:lang w:eastAsia="ru-RU"/>
              </w:rPr>
            </w:pPr>
            <w:r>
              <w:rPr>
                <w:sz w:val="24"/>
                <w:szCs w:val="24"/>
                <w:lang w:eastAsia="ru-RU"/>
              </w:rPr>
              <w:t>Наличие бизнес-плана (да/нет)</w:t>
            </w:r>
          </w:p>
        </w:tc>
        <w:tc>
          <w:tcPr>
            <w:tcW w:w="5353" w:type="dxa"/>
            <w:tcBorders>
              <w:top w:val="single" w:sz="4" w:space="0" w:color="auto"/>
              <w:left w:val="single" w:sz="4" w:space="0" w:color="auto"/>
              <w:bottom w:val="single" w:sz="4" w:space="0" w:color="auto"/>
              <w:right w:val="single" w:sz="4" w:space="0" w:color="auto"/>
            </w:tcBorders>
          </w:tcPr>
          <w:p w:rsidR="00C25DD1" w:rsidRDefault="00C25DD1">
            <w:pPr>
              <w:ind w:right="140"/>
              <w:jc w:val="both"/>
              <w:rPr>
                <w:sz w:val="24"/>
                <w:szCs w:val="24"/>
                <w:lang w:eastAsia="ru-RU"/>
              </w:rPr>
            </w:pPr>
          </w:p>
        </w:tc>
      </w:tr>
      <w:tr w:rsidR="00C25DD1" w:rsidTr="00ED599A">
        <w:tc>
          <w:tcPr>
            <w:tcW w:w="672" w:type="dxa"/>
            <w:tcBorders>
              <w:top w:val="single" w:sz="4" w:space="0" w:color="auto"/>
              <w:left w:val="single" w:sz="4" w:space="0" w:color="auto"/>
              <w:bottom w:val="single" w:sz="4" w:space="0" w:color="auto"/>
              <w:right w:val="single" w:sz="4" w:space="0" w:color="auto"/>
            </w:tcBorders>
            <w:vAlign w:val="center"/>
            <w:hideMark/>
          </w:tcPr>
          <w:p w:rsidR="00C25DD1" w:rsidRDefault="00C25DD1">
            <w:pPr>
              <w:ind w:right="140"/>
              <w:jc w:val="center"/>
              <w:rPr>
                <w:sz w:val="24"/>
                <w:szCs w:val="24"/>
                <w:lang w:eastAsia="ru-RU"/>
              </w:rPr>
            </w:pPr>
            <w:r>
              <w:rPr>
                <w:sz w:val="24"/>
                <w:szCs w:val="24"/>
                <w:lang w:eastAsia="ru-RU"/>
              </w:rPr>
              <w:t>14</w:t>
            </w:r>
          </w:p>
        </w:tc>
        <w:tc>
          <w:tcPr>
            <w:tcW w:w="3938" w:type="dxa"/>
            <w:gridSpan w:val="2"/>
            <w:tcBorders>
              <w:top w:val="single" w:sz="4" w:space="0" w:color="auto"/>
              <w:left w:val="single" w:sz="4" w:space="0" w:color="auto"/>
              <w:bottom w:val="single" w:sz="4" w:space="0" w:color="auto"/>
              <w:right w:val="single" w:sz="4" w:space="0" w:color="auto"/>
            </w:tcBorders>
            <w:hideMark/>
          </w:tcPr>
          <w:p w:rsidR="00C25DD1" w:rsidRDefault="00C25DD1">
            <w:pPr>
              <w:ind w:right="140"/>
              <w:jc w:val="both"/>
              <w:rPr>
                <w:sz w:val="24"/>
                <w:szCs w:val="24"/>
                <w:lang w:eastAsia="ru-RU"/>
              </w:rPr>
            </w:pPr>
            <w:r>
              <w:rPr>
                <w:sz w:val="24"/>
                <w:szCs w:val="24"/>
                <w:lang w:eastAsia="ru-RU"/>
              </w:rPr>
              <w:t>Контакты:</w:t>
            </w:r>
          </w:p>
          <w:p w:rsidR="00C25DD1" w:rsidRDefault="00C25DD1">
            <w:pPr>
              <w:ind w:right="140"/>
              <w:jc w:val="both"/>
              <w:rPr>
                <w:sz w:val="24"/>
                <w:szCs w:val="24"/>
                <w:lang w:eastAsia="ru-RU"/>
              </w:rPr>
            </w:pPr>
            <w:r>
              <w:rPr>
                <w:sz w:val="24"/>
                <w:szCs w:val="24"/>
                <w:lang w:eastAsia="ru-RU"/>
              </w:rPr>
              <w:t xml:space="preserve">                                   телефон</w:t>
            </w:r>
          </w:p>
          <w:p w:rsidR="00C25DD1" w:rsidRDefault="00C25DD1">
            <w:pPr>
              <w:ind w:right="140"/>
              <w:jc w:val="both"/>
              <w:rPr>
                <w:sz w:val="24"/>
                <w:szCs w:val="24"/>
                <w:lang w:eastAsia="ru-RU"/>
              </w:rPr>
            </w:pPr>
            <w:r>
              <w:rPr>
                <w:sz w:val="24"/>
                <w:szCs w:val="24"/>
                <w:lang w:eastAsia="ru-RU"/>
              </w:rPr>
              <w:t xml:space="preserve">                                      </w:t>
            </w:r>
            <w:r>
              <w:rPr>
                <w:sz w:val="24"/>
                <w:szCs w:val="24"/>
                <w:lang w:val="en-US" w:eastAsia="ru-RU"/>
              </w:rPr>
              <w:t>e</w:t>
            </w:r>
            <w:r>
              <w:rPr>
                <w:sz w:val="24"/>
                <w:szCs w:val="24"/>
                <w:lang w:eastAsia="ru-RU"/>
              </w:rPr>
              <w:t>-</w:t>
            </w:r>
            <w:r>
              <w:rPr>
                <w:sz w:val="24"/>
                <w:szCs w:val="24"/>
                <w:lang w:val="en-US" w:eastAsia="ru-RU"/>
              </w:rPr>
              <w:t>mail</w:t>
            </w:r>
            <w:r>
              <w:rPr>
                <w:sz w:val="24"/>
                <w:szCs w:val="24"/>
                <w:lang w:eastAsia="ru-RU"/>
              </w:rPr>
              <w:t xml:space="preserve"> </w:t>
            </w:r>
          </w:p>
          <w:p w:rsidR="00C25DD1" w:rsidRDefault="00C25DD1">
            <w:pPr>
              <w:ind w:right="140"/>
              <w:jc w:val="both"/>
              <w:rPr>
                <w:sz w:val="24"/>
                <w:szCs w:val="24"/>
                <w:lang w:eastAsia="ru-RU"/>
              </w:rPr>
            </w:pPr>
            <w:r>
              <w:rPr>
                <w:sz w:val="24"/>
                <w:szCs w:val="24"/>
                <w:lang w:eastAsia="ru-RU"/>
              </w:rPr>
              <w:t xml:space="preserve">                                        факс</w:t>
            </w:r>
          </w:p>
        </w:tc>
        <w:tc>
          <w:tcPr>
            <w:tcW w:w="5353" w:type="dxa"/>
            <w:tcBorders>
              <w:top w:val="single" w:sz="4" w:space="0" w:color="auto"/>
              <w:left w:val="single" w:sz="4" w:space="0" w:color="auto"/>
              <w:bottom w:val="single" w:sz="4" w:space="0" w:color="auto"/>
              <w:right w:val="single" w:sz="4" w:space="0" w:color="auto"/>
            </w:tcBorders>
          </w:tcPr>
          <w:p w:rsidR="00C25DD1" w:rsidRDefault="00C25DD1">
            <w:pPr>
              <w:ind w:right="140"/>
              <w:jc w:val="both"/>
              <w:rPr>
                <w:sz w:val="24"/>
                <w:szCs w:val="24"/>
                <w:lang w:eastAsia="ru-RU"/>
              </w:rPr>
            </w:pPr>
          </w:p>
        </w:tc>
      </w:tr>
    </w:tbl>
    <w:p w:rsidR="00C25DD1" w:rsidRDefault="00C25DD1" w:rsidP="00C25DD1">
      <w:pPr>
        <w:rPr>
          <w:sz w:val="24"/>
          <w:szCs w:val="24"/>
        </w:rPr>
        <w:sectPr w:rsidR="00C25DD1">
          <w:pgSz w:w="11906" w:h="16838"/>
          <w:pgMar w:top="397" w:right="567" w:bottom="851" w:left="1418" w:header="709" w:footer="709" w:gutter="0"/>
          <w:cols w:space="720"/>
        </w:sectPr>
      </w:pPr>
    </w:p>
    <w:p w:rsidR="00C25DD1" w:rsidRDefault="00C25DD1" w:rsidP="00C25DD1">
      <w:pPr>
        <w:ind w:firstLine="709"/>
        <w:jc w:val="right"/>
        <w:rPr>
          <w:b/>
          <w:sz w:val="24"/>
          <w:szCs w:val="24"/>
          <w:lang w:eastAsia="ru-RU"/>
        </w:rPr>
      </w:pPr>
      <w:r>
        <w:rPr>
          <w:b/>
          <w:sz w:val="24"/>
          <w:szCs w:val="24"/>
          <w:lang w:eastAsia="ru-RU"/>
        </w:rPr>
        <w:lastRenderedPageBreak/>
        <w:t>Приложение 3</w:t>
      </w:r>
    </w:p>
    <w:p w:rsidR="00C25DD1" w:rsidRDefault="00C25DD1" w:rsidP="00C25DD1">
      <w:pPr>
        <w:ind w:firstLine="709"/>
        <w:jc w:val="right"/>
        <w:rPr>
          <w:b/>
          <w:sz w:val="24"/>
          <w:szCs w:val="24"/>
          <w:lang w:eastAsia="ru-RU"/>
        </w:rPr>
      </w:pPr>
      <w:r>
        <w:rPr>
          <w:b/>
          <w:sz w:val="24"/>
          <w:szCs w:val="24"/>
          <w:lang w:eastAsia="ru-RU"/>
        </w:rPr>
        <w:t>к Порядку предоставления грантов в форме</w:t>
      </w:r>
    </w:p>
    <w:p w:rsidR="00C25DD1" w:rsidRDefault="00C25DD1" w:rsidP="00C25DD1">
      <w:pPr>
        <w:ind w:firstLine="709"/>
        <w:jc w:val="right"/>
        <w:rPr>
          <w:b/>
          <w:sz w:val="24"/>
          <w:szCs w:val="24"/>
          <w:lang w:eastAsia="ru-RU"/>
        </w:rPr>
      </w:pPr>
      <w:r>
        <w:rPr>
          <w:b/>
          <w:sz w:val="24"/>
          <w:szCs w:val="24"/>
          <w:lang w:eastAsia="ru-RU"/>
        </w:rPr>
        <w:t xml:space="preserve"> субсидий на реализацию проектов в сфере</w:t>
      </w:r>
    </w:p>
    <w:p w:rsidR="00C25DD1" w:rsidRDefault="00C25DD1" w:rsidP="00C25DD1">
      <w:pPr>
        <w:ind w:firstLine="709"/>
        <w:jc w:val="right"/>
        <w:rPr>
          <w:b/>
          <w:sz w:val="24"/>
          <w:szCs w:val="24"/>
          <w:lang w:eastAsia="ru-RU"/>
        </w:rPr>
      </w:pPr>
      <w:r>
        <w:rPr>
          <w:b/>
          <w:sz w:val="24"/>
          <w:szCs w:val="24"/>
          <w:lang w:eastAsia="ru-RU"/>
        </w:rPr>
        <w:t xml:space="preserve"> социального предпринимательства субъектам</w:t>
      </w:r>
    </w:p>
    <w:p w:rsidR="00C25DD1" w:rsidRDefault="00C25DD1" w:rsidP="00C25DD1">
      <w:pPr>
        <w:ind w:firstLine="709"/>
        <w:jc w:val="right"/>
        <w:rPr>
          <w:sz w:val="24"/>
          <w:szCs w:val="24"/>
          <w:lang w:eastAsia="ru-RU"/>
        </w:rPr>
      </w:pPr>
      <w:r>
        <w:rPr>
          <w:b/>
          <w:sz w:val="24"/>
          <w:szCs w:val="24"/>
          <w:lang w:eastAsia="ru-RU"/>
        </w:rPr>
        <w:t>малого и среднего предпринимательства</w:t>
      </w:r>
    </w:p>
    <w:p w:rsidR="00C25DD1" w:rsidRDefault="00C25DD1" w:rsidP="00C25DD1">
      <w:pPr>
        <w:ind w:firstLine="709"/>
        <w:jc w:val="right"/>
        <w:rPr>
          <w:sz w:val="24"/>
          <w:szCs w:val="24"/>
          <w:lang w:eastAsia="ru-RU"/>
        </w:rPr>
      </w:pPr>
    </w:p>
    <w:p w:rsidR="00C25DD1" w:rsidRDefault="00C25DD1" w:rsidP="00C25DD1">
      <w:pPr>
        <w:widowControl w:val="0"/>
        <w:autoSpaceDE w:val="0"/>
        <w:autoSpaceDN w:val="0"/>
        <w:adjustRightInd w:val="0"/>
        <w:jc w:val="center"/>
        <w:rPr>
          <w:sz w:val="24"/>
          <w:szCs w:val="24"/>
          <w:lang w:eastAsia="ru-RU"/>
        </w:rPr>
      </w:pPr>
    </w:p>
    <w:p w:rsidR="00C25DD1" w:rsidRDefault="00C25DD1" w:rsidP="00C25DD1">
      <w:pPr>
        <w:widowControl w:val="0"/>
        <w:autoSpaceDE w:val="0"/>
        <w:autoSpaceDN w:val="0"/>
        <w:adjustRightInd w:val="0"/>
        <w:jc w:val="center"/>
        <w:rPr>
          <w:sz w:val="24"/>
          <w:szCs w:val="24"/>
          <w:lang w:eastAsia="ru-RU"/>
        </w:rPr>
      </w:pPr>
      <w:r>
        <w:rPr>
          <w:sz w:val="24"/>
          <w:szCs w:val="24"/>
          <w:lang w:eastAsia="ru-RU"/>
        </w:rPr>
        <w:t>Отчет об основных финансово-экономических показателях Субъекта предпринимательства</w:t>
      </w:r>
    </w:p>
    <w:p w:rsidR="00C25DD1" w:rsidRDefault="00C25DD1" w:rsidP="00C25DD1">
      <w:pPr>
        <w:widowControl w:val="0"/>
        <w:autoSpaceDE w:val="0"/>
        <w:autoSpaceDN w:val="0"/>
        <w:adjustRightInd w:val="0"/>
        <w:jc w:val="center"/>
        <w:rPr>
          <w:sz w:val="24"/>
          <w:szCs w:val="24"/>
          <w:lang w:eastAsia="ru-RU"/>
        </w:rPr>
      </w:pPr>
    </w:p>
    <w:tbl>
      <w:tblPr>
        <w:tblW w:w="10065" w:type="dxa"/>
        <w:tblInd w:w="-67" w:type="dxa"/>
        <w:tblLayout w:type="fixed"/>
        <w:tblCellMar>
          <w:left w:w="75" w:type="dxa"/>
          <w:right w:w="75" w:type="dxa"/>
        </w:tblCellMar>
        <w:tblLook w:val="04A0"/>
      </w:tblPr>
      <w:tblGrid>
        <w:gridCol w:w="567"/>
        <w:gridCol w:w="4962"/>
        <w:gridCol w:w="1276"/>
        <w:gridCol w:w="1559"/>
        <w:gridCol w:w="1701"/>
      </w:tblGrid>
      <w:tr w:rsidR="00C25DD1" w:rsidTr="00C25DD1">
        <w:trPr>
          <w:trHeight w:val="360"/>
        </w:trPr>
        <w:tc>
          <w:tcPr>
            <w:tcW w:w="10065" w:type="dxa"/>
            <w:gridSpan w:val="5"/>
            <w:tcBorders>
              <w:top w:val="single" w:sz="4" w:space="0" w:color="auto"/>
              <w:left w:val="single" w:sz="4" w:space="0" w:color="auto"/>
              <w:bottom w:val="single" w:sz="4" w:space="0" w:color="auto"/>
              <w:right w:val="single" w:sz="4" w:space="0" w:color="auto"/>
            </w:tcBorders>
            <w:hideMark/>
          </w:tcPr>
          <w:p w:rsidR="00C25DD1" w:rsidRDefault="00C25DD1">
            <w:pPr>
              <w:widowControl w:val="0"/>
              <w:autoSpaceDE w:val="0"/>
              <w:autoSpaceDN w:val="0"/>
              <w:adjustRightInd w:val="0"/>
              <w:jc w:val="center"/>
              <w:rPr>
                <w:sz w:val="24"/>
                <w:szCs w:val="24"/>
                <w:lang w:eastAsia="ru-RU"/>
              </w:rPr>
            </w:pPr>
            <w:r>
              <w:rPr>
                <w:sz w:val="24"/>
                <w:szCs w:val="24"/>
                <w:lang w:eastAsia="ru-RU"/>
              </w:rPr>
              <w:t xml:space="preserve">Основные финансово-экономические показатели Субъекта предпринимательства – </w:t>
            </w:r>
          </w:p>
          <w:p w:rsidR="00C25DD1" w:rsidRDefault="00C25DD1">
            <w:pPr>
              <w:widowControl w:val="0"/>
              <w:autoSpaceDE w:val="0"/>
              <w:autoSpaceDN w:val="0"/>
              <w:adjustRightInd w:val="0"/>
              <w:jc w:val="center"/>
              <w:rPr>
                <w:sz w:val="24"/>
                <w:szCs w:val="24"/>
                <w:lang w:eastAsia="ru-RU"/>
              </w:rPr>
            </w:pPr>
            <w:r>
              <w:rPr>
                <w:sz w:val="24"/>
                <w:szCs w:val="24"/>
                <w:lang w:eastAsia="ru-RU"/>
              </w:rPr>
              <w:t>получателя поддержки:</w:t>
            </w:r>
          </w:p>
        </w:tc>
      </w:tr>
      <w:tr w:rsidR="00C25DD1" w:rsidTr="00C25DD1">
        <w:trPr>
          <w:trHeight w:val="1080"/>
        </w:trPr>
        <w:tc>
          <w:tcPr>
            <w:tcW w:w="567" w:type="dxa"/>
            <w:tcBorders>
              <w:top w:val="nil"/>
              <w:left w:val="single" w:sz="4" w:space="0" w:color="auto"/>
              <w:bottom w:val="single" w:sz="4" w:space="0" w:color="auto"/>
              <w:right w:val="single" w:sz="4" w:space="0" w:color="auto"/>
            </w:tcBorders>
            <w:vAlign w:val="center"/>
            <w:hideMark/>
          </w:tcPr>
          <w:p w:rsidR="00C25DD1" w:rsidRDefault="00C25DD1">
            <w:pPr>
              <w:widowControl w:val="0"/>
              <w:autoSpaceDE w:val="0"/>
              <w:autoSpaceDN w:val="0"/>
              <w:adjustRightInd w:val="0"/>
              <w:jc w:val="center"/>
              <w:rPr>
                <w:sz w:val="24"/>
                <w:szCs w:val="24"/>
                <w:lang w:eastAsia="ru-RU"/>
              </w:rPr>
            </w:pPr>
            <w:r>
              <w:rPr>
                <w:sz w:val="24"/>
                <w:szCs w:val="24"/>
                <w:lang w:eastAsia="ru-RU"/>
              </w:rPr>
              <w:t xml:space="preserve">№  </w:t>
            </w:r>
            <w:r>
              <w:rPr>
                <w:sz w:val="24"/>
                <w:szCs w:val="24"/>
                <w:lang w:eastAsia="ru-RU"/>
              </w:rPr>
              <w:br/>
              <w:t>п/п</w:t>
            </w:r>
          </w:p>
        </w:tc>
        <w:tc>
          <w:tcPr>
            <w:tcW w:w="4962" w:type="dxa"/>
            <w:tcBorders>
              <w:top w:val="nil"/>
              <w:left w:val="single" w:sz="4" w:space="0" w:color="auto"/>
              <w:bottom w:val="single" w:sz="4" w:space="0" w:color="auto"/>
              <w:right w:val="single" w:sz="4" w:space="0" w:color="auto"/>
            </w:tcBorders>
            <w:vAlign w:val="center"/>
            <w:hideMark/>
          </w:tcPr>
          <w:p w:rsidR="00C25DD1" w:rsidRDefault="00C25DD1">
            <w:pPr>
              <w:widowControl w:val="0"/>
              <w:autoSpaceDE w:val="0"/>
              <w:autoSpaceDN w:val="0"/>
              <w:adjustRightInd w:val="0"/>
              <w:jc w:val="center"/>
              <w:rPr>
                <w:sz w:val="24"/>
                <w:szCs w:val="24"/>
                <w:lang w:eastAsia="ru-RU"/>
              </w:rPr>
            </w:pPr>
            <w:r>
              <w:rPr>
                <w:sz w:val="24"/>
                <w:szCs w:val="24"/>
                <w:lang w:eastAsia="ru-RU"/>
              </w:rPr>
              <w:t>Наименование показателя</w:t>
            </w:r>
          </w:p>
        </w:tc>
        <w:tc>
          <w:tcPr>
            <w:tcW w:w="1276" w:type="dxa"/>
            <w:tcBorders>
              <w:top w:val="nil"/>
              <w:left w:val="single" w:sz="4" w:space="0" w:color="auto"/>
              <w:bottom w:val="single" w:sz="4" w:space="0" w:color="auto"/>
              <w:right w:val="single" w:sz="4" w:space="0" w:color="auto"/>
            </w:tcBorders>
            <w:vAlign w:val="center"/>
            <w:hideMark/>
          </w:tcPr>
          <w:p w:rsidR="00C25DD1" w:rsidRDefault="00C25DD1">
            <w:pPr>
              <w:widowControl w:val="0"/>
              <w:autoSpaceDE w:val="0"/>
              <w:autoSpaceDN w:val="0"/>
              <w:adjustRightInd w:val="0"/>
              <w:jc w:val="center"/>
              <w:rPr>
                <w:sz w:val="24"/>
                <w:szCs w:val="24"/>
                <w:lang w:eastAsia="ru-RU"/>
              </w:rPr>
            </w:pPr>
            <w:r>
              <w:rPr>
                <w:sz w:val="24"/>
                <w:szCs w:val="24"/>
                <w:lang w:eastAsia="ru-RU"/>
              </w:rPr>
              <w:t>Единица измерения</w:t>
            </w:r>
          </w:p>
        </w:tc>
        <w:tc>
          <w:tcPr>
            <w:tcW w:w="1559" w:type="dxa"/>
            <w:tcBorders>
              <w:top w:val="nil"/>
              <w:left w:val="single" w:sz="4" w:space="0" w:color="auto"/>
              <w:bottom w:val="single" w:sz="4" w:space="0" w:color="auto"/>
              <w:right w:val="single" w:sz="4" w:space="0" w:color="auto"/>
            </w:tcBorders>
            <w:vAlign w:val="center"/>
            <w:hideMark/>
          </w:tcPr>
          <w:p w:rsidR="00C25DD1" w:rsidRDefault="00C25DD1">
            <w:pPr>
              <w:widowControl w:val="0"/>
              <w:autoSpaceDE w:val="0"/>
              <w:autoSpaceDN w:val="0"/>
              <w:adjustRightInd w:val="0"/>
              <w:jc w:val="center"/>
              <w:rPr>
                <w:sz w:val="24"/>
                <w:szCs w:val="24"/>
                <w:lang w:eastAsia="ru-RU"/>
              </w:rPr>
            </w:pPr>
            <w:r>
              <w:rPr>
                <w:sz w:val="24"/>
                <w:szCs w:val="24"/>
                <w:lang w:eastAsia="ru-RU"/>
              </w:rPr>
              <w:t>Предшествующий год</w:t>
            </w:r>
          </w:p>
        </w:tc>
        <w:tc>
          <w:tcPr>
            <w:tcW w:w="1701" w:type="dxa"/>
            <w:tcBorders>
              <w:top w:val="nil"/>
              <w:left w:val="single" w:sz="4" w:space="0" w:color="auto"/>
              <w:bottom w:val="single" w:sz="4" w:space="0" w:color="auto"/>
              <w:right w:val="single" w:sz="4" w:space="0" w:color="auto"/>
            </w:tcBorders>
            <w:vAlign w:val="center"/>
            <w:hideMark/>
          </w:tcPr>
          <w:p w:rsidR="00C25DD1" w:rsidRDefault="00C25DD1">
            <w:pPr>
              <w:widowControl w:val="0"/>
              <w:autoSpaceDE w:val="0"/>
              <w:autoSpaceDN w:val="0"/>
              <w:adjustRightInd w:val="0"/>
              <w:jc w:val="center"/>
              <w:rPr>
                <w:sz w:val="24"/>
                <w:szCs w:val="24"/>
                <w:lang w:eastAsia="ru-RU"/>
              </w:rPr>
            </w:pPr>
            <w:r>
              <w:rPr>
                <w:sz w:val="24"/>
                <w:szCs w:val="24"/>
                <w:lang w:eastAsia="ru-RU"/>
              </w:rPr>
              <w:t>Текущий год</w:t>
            </w:r>
          </w:p>
        </w:tc>
      </w:tr>
      <w:tr w:rsidR="00C25DD1" w:rsidTr="00C25DD1">
        <w:trPr>
          <w:trHeight w:val="360"/>
        </w:trPr>
        <w:tc>
          <w:tcPr>
            <w:tcW w:w="567" w:type="dxa"/>
            <w:tcBorders>
              <w:top w:val="nil"/>
              <w:left w:val="single" w:sz="4" w:space="0" w:color="auto"/>
              <w:bottom w:val="single" w:sz="4" w:space="0" w:color="auto"/>
              <w:right w:val="single" w:sz="4" w:space="0" w:color="auto"/>
            </w:tcBorders>
            <w:vAlign w:val="center"/>
            <w:hideMark/>
          </w:tcPr>
          <w:p w:rsidR="00C25DD1" w:rsidRDefault="00C25DD1">
            <w:pPr>
              <w:widowControl w:val="0"/>
              <w:autoSpaceDE w:val="0"/>
              <w:autoSpaceDN w:val="0"/>
              <w:adjustRightInd w:val="0"/>
              <w:jc w:val="center"/>
              <w:rPr>
                <w:sz w:val="24"/>
                <w:szCs w:val="24"/>
                <w:lang w:eastAsia="ru-RU"/>
              </w:rPr>
            </w:pPr>
            <w:r>
              <w:rPr>
                <w:sz w:val="24"/>
                <w:szCs w:val="24"/>
                <w:lang w:eastAsia="ru-RU"/>
              </w:rPr>
              <w:t>1</w:t>
            </w:r>
          </w:p>
        </w:tc>
        <w:tc>
          <w:tcPr>
            <w:tcW w:w="4962" w:type="dxa"/>
            <w:tcBorders>
              <w:top w:val="nil"/>
              <w:left w:val="single" w:sz="4" w:space="0" w:color="auto"/>
              <w:bottom w:val="single" w:sz="4" w:space="0" w:color="auto"/>
              <w:right w:val="single" w:sz="4" w:space="0" w:color="auto"/>
            </w:tcBorders>
            <w:vAlign w:val="center"/>
            <w:hideMark/>
          </w:tcPr>
          <w:p w:rsidR="00C25DD1" w:rsidRDefault="00C25DD1">
            <w:pPr>
              <w:widowControl w:val="0"/>
              <w:autoSpaceDE w:val="0"/>
              <w:autoSpaceDN w:val="0"/>
              <w:adjustRightInd w:val="0"/>
              <w:rPr>
                <w:sz w:val="24"/>
                <w:szCs w:val="24"/>
                <w:lang w:eastAsia="ru-RU"/>
              </w:rPr>
            </w:pPr>
            <w:r>
              <w:rPr>
                <w:sz w:val="24"/>
                <w:szCs w:val="24"/>
                <w:lang w:eastAsia="ru-RU"/>
              </w:rPr>
              <w:t xml:space="preserve">Объем произведенной продукции (товаров, работ, услуг) </w:t>
            </w:r>
          </w:p>
        </w:tc>
        <w:tc>
          <w:tcPr>
            <w:tcW w:w="1276" w:type="dxa"/>
            <w:tcBorders>
              <w:top w:val="nil"/>
              <w:left w:val="single" w:sz="4" w:space="0" w:color="auto"/>
              <w:bottom w:val="single" w:sz="4" w:space="0" w:color="auto"/>
              <w:right w:val="single" w:sz="4" w:space="0" w:color="auto"/>
            </w:tcBorders>
            <w:vAlign w:val="center"/>
            <w:hideMark/>
          </w:tcPr>
          <w:p w:rsidR="00C25DD1" w:rsidRDefault="00C25DD1">
            <w:pPr>
              <w:widowControl w:val="0"/>
              <w:autoSpaceDE w:val="0"/>
              <w:autoSpaceDN w:val="0"/>
              <w:adjustRightInd w:val="0"/>
              <w:jc w:val="center"/>
              <w:rPr>
                <w:sz w:val="24"/>
                <w:szCs w:val="24"/>
                <w:lang w:eastAsia="ru-RU"/>
              </w:rPr>
            </w:pPr>
            <w:r>
              <w:rPr>
                <w:sz w:val="24"/>
                <w:szCs w:val="24"/>
                <w:lang w:eastAsia="ru-RU"/>
              </w:rPr>
              <w:t>тысяч рублей</w:t>
            </w:r>
          </w:p>
        </w:tc>
        <w:tc>
          <w:tcPr>
            <w:tcW w:w="1559" w:type="dxa"/>
            <w:tcBorders>
              <w:top w:val="nil"/>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lang w:eastAsia="ru-RU"/>
              </w:rPr>
            </w:pPr>
          </w:p>
        </w:tc>
        <w:tc>
          <w:tcPr>
            <w:tcW w:w="1701" w:type="dxa"/>
            <w:tcBorders>
              <w:top w:val="nil"/>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lang w:eastAsia="ru-RU"/>
              </w:rPr>
            </w:pPr>
          </w:p>
        </w:tc>
      </w:tr>
      <w:tr w:rsidR="00C25DD1" w:rsidTr="00C25DD1">
        <w:trPr>
          <w:trHeight w:val="540"/>
        </w:trPr>
        <w:tc>
          <w:tcPr>
            <w:tcW w:w="567" w:type="dxa"/>
            <w:tcBorders>
              <w:top w:val="nil"/>
              <w:left w:val="single" w:sz="4" w:space="0" w:color="auto"/>
              <w:bottom w:val="single" w:sz="4" w:space="0" w:color="auto"/>
              <w:right w:val="single" w:sz="4" w:space="0" w:color="auto"/>
            </w:tcBorders>
            <w:vAlign w:val="center"/>
            <w:hideMark/>
          </w:tcPr>
          <w:p w:rsidR="00C25DD1" w:rsidRDefault="00C25DD1">
            <w:pPr>
              <w:widowControl w:val="0"/>
              <w:autoSpaceDE w:val="0"/>
              <w:autoSpaceDN w:val="0"/>
              <w:adjustRightInd w:val="0"/>
              <w:jc w:val="center"/>
              <w:rPr>
                <w:sz w:val="24"/>
                <w:szCs w:val="24"/>
                <w:lang w:eastAsia="ru-RU"/>
              </w:rPr>
            </w:pPr>
            <w:r>
              <w:rPr>
                <w:sz w:val="24"/>
                <w:szCs w:val="24"/>
                <w:lang w:eastAsia="ru-RU"/>
              </w:rPr>
              <w:t>2</w:t>
            </w:r>
          </w:p>
        </w:tc>
        <w:tc>
          <w:tcPr>
            <w:tcW w:w="4962" w:type="dxa"/>
            <w:tcBorders>
              <w:top w:val="nil"/>
              <w:left w:val="single" w:sz="4" w:space="0" w:color="auto"/>
              <w:bottom w:val="single" w:sz="4" w:space="0" w:color="auto"/>
              <w:right w:val="single" w:sz="4" w:space="0" w:color="auto"/>
            </w:tcBorders>
            <w:vAlign w:val="center"/>
            <w:hideMark/>
          </w:tcPr>
          <w:p w:rsidR="00C25DD1" w:rsidRDefault="00C25DD1">
            <w:pPr>
              <w:widowControl w:val="0"/>
              <w:autoSpaceDE w:val="0"/>
              <w:autoSpaceDN w:val="0"/>
              <w:adjustRightInd w:val="0"/>
              <w:rPr>
                <w:sz w:val="24"/>
                <w:szCs w:val="24"/>
                <w:lang w:eastAsia="ru-RU"/>
              </w:rPr>
            </w:pPr>
            <w:r>
              <w:rPr>
                <w:sz w:val="24"/>
                <w:szCs w:val="24"/>
                <w:lang w:eastAsia="ru-RU"/>
              </w:rPr>
              <w:t>Отгружено товаров собственного производства (выполнено работ и услуг</w:t>
            </w:r>
            <w:r>
              <w:rPr>
                <w:sz w:val="24"/>
                <w:szCs w:val="24"/>
                <w:lang w:eastAsia="ru-RU"/>
              </w:rPr>
              <w:br/>
              <w:t xml:space="preserve">собственными силами)                 </w:t>
            </w:r>
          </w:p>
        </w:tc>
        <w:tc>
          <w:tcPr>
            <w:tcW w:w="1276" w:type="dxa"/>
            <w:tcBorders>
              <w:top w:val="nil"/>
              <w:left w:val="single" w:sz="4" w:space="0" w:color="auto"/>
              <w:bottom w:val="single" w:sz="4" w:space="0" w:color="auto"/>
              <w:right w:val="single" w:sz="4" w:space="0" w:color="auto"/>
            </w:tcBorders>
            <w:vAlign w:val="center"/>
            <w:hideMark/>
          </w:tcPr>
          <w:p w:rsidR="00C25DD1" w:rsidRDefault="00C25DD1">
            <w:pPr>
              <w:widowControl w:val="0"/>
              <w:autoSpaceDE w:val="0"/>
              <w:autoSpaceDN w:val="0"/>
              <w:adjustRightInd w:val="0"/>
              <w:jc w:val="center"/>
              <w:rPr>
                <w:sz w:val="24"/>
                <w:szCs w:val="24"/>
                <w:lang w:eastAsia="ru-RU"/>
              </w:rPr>
            </w:pPr>
            <w:r>
              <w:rPr>
                <w:sz w:val="24"/>
                <w:szCs w:val="24"/>
                <w:lang w:eastAsia="ru-RU"/>
              </w:rPr>
              <w:t>тысяч рублей</w:t>
            </w:r>
          </w:p>
        </w:tc>
        <w:tc>
          <w:tcPr>
            <w:tcW w:w="1559" w:type="dxa"/>
            <w:tcBorders>
              <w:top w:val="nil"/>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lang w:eastAsia="ru-RU"/>
              </w:rPr>
            </w:pPr>
          </w:p>
        </w:tc>
        <w:tc>
          <w:tcPr>
            <w:tcW w:w="1701" w:type="dxa"/>
            <w:tcBorders>
              <w:top w:val="nil"/>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lang w:eastAsia="ru-RU"/>
              </w:rPr>
            </w:pPr>
          </w:p>
        </w:tc>
      </w:tr>
      <w:tr w:rsidR="00C25DD1" w:rsidTr="00C25DD1">
        <w:trPr>
          <w:trHeight w:val="540"/>
        </w:trPr>
        <w:tc>
          <w:tcPr>
            <w:tcW w:w="567" w:type="dxa"/>
            <w:tcBorders>
              <w:top w:val="nil"/>
              <w:left w:val="single" w:sz="4" w:space="0" w:color="auto"/>
              <w:bottom w:val="single" w:sz="4" w:space="0" w:color="auto"/>
              <w:right w:val="single" w:sz="4" w:space="0" w:color="auto"/>
            </w:tcBorders>
            <w:vAlign w:val="center"/>
            <w:hideMark/>
          </w:tcPr>
          <w:p w:rsidR="00C25DD1" w:rsidRDefault="00C25DD1">
            <w:pPr>
              <w:widowControl w:val="0"/>
              <w:autoSpaceDE w:val="0"/>
              <w:autoSpaceDN w:val="0"/>
              <w:adjustRightInd w:val="0"/>
              <w:jc w:val="center"/>
              <w:rPr>
                <w:sz w:val="24"/>
                <w:szCs w:val="24"/>
                <w:lang w:eastAsia="ru-RU"/>
              </w:rPr>
            </w:pPr>
            <w:r>
              <w:rPr>
                <w:sz w:val="24"/>
                <w:szCs w:val="24"/>
                <w:lang w:eastAsia="ru-RU"/>
              </w:rPr>
              <w:t>3</w:t>
            </w:r>
          </w:p>
        </w:tc>
        <w:tc>
          <w:tcPr>
            <w:tcW w:w="4962" w:type="dxa"/>
            <w:tcBorders>
              <w:top w:val="nil"/>
              <w:left w:val="single" w:sz="4" w:space="0" w:color="auto"/>
              <w:bottom w:val="single" w:sz="4" w:space="0" w:color="auto"/>
              <w:right w:val="single" w:sz="4" w:space="0" w:color="auto"/>
            </w:tcBorders>
            <w:vAlign w:val="center"/>
            <w:hideMark/>
          </w:tcPr>
          <w:p w:rsidR="00C25DD1" w:rsidRDefault="00C25DD1">
            <w:pPr>
              <w:widowControl w:val="0"/>
              <w:autoSpaceDE w:val="0"/>
              <w:autoSpaceDN w:val="0"/>
              <w:adjustRightInd w:val="0"/>
              <w:rPr>
                <w:sz w:val="24"/>
                <w:szCs w:val="24"/>
                <w:lang w:eastAsia="ru-RU"/>
              </w:rPr>
            </w:pPr>
            <w:r>
              <w:rPr>
                <w:sz w:val="24"/>
                <w:szCs w:val="24"/>
                <w:lang w:eastAsia="ru-RU"/>
              </w:rPr>
              <w:t xml:space="preserve">География поставок (количество Субъектов, в которые осуществляются поставки товаров, работ, услуг) </w:t>
            </w:r>
          </w:p>
        </w:tc>
        <w:tc>
          <w:tcPr>
            <w:tcW w:w="1276" w:type="dxa"/>
            <w:tcBorders>
              <w:top w:val="nil"/>
              <w:left w:val="single" w:sz="4" w:space="0" w:color="auto"/>
              <w:bottom w:val="single" w:sz="4" w:space="0" w:color="auto"/>
              <w:right w:val="single" w:sz="4" w:space="0" w:color="auto"/>
            </w:tcBorders>
            <w:vAlign w:val="center"/>
            <w:hideMark/>
          </w:tcPr>
          <w:p w:rsidR="00C25DD1" w:rsidRDefault="00C25DD1">
            <w:pPr>
              <w:widowControl w:val="0"/>
              <w:autoSpaceDE w:val="0"/>
              <w:autoSpaceDN w:val="0"/>
              <w:adjustRightInd w:val="0"/>
              <w:jc w:val="center"/>
              <w:rPr>
                <w:sz w:val="24"/>
                <w:szCs w:val="24"/>
                <w:lang w:eastAsia="ru-RU"/>
              </w:rPr>
            </w:pPr>
            <w:r>
              <w:rPr>
                <w:sz w:val="24"/>
                <w:szCs w:val="24"/>
                <w:lang w:eastAsia="ru-RU"/>
              </w:rPr>
              <w:t>штук</w:t>
            </w:r>
          </w:p>
        </w:tc>
        <w:tc>
          <w:tcPr>
            <w:tcW w:w="1559" w:type="dxa"/>
            <w:tcBorders>
              <w:top w:val="nil"/>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lang w:eastAsia="ru-RU"/>
              </w:rPr>
            </w:pPr>
          </w:p>
        </w:tc>
        <w:tc>
          <w:tcPr>
            <w:tcW w:w="1701" w:type="dxa"/>
            <w:tcBorders>
              <w:top w:val="nil"/>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lang w:eastAsia="ru-RU"/>
              </w:rPr>
            </w:pPr>
          </w:p>
        </w:tc>
      </w:tr>
      <w:tr w:rsidR="00C25DD1" w:rsidTr="00C25DD1">
        <w:trPr>
          <w:trHeight w:val="360"/>
        </w:trPr>
        <w:tc>
          <w:tcPr>
            <w:tcW w:w="567" w:type="dxa"/>
            <w:tcBorders>
              <w:top w:val="nil"/>
              <w:left w:val="single" w:sz="4" w:space="0" w:color="auto"/>
              <w:bottom w:val="single" w:sz="4" w:space="0" w:color="auto"/>
              <w:right w:val="single" w:sz="4" w:space="0" w:color="auto"/>
            </w:tcBorders>
            <w:vAlign w:val="center"/>
            <w:hideMark/>
          </w:tcPr>
          <w:p w:rsidR="00C25DD1" w:rsidRDefault="00C25DD1">
            <w:pPr>
              <w:widowControl w:val="0"/>
              <w:autoSpaceDE w:val="0"/>
              <w:autoSpaceDN w:val="0"/>
              <w:adjustRightInd w:val="0"/>
              <w:jc w:val="center"/>
              <w:rPr>
                <w:sz w:val="24"/>
                <w:szCs w:val="24"/>
                <w:lang w:eastAsia="ru-RU"/>
              </w:rPr>
            </w:pPr>
            <w:r>
              <w:rPr>
                <w:sz w:val="24"/>
                <w:szCs w:val="24"/>
                <w:lang w:eastAsia="ru-RU"/>
              </w:rPr>
              <w:t>4.</w:t>
            </w:r>
          </w:p>
        </w:tc>
        <w:tc>
          <w:tcPr>
            <w:tcW w:w="4962" w:type="dxa"/>
            <w:tcBorders>
              <w:top w:val="nil"/>
              <w:left w:val="single" w:sz="4" w:space="0" w:color="auto"/>
              <w:bottom w:val="single" w:sz="4" w:space="0" w:color="auto"/>
              <w:right w:val="single" w:sz="4" w:space="0" w:color="auto"/>
            </w:tcBorders>
            <w:vAlign w:val="center"/>
            <w:hideMark/>
          </w:tcPr>
          <w:p w:rsidR="00C25DD1" w:rsidRDefault="00C25DD1">
            <w:pPr>
              <w:widowControl w:val="0"/>
              <w:autoSpaceDE w:val="0"/>
              <w:autoSpaceDN w:val="0"/>
              <w:adjustRightInd w:val="0"/>
              <w:rPr>
                <w:sz w:val="24"/>
                <w:szCs w:val="24"/>
                <w:lang w:eastAsia="ru-RU"/>
              </w:rPr>
            </w:pPr>
            <w:r>
              <w:rPr>
                <w:sz w:val="24"/>
                <w:szCs w:val="24"/>
                <w:lang w:eastAsia="ru-RU"/>
              </w:rPr>
              <w:t>Повышение производительности труда</w:t>
            </w:r>
          </w:p>
        </w:tc>
        <w:tc>
          <w:tcPr>
            <w:tcW w:w="1276" w:type="dxa"/>
            <w:tcBorders>
              <w:top w:val="nil"/>
              <w:left w:val="single" w:sz="4" w:space="0" w:color="auto"/>
              <w:bottom w:val="single" w:sz="4" w:space="0" w:color="auto"/>
              <w:right w:val="single" w:sz="4" w:space="0" w:color="auto"/>
            </w:tcBorders>
            <w:vAlign w:val="center"/>
            <w:hideMark/>
          </w:tcPr>
          <w:p w:rsidR="00C25DD1" w:rsidRDefault="00C25DD1">
            <w:pPr>
              <w:widowControl w:val="0"/>
              <w:autoSpaceDE w:val="0"/>
              <w:autoSpaceDN w:val="0"/>
              <w:adjustRightInd w:val="0"/>
              <w:jc w:val="center"/>
              <w:rPr>
                <w:sz w:val="24"/>
                <w:szCs w:val="24"/>
                <w:lang w:eastAsia="ru-RU"/>
              </w:rPr>
            </w:pPr>
            <w:r>
              <w:rPr>
                <w:sz w:val="24"/>
                <w:szCs w:val="24"/>
                <w:lang w:eastAsia="ru-RU"/>
              </w:rPr>
              <w:t>%</w:t>
            </w:r>
          </w:p>
        </w:tc>
        <w:tc>
          <w:tcPr>
            <w:tcW w:w="1559" w:type="dxa"/>
            <w:tcBorders>
              <w:top w:val="nil"/>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lang w:eastAsia="ru-RU"/>
              </w:rPr>
            </w:pPr>
          </w:p>
        </w:tc>
        <w:tc>
          <w:tcPr>
            <w:tcW w:w="1701" w:type="dxa"/>
            <w:tcBorders>
              <w:top w:val="nil"/>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lang w:eastAsia="ru-RU"/>
              </w:rPr>
            </w:pPr>
          </w:p>
        </w:tc>
      </w:tr>
      <w:tr w:rsidR="00C25DD1" w:rsidTr="00C25DD1">
        <w:trPr>
          <w:trHeight w:val="360"/>
        </w:trPr>
        <w:tc>
          <w:tcPr>
            <w:tcW w:w="567" w:type="dxa"/>
            <w:tcBorders>
              <w:top w:val="nil"/>
              <w:left w:val="single" w:sz="4" w:space="0" w:color="auto"/>
              <w:bottom w:val="single" w:sz="4" w:space="0" w:color="auto"/>
              <w:right w:val="single" w:sz="4" w:space="0" w:color="auto"/>
            </w:tcBorders>
            <w:vAlign w:val="center"/>
            <w:hideMark/>
          </w:tcPr>
          <w:p w:rsidR="00C25DD1" w:rsidRDefault="00C25DD1">
            <w:pPr>
              <w:widowControl w:val="0"/>
              <w:autoSpaceDE w:val="0"/>
              <w:autoSpaceDN w:val="0"/>
              <w:adjustRightInd w:val="0"/>
              <w:jc w:val="center"/>
              <w:rPr>
                <w:sz w:val="24"/>
                <w:szCs w:val="24"/>
                <w:lang w:eastAsia="ru-RU"/>
              </w:rPr>
            </w:pPr>
            <w:r>
              <w:rPr>
                <w:sz w:val="24"/>
                <w:szCs w:val="24"/>
                <w:lang w:eastAsia="ru-RU"/>
              </w:rPr>
              <w:t>5.</w:t>
            </w:r>
          </w:p>
        </w:tc>
        <w:tc>
          <w:tcPr>
            <w:tcW w:w="4962" w:type="dxa"/>
            <w:tcBorders>
              <w:top w:val="nil"/>
              <w:left w:val="single" w:sz="4" w:space="0" w:color="auto"/>
              <w:bottom w:val="single" w:sz="4" w:space="0" w:color="auto"/>
              <w:right w:val="single" w:sz="4" w:space="0" w:color="auto"/>
            </w:tcBorders>
            <w:vAlign w:val="center"/>
            <w:hideMark/>
          </w:tcPr>
          <w:p w:rsidR="00C25DD1" w:rsidRDefault="00C25DD1">
            <w:pPr>
              <w:widowControl w:val="0"/>
              <w:autoSpaceDE w:val="0"/>
              <w:autoSpaceDN w:val="0"/>
              <w:adjustRightInd w:val="0"/>
              <w:rPr>
                <w:sz w:val="24"/>
                <w:szCs w:val="24"/>
                <w:lang w:eastAsia="ru-RU"/>
              </w:rPr>
            </w:pPr>
            <w:r>
              <w:rPr>
                <w:sz w:val="24"/>
                <w:szCs w:val="24"/>
                <w:lang w:eastAsia="ru-RU"/>
              </w:rPr>
              <w:t xml:space="preserve">Средняя численность работающих (с учетом внешних совместителей)        </w:t>
            </w:r>
          </w:p>
        </w:tc>
        <w:tc>
          <w:tcPr>
            <w:tcW w:w="1276" w:type="dxa"/>
            <w:tcBorders>
              <w:top w:val="nil"/>
              <w:left w:val="single" w:sz="4" w:space="0" w:color="auto"/>
              <w:bottom w:val="single" w:sz="4" w:space="0" w:color="auto"/>
              <w:right w:val="single" w:sz="4" w:space="0" w:color="auto"/>
            </w:tcBorders>
            <w:vAlign w:val="center"/>
            <w:hideMark/>
          </w:tcPr>
          <w:p w:rsidR="00C25DD1" w:rsidRDefault="00C25DD1">
            <w:pPr>
              <w:widowControl w:val="0"/>
              <w:autoSpaceDE w:val="0"/>
              <w:autoSpaceDN w:val="0"/>
              <w:adjustRightInd w:val="0"/>
              <w:jc w:val="center"/>
              <w:rPr>
                <w:sz w:val="24"/>
                <w:szCs w:val="24"/>
                <w:lang w:eastAsia="ru-RU"/>
              </w:rPr>
            </w:pPr>
            <w:r>
              <w:rPr>
                <w:sz w:val="24"/>
                <w:szCs w:val="24"/>
                <w:lang w:eastAsia="ru-RU"/>
              </w:rPr>
              <w:t>человек</w:t>
            </w:r>
          </w:p>
        </w:tc>
        <w:tc>
          <w:tcPr>
            <w:tcW w:w="1559" w:type="dxa"/>
            <w:tcBorders>
              <w:top w:val="nil"/>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lang w:eastAsia="ru-RU"/>
              </w:rPr>
            </w:pPr>
          </w:p>
        </w:tc>
        <w:tc>
          <w:tcPr>
            <w:tcW w:w="1701" w:type="dxa"/>
            <w:tcBorders>
              <w:top w:val="nil"/>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lang w:eastAsia="ru-RU"/>
              </w:rPr>
            </w:pPr>
          </w:p>
        </w:tc>
      </w:tr>
      <w:tr w:rsidR="00C25DD1" w:rsidTr="00C25DD1">
        <w:trPr>
          <w:trHeight w:val="540"/>
        </w:trPr>
        <w:tc>
          <w:tcPr>
            <w:tcW w:w="567" w:type="dxa"/>
            <w:tcBorders>
              <w:top w:val="nil"/>
              <w:left w:val="single" w:sz="4" w:space="0" w:color="auto"/>
              <w:bottom w:val="single" w:sz="4" w:space="0" w:color="auto"/>
              <w:right w:val="single" w:sz="4" w:space="0" w:color="auto"/>
            </w:tcBorders>
            <w:vAlign w:val="center"/>
            <w:hideMark/>
          </w:tcPr>
          <w:p w:rsidR="00C25DD1" w:rsidRDefault="00C25DD1">
            <w:pPr>
              <w:widowControl w:val="0"/>
              <w:autoSpaceDE w:val="0"/>
              <w:autoSpaceDN w:val="0"/>
              <w:adjustRightInd w:val="0"/>
              <w:jc w:val="center"/>
              <w:rPr>
                <w:sz w:val="24"/>
                <w:szCs w:val="24"/>
                <w:lang w:eastAsia="ru-RU"/>
              </w:rPr>
            </w:pPr>
            <w:r>
              <w:rPr>
                <w:sz w:val="24"/>
                <w:szCs w:val="24"/>
                <w:lang w:eastAsia="ru-RU"/>
              </w:rPr>
              <w:t>6.</w:t>
            </w:r>
          </w:p>
        </w:tc>
        <w:tc>
          <w:tcPr>
            <w:tcW w:w="4962" w:type="dxa"/>
            <w:tcBorders>
              <w:top w:val="nil"/>
              <w:left w:val="single" w:sz="4" w:space="0" w:color="auto"/>
              <w:bottom w:val="single" w:sz="4" w:space="0" w:color="auto"/>
              <w:right w:val="single" w:sz="4" w:space="0" w:color="auto"/>
            </w:tcBorders>
            <w:vAlign w:val="center"/>
            <w:hideMark/>
          </w:tcPr>
          <w:p w:rsidR="00C25DD1" w:rsidRDefault="00C25DD1">
            <w:pPr>
              <w:widowControl w:val="0"/>
              <w:autoSpaceDE w:val="0"/>
              <w:autoSpaceDN w:val="0"/>
              <w:adjustRightInd w:val="0"/>
              <w:rPr>
                <w:sz w:val="24"/>
                <w:szCs w:val="24"/>
                <w:lang w:eastAsia="ru-RU"/>
              </w:rPr>
            </w:pPr>
            <w:r>
              <w:rPr>
                <w:sz w:val="24"/>
                <w:szCs w:val="24"/>
                <w:lang w:eastAsia="ru-RU"/>
              </w:rPr>
              <w:t xml:space="preserve">Среднесписочная численность  работников (без внешних совместителей) </w:t>
            </w:r>
          </w:p>
        </w:tc>
        <w:tc>
          <w:tcPr>
            <w:tcW w:w="1276" w:type="dxa"/>
            <w:tcBorders>
              <w:top w:val="nil"/>
              <w:left w:val="single" w:sz="4" w:space="0" w:color="auto"/>
              <w:bottom w:val="single" w:sz="4" w:space="0" w:color="auto"/>
              <w:right w:val="single" w:sz="4" w:space="0" w:color="auto"/>
            </w:tcBorders>
            <w:vAlign w:val="center"/>
            <w:hideMark/>
          </w:tcPr>
          <w:p w:rsidR="00C25DD1" w:rsidRDefault="00C25DD1">
            <w:pPr>
              <w:widowControl w:val="0"/>
              <w:autoSpaceDE w:val="0"/>
              <w:autoSpaceDN w:val="0"/>
              <w:adjustRightInd w:val="0"/>
              <w:jc w:val="center"/>
              <w:rPr>
                <w:sz w:val="24"/>
                <w:szCs w:val="24"/>
                <w:lang w:eastAsia="ru-RU"/>
              </w:rPr>
            </w:pPr>
            <w:r>
              <w:rPr>
                <w:sz w:val="24"/>
                <w:szCs w:val="24"/>
                <w:lang w:eastAsia="ru-RU"/>
              </w:rPr>
              <w:t>человек</w:t>
            </w:r>
          </w:p>
        </w:tc>
        <w:tc>
          <w:tcPr>
            <w:tcW w:w="1559" w:type="dxa"/>
            <w:tcBorders>
              <w:top w:val="nil"/>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lang w:eastAsia="ru-RU"/>
              </w:rPr>
            </w:pPr>
          </w:p>
        </w:tc>
        <w:tc>
          <w:tcPr>
            <w:tcW w:w="1701" w:type="dxa"/>
            <w:tcBorders>
              <w:top w:val="nil"/>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lang w:eastAsia="ru-RU"/>
              </w:rPr>
            </w:pPr>
          </w:p>
        </w:tc>
      </w:tr>
      <w:tr w:rsidR="00C25DD1" w:rsidTr="00C25DD1">
        <w:trPr>
          <w:trHeight w:val="360"/>
        </w:trPr>
        <w:tc>
          <w:tcPr>
            <w:tcW w:w="567" w:type="dxa"/>
            <w:tcBorders>
              <w:top w:val="nil"/>
              <w:left w:val="single" w:sz="4" w:space="0" w:color="auto"/>
              <w:bottom w:val="single" w:sz="4" w:space="0" w:color="auto"/>
              <w:right w:val="single" w:sz="4" w:space="0" w:color="auto"/>
            </w:tcBorders>
            <w:vAlign w:val="center"/>
            <w:hideMark/>
          </w:tcPr>
          <w:p w:rsidR="00C25DD1" w:rsidRDefault="00C25DD1">
            <w:pPr>
              <w:widowControl w:val="0"/>
              <w:autoSpaceDE w:val="0"/>
              <w:autoSpaceDN w:val="0"/>
              <w:adjustRightInd w:val="0"/>
              <w:jc w:val="center"/>
              <w:rPr>
                <w:sz w:val="24"/>
                <w:szCs w:val="24"/>
                <w:lang w:eastAsia="ru-RU"/>
              </w:rPr>
            </w:pPr>
            <w:r>
              <w:rPr>
                <w:sz w:val="24"/>
                <w:szCs w:val="24"/>
                <w:lang w:eastAsia="ru-RU"/>
              </w:rPr>
              <w:t>7.</w:t>
            </w:r>
          </w:p>
        </w:tc>
        <w:tc>
          <w:tcPr>
            <w:tcW w:w="4962" w:type="dxa"/>
            <w:tcBorders>
              <w:top w:val="nil"/>
              <w:left w:val="single" w:sz="4" w:space="0" w:color="auto"/>
              <w:bottom w:val="single" w:sz="4" w:space="0" w:color="auto"/>
              <w:right w:val="single" w:sz="4" w:space="0" w:color="auto"/>
            </w:tcBorders>
            <w:vAlign w:val="center"/>
            <w:hideMark/>
          </w:tcPr>
          <w:p w:rsidR="00C25DD1" w:rsidRDefault="00C25DD1">
            <w:pPr>
              <w:widowControl w:val="0"/>
              <w:autoSpaceDE w:val="0"/>
              <w:autoSpaceDN w:val="0"/>
              <w:adjustRightInd w:val="0"/>
              <w:rPr>
                <w:sz w:val="24"/>
                <w:szCs w:val="24"/>
                <w:lang w:eastAsia="ru-RU"/>
              </w:rPr>
            </w:pPr>
            <w:r>
              <w:rPr>
                <w:sz w:val="24"/>
                <w:szCs w:val="24"/>
                <w:lang w:eastAsia="ru-RU"/>
              </w:rPr>
              <w:t>Среднемесячная начисленная заработная</w:t>
            </w:r>
            <w:r>
              <w:rPr>
                <w:sz w:val="24"/>
                <w:szCs w:val="24"/>
                <w:lang w:eastAsia="ru-RU"/>
              </w:rPr>
              <w:br/>
              <w:t>плата на одного работника</w:t>
            </w:r>
          </w:p>
        </w:tc>
        <w:tc>
          <w:tcPr>
            <w:tcW w:w="1276" w:type="dxa"/>
            <w:tcBorders>
              <w:top w:val="nil"/>
              <w:left w:val="single" w:sz="4" w:space="0" w:color="auto"/>
              <w:bottom w:val="single" w:sz="4" w:space="0" w:color="auto"/>
              <w:right w:val="single" w:sz="4" w:space="0" w:color="auto"/>
            </w:tcBorders>
            <w:vAlign w:val="center"/>
            <w:hideMark/>
          </w:tcPr>
          <w:p w:rsidR="00C25DD1" w:rsidRDefault="00C25DD1">
            <w:pPr>
              <w:widowControl w:val="0"/>
              <w:autoSpaceDE w:val="0"/>
              <w:autoSpaceDN w:val="0"/>
              <w:adjustRightInd w:val="0"/>
              <w:jc w:val="center"/>
              <w:rPr>
                <w:sz w:val="24"/>
                <w:szCs w:val="24"/>
                <w:lang w:eastAsia="ru-RU"/>
              </w:rPr>
            </w:pPr>
            <w:r>
              <w:rPr>
                <w:sz w:val="24"/>
                <w:szCs w:val="24"/>
                <w:lang w:eastAsia="ru-RU"/>
              </w:rPr>
              <w:t>рублей</w:t>
            </w:r>
          </w:p>
        </w:tc>
        <w:tc>
          <w:tcPr>
            <w:tcW w:w="1559" w:type="dxa"/>
            <w:tcBorders>
              <w:top w:val="nil"/>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lang w:eastAsia="ru-RU"/>
              </w:rPr>
            </w:pPr>
          </w:p>
        </w:tc>
        <w:tc>
          <w:tcPr>
            <w:tcW w:w="1701" w:type="dxa"/>
            <w:tcBorders>
              <w:top w:val="nil"/>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lang w:eastAsia="ru-RU"/>
              </w:rPr>
            </w:pPr>
          </w:p>
        </w:tc>
      </w:tr>
      <w:tr w:rsidR="00C25DD1" w:rsidTr="00C25DD1">
        <w:trPr>
          <w:trHeight w:val="611"/>
        </w:trPr>
        <w:tc>
          <w:tcPr>
            <w:tcW w:w="567" w:type="dxa"/>
            <w:tcBorders>
              <w:top w:val="nil"/>
              <w:left w:val="single" w:sz="4" w:space="0" w:color="auto"/>
              <w:bottom w:val="single" w:sz="4" w:space="0" w:color="auto"/>
              <w:right w:val="single" w:sz="4" w:space="0" w:color="auto"/>
            </w:tcBorders>
            <w:vAlign w:val="center"/>
            <w:hideMark/>
          </w:tcPr>
          <w:p w:rsidR="00C25DD1" w:rsidRDefault="00C25DD1">
            <w:pPr>
              <w:widowControl w:val="0"/>
              <w:autoSpaceDE w:val="0"/>
              <w:autoSpaceDN w:val="0"/>
              <w:adjustRightInd w:val="0"/>
              <w:jc w:val="center"/>
              <w:rPr>
                <w:sz w:val="24"/>
                <w:szCs w:val="24"/>
                <w:lang w:eastAsia="ru-RU"/>
              </w:rPr>
            </w:pPr>
            <w:r>
              <w:rPr>
                <w:sz w:val="24"/>
                <w:szCs w:val="24"/>
                <w:lang w:eastAsia="ru-RU"/>
              </w:rPr>
              <w:t>8.</w:t>
            </w:r>
          </w:p>
        </w:tc>
        <w:tc>
          <w:tcPr>
            <w:tcW w:w="4962" w:type="dxa"/>
            <w:tcBorders>
              <w:top w:val="nil"/>
              <w:left w:val="single" w:sz="4" w:space="0" w:color="auto"/>
              <w:bottom w:val="single" w:sz="4" w:space="0" w:color="auto"/>
              <w:right w:val="single" w:sz="4" w:space="0" w:color="auto"/>
            </w:tcBorders>
            <w:vAlign w:val="center"/>
            <w:hideMark/>
          </w:tcPr>
          <w:p w:rsidR="00C25DD1" w:rsidRDefault="00C25DD1">
            <w:pPr>
              <w:widowControl w:val="0"/>
              <w:autoSpaceDE w:val="0"/>
              <w:autoSpaceDN w:val="0"/>
              <w:adjustRightInd w:val="0"/>
              <w:rPr>
                <w:sz w:val="24"/>
                <w:szCs w:val="24"/>
                <w:lang w:eastAsia="ru-RU"/>
              </w:rPr>
            </w:pPr>
            <w:r>
              <w:rPr>
                <w:sz w:val="24"/>
                <w:szCs w:val="24"/>
                <w:lang w:eastAsia="ru-RU"/>
              </w:rPr>
              <w:t xml:space="preserve">Объем уплаченных налогов </w:t>
            </w:r>
          </w:p>
        </w:tc>
        <w:tc>
          <w:tcPr>
            <w:tcW w:w="1276" w:type="dxa"/>
            <w:tcBorders>
              <w:top w:val="nil"/>
              <w:left w:val="single" w:sz="4" w:space="0" w:color="auto"/>
              <w:bottom w:val="single" w:sz="4" w:space="0" w:color="auto"/>
              <w:right w:val="single" w:sz="4" w:space="0" w:color="auto"/>
            </w:tcBorders>
            <w:vAlign w:val="center"/>
            <w:hideMark/>
          </w:tcPr>
          <w:p w:rsidR="00C25DD1" w:rsidRDefault="00C25DD1">
            <w:pPr>
              <w:widowControl w:val="0"/>
              <w:autoSpaceDE w:val="0"/>
              <w:autoSpaceDN w:val="0"/>
              <w:adjustRightInd w:val="0"/>
              <w:jc w:val="center"/>
              <w:rPr>
                <w:sz w:val="24"/>
                <w:szCs w:val="24"/>
                <w:lang w:eastAsia="ru-RU"/>
              </w:rPr>
            </w:pPr>
            <w:r>
              <w:rPr>
                <w:sz w:val="24"/>
                <w:szCs w:val="24"/>
                <w:lang w:eastAsia="ru-RU"/>
              </w:rPr>
              <w:t>тысяч рублей</w:t>
            </w:r>
          </w:p>
        </w:tc>
        <w:tc>
          <w:tcPr>
            <w:tcW w:w="1559" w:type="dxa"/>
            <w:tcBorders>
              <w:top w:val="nil"/>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lang w:eastAsia="ru-RU"/>
              </w:rPr>
            </w:pPr>
          </w:p>
        </w:tc>
        <w:tc>
          <w:tcPr>
            <w:tcW w:w="1701" w:type="dxa"/>
            <w:tcBorders>
              <w:top w:val="nil"/>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lang w:eastAsia="ru-RU"/>
              </w:rPr>
            </w:pPr>
          </w:p>
        </w:tc>
      </w:tr>
      <w:tr w:rsidR="00C25DD1" w:rsidTr="00C25DD1">
        <w:trPr>
          <w:trHeight w:val="360"/>
        </w:trPr>
        <w:tc>
          <w:tcPr>
            <w:tcW w:w="567" w:type="dxa"/>
            <w:tcBorders>
              <w:top w:val="nil"/>
              <w:left w:val="single" w:sz="4" w:space="0" w:color="auto"/>
              <w:bottom w:val="single" w:sz="4" w:space="0" w:color="auto"/>
              <w:right w:val="single" w:sz="4" w:space="0" w:color="auto"/>
            </w:tcBorders>
            <w:vAlign w:val="center"/>
            <w:hideMark/>
          </w:tcPr>
          <w:p w:rsidR="00C25DD1" w:rsidRDefault="00C25DD1">
            <w:pPr>
              <w:widowControl w:val="0"/>
              <w:autoSpaceDE w:val="0"/>
              <w:autoSpaceDN w:val="0"/>
              <w:adjustRightInd w:val="0"/>
              <w:jc w:val="center"/>
              <w:rPr>
                <w:sz w:val="24"/>
                <w:szCs w:val="24"/>
                <w:lang w:eastAsia="ru-RU"/>
              </w:rPr>
            </w:pPr>
            <w:r>
              <w:rPr>
                <w:sz w:val="24"/>
                <w:szCs w:val="24"/>
                <w:lang w:eastAsia="ru-RU"/>
              </w:rPr>
              <w:t>9.</w:t>
            </w:r>
          </w:p>
        </w:tc>
        <w:tc>
          <w:tcPr>
            <w:tcW w:w="4962" w:type="dxa"/>
            <w:tcBorders>
              <w:top w:val="nil"/>
              <w:left w:val="single" w:sz="4" w:space="0" w:color="auto"/>
              <w:bottom w:val="single" w:sz="4" w:space="0" w:color="auto"/>
              <w:right w:val="single" w:sz="4" w:space="0" w:color="auto"/>
            </w:tcBorders>
            <w:vAlign w:val="center"/>
            <w:hideMark/>
          </w:tcPr>
          <w:p w:rsidR="00C25DD1" w:rsidRDefault="00C25DD1">
            <w:pPr>
              <w:widowControl w:val="0"/>
              <w:autoSpaceDE w:val="0"/>
              <w:autoSpaceDN w:val="0"/>
              <w:adjustRightInd w:val="0"/>
              <w:rPr>
                <w:sz w:val="24"/>
                <w:szCs w:val="24"/>
                <w:lang w:eastAsia="ru-RU"/>
              </w:rPr>
            </w:pPr>
            <w:r>
              <w:rPr>
                <w:sz w:val="24"/>
                <w:szCs w:val="24"/>
                <w:lang w:eastAsia="ru-RU"/>
              </w:rPr>
              <w:t>Инвестиции в основной капитал</w:t>
            </w:r>
          </w:p>
        </w:tc>
        <w:tc>
          <w:tcPr>
            <w:tcW w:w="1276" w:type="dxa"/>
            <w:tcBorders>
              <w:top w:val="nil"/>
              <w:left w:val="single" w:sz="4" w:space="0" w:color="auto"/>
              <w:bottom w:val="single" w:sz="4" w:space="0" w:color="auto"/>
              <w:right w:val="single" w:sz="4" w:space="0" w:color="auto"/>
            </w:tcBorders>
            <w:vAlign w:val="center"/>
            <w:hideMark/>
          </w:tcPr>
          <w:p w:rsidR="00C25DD1" w:rsidRDefault="00C25DD1">
            <w:pPr>
              <w:widowControl w:val="0"/>
              <w:autoSpaceDE w:val="0"/>
              <w:autoSpaceDN w:val="0"/>
              <w:adjustRightInd w:val="0"/>
              <w:jc w:val="center"/>
              <w:rPr>
                <w:sz w:val="24"/>
                <w:szCs w:val="24"/>
                <w:lang w:eastAsia="ru-RU"/>
              </w:rPr>
            </w:pPr>
            <w:r>
              <w:rPr>
                <w:sz w:val="24"/>
                <w:szCs w:val="24"/>
                <w:lang w:eastAsia="ru-RU"/>
              </w:rPr>
              <w:t>тысяч рублей</w:t>
            </w:r>
          </w:p>
        </w:tc>
        <w:tc>
          <w:tcPr>
            <w:tcW w:w="1559" w:type="dxa"/>
            <w:tcBorders>
              <w:top w:val="nil"/>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lang w:eastAsia="ru-RU"/>
              </w:rPr>
            </w:pPr>
          </w:p>
        </w:tc>
        <w:tc>
          <w:tcPr>
            <w:tcW w:w="1701" w:type="dxa"/>
            <w:tcBorders>
              <w:top w:val="nil"/>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lang w:eastAsia="ru-RU"/>
              </w:rPr>
            </w:pPr>
          </w:p>
        </w:tc>
      </w:tr>
      <w:tr w:rsidR="00C25DD1" w:rsidTr="00C25DD1">
        <w:trPr>
          <w:trHeight w:val="360"/>
        </w:trPr>
        <w:tc>
          <w:tcPr>
            <w:tcW w:w="567" w:type="dxa"/>
            <w:tcBorders>
              <w:top w:val="nil"/>
              <w:left w:val="single" w:sz="4" w:space="0" w:color="auto"/>
              <w:bottom w:val="single" w:sz="4" w:space="0" w:color="auto"/>
              <w:right w:val="single" w:sz="4" w:space="0" w:color="auto"/>
            </w:tcBorders>
            <w:vAlign w:val="center"/>
            <w:hideMark/>
          </w:tcPr>
          <w:p w:rsidR="00C25DD1" w:rsidRDefault="00C25DD1">
            <w:pPr>
              <w:widowControl w:val="0"/>
              <w:autoSpaceDE w:val="0"/>
              <w:autoSpaceDN w:val="0"/>
              <w:adjustRightInd w:val="0"/>
              <w:jc w:val="center"/>
              <w:rPr>
                <w:sz w:val="24"/>
                <w:szCs w:val="24"/>
                <w:lang w:eastAsia="ru-RU"/>
              </w:rPr>
            </w:pPr>
            <w:r>
              <w:rPr>
                <w:sz w:val="24"/>
                <w:szCs w:val="24"/>
                <w:lang w:eastAsia="ru-RU"/>
              </w:rPr>
              <w:t>10.</w:t>
            </w:r>
          </w:p>
        </w:tc>
        <w:tc>
          <w:tcPr>
            <w:tcW w:w="4962" w:type="dxa"/>
            <w:tcBorders>
              <w:top w:val="nil"/>
              <w:left w:val="single" w:sz="4" w:space="0" w:color="auto"/>
              <w:bottom w:val="single" w:sz="4" w:space="0" w:color="auto"/>
              <w:right w:val="single" w:sz="4" w:space="0" w:color="auto"/>
            </w:tcBorders>
            <w:vAlign w:val="center"/>
            <w:hideMark/>
          </w:tcPr>
          <w:p w:rsidR="00C25DD1" w:rsidRDefault="00C25DD1">
            <w:pPr>
              <w:widowControl w:val="0"/>
              <w:autoSpaceDE w:val="0"/>
              <w:autoSpaceDN w:val="0"/>
              <w:adjustRightInd w:val="0"/>
              <w:rPr>
                <w:sz w:val="24"/>
                <w:szCs w:val="24"/>
                <w:lang w:eastAsia="ru-RU"/>
              </w:rPr>
            </w:pPr>
            <w:r>
              <w:rPr>
                <w:sz w:val="24"/>
                <w:szCs w:val="24"/>
                <w:lang w:eastAsia="ru-RU"/>
              </w:rPr>
              <w:t xml:space="preserve">Привлеченные заемные (кредитные) средства  </w:t>
            </w:r>
          </w:p>
        </w:tc>
        <w:tc>
          <w:tcPr>
            <w:tcW w:w="1276" w:type="dxa"/>
            <w:tcBorders>
              <w:top w:val="nil"/>
              <w:left w:val="single" w:sz="4" w:space="0" w:color="auto"/>
              <w:bottom w:val="single" w:sz="4" w:space="0" w:color="auto"/>
              <w:right w:val="single" w:sz="4" w:space="0" w:color="auto"/>
            </w:tcBorders>
            <w:vAlign w:val="center"/>
            <w:hideMark/>
          </w:tcPr>
          <w:p w:rsidR="00C25DD1" w:rsidRDefault="00C25DD1">
            <w:pPr>
              <w:widowControl w:val="0"/>
              <w:autoSpaceDE w:val="0"/>
              <w:autoSpaceDN w:val="0"/>
              <w:adjustRightInd w:val="0"/>
              <w:jc w:val="center"/>
              <w:rPr>
                <w:sz w:val="24"/>
                <w:szCs w:val="24"/>
                <w:lang w:eastAsia="ru-RU"/>
              </w:rPr>
            </w:pPr>
            <w:r>
              <w:rPr>
                <w:sz w:val="24"/>
                <w:szCs w:val="24"/>
                <w:lang w:eastAsia="ru-RU"/>
              </w:rPr>
              <w:t>тысяч рублей</w:t>
            </w:r>
          </w:p>
        </w:tc>
        <w:tc>
          <w:tcPr>
            <w:tcW w:w="1559" w:type="dxa"/>
            <w:tcBorders>
              <w:top w:val="nil"/>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lang w:eastAsia="ru-RU"/>
              </w:rPr>
            </w:pPr>
          </w:p>
        </w:tc>
        <w:tc>
          <w:tcPr>
            <w:tcW w:w="1701" w:type="dxa"/>
            <w:tcBorders>
              <w:top w:val="nil"/>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lang w:eastAsia="ru-RU"/>
              </w:rPr>
            </w:pPr>
          </w:p>
        </w:tc>
      </w:tr>
      <w:tr w:rsidR="00C25DD1" w:rsidTr="00C25DD1">
        <w:trPr>
          <w:trHeight w:val="360"/>
        </w:trPr>
        <w:tc>
          <w:tcPr>
            <w:tcW w:w="567" w:type="dxa"/>
            <w:tcBorders>
              <w:top w:val="nil"/>
              <w:left w:val="single" w:sz="4" w:space="0" w:color="auto"/>
              <w:bottom w:val="single" w:sz="4" w:space="0" w:color="auto"/>
              <w:right w:val="single" w:sz="4" w:space="0" w:color="auto"/>
            </w:tcBorders>
            <w:vAlign w:val="center"/>
            <w:hideMark/>
          </w:tcPr>
          <w:p w:rsidR="00C25DD1" w:rsidRDefault="00C25DD1">
            <w:pPr>
              <w:widowControl w:val="0"/>
              <w:autoSpaceDE w:val="0"/>
              <w:autoSpaceDN w:val="0"/>
              <w:adjustRightInd w:val="0"/>
              <w:jc w:val="center"/>
              <w:rPr>
                <w:sz w:val="24"/>
                <w:szCs w:val="24"/>
                <w:lang w:eastAsia="ru-RU"/>
              </w:rPr>
            </w:pPr>
            <w:r>
              <w:rPr>
                <w:sz w:val="24"/>
                <w:szCs w:val="24"/>
                <w:lang w:eastAsia="ru-RU"/>
              </w:rPr>
              <w:t>11.</w:t>
            </w:r>
          </w:p>
        </w:tc>
        <w:tc>
          <w:tcPr>
            <w:tcW w:w="4962" w:type="dxa"/>
            <w:tcBorders>
              <w:top w:val="nil"/>
              <w:left w:val="single" w:sz="4" w:space="0" w:color="auto"/>
              <w:bottom w:val="single" w:sz="4" w:space="0" w:color="auto"/>
              <w:right w:val="single" w:sz="4" w:space="0" w:color="auto"/>
            </w:tcBorders>
            <w:vAlign w:val="center"/>
            <w:hideMark/>
          </w:tcPr>
          <w:p w:rsidR="00C25DD1" w:rsidRDefault="00C25DD1">
            <w:pPr>
              <w:widowControl w:val="0"/>
              <w:autoSpaceDE w:val="0"/>
              <w:autoSpaceDN w:val="0"/>
              <w:adjustRightInd w:val="0"/>
              <w:rPr>
                <w:sz w:val="24"/>
                <w:szCs w:val="24"/>
                <w:lang w:eastAsia="ru-RU"/>
              </w:rPr>
            </w:pPr>
            <w:r>
              <w:rPr>
                <w:sz w:val="24"/>
                <w:szCs w:val="24"/>
                <w:lang w:eastAsia="ru-RU"/>
              </w:rPr>
              <w:t xml:space="preserve">из них: привлечено в рамках программ </w:t>
            </w:r>
            <w:r>
              <w:rPr>
                <w:sz w:val="24"/>
                <w:szCs w:val="24"/>
                <w:lang w:eastAsia="ru-RU"/>
              </w:rPr>
              <w:br/>
              <w:t xml:space="preserve">государственной поддержки            </w:t>
            </w:r>
          </w:p>
        </w:tc>
        <w:tc>
          <w:tcPr>
            <w:tcW w:w="1276" w:type="dxa"/>
            <w:tcBorders>
              <w:top w:val="nil"/>
              <w:left w:val="single" w:sz="4" w:space="0" w:color="auto"/>
              <w:bottom w:val="single" w:sz="4" w:space="0" w:color="auto"/>
              <w:right w:val="single" w:sz="4" w:space="0" w:color="auto"/>
            </w:tcBorders>
            <w:vAlign w:val="center"/>
            <w:hideMark/>
          </w:tcPr>
          <w:p w:rsidR="00C25DD1" w:rsidRDefault="00C25DD1">
            <w:pPr>
              <w:widowControl w:val="0"/>
              <w:autoSpaceDE w:val="0"/>
              <w:autoSpaceDN w:val="0"/>
              <w:adjustRightInd w:val="0"/>
              <w:jc w:val="center"/>
              <w:rPr>
                <w:sz w:val="24"/>
                <w:szCs w:val="24"/>
                <w:lang w:eastAsia="ru-RU"/>
              </w:rPr>
            </w:pPr>
            <w:r>
              <w:rPr>
                <w:sz w:val="24"/>
                <w:szCs w:val="24"/>
                <w:lang w:eastAsia="ru-RU"/>
              </w:rPr>
              <w:t>тысяч рублей</w:t>
            </w:r>
          </w:p>
        </w:tc>
        <w:tc>
          <w:tcPr>
            <w:tcW w:w="1559" w:type="dxa"/>
            <w:tcBorders>
              <w:top w:val="nil"/>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lang w:eastAsia="ru-RU"/>
              </w:rPr>
            </w:pPr>
          </w:p>
        </w:tc>
        <w:tc>
          <w:tcPr>
            <w:tcW w:w="1701" w:type="dxa"/>
            <w:tcBorders>
              <w:top w:val="nil"/>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lang w:eastAsia="ru-RU"/>
              </w:rPr>
            </w:pPr>
          </w:p>
        </w:tc>
      </w:tr>
    </w:tbl>
    <w:p w:rsidR="00C25DD1" w:rsidRDefault="00C25DD1" w:rsidP="00C25DD1">
      <w:pPr>
        <w:widowControl w:val="0"/>
        <w:autoSpaceDE w:val="0"/>
        <w:autoSpaceDN w:val="0"/>
        <w:adjustRightInd w:val="0"/>
        <w:ind w:firstLine="540"/>
        <w:jc w:val="both"/>
        <w:rPr>
          <w:sz w:val="24"/>
          <w:szCs w:val="24"/>
          <w:lang w:eastAsia="ru-RU"/>
        </w:rPr>
      </w:pPr>
    </w:p>
    <w:p w:rsidR="00C25DD1" w:rsidRDefault="00C25DD1" w:rsidP="00C25DD1">
      <w:pPr>
        <w:widowControl w:val="0"/>
        <w:autoSpaceDE w:val="0"/>
        <w:autoSpaceDN w:val="0"/>
        <w:adjustRightInd w:val="0"/>
        <w:ind w:firstLine="540"/>
        <w:jc w:val="both"/>
        <w:rPr>
          <w:sz w:val="24"/>
          <w:szCs w:val="24"/>
          <w:lang w:eastAsia="ru-RU"/>
        </w:rPr>
      </w:pPr>
    </w:p>
    <w:p w:rsidR="00C25DD1" w:rsidRDefault="00C25DD1" w:rsidP="00C25DD1">
      <w:pPr>
        <w:widowControl w:val="0"/>
        <w:autoSpaceDE w:val="0"/>
        <w:autoSpaceDN w:val="0"/>
        <w:adjustRightInd w:val="0"/>
        <w:rPr>
          <w:sz w:val="24"/>
          <w:szCs w:val="24"/>
          <w:lang w:eastAsia="ru-RU"/>
        </w:rPr>
      </w:pPr>
      <w:r>
        <w:rPr>
          <w:sz w:val="24"/>
          <w:szCs w:val="24"/>
          <w:lang w:eastAsia="ru-RU"/>
        </w:rPr>
        <w:t>Руководитель _____________________________  _______________</w:t>
      </w:r>
    </w:p>
    <w:p w:rsidR="00C25DD1" w:rsidRDefault="00C25DD1" w:rsidP="00C25DD1">
      <w:pPr>
        <w:widowControl w:val="0"/>
        <w:autoSpaceDE w:val="0"/>
        <w:autoSpaceDN w:val="0"/>
        <w:adjustRightInd w:val="0"/>
        <w:rPr>
          <w:lang w:eastAsia="ru-RU"/>
        </w:rPr>
      </w:pPr>
      <w:r>
        <w:rPr>
          <w:sz w:val="24"/>
          <w:szCs w:val="24"/>
          <w:lang w:eastAsia="ru-RU"/>
        </w:rPr>
        <w:t xml:space="preserve">                                         </w:t>
      </w:r>
      <w:r>
        <w:rPr>
          <w:lang w:eastAsia="ru-RU"/>
        </w:rPr>
        <w:t>(подпись)                                    (расшифровка подписи)</w:t>
      </w:r>
    </w:p>
    <w:p w:rsidR="00C25DD1" w:rsidRDefault="00C25DD1" w:rsidP="00C25DD1">
      <w:pPr>
        <w:widowControl w:val="0"/>
        <w:autoSpaceDE w:val="0"/>
        <w:autoSpaceDN w:val="0"/>
        <w:adjustRightInd w:val="0"/>
        <w:rPr>
          <w:sz w:val="24"/>
          <w:szCs w:val="24"/>
          <w:lang w:eastAsia="ru-RU"/>
        </w:rPr>
      </w:pPr>
      <w:r>
        <w:rPr>
          <w:sz w:val="24"/>
          <w:szCs w:val="24"/>
          <w:lang w:eastAsia="ru-RU"/>
        </w:rPr>
        <w:t>Место печати (при наличии)</w:t>
      </w:r>
    </w:p>
    <w:p w:rsidR="00C25DD1" w:rsidRDefault="00C25DD1" w:rsidP="00C25DD1">
      <w:pPr>
        <w:widowControl w:val="0"/>
        <w:autoSpaceDE w:val="0"/>
        <w:autoSpaceDN w:val="0"/>
        <w:adjustRightInd w:val="0"/>
        <w:rPr>
          <w:sz w:val="24"/>
          <w:szCs w:val="24"/>
          <w:lang w:eastAsia="ru-RU"/>
        </w:rPr>
      </w:pPr>
    </w:p>
    <w:p w:rsidR="00ED599A" w:rsidRDefault="00ED599A" w:rsidP="00C25DD1">
      <w:pPr>
        <w:widowControl w:val="0"/>
        <w:autoSpaceDE w:val="0"/>
        <w:autoSpaceDN w:val="0"/>
        <w:adjustRightInd w:val="0"/>
        <w:rPr>
          <w:sz w:val="24"/>
          <w:szCs w:val="24"/>
          <w:lang w:eastAsia="ru-RU"/>
        </w:rPr>
      </w:pPr>
    </w:p>
    <w:p w:rsidR="00C25DD1" w:rsidRDefault="00C25DD1" w:rsidP="00C25DD1">
      <w:pPr>
        <w:widowControl w:val="0"/>
        <w:autoSpaceDE w:val="0"/>
        <w:autoSpaceDN w:val="0"/>
        <w:adjustRightInd w:val="0"/>
        <w:rPr>
          <w:sz w:val="24"/>
          <w:szCs w:val="24"/>
          <w:lang w:eastAsia="ru-RU"/>
        </w:rPr>
      </w:pPr>
      <w:r>
        <w:rPr>
          <w:sz w:val="24"/>
          <w:szCs w:val="24"/>
          <w:lang w:eastAsia="ru-RU"/>
        </w:rPr>
        <w:t>Главный бухгалтер ________________________  _______________</w:t>
      </w:r>
    </w:p>
    <w:p w:rsidR="00C25DD1" w:rsidRDefault="00C25DD1" w:rsidP="00C25DD1">
      <w:pPr>
        <w:widowControl w:val="0"/>
        <w:autoSpaceDE w:val="0"/>
        <w:autoSpaceDN w:val="0"/>
        <w:adjustRightInd w:val="0"/>
        <w:rPr>
          <w:lang w:eastAsia="ru-RU"/>
        </w:rPr>
      </w:pPr>
      <w:r>
        <w:rPr>
          <w:sz w:val="24"/>
          <w:szCs w:val="24"/>
          <w:lang w:eastAsia="ru-RU"/>
        </w:rPr>
        <w:t xml:space="preserve">                                         </w:t>
      </w:r>
      <w:r>
        <w:rPr>
          <w:lang w:eastAsia="ru-RU"/>
        </w:rPr>
        <w:t>(подпись)                                    (расшифровка подписи)</w:t>
      </w:r>
    </w:p>
    <w:p w:rsidR="00C25DD1" w:rsidRDefault="00C25DD1" w:rsidP="00C25DD1">
      <w:pPr>
        <w:rPr>
          <w:sz w:val="24"/>
          <w:szCs w:val="24"/>
          <w:lang w:eastAsia="ru-RU"/>
        </w:rPr>
        <w:sectPr w:rsidR="00C25DD1">
          <w:pgSz w:w="11906" w:h="16838"/>
          <w:pgMar w:top="426" w:right="849" w:bottom="993" w:left="1418" w:header="709" w:footer="709" w:gutter="0"/>
          <w:cols w:space="720"/>
        </w:sectPr>
      </w:pPr>
    </w:p>
    <w:p w:rsidR="00C25DD1" w:rsidRDefault="00C25DD1" w:rsidP="00C25DD1">
      <w:pPr>
        <w:ind w:firstLine="567"/>
        <w:jc w:val="right"/>
        <w:rPr>
          <w:b/>
          <w:sz w:val="24"/>
          <w:szCs w:val="24"/>
          <w:lang w:eastAsia="ru-RU"/>
        </w:rPr>
      </w:pPr>
      <w:r>
        <w:rPr>
          <w:b/>
          <w:sz w:val="24"/>
          <w:szCs w:val="24"/>
          <w:lang w:eastAsia="ru-RU"/>
        </w:rPr>
        <w:lastRenderedPageBreak/>
        <w:t>Приложение 4</w:t>
      </w:r>
    </w:p>
    <w:p w:rsidR="00C25DD1" w:rsidRDefault="00C25DD1" w:rsidP="00C25DD1">
      <w:pPr>
        <w:ind w:firstLine="709"/>
        <w:jc w:val="right"/>
        <w:rPr>
          <w:b/>
          <w:sz w:val="24"/>
          <w:szCs w:val="24"/>
          <w:lang w:eastAsia="ru-RU"/>
        </w:rPr>
      </w:pPr>
      <w:r>
        <w:rPr>
          <w:b/>
          <w:sz w:val="24"/>
          <w:szCs w:val="24"/>
          <w:lang w:eastAsia="ru-RU"/>
        </w:rPr>
        <w:t>к Порядку предоставления грантов в форме</w:t>
      </w:r>
    </w:p>
    <w:p w:rsidR="00C25DD1" w:rsidRDefault="00C25DD1" w:rsidP="00C25DD1">
      <w:pPr>
        <w:ind w:firstLine="709"/>
        <w:jc w:val="right"/>
        <w:rPr>
          <w:b/>
          <w:sz w:val="24"/>
          <w:szCs w:val="24"/>
          <w:lang w:eastAsia="ru-RU"/>
        </w:rPr>
      </w:pPr>
      <w:r>
        <w:rPr>
          <w:b/>
          <w:sz w:val="24"/>
          <w:szCs w:val="24"/>
          <w:lang w:eastAsia="ru-RU"/>
        </w:rPr>
        <w:t xml:space="preserve"> субсидий на реализацию проектов в сфере</w:t>
      </w:r>
    </w:p>
    <w:p w:rsidR="00C25DD1" w:rsidRDefault="00C25DD1" w:rsidP="00C25DD1">
      <w:pPr>
        <w:ind w:firstLine="709"/>
        <w:jc w:val="right"/>
        <w:rPr>
          <w:b/>
          <w:sz w:val="24"/>
          <w:szCs w:val="24"/>
          <w:lang w:eastAsia="ru-RU"/>
        </w:rPr>
      </w:pPr>
      <w:r>
        <w:rPr>
          <w:b/>
          <w:sz w:val="24"/>
          <w:szCs w:val="24"/>
          <w:lang w:eastAsia="ru-RU"/>
        </w:rPr>
        <w:t xml:space="preserve"> социального предпринимательства субъектам </w:t>
      </w:r>
    </w:p>
    <w:p w:rsidR="00C25DD1" w:rsidRDefault="00C25DD1" w:rsidP="00C25DD1">
      <w:pPr>
        <w:ind w:firstLine="709"/>
        <w:jc w:val="right"/>
        <w:rPr>
          <w:b/>
          <w:sz w:val="24"/>
          <w:szCs w:val="24"/>
          <w:lang w:eastAsia="ru-RU"/>
        </w:rPr>
      </w:pPr>
      <w:r>
        <w:rPr>
          <w:b/>
          <w:sz w:val="24"/>
          <w:szCs w:val="24"/>
          <w:lang w:eastAsia="ru-RU"/>
        </w:rPr>
        <w:t>малого и среднего предпринимательства</w:t>
      </w:r>
    </w:p>
    <w:p w:rsidR="00C25DD1" w:rsidRDefault="00C25DD1" w:rsidP="00C25DD1">
      <w:pPr>
        <w:ind w:left="1" w:right="140" w:firstLine="708"/>
        <w:jc w:val="center"/>
        <w:rPr>
          <w:b/>
          <w:sz w:val="24"/>
          <w:szCs w:val="24"/>
          <w:lang w:eastAsia="ru-RU"/>
        </w:rPr>
      </w:pPr>
    </w:p>
    <w:p w:rsidR="00C25DD1" w:rsidRDefault="00C25DD1" w:rsidP="00C25DD1">
      <w:pPr>
        <w:widowControl w:val="0"/>
        <w:autoSpaceDE w:val="0"/>
        <w:autoSpaceDN w:val="0"/>
        <w:adjustRightInd w:val="0"/>
        <w:jc w:val="right"/>
        <w:outlineLvl w:val="1"/>
        <w:rPr>
          <w:sz w:val="24"/>
          <w:szCs w:val="24"/>
          <w:lang w:eastAsia="ru-RU"/>
        </w:rPr>
      </w:pPr>
    </w:p>
    <w:p w:rsidR="00C25DD1" w:rsidRDefault="00C25DD1" w:rsidP="00C25DD1">
      <w:pPr>
        <w:jc w:val="center"/>
        <w:rPr>
          <w:color w:val="000000"/>
          <w:sz w:val="24"/>
          <w:szCs w:val="24"/>
          <w:lang w:eastAsia="ru-RU"/>
        </w:rPr>
      </w:pPr>
      <w:r>
        <w:rPr>
          <w:color w:val="000000"/>
          <w:sz w:val="24"/>
          <w:szCs w:val="24"/>
          <w:lang w:eastAsia="ru-RU"/>
        </w:rPr>
        <w:t>Оценочный лист</w:t>
      </w:r>
    </w:p>
    <w:p w:rsidR="00C25DD1" w:rsidRDefault="00C25DD1" w:rsidP="00C25DD1">
      <w:pPr>
        <w:tabs>
          <w:tab w:val="left" w:pos="0"/>
        </w:tabs>
        <w:rPr>
          <w:color w:val="000000"/>
          <w:sz w:val="24"/>
          <w:szCs w:val="24"/>
          <w:lang w:eastAsia="ru-RU"/>
        </w:rPr>
      </w:pPr>
    </w:p>
    <w:tbl>
      <w:tblPr>
        <w:tblW w:w="15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8"/>
        <w:gridCol w:w="1816"/>
        <w:gridCol w:w="1842"/>
        <w:gridCol w:w="1985"/>
        <w:gridCol w:w="2126"/>
        <w:gridCol w:w="1701"/>
        <w:gridCol w:w="1559"/>
        <w:gridCol w:w="1559"/>
        <w:gridCol w:w="1560"/>
        <w:gridCol w:w="1134"/>
      </w:tblGrid>
      <w:tr w:rsidR="00C25DD1" w:rsidTr="00C25DD1">
        <w:tc>
          <w:tcPr>
            <w:tcW w:w="559" w:type="dxa"/>
            <w:vMerge w:val="restart"/>
            <w:tcBorders>
              <w:top w:val="single" w:sz="4" w:space="0" w:color="000000"/>
              <w:left w:val="single" w:sz="4" w:space="0" w:color="000000"/>
              <w:bottom w:val="single" w:sz="4" w:space="0" w:color="000000"/>
              <w:right w:val="single" w:sz="4" w:space="0" w:color="000000"/>
            </w:tcBorders>
            <w:hideMark/>
          </w:tcPr>
          <w:p w:rsidR="00C25DD1" w:rsidRDefault="00C25DD1">
            <w:pPr>
              <w:tabs>
                <w:tab w:val="left" w:pos="0"/>
              </w:tabs>
              <w:rPr>
                <w:color w:val="000000"/>
                <w:sz w:val="24"/>
                <w:szCs w:val="24"/>
                <w:lang w:eastAsia="ru-RU"/>
              </w:rPr>
            </w:pPr>
            <w:r>
              <w:rPr>
                <w:color w:val="000000"/>
                <w:sz w:val="24"/>
                <w:szCs w:val="24"/>
                <w:lang w:eastAsia="ru-RU"/>
              </w:rPr>
              <w:t>№ п/п</w:t>
            </w:r>
          </w:p>
        </w:tc>
        <w:tc>
          <w:tcPr>
            <w:tcW w:w="1817" w:type="dxa"/>
            <w:vMerge w:val="restart"/>
            <w:tcBorders>
              <w:top w:val="single" w:sz="4" w:space="0" w:color="000000"/>
              <w:left w:val="single" w:sz="4" w:space="0" w:color="000000"/>
              <w:bottom w:val="single" w:sz="4" w:space="0" w:color="000000"/>
              <w:right w:val="single" w:sz="4" w:space="0" w:color="000000"/>
            </w:tcBorders>
            <w:hideMark/>
          </w:tcPr>
          <w:p w:rsidR="00C25DD1" w:rsidRDefault="00C25DD1">
            <w:pPr>
              <w:jc w:val="center"/>
              <w:rPr>
                <w:color w:val="000000"/>
                <w:sz w:val="24"/>
                <w:szCs w:val="24"/>
                <w:lang w:eastAsia="ru-RU"/>
              </w:rPr>
            </w:pPr>
            <w:r>
              <w:rPr>
                <w:color w:val="000000"/>
                <w:sz w:val="24"/>
                <w:szCs w:val="24"/>
                <w:lang w:eastAsia="ru-RU"/>
              </w:rPr>
              <w:t>Наименование субъекта</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C25DD1" w:rsidRDefault="00C25DD1">
            <w:pPr>
              <w:jc w:val="center"/>
              <w:rPr>
                <w:color w:val="000000"/>
                <w:sz w:val="24"/>
                <w:szCs w:val="24"/>
                <w:lang w:eastAsia="ru-RU"/>
              </w:rPr>
            </w:pPr>
            <w:r>
              <w:rPr>
                <w:color w:val="000000"/>
                <w:sz w:val="24"/>
                <w:szCs w:val="24"/>
                <w:lang w:eastAsia="ru-RU"/>
              </w:rPr>
              <w:t>Наименование проекта</w:t>
            </w:r>
          </w:p>
        </w:tc>
        <w:tc>
          <w:tcPr>
            <w:tcW w:w="10490" w:type="dxa"/>
            <w:gridSpan w:val="6"/>
            <w:tcBorders>
              <w:top w:val="single" w:sz="4" w:space="0" w:color="000000"/>
              <w:left w:val="single" w:sz="4" w:space="0" w:color="000000"/>
              <w:bottom w:val="single" w:sz="4" w:space="0" w:color="000000"/>
              <w:right w:val="single" w:sz="4" w:space="0" w:color="000000"/>
            </w:tcBorders>
            <w:hideMark/>
          </w:tcPr>
          <w:p w:rsidR="00C25DD1" w:rsidRDefault="00C25DD1">
            <w:pPr>
              <w:tabs>
                <w:tab w:val="left" w:pos="0"/>
              </w:tabs>
              <w:jc w:val="center"/>
              <w:rPr>
                <w:color w:val="000000"/>
                <w:sz w:val="24"/>
                <w:szCs w:val="24"/>
                <w:lang w:eastAsia="ru-RU"/>
              </w:rPr>
            </w:pPr>
            <w:r>
              <w:rPr>
                <w:color w:val="000000"/>
                <w:sz w:val="24"/>
                <w:szCs w:val="24"/>
                <w:lang w:eastAsia="ru-RU"/>
              </w:rPr>
              <w:t>Критерии оценки</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C25DD1" w:rsidRDefault="00C25DD1">
            <w:pPr>
              <w:tabs>
                <w:tab w:val="left" w:pos="0"/>
              </w:tabs>
              <w:jc w:val="center"/>
              <w:rPr>
                <w:color w:val="000000"/>
                <w:sz w:val="22"/>
                <w:szCs w:val="22"/>
                <w:lang w:eastAsia="ru-RU"/>
              </w:rPr>
            </w:pPr>
            <w:r>
              <w:rPr>
                <w:color w:val="000000"/>
                <w:lang w:eastAsia="ru-RU"/>
              </w:rPr>
              <w:t>Итоговая оценка</w:t>
            </w:r>
          </w:p>
        </w:tc>
      </w:tr>
      <w:tr w:rsidR="00C25DD1" w:rsidTr="00C25DD1">
        <w:tc>
          <w:tcPr>
            <w:tcW w:w="559" w:type="dxa"/>
            <w:vMerge/>
            <w:tcBorders>
              <w:top w:val="single" w:sz="4" w:space="0" w:color="000000"/>
              <w:left w:val="single" w:sz="4" w:space="0" w:color="000000"/>
              <w:bottom w:val="single" w:sz="4" w:space="0" w:color="000000"/>
              <w:right w:val="single" w:sz="4" w:space="0" w:color="000000"/>
            </w:tcBorders>
            <w:vAlign w:val="center"/>
            <w:hideMark/>
          </w:tcPr>
          <w:p w:rsidR="00C25DD1" w:rsidRDefault="00C25DD1">
            <w:pPr>
              <w:rPr>
                <w:color w:val="000000"/>
                <w:sz w:val="24"/>
                <w:szCs w:val="24"/>
                <w:lang w:eastAsia="ru-RU"/>
              </w:rPr>
            </w:pPr>
          </w:p>
        </w:tc>
        <w:tc>
          <w:tcPr>
            <w:tcW w:w="1817" w:type="dxa"/>
            <w:vMerge/>
            <w:tcBorders>
              <w:top w:val="single" w:sz="4" w:space="0" w:color="000000"/>
              <w:left w:val="single" w:sz="4" w:space="0" w:color="000000"/>
              <w:bottom w:val="single" w:sz="4" w:space="0" w:color="000000"/>
              <w:right w:val="single" w:sz="4" w:space="0" w:color="000000"/>
            </w:tcBorders>
            <w:vAlign w:val="center"/>
            <w:hideMark/>
          </w:tcPr>
          <w:p w:rsidR="00C25DD1" w:rsidRDefault="00C25DD1">
            <w:pPr>
              <w:rPr>
                <w:color w:val="000000"/>
                <w:sz w:val="24"/>
                <w:szCs w:val="24"/>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C25DD1" w:rsidRDefault="00C25DD1">
            <w:pPr>
              <w:rPr>
                <w:color w:val="000000"/>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hideMark/>
          </w:tcPr>
          <w:p w:rsidR="00C25DD1" w:rsidRDefault="00C25DD1">
            <w:pPr>
              <w:tabs>
                <w:tab w:val="left" w:pos="0"/>
              </w:tabs>
              <w:jc w:val="center"/>
              <w:rPr>
                <w:color w:val="000000"/>
                <w:sz w:val="22"/>
                <w:szCs w:val="22"/>
                <w:lang w:eastAsia="ru-RU"/>
              </w:rPr>
            </w:pPr>
            <w:r>
              <w:rPr>
                <w:lang w:eastAsia="ru-RU"/>
              </w:rPr>
              <w:t>срок окупаемости, наличие календарного плана, обоснованной сметы расходов на реализацию проекта</w:t>
            </w:r>
          </w:p>
        </w:tc>
        <w:tc>
          <w:tcPr>
            <w:tcW w:w="2126" w:type="dxa"/>
            <w:tcBorders>
              <w:top w:val="single" w:sz="4" w:space="0" w:color="000000"/>
              <w:left w:val="single" w:sz="4" w:space="0" w:color="000000"/>
              <w:bottom w:val="single" w:sz="4" w:space="0" w:color="000000"/>
              <w:right w:val="single" w:sz="4" w:space="0" w:color="000000"/>
            </w:tcBorders>
            <w:hideMark/>
          </w:tcPr>
          <w:p w:rsidR="00C25DD1" w:rsidRDefault="00C25DD1">
            <w:pPr>
              <w:tabs>
                <w:tab w:val="left" w:pos="0"/>
              </w:tabs>
              <w:jc w:val="center"/>
              <w:rPr>
                <w:color w:val="000000"/>
                <w:sz w:val="22"/>
                <w:szCs w:val="22"/>
                <w:lang w:eastAsia="ru-RU"/>
              </w:rPr>
            </w:pPr>
            <w:r>
              <w:rPr>
                <w:color w:val="000000"/>
                <w:lang w:eastAsia="ru-RU"/>
              </w:rPr>
              <w:t>планируемый объем налоговых отчислений в бюджеты всех уровней в результате первого года реализации проекта</w:t>
            </w:r>
          </w:p>
        </w:tc>
        <w:tc>
          <w:tcPr>
            <w:tcW w:w="1701" w:type="dxa"/>
            <w:tcBorders>
              <w:top w:val="single" w:sz="4" w:space="0" w:color="000000"/>
              <w:left w:val="single" w:sz="4" w:space="0" w:color="000000"/>
              <w:bottom w:val="single" w:sz="4" w:space="0" w:color="000000"/>
              <w:right w:val="single" w:sz="4" w:space="0" w:color="000000"/>
            </w:tcBorders>
            <w:hideMark/>
          </w:tcPr>
          <w:p w:rsidR="00C25DD1" w:rsidRDefault="00C25DD1">
            <w:pPr>
              <w:tabs>
                <w:tab w:val="left" w:pos="0"/>
              </w:tabs>
              <w:jc w:val="center"/>
              <w:rPr>
                <w:color w:val="000000"/>
                <w:sz w:val="22"/>
                <w:szCs w:val="22"/>
                <w:lang w:eastAsia="ru-RU"/>
              </w:rPr>
            </w:pPr>
            <w:r>
              <w:rPr>
                <w:color w:val="000000"/>
                <w:lang w:eastAsia="ru-RU"/>
              </w:rPr>
              <w:t>количество создаваемых (созданных) рабочих мест</w:t>
            </w:r>
          </w:p>
        </w:tc>
        <w:tc>
          <w:tcPr>
            <w:tcW w:w="1559" w:type="dxa"/>
            <w:tcBorders>
              <w:top w:val="single" w:sz="4" w:space="0" w:color="000000"/>
              <w:left w:val="single" w:sz="4" w:space="0" w:color="000000"/>
              <w:bottom w:val="single" w:sz="4" w:space="0" w:color="000000"/>
              <w:right w:val="single" w:sz="4" w:space="0" w:color="000000"/>
            </w:tcBorders>
            <w:hideMark/>
          </w:tcPr>
          <w:p w:rsidR="00C25DD1" w:rsidRDefault="00C25DD1">
            <w:pPr>
              <w:tabs>
                <w:tab w:val="left" w:pos="0"/>
              </w:tabs>
              <w:jc w:val="center"/>
              <w:rPr>
                <w:color w:val="000000"/>
                <w:sz w:val="22"/>
                <w:szCs w:val="22"/>
                <w:lang w:eastAsia="ru-RU"/>
              </w:rPr>
            </w:pPr>
            <w:r>
              <w:rPr>
                <w:color w:val="000000"/>
                <w:lang w:eastAsia="ru-RU"/>
              </w:rPr>
              <w:t>анализ рынка, предлагаемых бизнес-проектом работ (услуг)</w:t>
            </w:r>
          </w:p>
        </w:tc>
        <w:tc>
          <w:tcPr>
            <w:tcW w:w="1559" w:type="dxa"/>
            <w:tcBorders>
              <w:top w:val="single" w:sz="4" w:space="0" w:color="000000"/>
              <w:left w:val="single" w:sz="4" w:space="0" w:color="000000"/>
              <w:bottom w:val="single" w:sz="4" w:space="0" w:color="000000"/>
              <w:right w:val="single" w:sz="4" w:space="0" w:color="000000"/>
            </w:tcBorders>
            <w:hideMark/>
          </w:tcPr>
          <w:p w:rsidR="00C25DD1" w:rsidRDefault="00C25DD1">
            <w:pPr>
              <w:tabs>
                <w:tab w:val="left" w:pos="0"/>
              </w:tabs>
              <w:jc w:val="center"/>
              <w:rPr>
                <w:color w:val="000000"/>
                <w:sz w:val="22"/>
                <w:szCs w:val="22"/>
                <w:lang w:eastAsia="ru-RU"/>
              </w:rPr>
            </w:pPr>
            <w:r>
              <w:rPr>
                <w:color w:val="000000"/>
                <w:lang w:eastAsia="ru-RU"/>
              </w:rPr>
              <w:t>объем собственных средств, привлекаемых для реализации бизнес- проекта</w:t>
            </w:r>
          </w:p>
        </w:tc>
        <w:tc>
          <w:tcPr>
            <w:tcW w:w="1560" w:type="dxa"/>
            <w:tcBorders>
              <w:top w:val="single" w:sz="4" w:space="0" w:color="000000"/>
              <w:left w:val="single" w:sz="4" w:space="0" w:color="000000"/>
              <w:bottom w:val="single" w:sz="4" w:space="0" w:color="000000"/>
              <w:right w:val="single" w:sz="4" w:space="0" w:color="000000"/>
            </w:tcBorders>
          </w:tcPr>
          <w:p w:rsidR="00C25DD1" w:rsidRDefault="00C25DD1">
            <w:pPr>
              <w:widowControl w:val="0"/>
              <w:autoSpaceDE w:val="0"/>
              <w:autoSpaceDN w:val="0"/>
              <w:adjustRightInd w:val="0"/>
              <w:jc w:val="center"/>
              <w:rPr>
                <w:sz w:val="22"/>
                <w:szCs w:val="22"/>
                <w:lang w:eastAsia="ru-RU"/>
              </w:rPr>
            </w:pPr>
            <w:r>
              <w:rPr>
                <w:lang w:eastAsia="ru-RU"/>
              </w:rPr>
              <w:t>опыт работы, профильное образование руководителя</w:t>
            </w:r>
          </w:p>
          <w:p w:rsidR="00C25DD1" w:rsidRDefault="00C25DD1">
            <w:pPr>
              <w:tabs>
                <w:tab w:val="left" w:pos="0"/>
              </w:tabs>
              <w:rPr>
                <w:color w:val="000000"/>
                <w:sz w:val="22"/>
                <w:szCs w:val="22"/>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5DD1" w:rsidRDefault="00C25DD1">
            <w:pPr>
              <w:rPr>
                <w:color w:val="000000"/>
                <w:sz w:val="22"/>
                <w:szCs w:val="22"/>
                <w:lang w:eastAsia="ru-RU"/>
              </w:rPr>
            </w:pPr>
          </w:p>
        </w:tc>
      </w:tr>
      <w:tr w:rsidR="00C25DD1" w:rsidTr="00C25DD1">
        <w:tc>
          <w:tcPr>
            <w:tcW w:w="559" w:type="dxa"/>
            <w:tcBorders>
              <w:top w:val="single" w:sz="4" w:space="0" w:color="000000"/>
              <w:left w:val="single" w:sz="4" w:space="0" w:color="000000"/>
              <w:bottom w:val="single" w:sz="4" w:space="0" w:color="000000"/>
              <w:right w:val="single" w:sz="4" w:space="0" w:color="000000"/>
            </w:tcBorders>
          </w:tcPr>
          <w:p w:rsidR="00C25DD1" w:rsidRDefault="00C25DD1">
            <w:pPr>
              <w:tabs>
                <w:tab w:val="left" w:pos="0"/>
              </w:tabs>
              <w:rPr>
                <w:color w:val="000000"/>
                <w:sz w:val="24"/>
                <w:szCs w:val="24"/>
                <w:lang w:eastAsia="ru-RU"/>
              </w:rPr>
            </w:pPr>
          </w:p>
        </w:tc>
        <w:tc>
          <w:tcPr>
            <w:tcW w:w="1817" w:type="dxa"/>
            <w:tcBorders>
              <w:top w:val="single" w:sz="4" w:space="0" w:color="000000"/>
              <w:left w:val="single" w:sz="4" w:space="0" w:color="000000"/>
              <w:bottom w:val="single" w:sz="4" w:space="0" w:color="000000"/>
              <w:right w:val="single" w:sz="4" w:space="0" w:color="000000"/>
            </w:tcBorders>
          </w:tcPr>
          <w:p w:rsidR="00C25DD1" w:rsidRDefault="00C25DD1">
            <w:pPr>
              <w:tabs>
                <w:tab w:val="left" w:pos="0"/>
              </w:tabs>
              <w:rPr>
                <w:color w:val="000000"/>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C25DD1" w:rsidRDefault="00C25DD1">
            <w:pPr>
              <w:tabs>
                <w:tab w:val="left" w:pos="0"/>
              </w:tabs>
              <w:rPr>
                <w:color w:val="000000"/>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tcPr>
          <w:p w:rsidR="00C25DD1" w:rsidRDefault="00C25DD1">
            <w:pPr>
              <w:tabs>
                <w:tab w:val="left" w:pos="0"/>
              </w:tabs>
              <w:rPr>
                <w:color w:val="000000"/>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C25DD1" w:rsidRDefault="00C25DD1">
            <w:pPr>
              <w:tabs>
                <w:tab w:val="left" w:pos="0"/>
              </w:tabs>
              <w:rPr>
                <w:color w:val="000000"/>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C25DD1" w:rsidRDefault="00C25DD1">
            <w:pPr>
              <w:tabs>
                <w:tab w:val="left" w:pos="0"/>
              </w:tabs>
              <w:rPr>
                <w:color w:val="000000"/>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C25DD1" w:rsidRDefault="00C25DD1">
            <w:pPr>
              <w:tabs>
                <w:tab w:val="left" w:pos="0"/>
              </w:tabs>
              <w:rPr>
                <w:color w:val="000000"/>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C25DD1" w:rsidRDefault="00C25DD1">
            <w:pPr>
              <w:tabs>
                <w:tab w:val="left" w:pos="0"/>
              </w:tabs>
              <w:rPr>
                <w:color w:val="000000"/>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rsidR="00C25DD1" w:rsidRDefault="00C25DD1">
            <w:pPr>
              <w:tabs>
                <w:tab w:val="left" w:pos="0"/>
              </w:tabs>
              <w:rPr>
                <w:color w:val="000000"/>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5DD1" w:rsidRDefault="00C25DD1">
            <w:pPr>
              <w:tabs>
                <w:tab w:val="left" w:pos="0"/>
              </w:tabs>
              <w:rPr>
                <w:color w:val="000000"/>
                <w:sz w:val="24"/>
                <w:szCs w:val="24"/>
                <w:lang w:eastAsia="ru-RU"/>
              </w:rPr>
            </w:pPr>
          </w:p>
        </w:tc>
      </w:tr>
      <w:tr w:rsidR="00C25DD1" w:rsidTr="00C25DD1">
        <w:tc>
          <w:tcPr>
            <w:tcW w:w="559" w:type="dxa"/>
            <w:tcBorders>
              <w:top w:val="single" w:sz="4" w:space="0" w:color="000000"/>
              <w:left w:val="single" w:sz="4" w:space="0" w:color="000000"/>
              <w:bottom w:val="single" w:sz="4" w:space="0" w:color="000000"/>
              <w:right w:val="single" w:sz="4" w:space="0" w:color="000000"/>
            </w:tcBorders>
          </w:tcPr>
          <w:p w:rsidR="00C25DD1" w:rsidRDefault="00C25DD1">
            <w:pPr>
              <w:tabs>
                <w:tab w:val="left" w:pos="0"/>
              </w:tabs>
              <w:rPr>
                <w:color w:val="000000"/>
                <w:sz w:val="24"/>
                <w:szCs w:val="24"/>
                <w:lang w:eastAsia="ru-RU"/>
              </w:rPr>
            </w:pPr>
          </w:p>
        </w:tc>
        <w:tc>
          <w:tcPr>
            <w:tcW w:w="1817" w:type="dxa"/>
            <w:tcBorders>
              <w:top w:val="single" w:sz="4" w:space="0" w:color="000000"/>
              <w:left w:val="single" w:sz="4" w:space="0" w:color="000000"/>
              <w:bottom w:val="single" w:sz="4" w:space="0" w:color="000000"/>
              <w:right w:val="single" w:sz="4" w:space="0" w:color="000000"/>
            </w:tcBorders>
          </w:tcPr>
          <w:p w:rsidR="00C25DD1" w:rsidRDefault="00C25DD1">
            <w:pPr>
              <w:tabs>
                <w:tab w:val="left" w:pos="0"/>
              </w:tabs>
              <w:rPr>
                <w:color w:val="000000"/>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C25DD1" w:rsidRDefault="00C25DD1">
            <w:pPr>
              <w:tabs>
                <w:tab w:val="left" w:pos="0"/>
              </w:tabs>
              <w:rPr>
                <w:color w:val="000000"/>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tcPr>
          <w:p w:rsidR="00C25DD1" w:rsidRDefault="00C25DD1">
            <w:pPr>
              <w:tabs>
                <w:tab w:val="left" w:pos="0"/>
              </w:tabs>
              <w:rPr>
                <w:color w:val="000000"/>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C25DD1" w:rsidRDefault="00C25DD1">
            <w:pPr>
              <w:tabs>
                <w:tab w:val="left" w:pos="0"/>
              </w:tabs>
              <w:rPr>
                <w:color w:val="000000"/>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C25DD1" w:rsidRDefault="00C25DD1">
            <w:pPr>
              <w:tabs>
                <w:tab w:val="left" w:pos="0"/>
              </w:tabs>
              <w:rPr>
                <w:color w:val="000000"/>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C25DD1" w:rsidRDefault="00C25DD1">
            <w:pPr>
              <w:tabs>
                <w:tab w:val="left" w:pos="0"/>
              </w:tabs>
              <w:rPr>
                <w:color w:val="000000"/>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C25DD1" w:rsidRDefault="00C25DD1">
            <w:pPr>
              <w:tabs>
                <w:tab w:val="left" w:pos="0"/>
              </w:tabs>
              <w:rPr>
                <w:color w:val="000000"/>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rsidR="00C25DD1" w:rsidRDefault="00C25DD1">
            <w:pPr>
              <w:tabs>
                <w:tab w:val="left" w:pos="0"/>
              </w:tabs>
              <w:rPr>
                <w:color w:val="000000"/>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5DD1" w:rsidRDefault="00C25DD1">
            <w:pPr>
              <w:tabs>
                <w:tab w:val="left" w:pos="0"/>
              </w:tabs>
              <w:rPr>
                <w:color w:val="000000"/>
                <w:sz w:val="24"/>
                <w:szCs w:val="24"/>
                <w:lang w:eastAsia="ru-RU"/>
              </w:rPr>
            </w:pPr>
          </w:p>
        </w:tc>
      </w:tr>
      <w:tr w:rsidR="00C25DD1" w:rsidTr="00C25DD1">
        <w:tc>
          <w:tcPr>
            <w:tcW w:w="559" w:type="dxa"/>
            <w:tcBorders>
              <w:top w:val="single" w:sz="4" w:space="0" w:color="000000"/>
              <w:left w:val="single" w:sz="4" w:space="0" w:color="000000"/>
              <w:bottom w:val="single" w:sz="4" w:space="0" w:color="000000"/>
              <w:right w:val="single" w:sz="4" w:space="0" w:color="000000"/>
            </w:tcBorders>
          </w:tcPr>
          <w:p w:rsidR="00C25DD1" w:rsidRDefault="00C25DD1">
            <w:pPr>
              <w:tabs>
                <w:tab w:val="left" w:pos="0"/>
              </w:tabs>
              <w:rPr>
                <w:color w:val="000000"/>
                <w:sz w:val="24"/>
                <w:szCs w:val="24"/>
                <w:lang w:eastAsia="ru-RU"/>
              </w:rPr>
            </w:pPr>
          </w:p>
        </w:tc>
        <w:tc>
          <w:tcPr>
            <w:tcW w:w="1817" w:type="dxa"/>
            <w:tcBorders>
              <w:top w:val="single" w:sz="4" w:space="0" w:color="000000"/>
              <w:left w:val="single" w:sz="4" w:space="0" w:color="000000"/>
              <w:bottom w:val="single" w:sz="4" w:space="0" w:color="000000"/>
              <w:right w:val="single" w:sz="4" w:space="0" w:color="000000"/>
            </w:tcBorders>
          </w:tcPr>
          <w:p w:rsidR="00C25DD1" w:rsidRDefault="00C25DD1">
            <w:pPr>
              <w:tabs>
                <w:tab w:val="left" w:pos="0"/>
              </w:tabs>
              <w:rPr>
                <w:color w:val="000000"/>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C25DD1" w:rsidRDefault="00C25DD1">
            <w:pPr>
              <w:tabs>
                <w:tab w:val="left" w:pos="0"/>
              </w:tabs>
              <w:rPr>
                <w:color w:val="000000"/>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tcPr>
          <w:p w:rsidR="00C25DD1" w:rsidRDefault="00C25DD1">
            <w:pPr>
              <w:tabs>
                <w:tab w:val="left" w:pos="0"/>
              </w:tabs>
              <w:rPr>
                <w:color w:val="000000"/>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C25DD1" w:rsidRDefault="00C25DD1">
            <w:pPr>
              <w:tabs>
                <w:tab w:val="left" w:pos="0"/>
              </w:tabs>
              <w:rPr>
                <w:color w:val="000000"/>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C25DD1" w:rsidRDefault="00C25DD1">
            <w:pPr>
              <w:tabs>
                <w:tab w:val="left" w:pos="0"/>
              </w:tabs>
              <w:rPr>
                <w:color w:val="000000"/>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C25DD1" w:rsidRDefault="00C25DD1">
            <w:pPr>
              <w:tabs>
                <w:tab w:val="left" w:pos="0"/>
              </w:tabs>
              <w:rPr>
                <w:color w:val="000000"/>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C25DD1" w:rsidRDefault="00C25DD1">
            <w:pPr>
              <w:tabs>
                <w:tab w:val="left" w:pos="0"/>
              </w:tabs>
              <w:rPr>
                <w:color w:val="000000"/>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rsidR="00C25DD1" w:rsidRDefault="00C25DD1">
            <w:pPr>
              <w:tabs>
                <w:tab w:val="left" w:pos="0"/>
              </w:tabs>
              <w:rPr>
                <w:color w:val="000000"/>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5DD1" w:rsidRDefault="00C25DD1">
            <w:pPr>
              <w:tabs>
                <w:tab w:val="left" w:pos="0"/>
              </w:tabs>
              <w:rPr>
                <w:color w:val="000000"/>
                <w:sz w:val="24"/>
                <w:szCs w:val="24"/>
                <w:lang w:eastAsia="ru-RU"/>
              </w:rPr>
            </w:pPr>
          </w:p>
        </w:tc>
      </w:tr>
      <w:tr w:rsidR="00C25DD1" w:rsidTr="00C25DD1">
        <w:tc>
          <w:tcPr>
            <w:tcW w:w="559" w:type="dxa"/>
            <w:tcBorders>
              <w:top w:val="single" w:sz="4" w:space="0" w:color="000000"/>
              <w:left w:val="single" w:sz="4" w:space="0" w:color="000000"/>
              <w:bottom w:val="single" w:sz="4" w:space="0" w:color="000000"/>
              <w:right w:val="single" w:sz="4" w:space="0" w:color="000000"/>
            </w:tcBorders>
          </w:tcPr>
          <w:p w:rsidR="00C25DD1" w:rsidRDefault="00C25DD1">
            <w:pPr>
              <w:tabs>
                <w:tab w:val="left" w:pos="0"/>
              </w:tabs>
              <w:rPr>
                <w:color w:val="000000"/>
                <w:sz w:val="24"/>
                <w:szCs w:val="24"/>
                <w:lang w:eastAsia="ru-RU"/>
              </w:rPr>
            </w:pPr>
          </w:p>
        </w:tc>
        <w:tc>
          <w:tcPr>
            <w:tcW w:w="1817" w:type="dxa"/>
            <w:tcBorders>
              <w:top w:val="single" w:sz="4" w:space="0" w:color="000000"/>
              <w:left w:val="single" w:sz="4" w:space="0" w:color="000000"/>
              <w:bottom w:val="single" w:sz="4" w:space="0" w:color="000000"/>
              <w:right w:val="single" w:sz="4" w:space="0" w:color="000000"/>
            </w:tcBorders>
          </w:tcPr>
          <w:p w:rsidR="00C25DD1" w:rsidRDefault="00C25DD1">
            <w:pPr>
              <w:tabs>
                <w:tab w:val="left" w:pos="0"/>
              </w:tabs>
              <w:rPr>
                <w:color w:val="000000"/>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C25DD1" w:rsidRDefault="00C25DD1">
            <w:pPr>
              <w:tabs>
                <w:tab w:val="left" w:pos="0"/>
              </w:tabs>
              <w:rPr>
                <w:color w:val="000000"/>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tcPr>
          <w:p w:rsidR="00C25DD1" w:rsidRDefault="00C25DD1">
            <w:pPr>
              <w:tabs>
                <w:tab w:val="left" w:pos="0"/>
              </w:tabs>
              <w:rPr>
                <w:color w:val="000000"/>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C25DD1" w:rsidRDefault="00C25DD1">
            <w:pPr>
              <w:tabs>
                <w:tab w:val="left" w:pos="0"/>
              </w:tabs>
              <w:rPr>
                <w:color w:val="000000"/>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C25DD1" w:rsidRDefault="00C25DD1">
            <w:pPr>
              <w:tabs>
                <w:tab w:val="left" w:pos="0"/>
              </w:tabs>
              <w:rPr>
                <w:color w:val="000000"/>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C25DD1" w:rsidRDefault="00C25DD1">
            <w:pPr>
              <w:tabs>
                <w:tab w:val="left" w:pos="0"/>
              </w:tabs>
              <w:rPr>
                <w:color w:val="000000"/>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C25DD1" w:rsidRDefault="00C25DD1">
            <w:pPr>
              <w:tabs>
                <w:tab w:val="left" w:pos="0"/>
              </w:tabs>
              <w:rPr>
                <w:color w:val="000000"/>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rsidR="00C25DD1" w:rsidRDefault="00C25DD1">
            <w:pPr>
              <w:tabs>
                <w:tab w:val="left" w:pos="0"/>
              </w:tabs>
              <w:rPr>
                <w:color w:val="000000"/>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5DD1" w:rsidRDefault="00C25DD1">
            <w:pPr>
              <w:tabs>
                <w:tab w:val="left" w:pos="0"/>
              </w:tabs>
              <w:rPr>
                <w:color w:val="000000"/>
                <w:sz w:val="24"/>
                <w:szCs w:val="24"/>
                <w:lang w:eastAsia="ru-RU"/>
              </w:rPr>
            </w:pPr>
          </w:p>
        </w:tc>
      </w:tr>
    </w:tbl>
    <w:p w:rsidR="00C25DD1" w:rsidRDefault="00C25DD1" w:rsidP="00C25DD1">
      <w:pPr>
        <w:rPr>
          <w:rFonts w:eastAsia="Calibri"/>
          <w:color w:val="000000"/>
          <w:sz w:val="24"/>
          <w:szCs w:val="24"/>
          <w:lang w:eastAsia="ru-RU"/>
        </w:rPr>
      </w:pPr>
    </w:p>
    <w:p w:rsidR="00C25DD1" w:rsidRDefault="00C25DD1" w:rsidP="00C25DD1">
      <w:pPr>
        <w:rPr>
          <w:color w:val="000000"/>
          <w:sz w:val="24"/>
          <w:szCs w:val="24"/>
          <w:lang w:eastAsia="ru-RU"/>
        </w:rPr>
      </w:pPr>
      <w:r>
        <w:rPr>
          <w:color w:val="000000"/>
          <w:sz w:val="24"/>
          <w:szCs w:val="24"/>
          <w:lang w:eastAsia="ru-RU"/>
        </w:rPr>
        <w:t>Подписи членов комиссии:</w:t>
      </w:r>
    </w:p>
    <w:p w:rsidR="00C25DD1" w:rsidRDefault="00C25DD1" w:rsidP="00C25DD1">
      <w:pPr>
        <w:rPr>
          <w:color w:val="000000"/>
          <w:sz w:val="24"/>
          <w:szCs w:val="24"/>
          <w:lang w:eastAsia="ru-RU"/>
        </w:rPr>
      </w:pPr>
      <w:r>
        <w:rPr>
          <w:color w:val="000000"/>
          <w:sz w:val="24"/>
          <w:szCs w:val="24"/>
          <w:lang w:eastAsia="ru-RU"/>
        </w:rPr>
        <w:t>____________________________________      ______________________</w:t>
      </w:r>
    </w:p>
    <w:p w:rsidR="00C25DD1" w:rsidRDefault="00C25DD1" w:rsidP="00C25DD1">
      <w:pPr>
        <w:rPr>
          <w:color w:val="000000"/>
          <w:sz w:val="22"/>
          <w:szCs w:val="22"/>
          <w:lang w:eastAsia="ru-RU"/>
        </w:rPr>
      </w:pPr>
      <w:r>
        <w:rPr>
          <w:color w:val="000000"/>
          <w:sz w:val="24"/>
          <w:szCs w:val="24"/>
          <w:lang w:eastAsia="ru-RU"/>
        </w:rPr>
        <w:t xml:space="preserve">                                  </w:t>
      </w:r>
      <w:r>
        <w:rPr>
          <w:color w:val="000000"/>
          <w:lang w:eastAsia="ru-RU"/>
        </w:rPr>
        <w:t>ФИО                                                               подпись</w:t>
      </w:r>
    </w:p>
    <w:p w:rsidR="00C25DD1" w:rsidRDefault="00C25DD1" w:rsidP="00C25DD1">
      <w:pPr>
        <w:rPr>
          <w:color w:val="000000"/>
          <w:sz w:val="24"/>
          <w:szCs w:val="24"/>
          <w:lang w:eastAsia="ru-RU"/>
        </w:rPr>
      </w:pPr>
      <w:r>
        <w:rPr>
          <w:color w:val="000000"/>
          <w:sz w:val="24"/>
          <w:szCs w:val="24"/>
          <w:lang w:eastAsia="ru-RU"/>
        </w:rPr>
        <w:t>____________________________________      ______________________</w:t>
      </w:r>
    </w:p>
    <w:p w:rsidR="00C25DD1" w:rsidRDefault="00C25DD1" w:rsidP="00C25DD1">
      <w:pPr>
        <w:rPr>
          <w:color w:val="000000"/>
          <w:sz w:val="22"/>
          <w:szCs w:val="22"/>
          <w:lang w:eastAsia="ru-RU"/>
        </w:rPr>
      </w:pPr>
      <w:r>
        <w:rPr>
          <w:color w:val="000000"/>
          <w:sz w:val="24"/>
          <w:szCs w:val="24"/>
          <w:lang w:eastAsia="ru-RU"/>
        </w:rPr>
        <w:t xml:space="preserve">                                  </w:t>
      </w:r>
      <w:r>
        <w:rPr>
          <w:color w:val="000000"/>
          <w:lang w:eastAsia="ru-RU"/>
        </w:rPr>
        <w:t>ФИО                                                               подпись</w:t>
      </w:r>
    </w:p>
    <w:p w:rsidR="00C25DD1" w:rsidRDefault="00C25DD1" w:rsidP="00C25DD1">
      <w:pPr>
        <w:rPr>
          <w:color w:val="000000"/>
          <w:sz w:val="24"/>
          <w:szCs w:val="24"/>
          <w:lang w:eastAsia="ru-RU"/>
        </w:rPr>
      </w:pPr>
      <w:r>
        <w:rPr>
          <w:color w:val="000000"/>
          <w:sz w:val="24"/>
          <w:szCs w:val="24"/>
          <w:lang w:eastAsia="ru-RU"/>
        </w:rPr>
        <w:t>____________________________________      ______________________</w:t>
      </w:r>
    </w:p>
    <w:p w:rsidR="00C25DD1" w:rsidRDefault="00C25DD1" w:rsidP="00C25DD1">
      <w:pPr>
        <w:rPr>
          <w:color w:val="000000"/>
          <w:sz w:val="22"/>
          <w:szCs w:val="22"/>
          <w:lang w:eastAsia="ru-RU"/>
        </w:rPr>
      </w:pPr>
      <w:r>
        <w:rPr>
          <w:color w:val="000000"/>
          <w:sz w:val="24"/>
          <w:szCs w:val="24"/>
          <w:lang w:eastAsia="ru-RU"/>
        </w:rPr>
        <w:t xml:space="preserve">                                  </w:t>
      </w:r>
      <w:r>
        <w:rPr>
          <w:color w:val="000000"/>
          <w:lang w:eastAsia="ru-RU"/>
        </w:rPr>
        <w:t>ФИО                                                               подпись</w:t>
      </w:r>
    </w:p>
    <w:p w:rsidR="00C25DD1" w:rsidRDefault="00C25DD1" w:rsidP="00C25DD1">
      <w:pPr>
        <w:rPr>
          <w:color w:val="000000"/>
          <w:sz w:val="24"/>
          <w:szCs w:val="24"/>
          <w:lang w:eastAsia="ru-RU"/>
        </w:rPr>
      </w:pPr>
      <w:r>
        <w:rPr>
          <w:color w:val="000000"/>
          <w:sz w:val="24"/>
          <w:szCs w:val="24"/>
          <w:lang w:eastAsia="ru-RU"/>
        </w:rPr>
        <w:t>____________________________________      ______________________</w:t>
      </w:r>
    </w:p>
    <w:p w:rsidR="00C25DD1" w:rsidRDefault="00C25DD1" w:rsidP="00C25DD1">
      <w:pPr>
        <w:rPr>
          <w:color w:val="000000"/>
          <w:sz w:val="22"/>
          <w:szCs w:val="22"/>
          <w:lang w:eastAsia="ru-RU"/>
        </w:rPr>
      </w:pPr>
      <w:r>
        <w:rPr>
          <w:color w:val="000000"/>
          <w:sz w:val="24"/>
          <w:szCs w:val="24"/>
          <w:lang w:eastAsia="ru-RU"/>
        </w:rPr>
        <w:t xml:space="preserve">                                  </w:t>
      </w:r>
      <w:r>
        <w:rPr>
          <w:color w:val="000000"/>
          <w:lang w:eastAsia="ru-RU"/>
        </w:rPr>
        <w:t>ФИО                                                               подпись</w:t>
      </w:r>
    </w:p>
    <w:p w:rsidR="00C25DD1" w:rsidRDefault="00C25DD1" w:rsidP="00C25DD1">
      <w:pPr>
        <w:rPr>
          <w:color w:val="000000"/>
          <w:sz w:val="24"/>
          <w:szCs w:val="24"/>
          <w:lang w:eastAsia="ru-RU"/>
        </w:rPr>
      </w:pPr>
      <w:r>
        <w:rPr>
          <w:color w:val="000000"/>
          <w:sz w:val="24"/>
          <w:szCs w:val="24"/>
          <w:lang w:eastAsia="ru-RU"/>
        </w:rPr>
        <w:t>____________________________________      ______________________</w:t>
      </w:r>
    </w:p>
    <w:p w:rsidR="00C25DD1" w:rsidRDefault="00C25DD1" w:rsidP="00C25DD1">
      <w:pPr>
        <w:rPr>
          <w:color w:val="000000"/>
          <w:sz w:val="22"/>
          <w:szCs w:val="22"/>
          <w:lang w:eastAsia="ru-RU"/>
        </w:rPr>
      </w:pPr>
      <w:r>
        <w:rPr>
          <w:color w:val="000000"/>
          <w:sz w:val="24"/>
          <w:szCs w:val="24"/>
          <w:lang w:eastAsia="ru-RU"/>
        </w:rPr>
        <w:t xml:space="preserve">                                  </w:t>
      </w:r>
      <w:r>
        <w:rPr>
          <w:color w:val="000000"/>
          <w:lang w:eastAsia="ru-RU"/>
        </w:rPr>
        <w:t>ФИО                                                               подпись</w:t>
      </w:r>
    </w:p>
    <w:p w:rsidR="00C25DD1" w:rsidRDefault="00C25DD1" w:rsidP="00C25DD1">
      <w:pPr>
        <w:rPr>
          <w:color w:val="000000"/>
          <w:sz w:val="24"/>
          <w:szCs w:val="24"/>
          <w:lang w:eastAsia="ru-RU"/>
        </w:rPr>
      </w:pPr>
      <w:r>
        <w:rPr>
          <w:color w:val="000000"/>
          <w:sz w:val="24"/>
          <w:szCs w:val="24"/>
          <w:lang w:eastAsia="ru-RU"/>
        </w:rPr>
        <w:t>Дата ______________</w:t>
      </w:r>
    </w:p>
    <w:p w:rsidR="00C25DD1" w:rsidRDefault="00C25DD1" w:rsidP="00C25DD1">
      <w:pPr>
        <w:ind w:firstLine="709"/>
        <w:jc w:val="right"/>
        <w:rPr>
          <w:sz w:val="24"/>
          <w:szCs w:val="24"/>
          <w:lang w:eastAsia="en-US"/>
        </w:rPr>
      </w:pPr>
    </w:p>
    <w:p w:rsidR="00C25DD1" w:rsidRDefault="00C25DD1" w:rsidP="00C25DD1">
      <w:pPr>
        <w:rPr>
          <w:sz w:val="24"/>
          <w:szCs w:val="24"/>
        </w:rPr>
        <w:sectPr w:rsidR="00C25DD1">
          <w:pgSz w:w="16838" w:h="11906" w:orient="landscape"/>
          <w:pgMar w:top="1418" w:right="567" w:bottom="567" w:left="567" w:header="709" w:footer="709" w:gutter="0"/>
          <w:cols w:space="720"/>
        </w:sectPr>
      </w:pPr>
    </w:p>
    <w:p w:rsidR="00C25DD1" w:rsidRDefault="00C25DD1" w:rsidP="00C25DD1">
      <w:pPr>
        <w:widowControl w:val="0"/>
        <w:autoSpaceDE w:val="0"/>
        <w:autoSpaceDN w:val="0"/>
        <w:adjustRightInd w:val="0"/>
        <w:jc w:val="right"/>
        <w:outlineLvl w:val="1"/>
        <w:rPr>
          <w:b/>
          <w:sz w:val="24"/>
          <w:szCs w:val="24"/>
          <w:lang w:eastAsia="ru-RU"/>
        </w:rPr>
      </w:pPr>
      <w:r>
        <w:rPr>
          <w:b/>
          <w:sz w:val="24"/>
          <w:szCs w:val="24"/>
          <w:lang w:eastAsia="ru-RU"/>
        </w:rPr>
        <w:lastRenderedPageBreak/>
        <w:t>Приложение 5</w:t>
      </w:r>
    </w:p>
    <w:p w:rsidR="00C25DD1" w:rsidRDefault="00C25DD1" w:rsidP="00C25DD1">
      <w:pPr>
        <w:ind w:firstLine="709"/>
        <w:jc w:val="right"/>
        <w:rPr>
          <w:b/>
          <w:sz w:val="24"/>
          <w:szCs w:val="24"/>
          <w:lang w:eastAsia="ru-RU"/>
        </w:rPr>
      </w:pPr>
      <w:r>
        <w:rPr>
          <w:b/>
          <w:sz w:val="24"/>
          <w:szCs w:val="24"/>
          <w:lang w:eastAsia="ru-RU"/>
        </w:rPr>
        <w:t>к Порядку предоставления грантов в форме</w:t>
      </w:r>
    </w:p>
    <w:p w:rsidR="00C25DD1" w:rsidRDefault="00C25DD1" w:rsidP="00C25DD1">
      <w:pPr>
        <w:ind w:firstLine="709"/>
        <w:jc w:val="right"/>
        <w:rPr>
          <w:b/>
          <w:sz w:val="24"/>
          <w:szCs w:val="24"/>
          <w:lang w:eastAsia="ru-RU"/>
        </w:rPr>
      </w:pPr>
      <w:r>
        <w:rPr>
          <w:b/>
          <w:sz w:val="24"/>
          <w:szCs w:val="24"/>
          <w:lang w:eastAsia="ru-RU"/>
        </w:rPr>
        <w:t xml:space="preserve"> субсидий на реализацию проектов в сфере</w:t>
      </w:r>
    </w:p>
    <w:p w:rsidR="00C25DD1" w:rsidRDefault="00C25DD1" w:rsidP="00C25DD1">
      <w:pPr>
        <w:ind w:firstLine="709"/>
        <w:jc w:val="right"/>
        <w:rPr>
          <w:b/>
          <w:sz w:val="24"/>
          <w:szCs w:val="24"/>
          <w:lang w:eastAsia="ru-RU"/>
        </w:rPr>
      </w:pPr>
      <w:r>
        <w:rPr>
          <w:b/>
          <w:sz w:val="24"/>
          <w:szCs w:val="24"/>
          <w:lang w:eastAsia="ru-RU"/>
        </w:rPr>
        <w:t xml:space="preserve"> социального предпринимательства субъектам </w:t>
      </w:r>
    </w:p>
    <w:p w:rsidR="00C25DD1" w:rsidRDefault="00C25DD1" w:rsidP="00C25DD1">
      <w:pPr>
        <w:ind w:firstLine="709"/>
        <w:jc w:val="right"/>
        <w:rPr>
          <w:b/>
          <w:sz w:val="24"/>
          <w:szCs w:val="24"/>
          <w:lang w:eastAsia="ru-RU"/>
        </w:rPr>
      </w:pPr>
      <w:r>
        <w:rPr>
          <w:b/>
          <w:sz w:val="24"/>
          <w:szCs w:val="24"/>
          <w:lang w:eastAsia="ru-RU"/>
        </w:rPr>
        <w:t>малого и среднего предпринимательства</w:t>
      </w:r>
    </w:p>
    <w:p w:rsidR="00C25DD1" w:rsidRDefault="00C25DD1" w:rsidP="00C25DD1">
      <w:pPr>
        <w:widowControl w:val="0"/>
        <w:autoSpaceDE w:val="0"/>
        <w:autoSpaceDN w:val="0"/>
        <w:adjustRightInd w:val="0"/>
        <w:jc w:val="right"/>
        <w:rPr>
          <w:sz w:val="24"/>
          <w:szCs w:val="24"/>
          <w:lang w:eastAsia="ru-RU"/>
        </w:rPr>
      </w:pPr>
    </w:p>
    <w:p w:rsidR="00C25DD1" w:rsidRDefault="00C25DD1" w:rsidP="00C25DD1">
      <w:pPr>
        <w:ind w:firstLine="567"/>
        <w:jc w:val="center"/>
        <w:rPr>
          <w:b/>
          <w:sz w:val="24"/>
          <w:szCs w:val="24"/>
          <w:lang w:eastAsia="ru-RU"/>
        </w:rPr>
      </w:pPr>
    </w:p>
    <w:p w:rsidR="00C25DD1" w:rsidRDefault="00C25DD1" w:rsidP="00C25DD1">
      <w:pPr>
        <w:tabs>
          <w:tab w:val="left" w:pos="142"/>
        </w:tabs>
        <w:ind w:firstLine="567"/>
        <w:jc w:val="center"/>
        <w:rPr>
          <w:b/>
          <w:sz w:val="24"/>
          <w:szCs w:val="24"/>
        </w:rPr>
      </w:pPr>
      <w:r>
        <w:rPr>
          <w:b/>
          <w:sz w:val="24"/>
          <w:szCs w:val="24"/>
        </w:rPr>
        <w:t>ДОГОВОР</w:t>
      </w:r>
    </w:p>
    <w:p w:rsidR="00C25DD1" w:rsidRDefault="00C25DD1" w:rsidP="00C25DD1">
      <w:pPr>
        <w:tabs>
          <w:tab w:val="left" w:pos="142"/>
        </w:tabs>
        <w:ind w:firstLine="709"/>
        <w:jc w:val="center"/>
        <w:rPr>
          <w:b/>
          <w:sz w:val="24"/>
          <w:szCs w:val="24"/>
        </w:rPr>
      </w:pPr>
      <w:r>
        <w:rPr>
          <w:b/>
          <w:sz w:val="24"/>
          <w:szCs w:val="24"/>
        </w:rPr>
        <w:t>о предоставлении грантов в форме субсидий на реализацию проектов</w:t>
      </w:r>
    </w:p>
    <w:p w:rsidR="00C25DD1" w:rsidRDefault="00C25DD1" w:rsidP="00C25DD1">
      <w:pPr>
        <w:tabs>
          <w:tab w:val="left" w:pos="142"/>
        </w:tabs>
        <w:ind w:firstLine="709"/>
        <w:jc w:val="center"/>
        <w:rPr>
          <w:b/>
          <w:sz w:val="24"/>
          <w:szCs w:val="24"/>
        </w:rPr>
      </w:pPr>
      <w:r>
        <w:rPr>
          <w:b/>
          <w:sz w:val="24"/>
          <w:szCs w:val="24"/>
        </w:rPr>
        <w:t>в сфере социального предпринимательства</w:t>
      </w:r>
    </w:p>
    <w:p w:rsidR="00C25DD1" w:rsidRDefault="00C25DD1" w:rsidP="00C25DD1">
      <w:pPr>
        <w:widowControl w:val="0"/>
        <w:tabs>
          <w:tab w:val="left" w:pos="142"/>
        </w:tabs>
        <w:spacing w:line="240" w:lineRule="exact"/>
        <w:ind w:right="-5" w:firstLine="567"/>
        <w:jc w:val="center"/>
        <w:rPr>
          <w:b/>
          <w:sz w:val="24"/>
          <w:szCs w:val="24"/>
          <w:lang w:eastAsia="ru-RU"/>
        </w:rPr>
      </w:pPr>
    </w:p>
    <w:p w:rsidR="00C25DD1" w:rsidRDefault="00C25DD1" w:rsidP="00C25DD1">
      <w:pPr>
        <w:widowControl w:val="0"/>
        <w:tabs>
          <w:tab w:val="left" w:pos="142"/>
        </w:tabs>
        <w:spacing w:line="240" w:lineRule="exact"/>
        <w:ind w:right="-5" w:firstLine="567"/>
        <w:jc w:val="center"/>
        <w:rPr>
          <w:b/>
          <w:sz w:val="24"/>
          <w:szCs w:val="24"/>
          <w:lang w:eastAsia="ru-RU"/>
        </w:rPr>
      </w:pPr>
    </w:p>
    <w:p w:rsidR="00C25DD1" w:rsidRDefault="00C25DD1" w:rsidP="00C25DD1">
      <w:pPr>
        <w:widowControl w:val="0"/>
        <w:tabs>
          <w:tab w:val="left" w:pos="142"/>
        </w:tabs>
        <w:ind w:firstLine="567"/>
        <w:jc w:val="both"/>
        <w:rPr>
          <w:rFonts w:eastAsia="Calibri"/>
          <w:kern w:val="2"/>
          <w:sz w:val="24"/>
          <w:szCs w:val="24"/>
          <w:lang w:eastAsia="ru-RU"/>
        </w:rPr>
      </w:pPr>
      <w:r>
        <w:rPr>
          <w:kern w:val="2"/>
          <w:sz w:val="24"/>
          <w:szCs w:val="24"/>
          <w:lang w:eastAsia="ru-RU"/>
        </w:rPr>
        <w:t xml:space="preserve">г. Югорск                                                                                </w:t>
      </w:r>
      <w:r>
        <w:rPr>
          <w:kern w:val="2"/>
          <w:sz w:val="24"/>
          <w:szCs w:val="24"/>
          <w:lang w:eastAsia="ru-RU"/>
        </w:rPr>
        <w:tab/>
        <w:t>«____»____________ 20___ _ г.</w:t>
      </w:r>
    </w:p>
    <w:p w:rsidR="00C25DD1" w:rsidRDefault="00C25DD1" w:rsidP="00C25DD1">
      <w:pPr>
        <w:widowControl w:val="0"/>
        <w:tabs>
          <w:tab w:val="left" w:pos="142"/>
        </w:tabs>
        <w:ind w:firstLine="567"/>
        <w:jc w:val="both"/>
        <w:rPr>
          <w:kern w:val="2"/>
          <w:sz w:val="24"/>
          <w:szCs w:val="24"/>
          <w:lang w:eastAsia="ru-RU"/>
        </w:rPr>
      </w:pPr>
    </w:p>
    <w:p w:rsidR="00C25DD1" w:rsidRDefault="00C25DD1" w:rsidP="00C25DD1">
      <w:pPr>
        <w:widowControl w:val="0"/>
        <w:tabs>
          <w:tab w:val="left" w:pos="142"/>
        </w:tabs>
        <w:ind w:firstLine="567"/>
        <w:jc w:val="both"/>
        <w:rPr>
          <w:kern w:val="2"/>
          <w:sz w:val="24"/>
          <w:szCs w:val="24"/>
          <w:lang w:eastAsia="ru-RU"/>
        </w:rPr>
      </w:pPr>
    </w:p>
    <w:p w:rsidR="00C25DD1" w:rsidRDefault="00C25DD1" w:rsidP="00C25DD1">
      <w:pPr>
        <w:tabs>
          <w:tab w:val="left" w:pos="142"/>
        </w:tabs>
        <w:ind w:firstLine="709"/>
        <w:jc w:val="both"/>
        <w:rPr>
          <w:sz w:val="24"/>
          <w:szCs w:val="24"/>
        </w:rPr>
      </w:pPr>
      <w:r>
        <w:rPr>
          <w:sz w:val="24"/>
          <w:szCs w:val="24"/>
        </w:rPr>
        <w:t xml:space="preserve">Администрация города Югорска, именуемая в дальнейшем «Администрация», в лице ________________________________, действующего на основании ___________, с одной стороны, и ________________________, именуемый в дальнейшем «Получатель», в лице  ___________________________________, действующей на основании _____________, с другой стороны, в соответствии с постановлением администрации города Югорска от ______ </w:t>
      </w:r>
      <w:r w:rsidR="00ED599A">
        <w:rPr>
          <w:sz w:val="24"/>
          <w:szCs w:val="24"/>
        </w:rPr>
        <w:t xml:space="preserve">                        </w:t>
      </w:r>
      <w:r>
        <w:rPr>
          <w:sz w:val="24"/>
          <w:szCs w:val="24"/>
        </w:rPr>
        <w:t xml:space="preserve">№ _____ «О Порядке предоставления грантов в форме субсидий на реализацию проектов в сфере социального предпринимательства» (далее - Порядок), </w:t>
      </w:r>
      <w:r>
        <w:rPr>
          <w:bCs/>
          <w:sz w:val="24"/>
          <w:szCs w:val="24"/>
        </w:rPr>
        <w:t>заключили настоящий договор о нижеследующем:</w:t>
      </w:r>
    </w:p>
    <w:p w:rsidR="00C25DD1" w:rsidRDefault="00C25DD1" w:rsidP="00C25DD1">
      <w:pPr>
        <w:widowControl w:val="0"/>
        <w:tabs>
          <w:tab w:val="left" w:pos="142"/>
        </w:tabs>
        <w:ind w:firstLine="567"/>
        <w:jc w:val="center"/>
        <w:rPr>
          <w:rFonts w:eastAsia="Calibri"/>
          <w:kern w:val="2"/>
          <w:sz w:val="24"/>
          <w:szCs w:val="24"/>
          <w:lang w:eastAsia="ru-RU"/>
        </w:rPr>
      </w:pPr>
    </w:p>
    <w:p w:rsidR="00C25DD1" w:rsidRDefault="00C25DD1" w:rsidP="00C25DD1">
      <w:pPr>
        <w:widowControl w:val="0"/>
        <w:numPr>
          <w:ilvl w:val="0"/>
          <w:numId w:val="5"/>
        </w:numPr>
        <w:tabs>
          <w:tab w:val="left" w:pos="142"/>
        </w:tabs>
        <w:spacing w:before="120"/>
        <w:ind w:left="924" w:hanging="357"/>
        <w:jc w:val="center"/>
        <w:rPr>
          <w:kern w:val="2"/>
          <w:sz w:val="24"/>
          <w:szCs w:val="24"/>
          <w:lang w:eastAsia="ru-RU"/>
        </w:rPr>
      </w:pPr>
      <w:r>
        <w:rPr>
          <w:kern w:val="2"/>
          <w:sz w:val="24"/>
          <w:szCs w:val="24"/>
          <w:lang w:eastAsia="ru-RU"/>
        </w:rPr>
        <w:t>Предмет договора. Размер Субсидии</w:t>
      </w:r>
    </w:p>
    <w:p w:rsidR="00C25DD1" w:rsidRDefault="00C25DD1" w:rsidP="00C25DD1">
      <w:pPr>
        <w:widowControl w:val="0"/>
        <w:tabs>
          <w:tab w:val="left" w:pos="142"/>
        </w:tabs>
        <w:ind w:left="927"/>
        <w:jc w:val="both"/>
        <w:rPr>
          <w:kern w:val="2"/>
          <w:sz w:val="24"/>
          <w:szCs w:val="24"/>
          <w:lang w:eastAsia="ru-RU"/>
        </w:rPr>
      </w:pPr>
    </w:p>
    <w:p w:rsidR="00C25DD1" w:rsidRDefault="00C25DD1" w:rsidP="00C25DD1">
      <w:pPr>
        <w:widowControl w:val="0"/>
        <w:tabs>
          <w:tab w:val="left" w:pos="142"/>
        </w:tabs>
        <w:ind w:firstLine="567"/>
        <w:jc w:val="both"/>
        <w:rPr>
          <w:kern w:val="2"/>
          <w:sz w:val="24"/>
          <w:szCs w:val="24"/>
          <w:lang w:eastAsia="ru-RU"/>
        </w:rPr>
      </w:pPr>
      <w:r>
        <w:rPr>
          <w:kern w:val="2"/>
          <w:sz w:val="24"/>
          <w:szCs w:val="24"/>
          <w:lang w:eastAsia="ru-RU"/>
        </w:rPr>
        <w:t>1.1. Предметом настоящего договора является предоставление Администрацией Получателю в _____ году финансовой поддержки в виде предоставлении гранта в форме субсидии  (далее - Грант) на безвозмездной и безвозвратной основе, в целях развития существующего или создания нового бизнеса.</w:t>
      </w:r>
    </w:p>
    <w:p w:rsidR="00C25DD1" w:rsidRDefault="00C25DD1" w:rsidP="00C25DD1">
      <w:pPr>
        <w:widowControl w:val="0"/>
        <w:tabs>
          <w:tab w:val="left" w:pos="142"/>
        </w:tabs>
        <w:ind w:firstLine="567"/>
        <w:jc w:val="both"/>
        <w:rPr>
          <w:kern w:val="2"/>
          <w:sz w:val="24"/>
          <w:szCs w:val="24"/>
          <w:lang w:eastAsia="ru-RU"/>
        </w:rPr>
      </w:pPr>
      <w:r>
        <w:rPr>
          <w:kern w:val="2"/>
          <w:sz w:val="24"/>
          <w:szCs w:val="24"/>
          <w:lang w:eastAsia="ru-RU"/>
        </w:rPr>
        <w:t>1.2. Размер Гранта составляет ___________ рублей.</w:t>
      </w:r>
    </w:p>
    <w:p w:rsidR="00C25DD1" w:rsidRDefault="00C25DD1" w:rsidP="00C25DD1">
      <w:pPr>
        <w:widowControl w:val="0"/>
        <w:tabs>
          <w:tab w:val="left" w:pos="142"/>
        </w:tabs>
        <w:ind w:firstLine="567"/>
        <w:jc w:val="both"/>
        <w:rPr>
          <w:kern w:val="2"/>
          <w:sz w:val="24"/>
          <w:szCs w:val="24"/>
          <w:lang w:eastAsia="ru-RU"/>
        </w:rPr>
      </w:pPr>
      <w:r>
        <w:rPr>
          <w:kern w:val="2"/>
          <w:sz w:val="24"/>
          <w:szCs w:val="24"/>
          <w:lang w:eastAsia="ru-RU"/>
        </w:rPr>
        <w:t>1.3. Грант предоставляется в пределах выделенных бюджетных ассигнований, предусмотренных подпрограммой II «Развитие малого и среднего предпринимательства» муниципальной программы города Югорска «Социально-экономическое развитие и совершенствование государственного и муниципального  управления в  городе Югорске  на 2014 - 2020 годы»» на текущий финансовый год, утвержденной постановлением администрации города Югорска от 31.10.2013 № 3278.</w:t>
      </w:r>
    </w:p>
    <w:p w:rsidR="00C25DD1" w:rsidRDefault="00C25DD1" w:rsidP="00C25DD1">
      <w:pPr>
        <w:widowControl w:val="0"/>
        <w:tabs>
          <w:tab w:val="left" w:pos="142"/>
        </w:tabs>
        <w:ind w:firstLine="567"/>
        <w:jc w:val="center"/>
        <w:rPr>
          <w:kern w:val="2"/>
          <w:sz w:val="24"/>
          <w:szCs w:val="24"/>
          <w:lang w:eastAsia="ru-RU"/>
        </w:rPr>
      </w:pPr>
    </w:p>
    <w:p w:rsidR="00C25DD1" w:rsidRDefault="00C25DD1" w:rsidP="00C25DD1">
      <w:pPr>
        <w:widowControl w:val="0"/>
        <w:tabs>
          <w:tab w:val="left" w:pos="142"/>
        </w:tabs>
        <w:spacing w:before="120"/>
        <w:ind w:firstLine="567"/>
        <w:jc w:val="center"/>
        <w:rPr>
          <w:kern w:val="2"/>
          <w:sz w:val="24"/>
          <w:szCs w:val="24"/>
          <w:lang w:eastAsia="ru-RU"/>
        </w:rPr>
      </w:pPr>
      <w:r>
        <w:rPr>
          <w:kern w:val="2"/>
          <w:sz w:val="24"/>
          <w:szCs w:val="24"/>
          <w:lang w:eastAsia="ru-RU"/>
        </w:rPr>
        <w:t>2. Права и обязанности сторон</w:t>
      </w:r>
    </w:p>
    <w:p w:rsidR="00C25DD1" w:rsidRDefault="00C25DD1" w:rsidP="00C25DD1">
      <w:pPr>
        <w:widowControl w:val="0"/>
        <w:tabs>
          <w:tab w:val="left" w:pos="142"/>
        </w:tabs>
        <w:ind w:firstLine="567"/>
        <w:jc w:val="both"/>
        <w:rPr>
          <w:kern w:val="2"/>
          <w:sz w:val="24"/>
          <w:szCs w:val="24"/>
          <w:lang w:eastAsia="ru-RU"/>
        </w:rPr>
      </w:pPr>
    </w:p>
    <w:p w:rsidR="00C25DD1" w:rsidRDefault="00C25DD1" w:rsidP="00C25DD1">
      <w:pPr>
        <w:widowControl w:val="0"/>
        <w:tabs>
          <w:tab w:val="left" w:pos="142"/>
        </w:tabs>
        <w:ind w:firstLine="567"/>
        <w:jc w:val="both"/>
        <w:rPr>
          <w:kern w:val="2"/>
          <w:sz w:val="24"/>
          <w:szCs w:val="24"/>
          <w:lang w:eastAsia="ru-RU"/>
        </w:rPr>
      </w:pPr>
      <w:r>
        <w:rPr>
          <w:kern w:val="2"/>
          <w:sz w:val="24"/>
          <w:szCs w:val="24"/>
          <w:lang w:eastAsia="ru-RU"/>
        </w:rPr>
        <w:t xml:space="preserve">2.1. Администрация в рамках настоящего договора: </w:t>
      </w:r>
    </w:p>
    <w:p w:rsidR="00C25DD1" w:rsidRDefault="00C25DD1" w:rsidP="00C25DD1">
      <w:pPr>
        <w:widowControl w:val="0"/>
        <w:tabs>
          <w:tab w:val="left" w:pos="142"/>
        </w:tabs>
        <w:ind w:firstLine="567"/>
        <w:jc w:val="both"/>
        <w:rPr>
          <w:kern w:val="2"/>
          <w:sz w:val="24"/>
          <w:szCs w:val="24"/>
          <w:lang w:eastAsia="ru-RU"/>
        </w:rPr>
      </w:pPr>
      <w:r>
        <w:rPr>
          <w:kern w:val="2"/>
          <w:sz w:val="24"/>
          <w:szCs w:val="24"/>
          <w:lang w:eastAsia="ru-RU"/>
        </w:rPr>
        <w:t>2.1.1. Предоставляет Грант в размере и в сроки, установленные настоящим договором, при выполнении Получателем условий предоставления Гранта.</w:t>
      </w:r>
    </w:p>
    <w:p w:rsidR="00C25DD1" w:rsidRDefault="00C25DD1" w:rsidP="00C25DD1">
      <w:pPr>
        <w:widowControl w:val="0"/>
        <w:tabs>
          <w:tab w:val="left" w:pos="142"/>
        </w:tabs>
        <w:autoSpaceDE w:val="0"/>
        <w:autoSpaceDN w:val="0"/>
        <w:adjustRightInd w:val="0"/>
        <w:ind w:firstLine="540"/>
        <w:jc w:val="both"/>
        <w:rPr>
          <w:sz w:val="24"/>
          <w:szCs w:val="24"/>
        </w:rPr>
      </w:pPr>
      <w:r>
        <w:rPr>
          <w:sz w:val="24"/>
          <w:szCs w:val="24"/>
        </w:rPr>
        <w:t>2.1.2. Осуществляет обязательную проверку соблюдения условий, целей и требований Порядка предоставления Грантов их получателями и составляет акт осмотра (приложение 8 к Порядку).</w:t>
      </w:r>
    </w:p>
    <w:p w:rsidR="00C25DD1" w:rsidRDefault="00C25DD1" w:rsidP="00C25DD1">
      <w:pPr>
        <w:widowControl w:val="0"/>
        <w:tabs>
          <w:tab w:val="left" w:pos="142"/>
        </w:tabs>
        <w:ind w:firstLine="567"/>
        <w:jc w:val="both"/>
        <w:rPr>
          <w:rFonts w:eastAsia="Calibri"/>
          <w:kern w:val="2"/>
          <w:sz w:val="24"/>
          <w:szCs w:val="24"/>
          <w:lang w:eastAsia="ru-RU"/>
        </w:rPr>
      </w:pPr>
      <w:r>
        <w:rPr>
          <w:kern w:val="2"/>
          <w:sz w:val="24"/>
          <w:szCs w:val="24"/>
          <w:lang w:eastAsia="ru-RU"/>
        </w:rPr>
        <w:t>2.2. Администрация вправе:</w:t>
      </w:r>
    </w:p>
    <w:p w:rsidR="00C25DD1" w:rsidRDefault="00C25DD1" w:rsidP="00C25DD1">
      <w:pPr>
        <w:widowControl w:val="0"/>
        <w:tabs>
          <w:tab w:val="left" w:pos="142"/>
        </w:tabs>
        <w:ind w:firstLine="567"/>
        <w:jc w:val="both"/>
        <w:rPr>
          <w:kern w:val="2"/>
          <w:sz w:val="24"/>
          <w:szCs w:val="24"/>
          <w:lang w:eastAsia="ru-RU"/>
        </w:rPr>
      </w:pPr>
      <w:r>
        <w:rPr>
          <w:kern w:val="2"/>
          <w:sz w:val="24"/>
          <w:szCs w:val="24"/>
          <w:lang w:eastAsia="ru-RU"/>
        </w:rPr>
        <w:t>Потребовать возврата суммы Гранта в полном объеме в случаях нарушения условий предоставления Гранта, предусмотренных пунктом 4.1 настоящего договора.</w:t>
      </w:r>
    </w:p>
    <w:p w:rsidR="00C25DD1" w:rsidRDefault="00C25DD1" w:rsidP="00C25DD1">
      <w:pPr>
        <w:widowControl w:val="0"/>
        <w:tabs>
          <w:tab w:val="left" w:pos="142"/>
        </w:tabs>
        <w:ind w:firstLine="567"/>
        <w:jc w:val="both"/>
        <w:rPr>
          <w:kern w:val="2"/>
          <w:sz w:val="24"/>
          <w:szCs w:val="24"/>
          <w:lang w:eastAsia="ru-RU"/>
        </w:rPr>
      </w:pPr>
      <w:r>
        <w:rPr>
          <w:kern w:val="2"/>
          <w:sz w:val="24"/>
          <w:szCs w:val="24"/>
          <w:lang w:eastAsia="ru-RU"/>
        </w:rPr>
        <w:t>2.3. Получатель Гранта  обязан:</w:t>
      </w:r>
    </w:p>
    <w:p w:rsidR="00C25DD1" w:rsidRDefault="00C25DD1" w:rsidP="00C25DD1">
      <w:pPr>
        <w:widowControl w:val="0"/>
        <w:tabs>
          <w:tab w:val="left" w:pos="142"/>
        </w:tabs>
        <w:autoSpaceDE w:val="0"/>
        <w:autoSpaceDN w:val="0"/>
        <w:adjustRightInd w:val="0"/>
        <w:ind w:firstLine="540"/>
        <w:jc w:val="both"/>
        <w:rPr>
          <w:sz w:val="24"/>
          <w:szCs w:val="24"/>
        </w:rPr>
      </w:pPr>
      <w:r>
        <w:rPr>
          <w:sz w:val="24"/>
          <w:szCs w:val="24"/>
        </w:rPr>
        <w:t>2.3.1. Осуществлять предпринимательскую деятельность в течение 1 года с момента получения Гранта;</w:t>
      </w:r>
    </w:p>
    <w:p w:rsidR="00C25DD1" w:rsidRDefault="00C25DD1" w:rsidP="00C25DD1">
      <w:pPr>
        <w:tabs>
          <w:tab w:val="left" w:pos="142"/>
        </w:tabs>
        <w:ind w:firstLine="567"/>
        <w:jc w:val="both"/>
        <w:rPr>
          <w:rFonts w:eastAsia="Calibri"/>
          <w:sz w:val="24"/>
          <w:szCs w:val="24"/>
          <w:lang w:eastAsia="en-US"/>
        </w:rPr>
      </w:pPr>
      <w:r>
        <w:rPr>
          <w:sz w:val="24"/>
          <w:szCs w:val="24"/>
        </w:rPr>
        <w:t>2.3.2. Предоставлять в Управление экономической политики администрации города Югорска (далее – Управление):</w:t>
      </w:r>
    </w:p>
    <w:p w:rsidR="00C25DD1" w:rsidRDefault="00C25DD1" w:rsidP="00C25DD1">
      <w:pPr>
        <w:shd w:val="clear" w:color="auto" w:fill="FFFFFF"/>
        <w:tabs>
          <w:tab w:val="left" w:pos="0"/>
          <w:tab w:val="left" w:pos="142"/>
          <w:tab w:val="left" w:pos="284"/>
          <w:tab w:val="left" w:pos="9639"/>
        </w:tabs>
        <w:ind w:firstLine="567"/>
        <w:jc w:val="both"/>
        <w:rPr>
          <w:spacing w:val="-1"/>
          <w:sz w:val="24"/>
          <w:szCs w:val="24"/>
        </w:rPr>
      </w:pPr>
      <w:r>
        <w:rPr>
          <w:sz w:val="24"/>
          <w:szCs w:val="24"/>
        </w:rPr>
        <w:lastRenderedPageBreak/>
        <w:t>- согласие на проведение обязательной проверки соблюдения условий, целей и порядка предоставления Гранта администрацией города Югорска (главный распорядитель бюджетных средств) и органами муниципального финансового контроля;</w:t>
      </w:r>
    </w:p>
    <w:p w:rsidR="00C25DD1" w:rsidRDefault="00C25DD1" w:rsidP="00C25DD1">
      <w:pPr>
        <w:tabs>
          <w:tab w:val="left" w:pos="142"/>
        </w:tabs>
        <w:ind w:firstLine="567"/>
        <w:jc w:val="both"/>
        <w:rPr>
          <w:rFonts w:eastAsia="Calibri"/>
          <w:sz w:val="24"/>
          <w:szCs w:val="24"/>
          <w:lang w:eastAsia="en-US"/>
        </w:rPr>
      </w:pPr>
      <w:r>
        <w:rPr>
          <w:sz w:val="24"/>
          <w:szCs w:val="24"/>
        </w:rPr>
        <w:t xml:space="preserve">- документы и информацию для осуществления проверки использования денежных средств на цели, определенные настоящим договором (по требованию); </w:t>
      </w:r>
    </w:p>
    <w:p w:rsidR="00C25DD1" w:rsidRDefault="00C25DD1" w:rsidP="00C25DD1">
      <w:pPr>
        <w:tabs>
          <w:tab w:val="left" w:pos="142"/>
        </w:tabs>
        <w:ind w:firstLine="567"/>
        <w:jc w:val="both"/>
        <w:rPr>
          <w:sz w:val="24"/>
          <w:szCs w:val="24"/>
        </w:rPr>
      </w:pPr>
      <w:r>
        <w:rPr>
          <w:sz w:val="24"/>
          <w:szCs w:val="24"/>
        </w:rPr>
        <w:t>- один раз в полгода (не позднее 20 календарных дней по истечении срока сдачи отчетности, установленной федеральным законодательством), в течение одного года после выплаты по настоящему договору Гранта следующие документы:</w:t>
      </w:r>
    </w:p>
    <w:p w:rsidR="00C25DD1" w:rsidRDefault="00C25DD1" w:rsidP="00C25DD1">
      <w:pPr>
        <w:tabs>
          <w:tab w:val="left" w:pos="142"/>
        </w:tabs>
        <w:ind w:firstLine="567"/>
        <w:jc w:val="both"/>
        <w:rPr>
          <w:sz w:val="24"/>
          <w:szCs w:val="24"/>
        </w:rPr>
      </w:pPr>
      <w:r>
        <w:rPr>
          <w:sz w:val="24"/>
          <w:szCs w:val="24"/>
        </w:rPr>
        <w:t>- копии бухгалтерского баланса или налоговой декларации по применяемому специальному режиму налогообложения;</w:t>
      </w:r>
    </w:p>
    <w:p w:rsidR="00C25DD1" w:rsidRDefault="00C25DD1" w:rsidP="00C25DD1">
      <w:pPr>
        <w:tabs>
          <w:tab w:val="left" w:pos="142"/>
        </w:tabs>
        <w:ind w:firstLine="567"/>
        <w:jc w:val="both"/>
        <w:rPr>
          <w:sz w:val="24"/>
          <w:szCs w:val="24"/>
        </w:rPr>
      </w:pPr>
      <w:r>
        <w:rPr>
          <w:sz w:val="24"/>
          <w:szCs w:val="24"/>
        </w:rPr>
        <w:t>- копии форм федерального статистического наблюдения (при наличии);</w:t>
      </w:r>
    </w:p>
    <w:p w:rsidR="00C25DD1" w:rsidRDefault="00C25DD1" w:rsidP="00C25DD1">
      <w:pPr>
        <w:tabs>
          <w:tab w:val="left" w:pos="142"/>
        </w:tabs>
        <w:ind w:firstLine="567"/>
        <w:jc w:val="both"/>
        <w:rPr>
          <w:sz w:val="24"/>
          <w:szCs w:val="24"/>
        </w:rPr>
      </w:pPr>
      <w:r>
        <w:rPr>
          <w:sz w:val="24"/>
          <w:szCs w:val="24"/>
        </w:rPr>
        <w:t xml:space="preserve">- сведения о сохраненных или созданных рабочих местах, о размере выплачиваемой заработной платы; </w:t>
      </w:r>
    </w:p>
    <w:p w:rsidR="00C25DD1" w:rsidRDefault="00C25DD1" w:rsidP="00C25DD1">
      <w:pPr>
        <w:tabs>
          <w:tab w:val="left" w:pos="142"/>
        </w:tabs>
        <w:ind w:firstLine="567"/>
        <w:jc w:val="both"/>
        <w:rPr>
          <w:sz w:val="24"/>
          <w:szCs w:val="24"/>
        </w:rPr>
      </w:pPr>
      <w:r>
        <w:rPr>
          <w:sz w:val="24"/>
          <w:szCs w:val="24"/>
        </w:rPr>
        <w:t xml:space="preserve">- ежеквартально, не позднее 25 числа месяца, следующего за отчетным кварталом, а за </w:t>
      </w:r>
      <w:r>
        <w:rPr>
          <w:sz w:val="24"/>
          <w:szCs w:val="24"/>
          <w:lang w:val="en-US"/>
        </w:rPr>
        <w:t>IV</w:t>
      </w:r>
      <w:r>
        <w:rPr>
          <w:sz w:val="24"/>
          <w:szCs w:val="24"/>
        </w:rPr>
        <w:t xml:space="preserve"> квартал не позднее 12 декабря и по итогам реализации бизнес-проекта отчет о целевом использовании денежных средств, полученных в виде Гранта с приложением пояснительной записки о реализации бизнес-проекта, а также отчет о расходах на реализацию бизнес-проекта за счет собственных денежных средств с приложением заверенных Получателем копий документов, подтверждающих оплату произведенных расходов за счет собственных средств на развитие существующего или создание нового бизнеса </w:t>
      </w:r>
    </w:p>
    <w:p w:rsidR="00C25DD1" w:rsidRDefault="00C25DD1" w:rsidP="00C25DD1">
      <w:pPr>
        <w:tabs>
          <w:tab w:val="left" w:pos="142"/>
        </w:tabs>
        <w:ind w:firstLine="567"/>
        <w:jc w:val="both"/>
        <w:rPr>
          <w:sz w:val="24"/>
          <w:szCs w:val="24"/>
        </w:rPr>
      </w:pPr>
      <w:r>
        <w:rPr>
          <w:sz w:val="24"/>
          <w:szCs w:val="24"/>
        </w:rPr>
        <w:t xml:space="preserve">2.3.3. Возвратить денежные средства в случаях нарушения условий и порядка предоставления Гранта, предусмотренных настоящим договором на счет Администрации, в течение 10 календарных дней с момента получения соответствующего требования. </w:t>
      </w:r>
    </w:p>
    <w:p w:rsidR="00C25DD1" w:rsidRDefault="00C25DD1" w:rsidP="00C25DD1">
      <w:pPr>
        <w:tabs>
          <w:tab w:val="left" w:pos="142"/>
        </w:tabs>
        <w:ind w:firstLine="567"/>
        <w:jc w:val="both"/>
        <w:rPr>
          <w:kern w:val="2"/>
          <w:sz w:val="24"/>
          <w:szCs w:val="24"/>
          <w:lang w:eastAsia="ru-RU"/>
        </w:rPr>
      </w:pPr>
      <w:r>
        <w:rPr>
          <w:kern w:val="2"/>
          <w:sz w:val="24"/>
          <w:szCs w:val="24"/>
          <w:lang w:eastAsia="ru-RU"/>
        </w:rPr>
        <w:t xml:space="preserve">2.3.4. Соблюдать запрет приобретения за счет средств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в случае если получателем Гранта является юридическое лицо. </w:t>
      </w:r>
    </w:p>
    <w:p w:rsidR="00C25DD1" w:rsidRDefault="00C25DD1" w:rsidP="00C25DD1">
      <w:pPr>
        <w:tabs>
          <w:tab w:val="left" w:pos="142"/>
        </w:tabs>
        <w:ind w:firstLine="567"/>
        <w:jc w:val="both"/>
        <w:rPr>
          <w:kern w:val="2"/>
          <w:sz w:val="24"/>
          <w:szCs w:val="24"/>
          <w:lang w:eastAsia="ru-RU"/>
        </w:rPr>
      </w:pPr>
      <w:r>
        <w:rPr>
          <w:kern w:val="2"/>
          <w:sz w:val="24"/>
          <w:szCs w:val="24"/>
          <w:lang w:eastAsia="ru-RU"/>
        </w:rPr>
        <w:t xml:space="preserve">2.3.5. В случае если на конец финансового года средства Гранта не использованы Получателем Гранта до момента предоставления отчета о целевом использовании Гранта за </w:t>
      </w:r>
      <w:r>
        <w:rPr>
          <w:kern w:val="2"/>
          <w:sz w:val="24"/>
          <w:szCs w:val="24"/>
          <w:lang w:val="en-US" w:eastAsia="ru-RU"/>
        </w:rPr>
        <w:t>IV</w:t>
      </w:r>
      <w:r>
        <w:rPr>
          <w:kern w:val="2"/>
          <w:sz w:val="24"/>
          <w:szCs w:val="24"/>
          <w:lang w:eastAsia="ru-RU"/>
        </w:rPr>
        <w:t xml:space="preserve"> квартал текущего года, то они подлежат возврату в бюджет города Югорска до 20 декабря текущего года.</w:t>
      </w:r>
    </w:p>
    <w:p w:rsidR="00C25DD1" w:rsidRDefault="00C25DD1" w:rsidP="00C25DD1">
      <w:pPr>
        <w:widowControl w:val="0"/>
        <w:tabs>
          <w:tab w:val="left" w:pos="142"/>
        </w:tabs>
        <w:ind w:left="902" w:firstLine="567"/>
        <w:jc w:val="center"/>
        <w:rPr>
          <w:kern w:val="2"/>
          <w:sz w:val="24"/>
          <w:szCs w:val="24"/>
          <w:lang w:eastAsia="ru-RU"/>
        </w:rPr>
      </w:pPr>
    </w:p>
    <w:p w:rsidR="00C25DD1" w:rsidRDefault="00C25DD1" w:rsidP="00C25DD1">
      <w:pPr>
        <w:widowControl w:val="0"/>
        <w:tabs>
          <w:tab w:val="left" w:pos="142"/>
        </w:tabs>
        <w:spacing w:before="120"/>
        <w:ind w:left="902" w:firstLine="567"/>
        <w:jc w:val="center"/>
        <w:rPr>
          <w:kern w:val="2"/>
          <w:sz w:val="24"/>
          <w:szCs w:val="24"/>
          <w:lang w:eastAsia="ru-RU"/>
        </w:rPr>
      </w:pPr>
      <w:r>
        <w:rPr>
          <w:kern w:val="2"/>
          <w:sz w:val="24"/>
          <w:szCs w:val="24"/>
          <w:lang w:eastAsia="ru-RU"/>
        </w:rPr>
        <w:t>3. Порядок и условия предоставления Гранта</w:t>
      </w:r>
    </w:p>
    <w:p w:rsidR="00C25DD1" w:rsidRDefault="00C25DD1" w:rsidP="00C25DD1">
      <w:pPr>
        <w:widowControl w:val="0"/>
        <w:tabs>
          <w:tab w:val="left" w:pos="142"/>
        </w:tabs>
        <w:spacing w:before="120"/>
        <w:ind w:left="902" w:firstLine="567"/>
        <w:jc w:val="center"/>
        <w:rPr>
          <w:kern w:val="2"/>
          <w:sz w:val="24"/>
          <w:szCs w:val="24"/>
          <w:lang w:eastAsia="ru-RU"/>
        </w:rPr>
      </w:pPr>
    </w:p>
    <w:p w:rsidR="00C25DD1" w:rsidRDefault="00C25DD1" w:rsidP="00C25DD1">
      <w:pPr>
        <w:widowControl w:val="0"/>
        <w:tabs>
          <w:tab w:val="left" w:pos="142"/>
        </w:tabs>
        <w:ind w:firstLine="567"/>
        <w:jc w:val="both"/>
        <w:rPr>
          <w:kern w:val="2"/>
          <w:sz w:val="24"/>
          <w:szCs w:val="24"/>
          <w:lang w:eastAsia="ru-RU"/>
        </w:rPr>
      </w:pPr>
      <w:r>
        <w:rPr>
          <w:kern w:val="2"/>
          <w:sz w:val="24"/>
          <w:szCs w:val="24"/>
          <w:lang w:eastAsia="ru-RU"/>
        </w:rPr>
        <w:t>3.1. Предоставление Гранта Получателю осуществляется путем перечисления денежных средств Администрацией на банковский счет Получателя.</w:t>
      </w:r>
    </w:p>
    <w:p w:rsidR="00C25DD1" w:rsidRDefault="00C25DD1" w:rsidP="00C25DD1">
      <w:pPr>
        <w:widowControl w:val="0"/>
        <w:tabs>
          <w:tab w:val="left" w:pos="142"/>
        </w:tabs>
        <w:ind w:firstLine="567"/>
        <w:jc w:val="both"/>
        <w:rPr>
          <w:kern w:val="2"/>
          <w:sz w:val="24"/>
          <w:szCs w:val="24"/>
          <w:lang w:eastAsia="ru-RU"/>
        </w:rPr>
      </w:pPr>
      <w:r>
        <w:rPr>
          <w:kern w:val="2"/>
          <w:sz w:val="24"/>
          <w:szCs w:val="24"/>
          <w:lang w:eastAsia="ru-RU"/>
        </w:rPr>
        <w:t xml:space="preserve">3.2. Перечисление Гранта Получателю осуществляется на основании постановления администрации города Югорска и настоящего договора в течение десяти (рабочих) дней, следующих за днем подписания договора. </w:t>
      </w:r>
    </w:p>
    <w:p w:rsidR="00C25DD1" w:rsidRDefault="00C25DD1" w:rsidP="00C25DD1">
      <w:pPr>
        <w:widowControl w:val="0"/>
        <w:tabs>
          <w:tab w:val="left" w:pos="142"/>
        </w:tabs>
        <w:ind w:firstLine="567"/>
        <w:jc w:val="center"/>
        <w:rPr>
          <w:kern w:val="2"/>
          <w:sz w:val="24"/>
          <w:szCs w:val="24"/>
          <w:lang w:eastAsia="ru-RU"/>
        </w:rPr>
      </w:pPr>
    </w:p>
    <w:p w:rsidR="00C25DD1" w:rsidRDefault="00C25DD1" w:rsidP="00C25DD1">
      <w:pPr>
        <w:widowControl w:val="0"/>
        <w:tabs>
          <w:tab w:val="left" w:pos="142"/>
        </w:tabs>
        <w:spacing w:before="120"/>
        <w:ind w:firstLine="567"/>
        <w:jc w:val="center"/>
        <w:rPr>
          <w:kern w:val="2"/>
          <w:sz w:val="24"/>
          <w:szCs w:val="24"/>
          <w:lang w:eastAsia="ru-RU"/>
        </w:rPr>
      </w:pPr>
      <w:r>
        <w:rPr>
          <w:kern w:val="2"/>
          <w:sz w:val="24"/>
          <w:szCs w:val="24"/>
          <w:lang w:eastAsia="ru-RU"/>
        </w:rPr>
        <w:t>4. Порядок возврата Гранта</w:t>
      </w:r>
    </w:p>
    <w:p w:rsidR="00C25DD1" w:rsidRDefault="00C25DD1" w:rsidP="00C25DD1">
      <w:pPr>
        <w:widowControl w:val="0"/>
        <w:tabs>
          <w:tab w:val="left" w:pos="142"/>
        </w:tabs>
        <w:ind w:firstLine="567"/>
        <w:jc w:val="both"/>
        <w:rPr>
          <w:kern w:val="2"/>
          <w:sz w:val="24"/>
          <w:szCs w:val="24"/>
          <w:lang w:eastAsia="ru-RU"/>
        </w:rPr>
      </w:pPr>
    </w:p>
    <w:p w:rsidR="00C25DD1" w:rsidRDefault="00C25DD1" w:rsidP="00C25DD1">
      <w:pPr>
        <w:widowControl w:val="0"/>
        <w:tabs>
          <w:tab w:val="left" w:pos="142"/>
        </w:tabs>
        <w:ind w:firstLine="567"/>
        <w:rPr>
          <w:kern w:val="2"/>
          <w:sz w:val="24"/>
          <w:szCs w:val="24"/>
          <w:lang w:eastAsia="ru-RU"/>
        </w:rPr>
      </w:pPr>
      <w:r>
        <w:rPr>
          <w:kern w:val="2"/>
          <w:sz w:val="24"/>
          <w:szCs w:val="24"/>
          <w:lang w:eastAsia="ru-RU"/>
        </w:rPr>
        <w:t>4.1. Грант, перечисленный Получателю, подлежит возврату в бюджет города Югорска в случаях:</w:t>
      </w:r>
    </w:p>
    <w:p w:rsidR="00C25DD1" w:rsidRDefault="00C25DD1" w:rsidP="00C25DD1">
      <w:pPr>
        <w:widowControl w:val="0"/>
        <w:tabs>
          <w:tab w:val="left" w:pos="142"/>
        </w:tabs>
        <w:ind w:firstLine="567"/>
        <w:jc w:val="both"/>
        <w:rPr>
          <w:kern w:val="2"/>
          <w:sz w:val="24"/>
          <w:szCs w:val="24"/>
          <w:lang w:eastAsia="ru-RU"/>
        </w:rPr>
      </w:pPr>
      <w:r>
        <w:rPr>
          <w:kern w:val="2"/>
          <w:sz w:val="24"/>
          <w:szCs w:val="24"/>
          <w:lang w:eastAsia="ru-RU"/>
        </w:rPr>
        <w:t xml:space="preserve">- предоставления Получателем недостоверных сведений; </w:t>
      </w:r>
    </w:p>
    <w:p w:rsidR="00C25DD1" w:rsidRDefault="00C25DD1" w:rsidP="00C25DD1">
      <w:pPr>
        <w:widowControl w:val="0"/>
        <w:tabs>
          <w:tab w:val="left" w:pos="142"/>
        </w:tabs>
        <w:ind w:firstLine="567"/>
        <w:jc w:val="both"/>
        <w:rPr>
          <w:kern w:val="2"/>
          <w:sz w:val="24"/>
          <w:szCs w:val="24"/>
          <w:lang w:eastAsia="ru-RU"/>
        </w:rPr>
      </w:pPr>
      <w:r>
        <w:rPr>
          <w:kern w:val="2"/>
          <w:sz w:val="24"/>
          <w:szCs w:val="24"/>
          <w:lang w:eastAsia="ru-RU"/>
        </w:rPr>
        <w:t>- выявления в течение срока реализации бизнес - проекта со дня предоставления Гранта нецелевого использования бюджетных средств, выразившегося в направлении и использовании их на цели, не соответствующие условиям предоставления указанных средств;</w:t>
      </w:r>
    </w:p>
    <w:p w:rsidR="00C25DD1" w:rsidRDefault="00C25DD1" w:rsidP="00C25DD1">
      <w:pPr>
        <w:widowControl w:val="0"/>
        <w:tabs>
          <w:tab w:val="left" w:pos="142"/>
        </w:tabs>
        <w:ind w:firstLine="567"/>
        <w:jc w:val="both"/>
        <w:rPr>
          <w:kern w:val="2"/>
          <w:sz w:val="24"/>
          <w:szCs w:val="24"/>
          <w:lang w:eastAsia="ru-RU"/>
        </w:rPr>
      </w:pPr>
      <w:r>
        <w:rPr>
          <w:kern w:val="2"/>
          <w:sz w:val="24"/>
          <w:szCs w:val="24"/>
          <w:lang w:eastAsia="ru-RU"/>
        </w:rPr>
        <w:t>- если Получателем не реализован бизнес-проект по созданию собственного бизнеса, в сроки, установленные бизнес-проектом;</w:t>
      </w:r>
    </w:p>
    <w:p w:rsidR="00C25DD1" w:rsidRDefault="00C25DD1" w:rsidP="00C25DD1">
      <w:pPr>
        <w:widowControl w:val="0"/>
        <w:tabs>
          <w:tab w:val="left" w:pos="142"/>
        </w:tabs>
        <w:ind w:firstLine="567"/>
        <w:jc w:val="both"/>
        <w:rPr>
          <w:kern w:val="2"/>
          <w:sz w:val="24"/>
          <w:szCs w:val="24"/>
          <w:lang w:eastAsia="ru-RU"/>
        </w:rPr>
      </w:pPr>
      <w:r>
        <w:rPr>
          <w:kern w:val="2"/>
          <w:sz w:val="24"/>
          <w:szCs w:val="24"/>
          <w:lang w:eastAsia="ru-RU"/>
        </w:rPr>
        <w:t>- непредставления Получателем отчета о целевом использовании денежных средств, полученных в виде Гранта с приложением подтверждающих документов в сроки, установленные пунктом</w:t>
      </w:r>
      <w:r w:rsidR="00ED599A">
        <w:rPr>
          <w:kern w:val="2"/>
          <w:sz w:val="24"/>
          <w:szCs w:val="24"/>
          <w:lang w:eastAsia="ru-RU"/>
        </w:rPr>
        <w:t xml:space="preserve"> </w:t>
      </w:r>
      <w:r>
        <w:rPr>
          <w:kern w:val="2"/>
          <w:sz w:val="24"/>
          <w:szCs w:val="24"/>
          <w:lang w:eastAsia="ru-RU"/>
        </w:rPr>
        <w:t xml:space="preserve"> 49</w:t>
      </w:r>
      <w:r w:rsidR="00ED599A">
        <w:rPr>
          <w:kern w:val="2"/>
          <w:sz w:val="24"/>
          <w:szCs w:val="24"/>
          <w:lang w:eastAsia="ru-RU"/>
        </w:rPr>
        <w:t xml:space="preserve"> </w:t>
      </w:r>
      <w:r>
        <w:rPr>
          <w:kern w:val="2"/>
          <w:sz w:val="24"/>
          <w:szCs w:val="24"/>
          <w:lang w:eastAsia="ru-RU"/>
        </w:rPr>
        <w:t xml:space="preserve"> Порядка; </w:t>
      </w:r>
    </w:p>
    <w:p w:rsidR="00C25DD1" w:rsidRDefault="00C25DD1" w:rsidP="00C25DD1">
      <w:pPr>
        <w:widowControl w:val="0"/>
        <w:tabs>
          <w:tab w:val="left" w:pos="142"/>
        </w:tabs>
        <w:ind w:firstLine="567"/>
        <w:jc w:val="both"/>
        <w:rPr>
          <w:kern w:val="2"/>
          <w:sz w:val="24"/>
          <w:szCs w:val="24"/>
          <w:lang w:eastAsia="ru-RU"/>
        </w:rPr>
      </w:pPr>
      <w:r>
        <w:rPr>
          <w:kern w:val="2"/>
          <w:sz w:val="24"/>
          <w:szCs w:val="24"/>
          <w:lang w:eastAsia="ru-RU"/>
        </w:rPr>
        <w:lastRenderedPageBreak/>
        <w:t>-неиспользования в отчетном финансовом году остатков Гранта.</w:t>
      </w:r>
    </w:p>
    <w:p w:rsidR="00C25DD1" w:rsidRDefault="00C25DD1" w:rsidP="00C25DD1">
      <w:pPr>
        <w:widowControl w:val="0"/>
        <w:tabs>
          <w:tab w:val="left" w:pos="142"/>
        </w:tabs>
        <w:ind w:firstLine="567"/>
        <w:jc w:val="both"/>
        <w:rPr>
          <w:sz w:val="24"/>
          <w:szCs w:val="24"/>
          <w:lang w:eastAsia="en-US"/>
        </w:rPr>
      </w:pPr>
      <w:r>
        <w:rPr>
          <w:sz w:val="24"/>
          <w:szCs w:val="24"/>
        </w:rPr>
        <w:t xml:space="preserve">4.2. Управление направляет в Комиссию по предоставлению грантов в форме субсидий на реализацию проектов в сфере социального предпринимательства субъектам малого и среднего предпринимательства (далее – Комиссия) письменную информацию об установлении фактов, указанных в пункте 4.1 </w:t>
      </w:r>
      <w:r>
        <w:rPr>
          <w:kern w:val="2"/>
          <w:sz w:val="24"/>
          <w:szCs w:val="24"/>
          <w:lang w:eastAsia="ru-RU"/>
        </w:rPr>
        <w:t>настоящего договора</w:t>
      </w:r>
      <w:r>
        <w:rPr>
          <w:sz w:val="24"/>
          <w:szCs w:val="24"/>
        </w:rPr>
        <w:t xml:space="preserve"> не позднее, чем в десятидневный срок со дня установления фактов.</w:t>
      </w:r>
    </w:p>
    <w:p w:rsidR="00C25DD1" w:rsidRDefault="00C25DD1" w:rsidP="00C25DD1">
      <w:pPr>
        <w:tabs>
          <w:tab w:val="left" w:pos="142"/>
        </w:tabs>
        <w:ind w:firstLine="567"/>
        <w:jc w:val="both"/>
        <w:rPr>
          <w:sz w:val="24"/>
          <w:szCs w:val="24"/>
        </w:rPr>
      </w:pPr>
      <w:r>
        <w:rPr>
          <w:sz w:val="24"/>
          <w:szCs w:val="24"/>
        </w:rPr>
        <w:t>4.3. В течение трех дней с момента принятия Комиссией решения о возврате субсидии, Управление направляет Получателю письменное требование о возврате субсидии в бюджет города Югорска.</w:t>
      </w:r>
    </w:p>
    <w:p w:rsidR="00C25DD1" w:rsidRDefault="00C25DD1" w:rsidP="00C25DD1">
      <w:pPr>
        <w:widowControl w:val="0"/>
        <w:tabs>
          <w:tab w:val="left" w:pos="142"/>
        </w:tabs>
        <w:ind w:firstLine="567"/>
        <w:jc w:val="center"/>
        <w:rPr>
          <w:kern w:val="2"/>
          <w:sz w:val="24"/>
          <w:szCs w:val="24"/>
          <w:lang w:eastAsia="ru-RU"/>
        </w:rPr>
      </w:pPr>
    </w:p>
    <w:p w:rsidR="00C25DD1" w:rsidRDefault="00C25DD1" w:rsidP="00C25DD1">
      <w:pPr>
        <w:widowControl w:val="0"/>
        <w:tabs>
          <w:tab w:val="left" w:pos="142"/>
        </w:tabs>
        <w:spacing w:before="120"/>
        <w:ind w:firstLine="567"/>
        <w:jc w:val="center"/>
        <w:rPr>
          <w:kern w:val="2"/>
          <w:sz w:val="24"/>
          <w:szCs w:val="24"/>
          <w:lang w:eastAsia="ru-RU"/>
        </w:rPr>
      </w:pPr>
      <w:r>
        <w:rPr>
          <w:kern w:val="2"/>
          <w:sz w:val="24"/>
          <w:szCs w:val="24"/>
          <w:lang w:eastAsia="ru-RU"/>
        </w:rPr>
        <w:t>5. Ответственность Сторон</w:t>
      </w:r>
    </w:p>
    <w:p w:rsidR="00C25DD1" w:rsidRDefault="00C25DD1" w:rsidP="00C25DD1">
      <w:pPr>
        <w:widowControl w:val="0"/>
        <w:tabs>
          <w:tab w:val="left" w:pos="142"/>
        </w:tabs>
        <w:ind w:firstLine="567"/>
        <w:jc w:val="both"/>
        <w:rPr>
          <w:kern w:val="2"/>
          <w:sz w:val="24"/>
          <w:szCs w:val="24"/>
          <w:lang w:eastAsia="ru-RU"/>
        </w:rPr>
      </w:pPr>
      <w:r>
        <w:rPr>
          <w:kern w:val="2"/>
          <w:sz w:val="24"/>
          <w:szCs w:val="24"/>
          <w:lang w:eastAsia="ru-RU"/>
        </w:rPr>
        <w:t xml:space="preserve">5.1. За нарушение условий настоящего договора Стороны несут ответственность в соответствии с действующим законодательством Российской Федерации. </w:t>
      </w:r>
    </w:p>
    <w:p w:rsidR="00C25DD1" w:rsidRDefault="00C25DD1" w:rsidP="00C25DD1">
      <w:pPr>
        <w:widowControl w:val="0"/>
        <w:tabs>
          <w:tab w:val="left" w:pos="142"/>
        </w:tabs>
        <w:ind w:firstLine="567"/>
        <w:jc w:val="both"/>
        <w:rPr>
          <w:kern w:val="2"/>
          <w:sz w:val="24"/>
          <w:szCs w:val="24"/>
          <w:lang w:eastAsia="ru-RU"/>
        </w:rPr>
      </w:pPr>
      <w:r>
        <w:rPr>
          <w:kern w:val="2"/>
          <w:sz w:val="24"/>
          <w:szCs w:val="24"/>
          <w:lang w:eastAsia="ru-RU"/>
        </w:rPr>
        <w:t>5.2. Получатель Гранта несет ответственность за предоставление недостоверных документов, информации, предоставляемой в Управление в соответствии с условиями выделения Гранта.</w:t>
      </w:r>
    </w:p>
    <w:p w:rsidR="00C25DD1" w:rsidRDefault="00C25DD1" w:rsidP="00C25DD1">
      <w:pPr>
        <w:widowControl w:val="0"/>
        <w:tabs>
          <w:tab w:val="left" w:pos="142"/>
        </w:tabs>
        <w:spacing w:before="120"/>
        <w:jc w:val="both"/>
        <w:rPr>
          <w:bCs/>
          <w:kern w:val="2"/>
          <w:sz w:val="24"/>
          <w:szCs w:val="24"/>
          <w:lang w:eastAsia="ru-RU"/>
        </w:rPr>
      </w:pPr>
    </w:p>
    <w:p w:rsidR="00C25DD1" w:rsidRDefault="00C25DD1" w:rsidP="00C25DD1">
      <w:pPr>
        <w:widowControl w:val="0"/>
        <w:tabs>
          <w:tab w:val="left" w:pos="142"/>
        </w:tabs>
        <w:spacing w:before="120"/>
        <w:ind w:firstLine="567"/>
        <w:jc w:val="center"/>
        <w:rPr>
          <w:kern w:val="2"/>
          <w:sz w:val="24"/>
          <w:szCs w:val="24"/>
          <w:lang w:eastAsia="ru-RU"/>
        </w:rPr>
      </w:pPr>
      <w:r>
        <w:rPr>
          <w:bCs/>
          <w:kern w:val="2"/>
          <w:sz w:val="24"/>
          <w:szCs w:val="24"/>
          <w:lang w:eastAsia="ru-RU"/>
        </w:rPr>
        <w:t>6</w:t>
      </w:r>
      <w:r>
        <w:rPr>
          <w:kern w:val="2"/>
          <w:sz w:val="24"/>
          <w:szCs w:val="24"/>
          <w:lang w:eastAsia="ru-RU"/>
        </w:rPr>
        <w:t>. Форс-мажор</w:t>
      </w:r>
    </w:p>
    <w:p w:rsidR="00C25DD1" w:rsidRDefault="00C25DD1" w:rsidP="00C25DD1">
      <w:pPr>
        <w:tabs>
          <w:tab w:val="left" w:pos="142"/>
        </w:tabs>
        <w:ind w:firstLine="567"/>
        <w:jc w:val="both"/>
        <w:rPr>
          <w:sz w:val="24"/>
          <w:szCs w:val="24"/>
        </w:rPr>
      </w:pPr>
    </w:p>
    <w:p w:rsidR="00C25DD1" w:rsidRDefault="00C25DD1" w:rsidP="00C25DD1">
      <w:pPr>
        <w:tabs>
          <w:tab w:val="left" w:pos="142"/>
        </w:tabs>
        <w:ind w:firstLine="567"/>
        <w:jc w:val="both"/>
        <w:rPr>
          <w:sz w:val="24"/>
          <w:szCs w:val="24"/>
        </w:rPr>
      </w:pPr>
      <w:r>
        <w:rPr>
          <w:sz w:val="24"/>
          <w:szCs w:val="24"/>
        </w:rPr>
        <w:t>6.1. Стороны освобождаются от ответственности за частичное или полное неисполнение обязательств по настоящему договору, если докажут что неисполнение явилось следствием обстоятельств непреодолимой силы (форс-мажор), возникших после подписания настоящего договора, которые сторона, ссылающаяся на форс-мажорные обстоятельства, не могла ни предвидеть, ни предотвратить разумными мерами.</w:t>
      </w:r>
    </w:p>
    <w:p w:rsidR="00C25DD1" w:rsidRDefault="00C25DD1" w:rsidP="00C25DD1">
      <w:pPr>
        <w:tabs>
          <w:tab w:val="left" w:pos="142"/>
        </w:tabs>
        <w:ind w:firstLine="567"/>
        <w:jc w:val="both"/>
        <w:rPr>
          <w:sz w:val="24"/>
          <w:szCs w:val="24"/>
        </w:rPr>
      </w:pPr>
      <w:r>
        <w:rPr>
          <w:sz w:val="24"/>
          <w:szCs w:val="24"/>
        </w:rPr>
        <w:t>6.2. Сторона, для которой создалась невозможность исполнения принятых на себя обязательств, обязана в десятидневный срок уведомить другую сторону о наступлении таких обстоятельств.</w:t>
      </w:r>
    </w:p>
    <w:p w:rsidR="00C25DD1" w:rsidRDefault="00C25DD1" w:rsidP="00C25DD1">
      <w:pPr>
        <w:tabs>
          <w:tab w:val="left" w:pos="142"/>
        </w:tabs>
        <w:ind w:firstLine="567"/>
        <w:jc w:val="both"/>
        <w:rPr>
          <w:sz w:val="24"/>
          <w:szCs w:val="24"/>
        </w:rPr>
      </w:pPr>
      <w:r>
        <w:rPr>
          <w:sz w:val="24"/>
          <w:szCs w:val="24"/>
        </w:rPr>
        <w:t xml:space="preserve">6.3. Если указанные обстоятельства продолжают действовать более 30 дней, любая из Сторон может предложить внести соответствующие изменения в договор, либо расторгнуть его. </w:t>
      </w:r>
    </w:p>
    <w:p w:rsidR="00C25DD1" w:rsidRDefault="00C25DD1" w:rsidP="00C25DD1">
      <w:pPr>
        <w:tabs>
          <w:tab w:val="left" w:pos="142"/>
        </w:tabs>
        <w:ind w:firstLine="567"/>
        <w:jc w:val="both"/>
        <w:rPr>
          <w:sz w:val="24"/>
          <w:szCs w:val="24"/>
        </w:rPr>
      </w:pPr>
    </w:p>
    <w:p w:rsidR="00C25DD1" w:rsidRDefault="00C25DD1" w:rsidP="00C25DD1">
      <w:pPr>
        <w:tabs>
          <w:tab w:val="left" w:pos="142"/>
        </w:tabs>
        <w:spacing w:before="120"/>
        <w:ind w:firstLine="567"/>
        <w:jc w:val="center"/>
        <w:rPr>
          <w:sz w:val="24"/>
          <w:szCs w:val="24"/>
        </w:rPr>
      </w:pPr>
      <w:r>
        <w:rPr>
          <w:sz w:val="24"/>
          <w:szCs w:val="24"/>
        </w:rPr>
        <w:t>7. Порядок изменения, расторжения договора</w:t>
      </w:r>
    </w:p>
    <w:p w:rsidR="00C25DD1" w:rsidRDefault="00C25DD1" w:rsidP="00C25DD1">
      <w:pPr>
        <w:tabs>
          <w:tab w:val="left" w:pos="142"/>
        </w:tabs>
        <w:ind w:firstLine="567"/>
        <w:jc w:val="both"/>
        <w:rPr>
          <w:sz w:val="24"/>
          <w:szCs w:val="24"/>
        </w:rPr>
      </w:pPr>
    </w:p>
    <w:p w:rsidR="00C25DD1" w:rsidRDefault="00C25DD1" w:rsidP="00C25DD1">
      <w:pPr>
        <w:tabs>
          <w:tab w:val="left" w:pos="142"/>
        </w:tabs>
        <w:ind w:firstLine="567"/>
        <w:jc w:val="both"/>
        <w:rPr>
          <w:sz w:val="24"/>
          <w:szCs w:val="24"/>
        </w:rPr>
      </w:pPr>
      <w:r>
        <w:rPr>
          <w:sz w:val="24"/>
          <w:szCs w:val="24"/>
        </w:rPr>
        <w:t>7.1. Настоящий договор может быть изменен Сторонами на основании их взаимного согласия и при наличии объективных причин, вызвавших изменения.</w:t>
      </w:r>
    </w:p>
    <w:p w:rsidR="00C25DD1" w:rsidRDefault="00C25DD1" w:rsidP="00C25DD1">
      <w:pPr>
        <w:tabs>
          <w:tab w:val="left" w:pos="142"/>
        </w:tabs>
        <w:ind w:firstLine="567"/>
        <w:jc w:val="both"/>
        <w:rPr>
          <w:sz w:val="24"/>
          <w:szCs w:val="24"/>
        </w:rPr>
      </w:pPr>
      <w:r>
        <w:rPr>
          <w:sz w:val="24"/>
          <w:szCs w:val="24"/>
        </w:rPr>
        <w:t>7.2. Все изменения к договору оформляются письменно  в виде дополнения к договору.</w:t>
      </w:r>
    </w:p>
    <w:p w:rsidR="00C25DD1" w:rsidRDefault="00C25DD1" w:rsidP="00C25DD1">
      <w:pPr>
        <w:tabs>
          <w:tab w:val="left" w:pos="142"/>
        </w:tabs>
        <w:ind w:firstLine="567"/>
        <w:jc w:val="both"/>
        <w:rPr>
          <w:sz w:val="24"/>
          <w:szCs w:val="24"/>
        </w:rPr>
      </w:pPr>
      <w:r>
        <w:rPr>
          <w:sz w:val="24"/>
          <w:szCs w:val="24"/>
        </w:rPr>
        <w:t>7.3. Помимо оснований, предусмотренных законодательством и настоящим договором, договор может быть расторгнут:</w:t>
      </w:r>
    </w:p>
    <w:p w:rsidR="00C25DD1" w:rsidRDefault="00C25DD1" w:rsidP="00C25DD1">
      <w:pPr>
        <w:tabs>
          <w:tab w:val="left" w:pos="142"/>
        </w:tabs>
        <w:ind w:firstLine="567"/>
        <w:jc w:val="both"/>
        <w:rPr>
          <w:sz w:val="24"/>
          <w:szCs w:val="24"/>
        </w:rPr>
      </w:pPr>
      <w:r>
        <w:rPr>
          <w:sz w:val="24"/>
          <w:szCs w:val="24"/>
        </w:rPr>
        <w:t>7.3.1. По соглашению сторон.</w:t>
      </w:r>
    </w:p>
    <w:p w:rsidR="00C25DD1" w:rsidRDefault="00C25DD1" w:rsidP="00C25DD1">
      <w:pPr>
        <w:tabs>
          <w:tab w:val="left" w:pos="142"/>
        </w:tabs>
        <w:ind w:firstLine="567"/>
        <w:jc w:val="both"/>
        <w:rPr>
          <w:sz w:val="24"/>
          <w:szCs w:val="24"/>
        </w:rPr>
      </w:pPr>
      <w:r>
        <w:rPr>
          <w:sz w:val="24"/>
          <w:szCs w:val="24"/>
        </w:rPr>
        <w:t>7.3.2. В одностороннем порядке по требованию Администрации в случае выявления фактов нецелевого использования бюджетных средств, а также неисполнения срока возврата Гранта, указанного в пункте 2.3.3 настоящего договора.</w:t>
      </w:r>
    </w:p>
    <w:p w:rsidR="00C25DD1" w:rsidRDefault="00C25DD1" w:rsidP="00C25DD1">
      <w:pPr>
        <w:tabs>
          <w:tab w:val="left" w:pos="142"/>
        </w:tabs>
        <w:ind w:firstLine="567"/>
        <w:jc w:val="both"/>
        <w:rPr>
          <w:sz w:val="24"/>
          <w:szCs w:val="24"/>
        </w:rPr>
      </w:pPr>
      <w:r>
        <w:rPr>
          <w:sz w:val="24"/>
          <w:szCs w:val="24"/>
        </w:rPr>
        <w:t>7.4. Договор считается расторгнутым в одностороннем порядке по истечении 30 (тридцати) календарных дней со дня получения Получателем письменного уведомления Администрации о расторжении договора либо получения почтового уведомления о неполучении письма. При этом обязательства возвратить бюджетные средства на счет Администрации сохраняются после расторжения договора и действуют до их исполнения Получателем.</w:t>
      </w:r>
    </w:p>
    <w:p w:rsidR="00C25DD1" w:rsidRDefault="00C25DD1" w:rsidP="00C25DD1">
      <w:pPr>
        <w:tabs>
          <w:tab w:val="left" w:pos="142"/>
          <w:tab w:val="left" w:pos="240"/>
        </w:tabs>
        <w:overflowPunct w:val="0"/>
        <w:autoSpaceDE w:val="0"/>
        <w:autoSpaceDN w:val="0"/>
        <w:adjustRightInd w:val="0"/>
        <w:ind w:firstLine="567"/>
        <w:jc w:val="both"/>
        <w:rPr>
          <w:sz w:val="24"/>
          <w:szCs w:val="24"/>
          <w:lang w:eastAsia="ru-RU"/>
        </w:rPr>
      </w:pPr>
      <w:r>
        <w:rPr>
          <w:sz w:val="24"/>
          <w:szCs w:val="24"/>
          <w:lang w:eastAsia="ru-RU"/>
        </w:rPr>
        <w:t>7.5. Споры (разногласия), возникающие между Сторонами в связи с исполнением Договора, разрешаются ими, по возможности, путем проведения переговоров, в том числе с оформлением соответствующих протоколов, обменом письмами или иными документами.</w:t>
      </w:r>
    </w:p>
    <w:p w:rsidR="00C25DD1" w:rsidRDefault="00C25DD1" w:rsidP="00C25DD1">
      <w:pPr>
        <w:tabs>
          <w:tab w:val="left" w:pos="142"/>
          <w:tab w:val="left" w:pos="240"/>
        </w:tabs>
        <w:overflowPunct w:val="0"/>
        <w:autoSpaceDE w:val="0"/>
        <w:autoSpaceDN w:val="0"/>
        <w:adjustRightInd w:val="0"/>
        <w:ind w:firstLine="567"/>
        <w:jc w:val="both"/>
        <w:rPr>
          <w:sz w:val="24"/>
          <w:szCs w:val="24"/>
          <w:lang w:eastAsia="ru-RU"/>
        </w:rPr>
      </w:pPr>
      <w:r>
        <w:rPr>
          <w:sz w:val="24"/>
          <w:szCs w:val="24"/>
          <w:lang w:eastAsia="ru-RU"/>
        </w:rPr>
        <w:t>7.6. В случае невозможности урегулирования споров (разногласий), они подлежат рассмотрению в Арбитражном суде Ханты-Мансийского автономного округа - Югры в порядке, установленном законодательством Российской Федерации.</w:t>
      </w:r>
    </w:p>
    <w:p w:rsidR="00C25DD1" w:rsidRDefault="00C25DD1" w:rsidP="00C25DD1">
      <w:pPr>
        <w:tabs>
          <w:tab w:val="left" w:pos="142"/>
          <w:tab w:val="left" w:pos="240"/>
        </w:tabs>
        <w:overflowPunct w:val="0"/>
        <w:autoSpaceDE w:val="0"/>
        <w:autoSpaceDN w:val="0"/>
        <w:adjustRightInd w:val="0"/>
        <w:ind w:firstLine="567"/>
        <w:jc w:val="center"/>
        <w:rPr>
          <w:sz w:val="24"/>
          <w:szCs w:val="24"/>
          <w:lang w:eastAsia="ru-RU"/>
        </w:rPr>
      </w:pPr>
    </w:p>
    <w:p w:rsidR="00C25DD1" w:rsidRDefault="00C25DD1" w:rsidP="00C25DD1">
      <w:pPr>
        <w:tabs>
          <w:tab w:val="left" w:pos="142"/>
          <w:tab w:val="left" w:pos="240"/>
        </w:tabs>
        <w:overflowPunct w:val="0"/>
        <w:autoSpaceDE w:val="0"/>
        <w:autoSpaceDN w:val="0"/>
        <w:adjustRightInd w:val="0"/>
        <w:spacing w:before="120"/>
        <w:ind w:firstLine="567"/>
        <w:jc w:val="center"/>
        <w:rPr>
          <w:sz w:val="24"/>
          <w:szCs w:val="24"/>
          <w:lang w:eastAsia="ru-RU"/>
        </w:rPr>
      </w:pPr>
      <w:r>
        <w:rPr>
          <w:sz w:val="24"/>
          <w:szCs w:val="24"/>
          <w:lang w:eastAsia="ru-RU"/>
        </w:rPr>
        <w:t>8. Заключительные положения</w:t>
      </w:r>
    </w:p>
    <w:p w:rsidR="00C25DD1" w:rsidRDefault="00C25DD1" w:rsidP="00C25DD1">
      <w:pPr>
        <w:tabs>
          <w:tab w:val="left" w:pos="142"/>
        </w:tabs>
        <w:ind w:firstLine="567"/>
        <w:jc w:val="both"/>
        <w:rPr>
          <w:sz w:val="24"/>
          <w:szCs w:val="24"/>
        </w:rPr>
      </w:pPr>
    </w:p>
    <w:p w:rsidR="00C25DD1" w:rsidRDefault="00C25DD1" w:rsidP="00C25DD1">
      <w:pPr>
        <w:tabs>
          <w:tab w:val="left" w:pos="142"/>
        </w:tabs>
        <w:ind w:firstLine="567"/>
        <w:jc w:val="both"/>
        <w:rPr>
          <w:sz w:val="24"/>
          <w:szCs w:val="24"/>
        </w:rPr>
      </w:pPr>
      <w:r>
        <w:rPr>
          <w:sz w:val="24"/>
          <w:szCs w:val="24"/>
        </w:rPr>
        <w:t>8.1. Договор вступает в силу со дня его подписания Сторонами и действует до полного выполнения Сторонами принятых на себя обязательств по договору.</w:t>
      </w:r>
    </w:p>
    <w:p w:rsidR="00C25DD1" w:rsidRDefault="00C25DD1" w:rsidP="00C25DD1">
      <w:pPr>
        <w:tabs>
          <w:tab w:val="left" w:pos="142"/>
        </w:tabs>
        <w:ind w:firstLine="709"/>
        <w:jc w:val="both"/>
        <w:rPr>
          <w:sz w:val="24"/>
          <w:szCs w:val="24"/>
        </w:rPr>
      </w:pPr>
      <w:r>
        <w:rPr>
          <w:sz w:val="24"/>
          <w:szCs w:val="24"/>
        </w:rPr>
        <w:t>8.2. Отношения, не урегулированные настоящим договором, регулируются Порядком, федеральным и региональным законодательством.</w:t>
      </w:r>
    </w:p>
    <w:p w:rsidR="00C25DD1" w:rsidRDefault="00C25DD1" w:rsidP="00C25DD1">
      <w:pPr>
        <w:tabs>
          <w:tab w:val="left" w:pos="142"/>
          <w:tab w:val="left" w:pos="240"/>
        </w:tabs>
        <w:overflowPunct w:val="0"/>
        <w:autoSpaceDE w:val="0"/>
        <w:autoSpaceDN w:val="0"/>
        <w:adjustRightInd w:val="0"/>
        <w:ind w:firstLine="567"/>
        <w:jc w:val="both"/>
        <w:rPr>
          <w:sz w:val="24"/>
          <w:szCs w:val="24"/>
          <w:lang w:eastAsia="ru-RU"/>
        </w:rPr>
      </w:pPr>
      <w:r>
        <w:rPr>
          <w:sz w:val="24"/>
          <w:szCs w:val="24"/>
          <w:lang w:eastAsia="ru-RU"/>
        </w:rPr>
        <w:t>8.3. Изменения и дополнения к договору действительны, если они совершены в письменной форме и подписаны уполномоченными на то представителями Сторон.</w:t>
      </w:r>
    </w:p>
    <w:p w:rsidR="00C25DD1" w:rsidRDefault="00C25DD1" w:rsidP="00C25DD1">
      <w:pPr>
        <w:tabs>
          <w:tab w:val="left" w:pos="142"/>
          <w:tab w:val="left" w:pos="240"/>
        </w:tabs>
        <w:ind w:firstLine="567"/>
        <w:jc w:val="both"/>
        <w:rPr>
          <w:sz w:val="24"/>
          <w:szCs w:val="24"/>
        </w:rPr>
      </w:pPr>
      <w:r>
        <w:rPr>
          <w:sz w:val="24"/>
          <w:szCs w:val="24"/>
        </w:rPr>
        <w:t>8.4. Прекращение (окончание) действия настоящего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w:t>
      </w:r>
    </w:p>
    <w:p w:rsidR="00C25DD1" w:rsidRDefault="00C25DD1" w:rsidP="00C25DD1">
      <w:pPr>
        <w:tabs>
          <w:tab w:val="left" w:pos="142"/>
          <w:tab w:val="left" w:pos="240"/>
        </w:tabs>
        <w:overflowPunct w:val="0"/>
        <w:autoSpaceDE w:val="0"/>
        <w:autoSpaceDN w:val="0"/>
        <w:adjustRightInd w:val="0"/>
        <w:ind w:firstLine="567"/>
        <w:jc w:val="both"/>
        <w:rPr>
          <w:sz w:val="24"/>
          <w:szCs w:val="24"/>
          <w:lang w:eastAsia="ru-RU"/>
        </w:rPr>
      </w:pPr>
      <w:r>
        <w:rPr>
          <w:sz w:val="24"/>
          <w:szCs w:val="24"/>
          <w:lang w:eastAsia="ru-RU"/>
        </w:rPr>
        <w:t>8.5. Договор составлен в двух экземплярах, имеющих равную юридическую силу, по одному для каждой Стороны.</w:t>
      </w:r>
    </w:p>
    <w:p w:rsidR="00C25DD1" w:rsidRDefault="00C25DD1" w:rsidP="00C25DD1">
      <w:pPr>
        <w:tabs>
          <w:tab w:val="left" w:pos="142"/>
        </w:tabs>
        <w:spacing w:before="240"/>
        <w:ind w:firstLine="567"/>
        <w:jc w:val="center"/>
        <w:rPr>
          <w:sz w:val="24"/>
          <w:szCs w:val="24"/>
        </w:rPr>
      </w:pPr>
      <w:r>
        <w:rPr>
          <w:sz w:val="24"/>
          <w:szCs w:val="24"/>
        </w:rPr>
        <w:t>9. Юридические адреса и реквизиты сторон</w:t>
      </w:r>
    </w:p>
    <w:p w:rsidR="00C25DD1" w:rsidRDefault="00C25DD1" w:rsidP="00C25DD1">
      <w:pPr>
        <w:tabs>
          <w:tab w:val="left" w:pos="142"/>
          <w:tab w:val="left" w:pos="10205"/>
        </w:tabs>
        <w:autoSpaceDE w:val="0"/>
        <w:autoSpaceDN w:val="0"/>
        <w:adjustRightInd w:val="0"/>
        <w:ind w:firstLine="567"/>
        <w:jc w:val="both"/>
        <w:rPr>
          <w:sz w:val="24"/>
          <w:szCs w:val="24"/>
          <w:lang w:eastAsia="ru-RU"/>
        </w:rPr>
      </w:pPr>
    </w:p>
    <w:p w:rsidR="00C25DD1" w:rsidRDefault="00C25DD1" w:rsidP="00C25DD1">
      <w:pPr>
        <w:tabs>
          <w:tab w:val="left" w:pos="142"/>
          <w:tab w:val="left" w:pos="10205"/>
        </w:tabs>
        <w:autoSpaceDE w:val="0"/>
        <w:autoSpaceDN w:val="0"/>
        <w:adjustRightInd w:val="0"/>
        <w:ind w:firstLine="567"/>
        <w:jc w:val="both"/>
        <w:rPr>
          <w:sz w:val="24"/>
          <w:szCs w:val="24"/>
          <w:lang w:eastAsia="ru-RU"/>
        </w:rPr>
      </w:pPr>
      <w:r>
        <w:rPr>
          <w:sz w:val="24"/>
          <w:szCs w:val="24"/>
          <w:lang w:eastAsia="ru-RU"/>
        </w:rPr>
        <w:t>9.1. В случае изменения юридического адреса или реквизитов стороны договора обязаны в трехдневный срок уведомить об этом друг друга.</w:t>
      </w:r>
    </w:p>
    <w:p w:rsidR="00C25DD1" w:rsidRDefault="00C25DD1" w:rsidP="00C25DD1">
      <w:pPr>
        <w:tabs>
          <w:tab w:val="left" w:pos="142"/>
        </w:tabs>
        <w:ind w:firstLine="567"/>
        <w:rPr>
          <w:sz w:val="24"/>
          <w:szCs w:val="24"/>
          <w:lang w:eastAsia="en-US" w:bidi="en-US"/>
        </w:rPr>
      </w:pPr>
    </w:p>
    <w:tbl>
      <w:tblPr>
        <w:tblW w:w="0" w:type="auto"/>
        <w:tblInd w:w="116" w:type="dxa"/>
        <w:tblLayout w:type="fixed"/>
        <w:tblLook w:val="04A0"/>
      </w:tblPr>
      <w:tblGrid>
        <w:gridCol w:w="4954"/>
        <w:gridCol w:w="4961"/>
      </w:tblGrid>
      <w:tr w:rsidR="00C25DD1" w:rsidTr="00C25DD1">
        <w:trPr>
          <w:trHeight w:val="289"/>
        </w:trPr>
        <w:tc>
          <w:tcPr>
            <w:tcW w:w="4954" w:type="dxa"/>
            <w:tcBorders>
              <w:top w:val="single" w:sz="4" w:space="0" w:color="000000"/>
              <w:left w:val="single" w:sz="4" w:space="0" w:color="000000"/>
              <w:bottom w:val="single" w:sz="4" w:space="0" w:color="000000"/>
              <w:right w:val="nil"/>
            </w:tcBorders>
          </w:tcPr>
          <w:p w:rsidR="00C25DD1" w:rsidRDefault="00C25DD1">
            <w:pPr>
              <w:tabs>
                <w:tab w:val="left" w:pos="142"/>
              </w:tabs>
              <w:ind w:firstLine="26"/>
              <w:jc w:val="both"/>
              <w:rPr>
                <w:sz w:val="24"/>
                <w:szCs w:val="24"/>
              </w:rPr>
            </w:pPr>
            <w:r>
              <w:rPr>
                <w:sz w:val="24"/>
                <w:szCs w:val="24"/>
              </w:rPr>
              <w:t>Администрация:</w:t>
            </w:r>
          </w:p>
          <w:p w:rsidR="00C25DD1" w:rsidRDefault="00C25DD1">
            <w:pPr>
              <w:tabs>
                <w:tab w:val="left" w:pos="142"/>
              </w:tabs>
              <w:ind w:firstLine="26"/>
              <w:jc w:val="both"/>
              <w:rPr>
                <w:sz w:val="24"/>
                <w:szCs w:val="24"/>
              </w:rPr>
            </w:pPr>
            <w:r>
              <w:rPr>
                <w:sz w:val="24"/>
                <w:szCs w:val="24"/>
              </w:rPr>
              <w:t>Администрация город Югорск</w:t>
            </w:r>
          </w:p>
          <w:p w:rsidR="00C25DD1" w:rsidRDefault="00C25DD1">
            <w:pPr>
              <w:tabs>
                <w:tab w:val="left" w:pos="142"/>
              </w:tabs>
              <w:ind w:firstLine="26"/>
              <w:jc w:val="both"/>
              <w:rPr>
                <w:sz w:val="24"/>
                <w:szCs w:val="24"/>
              </w:rPr>
            </w:pPr>
            <w:r>
              <w:rPr>
                <w:sz w:val="24"/>
                <w:szCs w:val="24"/>
              </w:rPr>
              <w:t>Адрес: 628260 г. Югорск, ул. 40 лет Победы, д.11, Ханты-Мансийский автономный округ-Югра, Тюменская область тел. 5-00-00,</w:t>
            </w:r>
          </w:p>
          <w:p w:rsidR="00C25DD1" w:rsidRDefault="00C25DD1">
            <w:pPr>
              <w:tabs>
                <w:tab w:val="left" w:pos="142"/>
              </w:tabs>
              <w:ind w:firstLine="26"/>
              <w:jc w:val="both"/>
              <w:rPr>
                <w:sz w:val="24"/>
                <w:szCs w:val="24"/>
              </w:rPr>
            </w:pPr>
            <w:r>
              <w:rPr>
                <w:sz w:val="24"/>
                <w:szCs w:val="24"/>
              </w:rPr>
              <w:t>тел. /факс (34675) 5-00-44</w:t>
            </w:r>
          </w:p>
          <w:p w:rsidR="00C25DD1" w:rsidRDefault="00C25DD1">
            <w:pPr>
              <w:tabs>
                <w:tab w:val="left" w:pos="142"/>
              </w:tabs>
              <w:rPr>
                <w:sz w:val="24"/>
                <w:szCs w:val="24"/>
                <w:u w:val="single"/>
              </w:rPr>
            </w:pPr>
            <w:r>
              <w:rPr>
                <w:sz w:val="24"/>
                <w:szCs w:val="24"/>
                <w:lang w:val="en-US"/>
              </w:rPr>
              <w:t>E</w:t>
            </w:r>
            <w:r>
              <w:rPr>
                <w:sz w:val="24"/>
                <w:szCs w:val="24"/>
              </w:rPr>
              <w:t>-</w:t>
            </w:r>
            <w:r>
              <w:rPr>
                <w:sz w:val="24"/>
                <w:szCs w:val="24"/>
                <w:lang w:val="en-US"/>
              </w:rPr>
              <w:t>mail</w:t>
            </w:r>
            <w:r>
              <w:rPr>
                <w:sz w:val="24"/>
                <w:szCs w:val="24"/>
              </w:rPr>
              <w:t>:</w:t>
            </w:r>
            <w:r>
              <w:rPr>
                <w:sz w:val="24"/>
                <w:szCs w:val="24"/>
                <w:u w:val="single"/>
              </w:rPr>
              <w:t xml:space="preserve"> </w:t>
            </w:r>
            <w:r>
              <w:rPr>
                <w:sz w:val="24"/>
                <w:szCs w:val="24"/>
                <w:u w:val="single"/>
                <w:lang w:val="en-US"/>
              </w:rPr>
              <w:t>adm</w:t>
            </w:r>
            <w:r>
              <w:rPr>
                <w:sz w:val="24"/>
                <w:szCs w:val="24"/>
                <w:u w:val="single"/>
              </w:rPr>
              <w:t>@</w:t>
            </w:r>
            <w:r>
              <w:rPr>
                <w:sz w:val="24"/>
                <w:szCs w:val="24"/>
                <w:u w:val="single"/>
                <w:lang w:val="en-US"/>
              </w:rPr>
              <w:t>ugorsk</w:t>
            </w:r>
            <w:r>
              <w:rPr>
                <w:sz w:val="24"/>
                <w:szCs w:val="24"/>
                <w:u w:val="single"/>
              </w:rPr>
              <w:t>.</w:t>
            </w:r>
            <w:r>
              <w:rPr>
                <w:sz w:val="24"/>
                <w:szCs w:val="24"/>
                <w:u w:val="single"/>
                <w:lang w:val="en-US"/>
              </w:rPr>
              <w:t>ru</w:t>
            </w:r>
          </w:p>
          <w:p w:rsidR="00C25DD1" w:rsidRDefault="00C25DD1">
            <w:pPr>
              <w:tabs>
                <w:tab w:val="left" w:pos="142"/>
              </w:tabs>
              <w:ind w:firstLine="26"/>
              <w:jc w:val="both"/>
              <w:rPr>
                <w:sz w:val="24"/>
                <w:szCs w:val="24"/>
              </w:rPr>
            </w:pPr>
            <w:r>
              <w:rPr>
                <w:sz w:val="24"/>
                <w:szCs w:val="24"/>
              </w:rPr>
              <w:t xml:space="preserve">Коды: </w:t>
            </w:r>
          </w:p>
          <w:p w:rsidR="00C25DD1" w:rsidRDefault="00C25DD1">
            <w:pPr>
              <w:tabs>
                <w:tab w:val="left" w:pos="142"/>
              </w:tabs>
              <w:ind w:firstLine="26"/>
              <w:jc w:val="both"/>
              <w:rPr>
                <w:sz w:val="24"/>
                <w:szCs w:val="24"/>
              </w:rPr>
            </w:pPr>
            <w:r>
              <w:rPr>
                <w:sz w:val="24"/>
                <w:szCs w:val="24"/>
              </w:rPr>
              <w:t>ОГРН 1028601843720</w:t>
            </w:r>
          </w:p>
          <w:p w:rsidR="00C25DD1" w:rsidRDefault="00C25DD1">
            <w:pPr>
              <w:tabs>
                <w:tab w:val="left" w:pos="142"/>
              </w:tabs>
              <w:ind w:firstLine="26"/>
              <w:jc w:val="both"/>
              <w:rPr>
                <w:sz w:val="24"/>
                <w:szCs w:val="24"/>
              </w:rPr>
            </w:pPr>
            <w:r>
              <w:rPr>
                <w:sz w:val="24"/>
                <w:szCs w:val="24"/>
              </w:rPr>
              <w:t>ОКВЭД 75.11.31</w:t>
            </w:r>
          </w:p>
          <w:p w:rsidR="00C25DD1" w:rsidRDefault="00C25DD1">
            <w:pPr>
              <w:tabs>
                <w:tab w:val="left" w:pos="142"/>
              </w:tabs>
              <w:ind w:firstLine="26"/>
              <w:jc w:val="both"/>
              <w:rPr>
                <w:sz w:val="24"/>
                <w:szCs w:val="24"/>
              </w:rPr>
            </w:pPr>
            <w:r>
              <w:rPr>
                <w:sz w:val="24"/>
                <w:szCs w:val="24"/>
              </w:rPr>
              <w:t>ОКПО 04262843</w:t>
            </w:r>
          </w:p>
          <w:p w:rsidR="00C25DD1" w:rsidRDefault="00C25DD1">
            <w:pPr>
              <w:tabs>
                <w:tab w:val="left" w:pos="142"/>
              </w:tabs>
              <w:ind w:firstLine="26"/>
              <w:jc w:val="both"/>
              <w:rPr>
                <w:sz w:val="24"/>
                <w:szCs w:val="24"/>
              </w:rPr>
            </w:pPr>
            <w:r>
              <w:rPr>
                <w:sz w:val="24"/>
                <w:szCs w:val="24"/>
              </w:rPr>
              <w:t>ОКФС 14</w:t>
            </w:r>
          </w:p>
          <w:p w:rsidR="00C25DD1" w:rsidRDefault="00C25DD1">
            <w:pPr>
              <w:tabs>
                <w:tab w:val="left" w:pos="142"/>
              </w:tabs>
              <w:ind w:firstLine="26"/>
              <w:jc w:val="both"/>
              <w:rPr>
                <w:sz w:val="24"/>
                <w:szCs w:val="24"/>
              </w:rPr>
            </w:pPr>
            <w:r>
              <w:rPr>
                <w:sz w:val="24"/>
                <w:szCs w:val="24"/>
              </w:rPr>
              <w:t>ОКТМО 71887000</w:t>
            </w:r>
          </w:p>
          <w:p w:rsidR="00C25DD1" w:rsidRDefault="00C25DD1">
            <w:pPr>
              <w:tabs>
                <w:tab w:val="left" w:pos="142"/>
              </w:tabs>
              <w:ind w:firstLine="26"/>
              <w:jc w:val="both"/>
              <w:rPr>
                <w:sz w:val="24"/>
                <w:szCs w:val="24"/>
              </w:rPr>
            </w:pPr>
            <w:r>
              <w:rPr>
                <w:sz w:val="24"/>
                <w:szCs w:val="24"/>
              </w:rPr>
              <w:t>БИК 047162000</w:t>
            </w:r>
          </w:p>
          <w:p w:rsidR="00C25DD1" w:rsidRDefault="00C25DD1">
            <w:pPr>
              <w:tabs>
                <w:tab w:val="left" w:pos="142"/>
              </w:tabs>
              <w:ind w:firstLine="26"/>
              <w:jc w:val="both"/>
              <w:rPr>
                <w:sz w:val="24"/>
                <w:szCs w:val="24"/>
              </w:rPr>
            </w:pPr>
            <w:r>
              <w:rPr>
                <w:sz w:val="24"/>
                <w:szCs w:val="24"/>
              </w:rPr>
              <w:t xml:space="preserve">ИНН 8622002368 </w:t>
            </w:r>
          </w:p>
          <w:p w:rsidR="00C25DD1" w:rsidRDefault="00C25DD1">
            <w:pPr>
              <w:tabs>
                <w:tab w:val="left" w:pos="142"/>
              </w:tabs>
              <w:ind w:firstLine="26"/>
              <w:jc w:val="both"/>
              <w:rPr>
                <w:sz w:val="24"/>
                <w:szCs w:val="24"/>
              </w:rPr>
            </w:pPr>
            <w:r>
              <w:rPr>
                <w:sz w:val="24"/>
                <w:szCs w:val="24"/>
              </w:rPr>
              <w:t>КПП 862201001</w:t>
            </w:r>
          </w:p>
          <w:p w:rsidR="00C25DD1" w:rsidRDefault="00C25DD1">
            <w:pPr>
              <w:tabs>
                <w:tab w:val="left" w:pos="142"/>
              </w:tabs>
              <w:ind w:firstLine="26"/>
              <w:jc w:val="both"/>
              <w:rPr>
                <w:sz w:val="24"/>
                <w:szCs w:val="24"/>
              </w:rPr>
            </w:pPr>
            <w:r>
              <w:rPr>
                <w:sz w:val="24"/>
                <w:szCs w:val="24"/>
              </w:rPr>
              <w:t>р/с 40204810100000000035</w:t>
            </w:r>
          </w:p>
          <w:p w:rsidR="00C25DD1" w:rsidRDefault="00C25DD1">
            <w:pPr>
              <w:tabs>
                <w:tab w:val="left" w:pos="142"/>
              </w:tabs>
              <w:ind w:firstLine="26"/>
              <w:jc w:val="both"/>
              <w:rPr>
                <w:sz w:val="24"/>
                <w:szCs w:val="24"/>
              </w:rPr>
            </w:pPr>
            <w:r>
              <w:rPr>
                <w:sz w:val="24"/>
                <w:szCs w:val="24"/>
              </w:rPr>
              <w:t>л/с 001.01.000.0</w:t>
            </w:r>
          </w:p>
          <w:p w:rsidR="00C25DD1" w:rsidRDefault="00C25DD1">
            <w:pPr>
              <w:tabs>
                <w:tab w:val="left" w:pos="142"/>
              </w:tabs>
              <w:ind w:firstLine="26"/>
              <w:jc w:val="both"/>
              <w:rPr>
                <w:sz w:val="24"/>
                <w:szCs w:val="24"/>
              </w:rPr>
            </w:pPr>
            <w:r>
              <w:rPr>
                <w:sz w:val="24"/>
                <w:szCs w:val="24"/>
              </w:rPr>
              <w:t>в РКЦ Ханты-Мансийск г. Ханты-Мансийск</w:t>
            </w:r>
          </w:p>
          <w:p w:rsidR="00C25DD1" w:rsidRDefault="00C25DD1">
            <w:pPr>
              <w:tabs>
                <w:tab w:val="left" w:pos="142"/>
              </w:tabs>
              <w:jc w:val="both"/>
              <w:rPr>
                <w:sz w:val="24"/>
                <w:szCs w:val="24"/>
              </w:rPr>
            </w:pPr>
          </w:p>
          <w:p w:rsidR="00C25DD1" w:rsidRDefault="00C25DD1">
            <w:pPr>
              <w:tabs>
                <w:tab w:val="left" w:pos="142"/>
              </w:tabs>
              <w:jc w:val="both"/>
              <w:rPr>
                <w:sz w:val="24"/>
                <w:szCs w:val="24"/>
              </w:rPr>
            </w:pPr>
            <w:r>
              <w:rPr>
                <w:sz w:val="24"/>
                <w:szCs w:val="24"/>
              </w:rPr>
              <w:t>Руководитель</w:t>
            </w:r>
          </w:p>
          <w:p w:rsidR="00C25DD1" w:rsidRDefault="00C25DD1">
            <w:pPr>
              <w:tabs>
                <w:tab w:val="left" w:pos="142"/>
              </w:tabs>
              <w:jc w:val="both"/>
              <w:rPr>
                <w:sz w:val="24"/>
                <w:szCs w:val="24"/>
              </w:rPr>
            </w:pPr>
            <w:r>
              <w:rPr>
                <w:sz w:val="24"/>
                <w:szCs w:val="24"/>
              </w:rPr>
              <w:t>_______________ /__________________/</w:t>
            </w:r>
          </w:p>
          <w:p w:rsidR="00C25DD1" w:rsidRDefault="00C25DD1">
            <w:pPr>
              <w:tabs>
                <w:tab w:val="left" w:pos="142"/>
              </w:tabs>
              <w:jc w:val="both"/>
              <w:rPr>
                <w:sz w:val="24"/>
                <w:szCs w:val="24"/>
              </w:rPr>
            </w:pPr>
            <w:r>
              <w:rPr>
                <w:sz w:val="24"/>
                <w:szCs w:val="24"/>
              </w:rPr>
              <w:t xml:space="preserve">          (подпись)           (расшифровка подписи)</w:t>
            </w:r>
          </w:p>
          <w:p w:rsidR="00C25DD1" w:rsidRDefault="00C25DD1">
            <w:pPr>
              <w:tabs>
                <w:tab w:val="left" w:pos="142"/>
              </w:tabs>
              <w:ind w:firstLine="567"/>
              <w:jc w:val="both"/>
              <w:rPr>
                <w:sz w:val="24"/>
                <w:szCs w:val="24"/>
              </w:rPr>
            </w:pPr>
            <w:r>
              <w:rPr>
                <w:sz w:val="24"/>
                <w:szCs w:val="24"/>
              </w:rPr>
              <w:t>м.п.</w:t>
            </w:r>
          </w:p>
        </w:tc>
        <w:tc>
          <w:tcPr>
            <w:tcW w:w="4961" w:type="dxa"/>
            <w:tcBorders>
              <w:top w:val="single" w:sz="4" w:space="0" w:color="000000"/>
              <w:left w:val="single" w:sz="4" w:space="0" w:color="000000"/>
              <w:bottom w:val="single" w:sz="4" w:space="0" w:color="000000"/>
              <w:right w:val="single" w:sz="4" w:space="0" w:color="000000"/>
            </w:tcBorders>
          </w:tcPr>
          <w:p w:rsidR="00C25DD1" w:rsidRDefault="00C25DD1">
            <w:pPr>
              <w:tabs>
                <w:tab w:val="left" w:pos="142"/>
              </w:tabs>
              <w:ind w:firstLine="84"/>
              <w:jc w:val="both"/>
              <w:rPr>
                <w:sz w:val="24"/>
                <w:szCs w:val="24"/>
              </w:rPr>
            </w:pPr>
            <w:r>
              <w:rPr>
                <w:sz w:val="24"/>
                <w:szCs w:val="24"/>
              </w:rPr>
              <w:t>Получатель:</w:t>
            </w:r>
          </w:p>
          <w:p w:rsidR="00C25DD1" w:rsidRDefault="00C25DD1">
            <w:pPr>
              <w:tabs>
                <w:tab w:val="left" w:pos="142"/>
              </w:tabs>
              <w:ind w:firstLine="84"/>
              <w:jc w:val="both"/>
              <w:rPr>
                <w:sz w:val="24"/>
                <w:szCs w:val="24"/>
              </w:rPr>
            </w:pPr>
            <w:r>
              <w:rPr>
                <w:sz w:val="24"/>
                <w:szCs w:val="24"/>
              </w:rPr>
              <w:t>Наименование организации:</w:t>
            </w:r>
          </w:p>
          <w:p w:rsidR="00C25DD1" w:rsidRDefault="00C25DD1">
            <w:pPr>
              <w:tabs>
                <w:tab w:val="left" w:pos="142"/>
              </w:tabs>
              <w:ind w:firstLine="84"/>
              <w:jc w:val="both"/>
              <w:rPr>
                <w:sz w:val="24"/>
                <w:szCs w:val="24"/>
              </w:rPr>
            </w:pPr>
            <w:r>
              <w:rPr>
                <w:sz w:val="24"/>
                <w:szCs w:val="24"/>
              </w:rPr>
              <w:t xml:space="preserve">Адрес: </w:t>
            </w:r>
          </w:p>
          <w:p w:rsidR="00C25DD1" w:rsidRDefault="00C25DD1">
            <w:pPr>
              <w:tabs>
                <w:tab w:val="left" w:pos="142"/>
              </w:tabs>
              <w:ind w:firstLine="84"/>
              <w:jc w:val="both"/>
              <w:rPr>
                <w:sz w:val="24"/>
                <w:szCs w:val="24"/>
              </w:rPr>
            </w:pPr>
            <w:r>
              <w:rPr>
                <w:sz w:val="24"/>
                <w:szCs w:val="24"/>
              </w:rPr>
              <w:t xml:space="preserve">тел. </w:t>
            </w:r>
          </w:p>
          <w:p w:rsidR="00C25DD1" w:rsidRDefault="00C25DD1">
            <w:pPr>
              <w:tabs>
                <w:tab w:val="left" w:pos="142"/>
              </w:tabs>
              <w:ind w:firstLine="84"/>
              <w:jc w:val="both"/>
              <w:rPr>
                <w:sz w:val="24"/>
                <w:szCs w:val="24"/>
              </w:rPr>
            </w:pPr>
            <w:r>
              <w:rPr>
                <w:sz w:val="24"/>
                <w:szCs w:val="24"/>
              </w:rPr>
              <w:t xml:space="preserve">тел./факс </w:t>
            </w:r>
          </w:p>
          <w:p w:rsidR="00C25DD1" w:rsidRDefault="00C25DD1">
            <w:pPr>
              <w:tabs>
                <w:tab w:val="left" w:pos="142"/>
              </w:tabs>
              <w:ind w:firstLine="84"/>
              <w:jc w:val="both"/>
              <w:rPr>
                <w:sz w:val="24"/>
                <w:szCs w:val="24"/>
              </w:rPr>
            </w:pPr>
            <w:r>
              <w:rPr>
                <w:sz w:val="24"/>
                <w:szCs w:val="24"/>
                <w:lang w:val="en-US"/>
              </w:rPr>
              <w:t>E</w:t>
            </w:r>
            <w:r>
              <w:rPr>
                <w:sz w:val="24"/>
                <w:szCs w:val="24"/>
              </w:rPr>
              <w:t>-</w:t>
            </w:r>
            <w:r>
              <w:rPr>
                <w:sz w:val="24"/>
                <w:szCs w:val="24"/>
                <w:lang w:val="en-US"/>
              </w:rPr>
              <w:t>mail</w:t>
            </w:r>
            <w:r>
              <w:rPr>
                <w:sz w:val="24"/>
                <w:szCs w:val="24"/>
              </w:rPr>
              <w:t>:</w:t>
            </w:r>
          </w:p>
          <w:p w:rsidR="00C25DD1" w:rsidRDefault="00C25DD1">
            <w:pPr>
              <w:tabs>
                <w:tab w:val="left" w:pos="142"/>
              </w:tabs>
              <w:ind w:firstLine="84"/>
              <w:jc w:val="both"/>
              <w:rPr>
                <w:sz w:val="24"/>
                <w:szCs w:val="24"/>
              </w:rPr>
            </w:pPr>
            <w:r>
              <w:rPr>
                <w:sz w:val="24"/>
                <w:szCs w:val="24"/>
              </w:rPr>
              <w:t xml:space="preserve">Коды: </w:t>
            </w:r>
          </w:p>
          <w:p w:rsidR="00C25DD1" w:rsidRDefault="00C25DD1">
            <w:pPr>
              <w:tabs>
                <w:tab w:val="left" w:pos="142"/>
              </w:tabs>
              <w:ind w:firstLine="84"/>
              <w:jc w:val="both"/>
              <w:rPr>
                <w:sz w:val="24"/>
                <w:szCs w:val="24"/>
              </w:rPr>
            </w:pPr>
            <w:r>
              <w:rPr>
                <w:sz w:val="24"/>
                <w:szCs w:val="24"/>
              </w:rPr>
              <w:t>ОГРН</w:t>
            </w:r>
          </w:p>
          <w:p w:rsidR="00C25DD1" w:rsidRDefault="00C25DD1">
            <w:pPr>
              <w:tabs>
                <w:tab w:val="left" w:pos="142"/>
              </w:tabs>
              <w:ind w:firstLine="84"/>
              <w:jc w:val="both"/>
              <w:rPr>
                <w:sz w:val="24"/>
                <w:szCs w:val="24"/>
              </w:rPr>
            </w:pPr>
            <w:r>
              <w:rPr>
                <w:sz w:val="24"/>
                <w:szCs w:val="24"/>
              </w:rPr>
              <w:t xml:space="preserve">ОКПО  </w:t>
            </w:r>
          </w:p>
          <w:p w:rsidR="00C25DD1" w:rsidRDefault="00C25DD1">
            <w:pPr>
              <w:tabs>
                <w:tab w:val="left" w:pos="142"/>
              </w:tabs>
              <w:ind w:firstLine="84"/>
              <w:jc w:val="both"/>
              <w:rPr>
                <w:sz w:val="24"/>
                <w:szCs w:val="24"/>
              </w:rPr>
            </w:pPr>
            <w:r>
              <w:rPr>
                <w:sz w:val="24"/>
                <w:szCs w:val="24"/>
              </w:rPr>
              <w:t xml:space="preserve">ИНН </w:t>
            </w:r>
          </w:p>
          <w:p w:rsidR="00C25DD1" w:rsidRDefault="00C25DD1">
            <w:pPr>
              <w:tabs>
                <w:tab w:val="left" w:pos="142"/>
              </w:tabs>
              <w:ind w:firstLine="84"/>
              <w:jc w:val="both"/>
              <w:rPr>
                <w:sz w:val="24"/>
                <w:szCs w:val="24"/>
              </w:rPr>
            </w:pPr>
            <w:r>
              <w:rPr>
                <w:sz w:val="24"/>
                <w:szCs w:val="24"/>
              </w:rPr>
              <w:t xml:space="preserve">р/сч </w:t>
            </w:r>
          </w:p>
          <w:p w:rsidR="00C25DD1" w:rsidRDefault="00C25DD1">
            <w:pPr>
              <w:tabs>
                <w:tab w:val="left" w:pos="142"/>
              </w:tabs>
              <w:ind w:firstLine="84"/>
              <w:jc w:val="both"/>
              <w:rPr>
                <w:sz w:val="24"/>
                <w:szCs w:val="24"/>
              </w:rPr>
            </w:pPr>
            <w:r>
              <w:rPr>
                <w:sz w:val="24"/>
                <w:szCs w:val="24"/>
              </w:rPr>
              <w:t xml:space="preserve">к/сч </w:t>
            </w:r>
          </w:p>
          <w:p w:rsidR="00C25DD1" w:rsidRDefault="00C25DD1">
            <w:pPr>
              <w:tabs>
                <w:tab w:val="left" w:pos="142"/>
              </w:tabs>
              <w:ind w:firstLine="84"/>
              <w:jc w:val="both"/>
              <w:rPr>
                <w:sz w:val="24"/>
                <w:szCs w:val="24"/>
              </w:rPr>
            </w:pPr>
            <w:r>
              <w:rPr>
                <w:sz w:val="24"/>
                <w:szCs w:val="24"/>
              </w:rPr>
              <w:t xml:space="preserve"> в (наименование банка) </w:t>
            </w:r>
          </w:p>
          <w:p w:rsidR="00C25DD1" w:rsidRDefault="00C25DD1">
            <w:pPr>
              <w:tabs>
                <w:tab w:val="left" w:pos="142"/>
              </w:tabs>
              <w:ind w:firstLine="84"/>
              <w:jc w:val="both"/>
              <w:rPr>
                <w:sz w:val="24"/>
                <w:szCs w:val="24"/>
              </w:rPr>
            </w:pPr>
            <w:r>
              <w:rPr>
                <w:sz w:val="24"/>
                <w:szCs w:val="24"/>
              </w:rPr>
              <w:t xml:space="preserve">БИК </w:t>
            </w:r>
          </w:p>
          <w:p w:rsidR="00C25DD1" w:rsidRDefault="00C25DD1">
            <w:pPr>
              <w:tabs>
                <w:tab w:val="left" w:pos="142"/>
              </w:tabs>
              <w:ind w:firstLine="84"/>
              <w:jc w:val="both"/>
              <w:rPr>
                <w:sz w:val="24"/>
                <w:szCs w:val="24"/>
                <w:highlight w:val="yellow"/>
              </w:rPr>
            </w:pPr>
          </w:p>
          <w:p w:rsidR="00C25DD1" w:rsidRDefault="00C25DD1">
            <w:pPr>
              <w:tabs>
                <w:tab w:val="left" w:pos="142"/>
              </w:tabs>
              <w:ind w:firstLine="567"/>
              <w:jc w:val="both"/>
              <w:rPr>
                <w:sz w:val="24"/>
                <w:szCs w:val="24"/>
              </w:rPr>
            </w:pPr>
            <w:r>
              <w:rPr>
                <w:sz w:val="24"/>
                <w:szCs w:val="24"/>
              </w:rPr>
              <w:t>Руководитель</w:t>
            </w:r>
          </w:p>
          <w:p w:rsidR="00C25DD1" w:rsidRDefault="00C25DD1">
            <w:pPr>
              <w:tabs>
                <w:tab w:val="left" w:pos="142"/>
              </w:tabs>
              <w:jc w:val="both"/>
              <w:rPr>
                <w:sz w:val="24"/>
                <w:szCs w:val="24"/>
              </w:rPr>
            </w:pPr>
          </w:p>
          <w:p w:rsidR="00C25DD1" w:rsidRDefault="00C25DD1">
            <w:pPr>
              <w:tabs>
                <w:tab w:val="left" w:pos="142"/>
              </w:tabs>
              <w:jc w:val="both"/>
              <w:rPr>
                <w:sz w:val="24"/>
                <w:szCs w:val="24"/>
              </w:rPr>
            </w:pPr>
            <w:r>
              <w:rPr>
                <w:sz w:val="24"/>
                <w:szCs w:val="24"/>
              </w:rPr>
              <w:t>_______________ /__________________/</w:t>
            </w:r>
          </w:p>
          <w:p w:rsidR="00C25DD1" w:rsidRDefault="00C25DD1">
            <w:pPr>
              <w:tabs>
                <w:tab w:val="left" w:pos="142"/>
              </w:tabs>
              <w:jc w:val="both"/>
              <w:rPr>
                <w:sz w:val="24"/>
                <w:szCs w:val="24"/>
              </w:rPr>
            </w:pPr>
            <w:r>
              <w:rPr>
                <w:sz w:val="24"/>
                <w:szCs w:val="24"/>
              </w:rPr>
              <w:t xml:space="preserve">          (подпись)           (расшифровка подписи)</w:t>
            </w:r>
          </w:p>
          <w:p w:rsidR="00C25DD1" w:rsidRDefault="00C25DD1">
            <w:pPr>
              <w:tabs>
                <w:tab w:val="left" w:pos="142"/>
              </w:tabs>
              <w:ind w:firstLine="567"/>
              <w:jc w:val="both"/>
              <w:rPr>
                <w:sz w:val="24"/>
                <w:szCs w:val="24"/>
              </w:rPr>
            </w:pPr>
          </w:p>
          <w:p w:rsidR="00C25DD1" w:rsidRDefault="00C25DD1">
            <w:pPr>
              <w:tabs>
                <w:tab w:val="left" w:pos="142"/>
              </w:tabs>
              <w:ind w:firstLine="567"/>
              <w:jc w:val="both"/>
              <w:rPr>
                <w:sz w:val="24"/>
                <w:szCs w:val="24"/>
              </w:rPr>
            </w:pPr>
            <w:r>
              <w:rPr>
                <w:sz w:val="24"/>
                <w:szCs w:val="24"/>
              </w:rPr>
              <w:t>м.п.</w:t>
            </w:r>
          </w:p>
        </w:tc>
      </w:tr>
    </w:tbl>
    <w:p w:rsidR="00C25DD1" w:rsidRDefault="00C25DD1" w:rsidP="00C25DD1">
      <w:pPr>
        <w:rPr>
          <w:sz w:val="24"/>
          <w:szCs w:val="24"/>
        </w:rPr>
        <w:sectPr w:rsidR="00C25DD1">
          <w:pgSz w:w="11907" w:h="16840"/>
          <w:pgMar w:top="567" w:right="567" w:bottom="851" w:left="1560" w:header="284" w:footer="709" w:gutter="0"/>
          <w:cols w:space="720"/>
        </w:sectPr>
      </w:pPr>
    </w:p>
    <w:p w:rsidR="00C25DD1" w:rsidRDefault="00C25DD1" w:rsidP="00C25DD1">
      <w:pPr>
        <w:jc w:val="right"/>
        <w:rPr>
          <w:b/>
          <w:sz w:val="24"/>
          <w:szCs w:val="24"/>
          <w:lang w:eastAsia="ru-RU"/>
        </w:rPr>
      </w:pPr>
      <w:r>
        <w:rPr>
          <w:b/>
          <w:sz w:val="24"/>
          <w:szCs w:val="24"/>
          <w:lang w:eastAsia="ru-RU"/>
        </w:rPr>
        <w:lastRenderedPageBreak/>
        <w:t>Приложение 6</w:t>
      </w:r>
    </w:p>
    <w:p w:rsidR="00C25DD1" w:rsidRDefault="00C25DD1" w:rsidP="00C25DD1">
      <w:pPr>
        <w:ind w:firstLine="709"/>
        <w:jc w:val="right"/>
        <w:rPr>
          <w:b/>
          <w:sz w:val="24"/>
          <w:szCs w:val="24"/>
          <w:lang w:eastAsia="ru-RU"/>
        </w:rPr>
      </w:pPr>
      <w:r>
        <w:rPr>
          <w:b/>
          <w:sz w:val="24"/>
          <w:szCs w:val="24"/>
          <w:lang w:eastAsia="ru-RU"/>
        </w:rPr>
        <w:t>к Порядку предоставления грантов в форме</w:t>
      </w:r>
    </w:p>
    <w:p w:rsidR="00C25DD1" w:rsidRDefault="00C25DD1" w:rsidP="00C25DD1">
      <w:pPr>
        <w:ind w:firstLine="709"/>
        <w:jc w:val="right"/>
        <w:rPr>
          <w:b/>
          <w:sz w:val="24"/>
          <w:szCs w:val="24"/>
          <w:lang w:eastAsia="ru-RU"/>
        </w:rPr>
      </w:pPr>
      <w:r>
        <w:rPr>
          <w:b/>
          <w:sz w:val="24"/>
          <w:szCs w:val="24"/>
          <w:lang w:eastAsia="ru-RU"/>
        </w:rPr>
        <w:t xml:space="preserve"> субсидий на реализацию проектов в сфере</w:t>
      </w:r>
    </w:p>
    <w:p w:rsidR="00C25DD1" w:rsidRDefault="00C25DD1" w:rsidP="00C25DD1">
      <w:pPr>
        <w:ind w:firstLine="709"/>
        <w:jc w:val="right"/>
        <w:rPr>
          <w:b/>
          <w:sz w:val="24"/>
          <w:szCs w:val="24"/>
          <w:lang w:eastAsia="ru-RU"/>
        </w:rPr>
      </w:pPr>
      <w:r>
        <w:rPr>
          <w:b/>
          <w:sz w:val="24"/>
          <w:szCs w:val="24"/>
          <w:lang w:eastAsia="ru-RU"/>
        </w:rPr>
        <w:t xml:space="preserve"> социального предпринимательства субъектам </w:t>
      </w:r>
    </w:p>
    <w:p w:rsidR="00C25DD1" w:rsidRDefault="00C25DD1" w:rsidP="00C25DD1">
      <w:pPr>
        <w:ind w:firstLine="709"/>
        <w:jc w:val="right"/>
        <w:rPr>
          <w:b/>
          <w:sz w:val="24"/>
          <w:szCs w:val="24"/>
          <w:lang w:eastAsia="ru-RU"/>
        </w:rPr>
      </w:pPr>
      <w:r>
        <w:rPr>
          <w:b/>
          <w:sz w:val="24"/>
          <w:szCs w:val="24"/>
          <w:lang w:eastAsia="ru-RU"/>
        </w:rPr>
        <w:t>малого и среднего предпринимательства</w:t>
      </w:r>
    </w:p>
    <w:p w:rsidR="00C25DD1" w:rsidRDefault="00C25DD1" w:rsidP="00C25DD1">
      <w:pPr>
        <w:ind w:firstLine="709"/>
        <w:jc w:val="right"/>
        <w:rPr>
          <w:b/>
          <w:sz w:val="24"/>
          <w:szCs w:val="24"/>
          <w:lang w:eastAsia="ru-RU"/>
        </w:rPr>
      </w:pPr>
    </w:p>
    <w:p w:rsidR="00C25DD1" w:rsidRDefault="00C25DD1" w:rsidP="00C25DD1">
      <w:pPr>
        <w:ind w:firstLine="709"/>
        <w:jc w:val="right"/>
        <w:rPr>
          <w:b/>
          <w:sz w:val="24"/>
          <w:szCs w:val="24"/>
          <w:lang w:eastAsia="ru-RU"/>
        </w:rPr>
      </w:pPr>
    </w:p>
    <w:p w:rsidR="00C25DD1" w:rsidRDefault="00C25DD1" w:rsidP="00C25DD1">
      <w:pPr>
        <w:jc w:val="right"/>
        <w:rPr>
          <w:sz w:val="24"/>
          <w:szCs w:val="24"/>
          <w:lang w:eastAsia="ru-RU"/>
        </w:rPr>
      </w:pPr>
      <w:r>
        <w:rPr>
          <w:sz w:val="24"/>
          <w:szCs w:val="24"/>
          <w:lang w:eastAsia="ru-RU"/>
        </w:rPr>
        <w:t>«_____»________20___г.                                                          _______________________________________________________________________________</w:t>
      </w:r>
    </w:p>
    <w:p w:rsidR="00C25DD1" w:rsidRDefault="00C25DD1" w:rsidP="00C25DD1">
      <w:pPr>
        <w:widowControl w:val="0"/>
        <w:autoSpaceDE w:val="0"/>
        <w:autoSpaceDN w:val="0"/>
        <w:adjustRightInd w:val="0"/>
        <w:jc w:val="center"/>
        <w:rPr>
          <w:sz w:val="24"/>
          <w:szCs w:val="24"/>
          <w:lang w:eastAsia="ru-RU"/>
        </w:rPr>
      </w:pPr>
      <w:r>
        <w:rPr>
          <w:sz w:val="24"/>
          <w:szCs w:val="24"/>
          <w:lang w:eastAsia="ru-RU"/>
        </w:rPr>
        <w:t xml:space="preserve">                                                                                                               (наименование получателя)</w:t>
      </w:r>
    </w:p>
    <w:p w:rsidR="00C25DD1" w:rsidRDefault="00C25DD1" w:rsidP="00C25DD1">
      <w:pPr>
        <w:jc w:val="center"/>
        <w:rPr>
          <w:sz w:val="24"/>
          <w:szCs w:val="24"/>
          <w:lang w:eastAsia="ru-RU"/>
        </w:rPr>
      </w:pPr>
    </w:p>
    <w:p w:rsidR="00C25DD1" w:rsidRDefault="00C25DD1" w:rsidP="00C25DD1">
      <w:pPr>
        <w:jc w:val="center"/>
        <w:rPr>
          <w:sz w:val="24"/>
          <w:szCs w:val="24"/>
          <w:lang w:eastAsia="ru-RU"/>
        </w:rPr>
      </w:pPr>
      <w:r>
        <w:rPr>
          <w:sz w:val="24"/>
          <w:szCs w:val="24"/>
          <w:lang w:eastAsia="ru-RU"/>
        </w:rPr>
        <w:t>ОТЧЕТ</w:t>
      </w:r>
    </w:p>
    <w:p w:rsidR="00C25DD1" w:rsidRDefault="00C25DD1" w:rsidP="00C25DD1">
      <w:pPr>
        <w:jc w:val="center"/>
        <w:rPr>
          <w:sz w:val="24"/>
          <w:szCs w:val="24"/>
          <w:lang w:eastAsia="ru-RU"/>
        </w:rPr>
      </w:pPr>
      <w:r>
        <w:rPr>
          <w:sz w:val="24"/>
          <w:szCs w:val="24"/>
          <w:lang w:eastAsia="ru-RU"/>
        </w:rPr>
        <w:t>о целевом использовании денежных средств на реализацию бизнес-проекта________________________________________________________________</w:t>
      </w:r>
    </w:p>
    <w:p w:rsidR="00C25DD1" w:rsidRDefault="00C25DD1" w:rsidP="00C25DD1">
      <w:pPr>
        <w:jc w:val="center"/>
        <w:rPr>
          <w:sz w:val="24"/>
          <w:szCs w:val="24"/>
          <w:lang w:eastAsia="ru-RU"/>
        </w:rPr>
      </w:pPr>
      <w:r>
        <w:rPr>
          <w:sz w:val="24"/>
          <w:szCs w:val="24"/>
          <w:lang w:eastAsia="ru-RU"/>
        </w:rPr>
        <w:t>_________________________________________________________________________________________________________________________________</w:t>
      </w:r>
    </w:p>
    <w:p w:rsidR="00C25DD1" w:rsidRDefault="00C25DD1" w:rsidP="00C25DD1">
      <w:pPr>
        <w:jc w:val="right"/>
        <w:rPr>
          <w:sz w:val="24"/>
          <w:szCs w:val="24"/>
          <w:lang w:eastAsia="ru-RU"/>
        </w:rPr>
      </w:pPr>
    </w:p>
    <w:tbl>
      <w:tblPr>
        <w:tblW w:w="0" w:type="auto"/>
        <w:tblInd w:w="70" w:type="dxa"/>
        <w:tblLayout w:type="fixed"/>
        <w:tblCellMar>
          <w:left w:w="70" w:type="dxa"/>
          <w:right w:w="70" w:type="dxa"/>
        </w:tblCellMar>
        <w:tblLook w:val="04A0"/>
      </w:tblPr>
      <w:tblGrid>
        <w:gridCol w:w="2268"/>
        <w:gridCol w:w="3969"/>
        <w:gridCol w:w="3686"/>
        <w:gridCol w:w="2410"/>
        <w:gridCol w:w="3402"/>
      </w:tblGrid>
      <w:tr w:rsidR="00C25DD1" w:rsidTr="00C25DD1">
        <w:trPr>
          <w:cantSplit/>
          <w:trHeight w:val="600"/>
        </w:trPr>
        <w:tc>
          <w:tcPr>
            <w:tcW w:w="2268" w:type="dxa"/>
            <w:tcBorders>
              <w:top w:val="single" w:sz="6" w:space="0" w:color="auto"/>
              <w:left w:val="single" w:sz="6" w:space="0" w:color="auto"/>
              <w:bottom w:val="single" w:sz="6" w:space="0" w:color="auto"/>
              <w:right w:val="single" w:sz="6" w:space="0" w:color="auto"/>
            </w:tcBorders>
            <w:vAlign w:val="center"/>
            <w:hideMark/>
          </w:tcPr>
          <w:p w:rsidR="00C25DD1" w:rsidRDefault="00C25DD1">
            <w:pPr>
              <w:widowControl w:val="0"/>
              <w:autoSpaceDE w:val="0"/>
              <w:autoSpaceDN w:val="0"/>
              <w:adjustRightInd w:val="0"/>
              <w:jc w:val="center"/>
              <w:rPr>
                <w:sz w:val="24"/>
                <w:szCs w:val="24"/>
                <w:lang w:eastAsia="ru-RU"/>
              </w:rPr>
            </w:pPr>
            <w:r>
              <w:rPr>
                <w:sz w:val="24"/>
                <w:szCs w:val="24"/>
                <w:lang w:eastAsia="ru-RU"/>
              </w:rPr>
              <w:t>Денежные средства</w:t>
            </w:r>
          </w:p>
        </w:tc>
        <w:tc>
          <w:tcPr>
            <w:tcW w:w="3969" w:type="dxa"/>
            <w:tcBorders>
              <w:top w:val="single" w:sz="6" w:space="0" w:color="auto"/>
              <w:left w:val="single" w:sz="6" w:space="0" w:color="auto"/>
              <w:bottom w:val="single" w:sz="6" w:space="0" w:color="auto"/>
              <w:right w:val="single" w:sz="6" w:space="0" w:color="auto"/>
            </w:tcBorders>
            <w:vAlign w:val="center"/>
            <w:hideMark/>
          </w:tcPr>
          <w:p w:rsidR="00C25DD1" w:rsidRDefault="00C25DD1">
            <w:pPr>
              <w:widowControl w:val="0"/>
              <w:autoSpaceDE w:val="0"/>
              <w:autoSpaceDN w:val="0"/>
              <w:adjustRightInd w:val="0"/>
              <w:jc w:val="center"/>
              <w:rPr>
                <w:sz w:val="24"/>
                <w:szCs w:val="24"/>
                <w:lang w:eastAsia="ru-RU"/>
              </w:rPr>
            </w:pPr>
            <w:r>
              <w:rPr>
                <w:sz w:val="24"/>
                <w:szCs w:val="24"/>
                <w:lang w:eastAsia="ru-RU"/>
              </w:rPr>
              <w:t>Наименование поставщика</w:t>
            </w:r>
          </w:p>
        </w:tc>
        <w:tc>
          <w:tcPr>
            <w:tcW w:w="3686" w:type="dxa"/>
            <w:tcBorders>
              <w:top w:val="single" w:sz="6" w:space="0" w:color="auto"/>
              <w:left w:val="single" w:sz="6" w:space="0" w:color="auto"/>
              <w:bottom w:val="single" w:sz="6" w:space="0" w:color="auto"/>
              <w:right w:val="single" w:sz="6" w:space="0" w:color="auto"/>
            </w:tcBorders>
            <w:vAlign w:val="center"/>
            <w:hideMark/>
          </w:tcPr>
          <w:p w:rsidR="00C25DD1" w:rsidRDefault="00C25DD1">
            <w:pPr>
              <w:widowControl w:val="0"/>
              <w:autoSpaceDE w:val="0"/>
              <w:autoSpaceDN w:val="0"/>
              <w:adjustRightInd w:val="0"/>
              <w:jc w:val="center"/>
              <w:rPr>
                <w:sz w:val="24"/>
                <w:szCs w:val="24"/>
                <w:lang w:eastAsia="ru-RU"/>
              </w:rPr>
            </w:pPr>
            <w:r>
              <w:rPr>
                <w:sz w:val="24"/>
                <w:szCs w:val="24"/>
                <w:lang w:eastAsia="ru-RU"/>
              </w:rPr>
              <w:t>Назначение платежа</w:t>
            </w:r>
          </w:p>
        </w:tc>
        <w:tc>
          <w:tcPr>
            <w:tcW w:w="2410" w:type="dxa"/>
            <w:tcBorders>
              <w:top w:val="single" w:sz="6" w:space="0" w:color="auto"/>
              <w:left w:val="single" w:sz="6" w:space="0" w:color="auto"/>
              <w:bottom w:val="single" w:sz="6" w:space="0" w:color="auto"/>
              <w:right w:val="single" w:sz="6" w:space="0" w:color="auto"/>
            </w:tcBorders>
            <w:vAlign w:val="center"/>
            <w:hideMark/>
          </w:tcPr>
          <w:p w:rsidR="00C25DD1" w:rsidRDefault="00C25DD1">
            <w:pPr>
              <w:widowControl w:val="0"/>
              <w:autoSpaceDE w:val="0"/>
              <w:autoSpaceDN w:val="0"/>
              <w:adjustRightInd w:val="0"/>
              <w:jc w:val="center"/>
              <w:rPr>
                <w:sz w:val="24"/>
                <w:szCs w:val="24"/>
                <w:lang w:eastAsia="ru-RU"/>
              </w:rPr>
            </w:pPr>
            <w:r>
              <w:rPr>
                <w:sz w:val="24"/>
                <w:szCs w:val="24"/>
                <w:lang w:eastAsia="ru-RU"/>
              </w:rPr>
              <w:t>Сумма платежа,</w:t>
            </w:r>
          </w:p>
          <w:p w:rsidR="00C25DD1" w:rsidRDefault="00C25DD1">
            <w:pPr>
              <w:widowControl w:val="0"/>
              <w:autoSpaceDE w:val="0"/>
              <w:autoSpaceDN w:val="0"/>
              <w:adjustRightInd w:val="0"/>
              <w:jc w:val="center"/>
              <w:rPr>
                <w:sz w:val="24"/>
                <w:szCs w:val="24"/>
                <w:lang w:eastAsia="ru-RU"/>
              </w:rPr>
            </w:pPr>
            <w:r>
              <w:rPr>
                <w:sz w:val="24"/>
                <w:szCs w:val="24"/>
                <w:lang w:eastAsia="ru-RU"/>
              </w:rPr>
              <w:t xml:space="preserve"> в рублях</w:t>
            </w:r>
          </w:p>
        </w:tc>
        <w:tc>
          <w:tcPr>
            <w:tcW w:w="3402" w:type="dxa"/>
            <w:tcBorders>
              <w:top w:val="single" w:sz="6" w:space="0" w:color="auto"/>
              <w:left w:val="single" w:sz="6" w:space="0" w:color="auto"/>
              <w:bottom w:val="single" w:sz="6" w:space="0" w:color="auto"/>
              <w:right w:val="single" w:sz="6" w:space="0" w:color="auto"/>
            </w:tcBorders>
            <w:vAlign w:val="center"/>
            <w:hideMark/>
          </w:tcPr>
          <w:p w:rsidR="00C25DD1" w:rsidRDefault="00C25DD1">
            <w:pPr>
              <w:widowControl w:val="0"/>
              <w:autoSpaceDE w:val="0"/>
              <w:autoSpaceDN w:val="0"/>
              <w:adjustRightInd w:val="0"/>
              <w:jc w:val="center"/>
              <w:rPr>
                <w:sz w:val="24"/>
                <w:szCs w:val="24"/>
                <w:lang w:eastAsia="ru-RU"/>
              </w:rPr>
            </w:pPr>
            <w:r>
              <w:rPr>
                <w:sz w:val="24"/>
                <w:szCs w:val="24"/>
                <w:lang w:eastAsia="ru-RU"/>
              </w:rPr>
              <w:t>Номер и дата платежного документа</w:t>
            </w:r>
          </w:p>
        </w:tc>
      </w:tr>
      <w:tr w:rsidR="00C25DD1" w:rsidTr="00C25DD1">
        <w:trPr>
          <w:cantSplit/>
          <w:trHeight w:val="240"/>
        </w:trPr>
        <w:tc>
          <w:tcPr>
            <w:tcW w:w="2268" w:type="dxa"/>
            <w:vMerge w:val="restart"/>
            <w:tcBorders>
              <w:top w:val="single" w:sz="6" w:space="0" w:color="auto"/>
              <w:left w:val="single" w:sz="6" w:space="0" w:color="auto"/>
              <w:bottom w:val="single" w:sz="6" w:space="0" w:color="auto"/>
              <w:right w:val="single" w:sz="6" w:space="0" w:color="auto"/>
            </w:tcBorders>
            <w:vAlign w:val="center"/>
            <w:hideMark/>
          </w:tcPr>
          <w:p w:rsidR="00C25DD1" w:rsidRDefault="00C25DD1">
            <w:pPr>
              <w:widowControl w:val="0"/>
              <w:autoSpaceDE w:val="0"/>
              <w:autoSpaceDN w:val="0"/>
              <w:adjustRightInd w:val="0"/>
              <w:jc w:val="center"/>
              <w:rPr>
                <w:sz w:val="24"/>
                <w:szCs w:val="24"/>
                <w:lang w:eastAsia="ru-RU"/>
              </w:rPr>
            </w:pPr>
            <w:r>
              <w:rPr>
                <w:sz w:val="24"/>
                <w:szCs w:val="24"/>
                <w:lang w:eastAsia="ru-RU"/>
              </w:rPr>
              <w:t>Собственные</w:t>
            </w:r>
          </w:p>
        </w:tc>
        <w:tc>
          <w:tcPr>
            <w:tcW w:w="3969" w:type="dxa"/>
            <w:tcBorders>
              <w:top w:val="single" w:sz="6" w:space="0" w:color="auto"/>
              <w:left w:val="single" w:sz="6" w:space="0" w:color="auto"/>
              <w:bottom w:val="single" w:sz="6" w:space="0" w:color="auto"/>
              <w:right w:val="single" w:sz="6" w:space="0" w:color="auto"/>
            </w:tcBorders>
            <w:hideMark/>
          </w:tcPr>
          <w:p w:rsidR="00C25DD1" w:rsidRDefault="00C25DD1">
            <w:pPr>
              <w:widowControl w:val="0"/>
              <w:autoSpaceDE w:val="0"/>
              <w:autoSpaceDN w:val="0"/>
              <w:adjustRightInd w:val="0"/>
              <w:rPr>
                <w:sz w:val="24"/>
                <w:szCs w:val="24"/>
                <w:lang w:eastAsia="ru-RU"/>
              </w:rPr>
            </w:pPr>
            <w:r>
              <w:rPr>
                <w:sz w:val="24"/>
                <w:szCs w:val="24"/>
                <w:lang w:eastAsia="ru-RU"/>
              </w:rPr>
              <w:t>1.</w:t>
            </w:r>
          </w:p>
        </w:tc>
        <w:tc>
          <w:tcPr>
            <w:tcW w:w="3686" w:type="dxa"/>
            <w:tcBorders>
              <w:top w:val="single" w:sz="6" w:space="0" w:color="auto"/>
              <w:left w:val="single" w:sz="6" w:space="0" w:color="auto"/>
              <w:bottom w:val="single" w:sz="6" w:space="0" w:color="auto"/>
              <w:right w:val="single" w:sz="6" w:space="0" w:color="auto"/>
            </w:tcBorders>
          </w:tcPr>
          <w:p w:rsidR="00C25DD1" w:rsidRDefault="00C25DD1">
            <w:pPr>
              <w:widowControl w:val="0"/>
              <w:autoSpaceDE w:val="0"/>
              <w:autoSpaceDN w:val="0"/>
              <w:adjustRightInd w:val="0"/>
              <w:rPr>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C25DD1" w:rsidRDefault="00C25DD1">
            <w:pPr>
              <w:widowControl w:val="0"/>
              <w:autoSpaceDE w:val="0"/>
              <w:autoSpaceDN w:val="0"/>
              <w:adjustRightInd w:val="0"/>
              <w:rPr>
                <w:sz w:val="24"/>
                <w:szCs w:val="24"/>
                <w:lang w:eastAsia="ru-RU"/>
              </w:rPr>
            </w:pPr>
          </w:p>
        </w:tc>
        <w:tc>
          <w:tcPr>
            <w:tcW w:w="3402" w:type="dxa"/>
            <w:tcBorders>
              <w:top w:val="single" w:sz="6" w:space="0" w:color="auto"/>
              <w:left w:val="single" w:sz="6" w:space="0" w:color="auto"/>
              <w:bottom w:val="single" w:sz="6" w:space="0" w:color="auto"/>
              <w:right w:val="single" w:sz="6" w:space="0" w:color="auto"/>
            </w:tcBorders>
          </w:tcPr>
          <w:p w:rsidR="00C25DD1" w:rsidRDefault="00C25DD1">
            <w:pPr>
              <w:widowControl w:val="0"/>
              <w:autoSpaceDE w:val="0"/>
              <w:autoSpaceDN w:val="0"/>
              <w:adjustRightInd w:val="0"/>
              <w:rPr>
                <w:sz w:val="24"/>
                <w:szCs w:val="24"/>
                <w:lang w:eastAsia="ru-RU"/>
              </w:rPr>
            </w:pPr>
          </w:p>
        </w:tc>
      </w:tr>
      <w:tr w:rsidR="00C25DD1" w:rsidTr="00C25DD1">
        <w:trPr>
          <w:cantSplit/>
          <w:trHeight w:val="240"/>
        </w:trPr>
        <w:tc>
          <w:tcPr>
            <w:tcW w:w="2268" w:type="dxa"/>
            <w:vMerge/>
            <w:tcBorders>
              <w:top w:val="single" w:sz="6" w:space="0" w:color="auto"/>
              <w:left w:val="single" w:sz="6" w:space="0" w:color="auto"/>
              <w:bottom w:val="single" w:sz="6" w:space="0" w:color="auto"/>
              <w:right w:val="single" w:sz="6" w:space="0" w:color="auto"/>
            </w:tcBorders>
            <w:vAlign w:val="center"/>
            <w:hideMark/>
          </w:tcPr>
          <w:p w:rsidR="00C25DD1" w:rsidRDefault="00C25DD1">
            <w:pPr>
              <w:rPr>
                <w:sz w:val="24"/>
                <w:szCs w:val="24"/>
                <w:lang w:eastAsia="ru-RU"/>
              </w:rPr>
            </w:pPr>
          </w:p>
        </w:tc>
        <w:tc>
          <w:tcPr>
            <w:tcW w:w="3969" w:type="dxa"/>
            <w:tcBorders>
              <w:top w:val="single" w:sz="6" w:space="0" w:color="auto"/>
              <w:left w:val="single" w:sz="6" w:space="0" w:color="auto"/>
              <w:bottom w:val="single" w:sz="6" w:space="0" w:color="auto"/>
              <w:right w:val="single" w:sz="6" w:space="0" w:color="auto"/>
            </w:tcBorders>
            <w:hideMark/>
          </w:tcPr>
          <w:p w:rsidR="00C25DD1" w:rsidRDefault="00C25DD1">
            <w:pPr>
              <w:widowControl w:val="0"/>
              <w:autoSpaceDE w:val="0"/>
              <w:autoSpaceDN w:val="0"/>
              <w:adjustRightInd w:val="0"/>
              <w:rPr>
                <w:sz w:val="24"/>
                <w:szCs w:val="24"/>
                <w:lang w:eastAsia="ru-RU"/>
              </w:rPr>
            </w:pPr>
            <w:r>
              <w:rPr>
                <w:sz w:val="24"/>
                <w:szCs w:val="24"/>
                <w:lang w:eastAsia="ru-RU"/>
              </w:rPr>
              <w:t>2.</w:t>
            </w:r>
          </w:p>
        </w:tc>
        <w:tc>
          <w:tcPr>
            <w:tcW w:w="3686" w:type="dxa"/>
            <w:tcBorders>
              <w:top w:val="single" w:sz="6" w:space="0" w:color="auto"/>
              <w:left w:val="single" w:sz="6" w:space="0" w:color="auto"/>
              <w:bottom w:val="single" w:sz="6" w:space="0" w:color="auto"/>
              <w:right w:val="single" w:sz="6" w:space="0" w:color="auto"/>
            </w:tcBorders>
          </w:tcPr>
          <w:p w:rsidR="00C25DD1" w:rsidRDefault="00C25DD1">
            <w:pPr>
              <w:widowControl w:val="0"/>
              <w:autoSpaceDE w:val="0"/>
              <w:autoSpaceDN w:val="0"/>
              <w:adjustRightInd w:val="0"/>
              <w:rPr>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C25DD1" w:rsidRDefault="00C25DD1">
            <w:pPr>
              <w:widowControl w:val="0"/>
              <w:autoSpaceDE w:val="0"/>
              <w:autoSpaceDN w:val="0"/>
              <w:adjustRightInd w:val="0"/>
              <w:rPr>
                <w:sz w:val="24"/>
                <w:szCs w:val="24"/>
                <w:lang w:eastAsia="ru-RU"/>
              </w:rPr>
            </w:pPr>
          </w:p>
        </w:tc>
        <w:tc>
          <w:tcPr>
            <w:tcW w:w="3402" w:type="dxa"/>
            <w:tcBorders>
              <w:top w:val="single" w:sz="6" w:space="0" w:color="auto"/>
              <w:left w:val="single" w:sz="6" w:space="0" w:color="auto"/>
              <w:bottom w:val="single" w:sz="6" w:space="0" w:color="auto"/>
              <w:right w:val="single" w:sz="6" w:space="0" w:color="auto"/>
            </w:tcBorders>
          </w:tcPr>
          <w:p w:rsidR="00C25DD1" w:rsidRDefault="00C25DD1">
            <w:pPr>
              <w:widowControl w:val="0"/>
              <w:autoSpaceDE w:val="0"/>
              <w:autoSpaceDN w:val="0"/>
              <w:adjustRightInd w:val="0"/>
              <w:rPr>
                <w:sz w:val="24"/>
                <w:szCs w:val="24"/>
                <w:lang w:eastAsia="ru-RU"/>
              </w:rPr>
            </w:pPr>
          </w:p>
        </w:tc>
      </w:tr>
      <w:tr w:rsidR="00C25DD1" w:rsidTr="00C25DD1">
        <w:trPr>
          <w:cantSplit/>
          <w:trHeight w:val="240"/>
        </w:trPr>
        <w:tc>
          <w:tcPr>
            <w:tcW w:w="2268" w:type="dxa"/>
            <w:vMerge w:val="restart"/>
            <w:tcBorders>
              <w:top w:val="single" w:sz="6" w:space="0" w:color="auto"/>
              <w:left w:val="single" w:sz="6" w:space="0" w:color="auto"/>
              <w:bottom w:val="single" w:sz="6" w:space="0" w:color="auto"/>
              <w:right w:val="single" w:sz="6" w:space="0" w:color="auto"/>
            </w:tcBorders>
            <w:vAlign w:val="center"/>
            <w:hideMark/>
          </w:tcPr>
          <w:p w:rsidR="00C25DD1" w:rsidRDefault="00C25DD1">
            <w:pPr>
              <w:widowControl w:val="0"/>
              <w:autoSpaceDE w:val="0"/>
              <w:autoSpaceDN w:val="0"/>
              <w:adjustRightInd w:val="0"/>
              <w:jc w:val="center"/>
              <w:rPr>
                <w:sz w:val="24"/>
                <w:szCs w:val="24"/>
                <w:lang w:eastAsia="ru-RU"/>
              </w:rPr>
            </w:pPr>
            <w:r>
              <w:rPr>
                <w:sz w:val="24"/>
                <w:szCs w:val="24"/>
                <w:lang w:eastAsia="ru-RU"/>
              </w:rPr>
              <w:t>Грант</w:t>
            </w:r>
          </w:p>
        </w:tc>
        <w:tc>
          <w:tcPr>
            <w:tcW w:w="3969" w:type="dxa"/>
            <w:tcBorders>
              <w:top w:val="single" w:sz="6" w:space="0" w:color="auto"/>
              <w:left w:val="single" w:sz="6" w:space="0" w:color="auto"/>
              <w:bottom w:val="single" w:sz="6" w:space="0" w:color="auto"/>
              <w:right w:val="single" w:sz="6" w:space="0" w:color="auto"/>
            </w:tcBorders>
            <w:hideMark/>
          </w:tcPr>
          <w:p w:rsidR="00C25DD1" w:rsidRDefault="00C25DD1">
            <w:pPr>
              <w:widowControl w:val="0"/>
              <w:autoSpaceDE w:val="0"/>
              <w:autoSpaceDN w:val="0"/>
              <w:adjustRightInd w:val="0"/>
              <w:rPr>
                <w:sz w:val="24"/>
                <w:szCs w:val="24"/>
                <w:lang w:eastAsia="ru-RU"/>
              </w:rPr>
            </w:pPr>
            <w:r>
              <w:rPr>
                <w:sz w:val="24"/>
                <w:szCs w:val="24"/>
                <w:lang w:eastAsia="ru-RU"/>
              </w:rPr>
              <w:t>1.</w:t>
            </w:r>
          </w:p>
        </w:tc>
        <w:tc>
          <w:tcPr>
            <w:tcW w:w="3686" w:type="dxa"/>
            <w:tcBorders>
              <w:top w:val="single" w:sz="6" w:space="0" w:color="auto"/>
              <w:left w:val="single" w:sz="6" w:space="0" w:color="auto"/>
              <w:bottom w:val="single" w:sz="6" w:space="0" w:color="auto"/>
              <w:right w:val="single" w:sz="6" w:space="0" w:color="auto"/>
            </w:tcBorders>
          </w:tcPr>
          <w:p w:rsidR="00C25DD1" w:rsidRDefault="00C25DD1">
            <w:pPr>
              <w:widowControl w:val="0"/>
              <w:autoSpaceDE w:val="0"/>
              <w:autoSpaceDN w:val="0"/>
              <w:adjustRightInd w:val="0"/>
              <w:rPr>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C25DD1" w:rsidRDefault="00C25DD1">
            <w:pPr>
              <w:widowControl w:val="0"/>
              <w:autoSpaceDE w:val="0"/>
              <w:autoSpaceDN w:val="0"/>
              <w:adjustRightInd w:val="0"/>
              <w:rPr>
                <w:sz w:val="24"/>
                <w:szCs w:val="24"/>
                <w:lang w:eastAsia="ru-RU"/>
              </w:rPr>
            </w:pPr>
          </w:p>
        </w:tc>
        <w:tc>
          <w:tcPr>
            <w:tcW w:w="3402" w:type="dxa"/>
            <w:tcBorders>
              <w:top w:val="single" w:sz="6" w:space="0" w:color="auto"/>
              <w:left w:val="single" w:sz="6" w:space="0" w:color="auto"/>
              <w:bottom w:val="single" w:sz="6" w:space="0" w:color="auto"/>
              <w:right w:val="single" w:sz="6" w:space="0" w:color="auto"/>
            </w:tcBorders>
          </w:tcPr>
          <w:p w:rsidR="00C25DD1" w:rsidRDefault="00C25DD1">
            <w:pPr>
              <w:widowControl w:val="0"/>
              <w:autoSpaceDE w:val="0"/>
              <w:autoSpaceDN w:val="0"/>
              <w:adjustRightInd w:val="0"/>
              <w:rPr>
                <w:sz w:val="24"/>
                <w:szCs w:val="24"/>
                <w:lang w:eastAsia="ru-RU"/>
              </w:rPr>
            </w:pPr>
          </w:p>
        </w:tc>
      </w:tr>
      <w:tr w:rsidR="00C25DD1" w:rsidTr="00C25DD1">
        <w:trPr>
          <w:cantSplit/>
          <w:trHeight w:val="240"/>
        </w:trPr>
        <w:tc>
          <w:tcPr>
            <w:tcW w:w="2268" w:type="dxa"/>
            <w:vMerge/>
            <w:tcBorders>
              <w:top w:val="single" w:sz="6" w:space="0" w:color="auto"/>
              <w:left w:val="single" w:sz="6" w:space="0" w:color="auto"/>
              <w:bottom w:val="single" w:sz="6" w:space="0" w:color="auto"/>
              <w:right w:val="single" w:sz="6" w:space="0" w:color="auto"/>
            </w:tcBorders>
            <w:vAlign w:val="center"/>
            <w:hideMark/>
          </w:tcPr>
          <w:p w:rsidR="00C25DD1" w:rsidRDefault="00C25DD1">
            <w:pPr>
              <w:rPr>
                <w:sz w:val="24"/>
                <w:szCs w:val="24"/>
                <w:lang w:eastAsia="ru-RU"/>
              </w:rPr>
            </w:pPr>
          </w:p>
        </w:tc>
        <w:tc>
          <w:tcPr>
            <w:tcW w:w="3969" w:type="dxa"/>
            <w:tcBorders>
              <w:top w:val="single" w:sz="6" w:space="0" w:color="auto"/>
              <w:left w:val="single" w:sz="6" w:space="0" w:color="auto"/>
              <w:bottom w:val="single" w:sz="6" w:space="0" w:color="auto"/>
              <w:right w:val="single" w:sz="6" w:space="0" w:color="auto"/>
            </w:tcBorders>
            <w:hideMark/>
          </w:tcPr>
          <w:p w:rsidR="00C25DD1" w:rsidRDefault="00C25DD1">
            <w:pPr>
              <w:widowControl w:val="0"/>
              <w:autoSpaceDE w:val="0"/>
              <w:autoSpaceDN w:val="0"/>
              <w:adjustRightInd w:val="0"/>
              <w:rPr>
                <w:sz w:val="24"/>
                <w:szCs w:val="24"/>
                <w:lang w:eastAsia="ru-RU"/>
              </w:rPr>
            </w:pPr>
            <w:r>
              <w:rPr>
                <w:sz w:val="24"/>
                <w:szCs w:val="24"/>
                <w:lang w:eastAsia="ru-RU"/>
              </w:rPr>
              <w:t>2.</w:t>
            </w:r>
          </w:p>
        </w:tc>
        <w:tc>
          <w:tcPr>
            <w:tcW w:w="3686" w:type="dxa"/>
            <w:tcBorders>
              <w:top w:val="single" w:sz="6" w:space="0" w:color="auto"/>
              <w:left w:val="single" w:sz="6" w:space="0" w:color="auto"/>
              <w:bottom w:val="single" w:sz="6" w:space="0" w:color="auto"/>
              <w:right w:val="single" w:sz="6" w:space="0" w:color="auto"/>
            </w:tcBorders>
          </w:tcPr>
          <w:p w:rsidR="00C25DD1" w:rsidRDefault="00C25DD1">
            <w:pPr>
              <w:widowControl w:val="0"/>
              <w:autoSpaceDE w:val="0"/>
              <w:autoSpaceDN w:val="0"/>
              <w:adjustRightInd w:val="0"/>
              <w:rPr>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C25DD1" w:rsidRDefault="00C25DD1">
            <w:pPr>
              <w:widowControl w:val="0"/>
              <w:autoSpaceDE w:val="0"/>
              <w:autoSpaceDN w:val="0"/>
              <w:adjustRightInd w:val="0"/>
              <w:rPr>
                <w:sz w:val="24"/>
                <w:szCs w:val="24"/>
                <w:lang w:eastAsia="ru-RU"/>
              </w:rPr>
            </w:pPr>
          </w:p>
        </w:tc>
        <w:tc>
          <w:tcPr>
            <w:tcW w:w="3402" w:type="dxa"/>
            <w:tcBorders>
              <w:top w:val="single" w:sz="6" w:space="0" w:color="auto"/>
              <w:left w:val="single" w:sz="6" w:space="0" w:color="auto"/>
              <w:bottom w:val="single" w:sz="6" w:space="0" w:color="auto"/>
              <w:right w:val="single" w:sz="6" w:space="0" w:color="auto"/>
            </w:tcBorders>
          </w:tcPr>
          <w:p w:rsidR="00C25DD1" w:rsidRDefault="00C25DD1">
            <w:pPr>
              <w:widowControl w:val="0"/>
              <w:autoSpaceDE w:val="0"/>
              <w:autoSpaceDN w:val="0"/>
              <w:adjustRightInd w:val="0"/>
              <w:rPr>
                <w:sz w:val="24"/>
                <w:szCs w:val="24"/>
                <w:lang w:eastAsia="ru-RU"/>
              </w:rPr>
            </w:pPr>
          </w:p>
        </w:tc>
      </w:tr>
    </w:tbl>
    <w:p w:rsidR="00C25DD1" w:rsidRDefault="00C25DD1" w:rsidP="00C25DD1">
      <w:pPr>
        <w:widowControl w:val="0"/>
        <w:autoSpaceDE w:val="0"/>
        <w:autoSpaceDN w:val="0"/>
        <w:adjustRightInd w:val="0"/>
        <w:jc w:val="right"/>
        <w:rPr>
          <w:sz w:val="24"/>
          <w:szCs w:val="24"/>
          <w:lang w:eastAsia="ru-RU"/>
        </w:rPr>
      </w:pPr>
    </w:p>
    <w:p w:rsidR="00C25DD1" w:rsidRDefault="00C25DD1" w:rsidP="00C25DD1">
      <w:pPr>
        <w:widowControl w:val="0"/>
        <w:autoSpaceDE w:val="0"/>
        <w:autoSpaceDN w:val="0"/>
        <w:adjustRightInd w:val="0"/>
        <w:jc w:val="right"/>
        <w:rPr>
          <w:sz w:val="24"/>
          <w:szCs w:val="24"/>
          <w:lang w:eastAsia="ru-RU"/>
        </w:rPr>
      </w:pPr>
    </w:p>
    <w:p w:rsidR="00C25DD1" w:rsidRDefault="00C25DD1" w:rsidP="00C25DD1">
      <w:pPr>
        <w:widowControl w:val="0"/>
        <w:autoSpaceDE w:val="0"/>
        <w:autoSpaceDN w:val="0"/>
        <w:adjustRightInd w:val="0"/>
        <w:jc w:val="both"/>
        <w:rPr>
          <w:sz w:val="24"/>
          <w:szCs w:val="24"/>
          <w:lang w:eastAsia="ru-RU"/>
        </w:rPr>
      </w:pPr>
      <w:r>
        <w:rPr>
          <w:sz w:val="24"/>
          <w:szCs w:val="24"/>
          <w:lang w:eastAsia="ru-RU"/>
        </w:rPr>
        <w:t>На реализацию бизнес-проекта направлено собственных средств в сумме ______________ руб., что соответствует ______% от суммы Гранта.</w:t>
      </w:r>
    </w:p>
    <w:p w:rsidR="00C25DD1" w:rsidRDefault="00C25DD1" w:rsidP="00C25DD1">
      <w:pPr>
        <w:widowControl w:val="0"/>
        <w:autoSpaceDE w:val="0"/>
        <w:autoSpaceDN w:val="0"/>
        <w:adjustRightInd w:val="0"/>
        <w:jc w:val="right"/>
        <w:rPr>
          <w:sz w:val="24"/>
          <w:szCs w:val="24"/>
          <w:lang w:eastAsia="ru-RU"/>
        </w:rPr>
      </w:pPr>
    </w:p>
    <w:p w:rsidR="00C25DD1" w:rsidRDefault="00C25DD1" w:rsidP="00C25DD1">
      <w:pPr>
        <w:widowControl w:val="0"/>
        <w:autoSpaceDE w:val="0"/>
        <w:autoSpaceDN w:val="0"/>
        <w:adjustRightInd w:val="0"/>
        <w:jc w:val="right"/>
        <w:rPr>
          <w:sz w:val="24"/>
          <w:szCs w:val="24"/>
          <w:lang w:eastAsia="ru-RU"/>
        </w:rPr>
      </w:pPr>
    </w:p>
    <w:p w:rsidR="00C25DD1" w:rsidRDefault="00C25DD1" w:rsidP="00C25DD1">
      <w:pPr>
        <w:autoSpaceDE w:val="0"/>
        <w:autoSpaceDN w:val="0"/>
        <w:adjustRightInd w:val="0"/>
        <w:rPr>
          <w:sz w:val="24"/>
          <w:szCs w:val="24"/>
          <w:lang w:eastAsia="ru-RU"/>
        </w:rPr>
      </w:pPr>
      <w:r>
        <w:rPr>
          <w:sz w:val="24"/>
          <w:szCs w:val="24"/>
          <w:lang w:eastAsia="ru-RU"/>
        </w:rPr>
        <w:t>Целевое использование собственных денежных средств и полученных в виде гранта в форме субсидии в сумме _________________ подтверждаю.</w:t>
      </w:r>
    </w:p>
    <w:p w:rsidR="00C25DD1" w:rsidRDefault="00C25DD1" w:rsidP="00C25DD1">
      <w:pPr>
        <w:autoSpaceDE w:val="0"/>
        <w:autoSpaceDN w:val="0"/>
        <w:adjustRightInd w:val="0"/>
        <w:rPr>
          <w:sz w:val="24"/>
          <w:szCs w:val="24"/>
          <w:lang w:eastAsia="ru-RU"/>
        </w:rPr>
      </w:pPr>
    </w:p>
    <w:p w:rsidR="00C25DD1" w:rsidRDefault="00C25DD1" w:rsidP="00C25DD1">
      <w:pPr>
        <w:autoSpaceDE w:val="0"/>
        <w:autoSpaceDN w:val="0"/>
        <w:adjustRightInd w:val="0"/>
        <w:rPr>
          <w:sz w:val="24"/>
          <w:szCs w:val="24"/>
          <w:lang w:eastAsia="ru-RU"/>
        </w:rPr>
      </w:pPr>
    </w:p>
    <w:p w:rsidR="00C25DD1" w:rsidRDefault="00C25DD1" w:rsidP="00C25DD1">
      <w:pPr>
        <w:autoSpaceDE w:val="0"/>
        <w:autoSpaceDN w:val="0"/>
        <w:adjustRightInd w:val="0"/>
        <w:rPr>
          <w:sz w:val="24"/>
          <w:szCs w:val="24"/>
          <w:lang w:eastAsia="ru-RU"/>
        </w:rPr>
      </w:pPr>
      <w:r>
        <w:rPr>
          <w:sz w:val="24"/>
          <w:szCs w:val="24"/>
          <w:lang w:eastAsia="ru-RU"/>
        </w:rPr>
        <w:t xml:space="preserve">Руководитель организации </w:t>
      </w:r>
    </w:p>
    <w:p w:rsidR="00C25DD1" w:rsidRDefault="00C25DD1" w:rsidP="00C25DD1">
      <w:pPr>
        <w:autoSpaceDE w:val="0"/>
        <w:autoSpaceDN w:val="0"/>
        <w:adjustRightInd w:val="0"/>
        <w:rPr>
          <w:sz w:val="24"/>
          <w:szCs w:val="24"/>
          <w:lang w:eastAsia="ru-RU"/>
        </w:rPr>
      </w:pPr>
      <w:r>
        <w:rPr>
          <w:sz w:val="24"/>
          <w:szCs w:val="24"/>
          <w:lang w:eastAsia="ru-RU"/>
        </w:rPr>
        <w:t>(индивидуальный предприниматель)</w:t>
      </w:r>
    </w:p>
    <w:p w:rsidR="00C25DD1" w:rsidRDefault="00C25DD1" w:rsidP="00C25DD1">
      <w:pPr>
        <w:autoSpaceDE w:val="0"/>
        <w:autoSpaceDN w:val="0"/>
        <w:adjustRightInd w:val="0"/>
        <w:rPr>
          <w:sz w:val="24"/>
          <w:szCs w:val="24"/>
          <w:lang w:eastAsia="ru-RU"/>
        </w:rPr>
      </w:pPr>
    </w:p>
    <w:p w:rsidR="00C25DD1" w:rsidRDefault="00C25DD1" w:rsidP="00C25DD1">
      <w:pPr>
        <w:autoSpaceDE w:val="0"/>
        <w:autoSpaceDN w:val="0"/>
        <w:adjustRightInd w:val="0"/>
        <w:rPr>
          <w:sz w:val="24"/>
          <w:szCs w:val="24"/>
          <w:lang w:eastAsia="ru-RU"/>
        </w:rPr>
      </w:pPr>
      <w:r>
        <w:rPr>
          <w:sz w:val="24"/>
          <w:szCs w:val="24"/>
          <w:lang w:eastAsia="ru-RU"/>
        </w:rPr>
        <w:t xml:space="preserve">________________________________ ____________________   ____________________ </w:t>
      </w:r>
    </w:p>
    <w:p w:rsidR="00C25DD1" w:rsidRDefault="00C25DD1" w:rsidP="00C25DD1">
      <w:pPr>
        <w:autoSpaceDE w:val="0"/>
        <w:autoSpaceDN w:val="0"/>
        <w:adjustRightInd w:val="0"/>
        <w:rPr>
          <w:lang w:eastAsia="ru-RU"/>
        </w:rPr>
      </w:pPr>
      <w:r>
        <w:rPr>
          <w:lang w:eastAsia="ru-RU"/>
        </w:rPr>
        <w:t xml:space="preserve">          (должность)                                                                (подпись)                         (расшифровка подписи)</w:t>
      </w:r>
    </w:p>
    <w:p w:rsidR="00C25DD1" w:rsidRDefault="00C25DD1" w:rsidP="00C25DD1">
      <w:pPr>
        <w:autoSpaceDE w:val="0"/>
        <w:autoSpaceDN w:val="0"/>
        <w:adjustRightInd w:val="0"/>
        <w:rPr>
          <w:sz w:val="24"/>
          <w:szCs w:val="24"/>
          <w:lang w:eastAsia="ru-RU"/>
        </w:rPr>
      </w:pPr>
    </w:p>
    <w:p w:rsidR="00C25DD1" w:rsidRDefault="00C25DD1" w:rsidP="00C25DD1">
      <w:pPr>
        <w:autoSpaceDE w:val="0"/>
        <w:autoSpaceDN w:val="0"/>
        <w:adjustRightInd w:val="0"/>
        <w:rPr>
          <w:sz w:val="24"/>
          <w:szCs w:val="24"/>
          <w:lang w:eastAsia="ru-RU"/>
        </w:rPr>
      </w:pPr>
      <w:r>
        <w:rPr>
          <w:sz w:val="24"/>
          <w:szCs w:val="24"/>
          <w:lang w:eastAsia="ru-RU"/>
        </w:rPr>
        <w:t xml:space="preserve">          МП  </w:t>
      </w:r>
    </w:p>
    <w:p w:rsidR="00C25DD1" w:rsidRDefault="00C25DD1" w:rsidP="00C25DD1">
      <w:pPr>
        <w:rPr>
          <w:sz w:val="24"/>
          <w:szCs w:val="24"/>
        </w:rPr>
        <w:sectPr w:rsidR="00C25DD1">
          <w:pgSz w:w="16838" w:h="11906" w:orient="landscape"/>
          <w:pgMar w:top="1418" w:right="567" w:bottom="567" w:left="567" w:header="709" w:footer="709" w:gutter="0"/>
          <w:cols w:space="720"/>
        </w:sectPr>
      </w:pPr>
    </w:p>
    <w:p w:rsidR="00C25DD1" w:rsidRDefault="00C25DD1" w:rsidP="00C25DD1">
      <w:pPr>
        <w:jc w:val="right"/>
        <w:rPr>
          <w:b/>
          <w:sz w:val="24"/>
          <w:szCs w:val="24"/>
          <w:lang w:eastAsia="ru-RU"/>
        </w:rPr>
      </w:pPr>
      <w:r>
        <w:rPr>
          <w:b/>
          <w:sz w:val="24"/>
          <w:szCs w:val="24"/>
          <w:lang w:eastAsia="ru-RU"/>
        </w:rPr>
        <w:lastRenderedPageBreak/>
        <w:t>Приложение 7</w:t>
      </w:r>
    </w:p>
    <w:p w:rsidR="00C25DD1" w:rsidRDefault="00C25DD1" w:rsidP="00C25DD1">
      <w:pPr>
        <w:ind w:firstLine="709"/>
        <w:jc w:val="right"/>
        <w:rPr>
          <w:b/>
          <w:sz w:val="24"/>
          <w:szCs w:val="24"/>
          <w:lang w:eastAsia="ru-RU"/>
        </w:rPr>
      </w:pPr>
      <w:r>
        <w:rPr>
          <w:b/>
          <w:sz w:val="24"/>
          <w:szCs w:val="24"/>
          <w:lang w:eastAsia="ru-RU"/>
        </w:rPr>
        <w:t>к Порядку предоставления грантов в форме</w:t>
      </w:r>
    </w:p>
    <w:p w:rsidR="00C25DD1" w:rsidRDefault="00C25DD1" w:rsidP="00C25DD1">
      <w:pPr>
        <w:ind w:firstLine="709"/>
        <w:jc w:val="right"/>
        <w:rPr>
          <w:b/>
          <w:sz w:val="24"/>
          <w:szCs w:val="24"/>
          <w:lang w:eastAsia="ru-RU"/>
        </w:rPr>
      </w:pPr>
      <w:r>
        <w:rPr>
          <w:b/>
          <w:sz w:val="24"/>
          <w:szCs w:val="24"/>
          <w:lang w:eastAsia="ru-RU"/>
        </w:rPr>
        <w:t xml:space="preserve"> субсидий на реализацию проектов в сфере</w:t>
      </w:r>
    </w:p>
    <w:p w:rsidR="00C25DD1" w:rsidRDefault="00C25DD1" w:rsidP="00C25DD1">
      <w:pPr>
        <w:ind w:firstLine="709"/>
        <w:jc w:val="right"/>
        <w:rPr>
          <w:b/>
          <w:sz w:val="24"/>
          <w:szCs w:val="24"/>
          <w:lang w:eastAsia="ru-RU"/>
        </w:rPr>
      </w:pPr>
      <w:r>
        <w:rPr>
          <w:b/>
          <w:sz w:val="24"/>
          <w:szCs w:val="24"/>
          <w:lang w:eastAsia="ru-RU"/>
        </w:rPr>
        <w:t xml:space="preserve"> социального предпринимательства субъектам </w:t>
      </w:r>
    </w:p>
    <w:p w:rsidR="00C25DD1" w:rsidRDefault="00C25DD1" w:rsidP="00C25DD1">
      <w:pPr>
        <w:ind w:firstLine="709"/>
        <w:jc w:val="right"/>
        <w:rPr>
          <w:sz w:val="24"/>
          <w:szCs w:val="24"/>
          <w:lang w:eastAsia="ru-RU"/>
        </w:rPr>
      </w:pPr>
      <w:r>
        <w:rPr>
          <w:b/>
          <w:sz w:val="24"/>
          <w:szCs w:val="24"/>
          <w:lang w:eastAsia="ru-RU"/>
        </w:rPr>
        <w:t>малого и среднего предпринимательства</w:t>
      </w:r>
    </w:p>
    <w:p w:rsidR="00C25DD1" w:rsidRDefault="00C25DD1" w:rsidP="00C25DD1">
      <w:pPr>
        <w:ind w:firstLine="709"/>
        <w:jc w:val="right"/>
        <w:rPr>
          <w:sz w:val="24"/>
          <w:szCs w:val="24"/>
          <w:lang w:eastAsia="ru-RU"/>
        </w:rPr>
      </w:pPr>
    </w:p>
    <w:p w:rsidR="00C25DD1" w:rsidRDefault="00C25DD1" w:rsidP="00C25DD1">
      <w:pPr>
        <w:ind w:firstLine="709"/>
        <w:jc w:val="center"/>
        <w:rPr>
          <w:sz w:val="24"/>
          <w:szCs w:val="24"/>
        </w:rPr>
      </w:pPr>
      <w:r>
        <w:rPr>
          <w:sz w:val="24"/>
          <w:szCs w:val="24"/>
        </w:rPr>
        <w:t>АНКЕТА ПОЛУЧАТЕЛЯ ПОДДЕРЖКИ</w:t>
      </w:r>
    </w:p>
    <w:p w:rsidR="00C25DD1" w:rsidRDefault="00C25DD1" w:rsidP="00C25DD1">
      <w:pPr>
        <w:ind w:firstLine="709"/>
        <w:jc w:val="both"/>
        <w:rPr>
          <w:sz w:val="24"/>
          <w:szCs w:val="24"/>
        </w:rPr>
      </w:pPr>
    </w:p>
    <w:p w:rsidR="00C25DD1" w:rsidRDefault="00C25DD1" w:rsidP="00C25DD1">
      <w:pPr>
        <w:ind w:firstLine="709"/>
        <w:jc w:val="both"/>
        <w:rPr>
          <w:sz w:val="24"/>
          <w:szCs w:val="24"/>
        </w:rPr>
      </w:pPr>
      <w:r>
        <w:rPr>
          <w:sz w:val="24"/>
          <w:szCs w:val="24"/>
        </w:rPr>
        <w:t>1. Общая информация о субъекте малого или среднего предпринимательства города Югорска - получателе поддержки</w:t>
      </w:r>
    </w:p>
    <w:p w:rsidR="00C25DD1" w:rsidRDefault="00C25DD1" w:rsidP="00C25DD1">
      <w:pPr>
        <w:ind w:firstLine="709"/>
        <w:jc w:val="both"/>
        <w:rPr>
          <w:sz w:val="24"/>
          <w:szCs w:val="24"/>
        </w:rPr>
      </w:pPr>
    </w:p>
    <w:p w:rsidR="00C25DD1" w:rsidRDefault="00C25DD1" w:rsidP="00C25DD1">
      <w:pPr>
        <w:ind w:firstLine="709"/>
        <w:jc w:val="both"/>
        <w:rPr>
          <w:sz w:val="24"/>
          <w:szCs w:val="24"/>
        </w:rPr>
      </w:pPr>
      <w:r>
        <w:rPr>
          <w:sz w:val="24"/>
          <w:szCs w:val="24"/>
        </w:rPr>
        <w:t>________________________________________________________________________</w:t>
      </w:r>
    </w:p>
    <w:p w:rsidR="00C25DD1" w:rsidRDefault="00C25DD1" w:rsidP="00C25DD1">
      <w:pPr>
        <w:ind w:firstLine="709"/>
        <w:jc w:val="center"/>
      </w:pPr>
      <w:r>
        <w:t>(полное наименование субъекта малого или среднего предпринимательства)</w:t>
      </w:r>
    </w:p>
    <w:p w:rsidR="00C25DD1" w:rsidRDefault="00C25DD1" w:rsidP="00C25DD1">
      <w:pPr>
        <w:ind w:firstLine="709"/>
        <w:jc w:val="both"/>
      </w:pPr>
    </w:p>
    <w:p w:rsidR="00C25DD1" w:rsidRDefault="00C25DD1" w:rsidP="00C25DD1">
      <w:pPr>
        <w:ind w:firstLine="709"/>
        <w:jc w:val="both"/>
        <w:rPr>
          <w:sz w:val="24"/>
          <w:szCs w:val="24"/>
        </w:rPr>
      </w:pPr>
      <w:r>
        <w:rPr>
          <w:sz w:val="24"/>
          <w:szCs w:val="24"/>
        </w:rPr>
        <w:t>______________________________                        ______________________________</w:t>
      </w:r>
    </w:p>
    <w:p w:rsidR="00C25DD1" w:rsidRDefault="00C25DD1" w:rsidP="00C25DD1">
      <w:pPr>
        <w:ind w:firstLine="709"/>
      </w:pPr>
      <w:r>
        <w:t xml:space="preserve">       (ИНН получателя поддержки)</w:t>
      </w:r>
      <w:r>
        <w:tab/>
      </w:r>
      <w:r>
        <w:tab/>
      </w:r>
      <w:r>
        <w:tab/>
        <w:t xml:space="preserve">           (дата оказания поддержки)</w:t>
      </w:r>
    </w:p>
    <w:p w:rsidR="00C25DD1" w:rsidRDefault="00C25DD1" w:rsidP="00C25DD1">
      <w:pPr>
        <w:ind w:firstLine="709"/>
        <w:jc w:val="both"/>
      </w:pPr>
    </w:p>
    <w:p w:rsidR="00C25DD1" w:rsidRDefault="00C25DD1" w:rsidP="00C25DD1">
      <w:pPr>
        <w:ind w:firstLine="709"/>
        <w:jc w:val="both"/>
        <w:rPr>
          <w:sz w:val="24"/>
          <w:szCs w:val="24"/>
        </w:rPr>
      </w:pPr>
      <w:r>
        <w:rPr>
          <w:sz w:val="24"/>
          <w:szCs w:val="24"/>
        </w:rPr>
        <w:t>______________________________</w:t>
      </w:r>
      <w:r>
        <w:rPr>
          <w:sz w:val="24"/>
          <w:szCs w:val="24"/>
        </w:rPr>
        <w:tab/>
        <w:t>____________________________________</w:t>
      </w:r>
    </w:p>
    <w:p w:rsidR="00C25DD1" w:rsidRDefault="00C25DD1" w:rsidP="00C25DD1">
      <w:pPr>
        <w:ind w:firstLine="709"/>
        <w:jc w:val="both"/>
      </w:pPr>
      <w:r>
        <w:t>(система налогообложения получателя поддержки)</w:t>
      </w:r>
      <w:r>
        <w:tab/>
        <w:t xml:space="preserve">   (сумма оказанной поддержки, тыс. руб.)</w:t>
      </w:r>
    </w:p>
    <w:p w:rsidR="00C25DD1" w:rsidRDefault="00C25DD1" w:rsidP="00C25DD1">
      <w:pPr>
        <w:ind w:firstLine="709"/>
        <w:jc w:val="both"/>
      </w:pPr>
    </w:p>
    <w:p w:rsidR="00C25DD1" w:rsidRDefault="00C25DD1" w:rsidP="00C25DD1">
      <w:pPr>
        <w:ind w:firstLine="709"/>
        <w:jc w:val="both"/>
        <w:rPr>
          <w:sz w:val="24"/>
          <w:szCs w:val="24"/>
        </w:rPr>
      </w:pPr>
      <w:r>
        <w:rPr>
          <w:sz w:val="24"/>
          <w:szCs w:val="24"/>
        </w:rPr>
        <w:t>________________________________________________________________________</w:t>
      </w:r>
    </w:p>
    <w:p w:rsidR="00C25DD1" w:rsidRDefault="00C25DD1" w:rsidP="00C25DD1">
      <w:pPr>
        <w:ind w:firstLine="709"/>
        <w:jc w:val="center"/>
      </w:pPr>
      <w:r>
        <w:t>(наименование основного вида деятельности по ОКВЭД)</w:t>
      </w:r>
    </w:p>
    <w:p w:rsidR="00C25DD1" w:rsidRDefault="00C25DD1" w:rsidP="00C25DD1">
      <w:pPr>
        <w:ind w:firstLine="709"/>
        <w:jc w:val="both"/>
      </w:pPr>
    </w:p>
    <w:p w:rsidR="00C25DD1" w:rsidRDefault="00C25DD1" w:rsidP="00C25DD1">
      <w:pPr>
        <w:ind w:firstLine="709"/>
        <w:jc w:val="both"/>
        <w:rPr>
          <w:sz w:val="24"/>
          <w:szCs w:val="24"/>
        </w:rPr>
      </w:pPr>
      <w:r>
        <w:rPr>
          <w:sz w:val="24"/>
          <w:szCs w:val="24"/>
        </w:rPr>
        <w:t>________________________________________________________________________</w:t>
      </w:r>
    </w:p>
    <w:p w:rsidR="00C25DD1" w:rsidRDefault="00C25DD1" w:rsidP="00C25DD1">
      <w:pPr>
        <w:ind w:firstLine="709"/>
        <w:jc w:val="center"/>
      </w:pPr>
      <w:r>
        <w:t>(финансовая поддержка по мероприятию программы)</w:t>
      </w:r>
    </w:p>
    <w:p w:rsidR="00C25DD1" w:rsidRDefault="00C25DD1" w:rsidP="00C25DD1">
      <w:pPr>
        <w:jc w:val="both"/>
        <w:rPr>
          <w:sz w:val="24"/>
          <w:szCs w:val="24"/>
        </w:rPr>
      </w:pPr>
    </w:p>
    <w:p w:rsidR="00C25DD1" w:rsidRDefault="00C25DD1" w:rsidP="00C25DD1">
      <w:pPr>
        <w:numPr>
          <w:ilvl w:val="0"/>
          <w:numId w:val="5"/>
        </w:numPr>
        <w:rPr>
          <w:sz w:val="24"/>
          <w:szCs w:val="24"/>
        </w:rPr>
      </w:pPr>
      <w:r>
        <w:rPr>
          <w:sz w:val="24"/>
          <w:szCs w:val="24"/>
        </w:rPr>
        <w:t>Показатели деятельности получателя поддержки.</w:t>
      </w:r>
    </w:p>
    <w:p w:rsidR="00C25DD1" w:rsidRDefault="00C25DD1" w:rsidP="00C25DD1">
      <w:pPr>
        <w:ind w:firstLine="709"/>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97"/>
        <w:gridCol w:w="1673"/>
        <w:gridCol w:w="1531"/>
        <w:gridCol w:w="1537"/>
      </w:tblGrid>
      <w:tr w:rsidR="00C25DD1" w:rsidTr="00C25DD1">
        <w:tc>
          <w:tcPr>
            <w:tcW w:w="5606" w:type="dxa"/>
            <w:tcBorders>
              <w:top w:val="single" w:sz="4" w:space="0" w:color="auto"/>
              <w:left w:val="single" w:sz="4" w:space="0" w:color="auto"/>
              <w:bottom w:val="single" w:sz="4" w:space="0" w:color="auto"/>
              <w:right w:val="single" w:sz="4" w:space="0" w:color="auto"/>
            </w:tcBorders>
            <w:hideMark/>
          </w:tcPr>
          <w:p w:rsidR="00C25DD1" w:rsidRDefault="00C25DD1">
            <w:pPr>
              <w:widowControl w:val="0"/>
              <w:autoSpaceDE w:val="0"/>
              <w:autoSpaceDN w:val="0"/>
              <w:adjustRightInd w:val="0"/>
              <w:jc w:val="center"/>
              <w:rPr>
                <w:b/>
                <w:sz w:val="24"/>
                <w:szCs w:val="24"/>
                <w:lang w:eastAsia="ru-RU"/>
              </w:rPr>
            </w:pPr>
            <w:r>
              <w:rPr>
                <w:b/>
                <w:sz w:val="24"/>
                <w:szCs w:val="24"/>
                <w:lang w:eastAsia="ru-RU"/>
              </w:rPr>
              <w:t>Наименование</w:t>
            </w:r>
          </w:p>
          <w:p w:rsidR="00C25DD1" w:rsidRDefault="00C25DD1">
            <w:pPr>
              <w:widowControl w:val="0"/>
              <w:autoSpaceDE w:val="0"/>
              <w:autoSpaceDN w:val="0"/>
              <w:adjustRightInd w:val="0"/>
              <w:jc w:val="center"/>
              <w:rPr>
                <w:b/>
                <w:sz w:val="24"/>
                <w:szCs w:val="24"/>
                <w:lang w:eastAsia="ru-RU"/>
              </w:rPr>
            </w:pPr>
            <w:r>
              <w:rPr>
                <w:b/>
                <w:sz w:val="24"/>
                <w:szCs w:val="24"/>
                <w:lang w:eastAsia="ru-RU"/>
              </w:rPr>
              <w:t>показателя</w:t>
            </w:r>
          </w:p>
        </w:tc>
        <w:tc>
          <w:tcPr>
            <w:tcW w:w="1427" w:type="dxa"/>
            <w:tcBorders>
              <w:top w:val="single" w:sz="4" w:space="0" w:color="auto"/>
              <w:left w:val="single" w:sz="4" w:space="0" w:color="auto"/>
              <w:bottom w:val="single" w:sz="4" w:space="0" w:color="auto"/>
              <w:right w:val="single" w:sz="4" w:space="0" w:color="auto"/>
            </w:tcBorders>
            <w:hideMark/>
          </w:tcPr>
          <w:p w:rsidR="00C25DD1" w:rsidRDefault="00C25DD1">
            <w:pPr>
              <w:widowControl w:val="0"/>
              <w:autoSpaceDE w:val="0"/>
              <w:autoSpaceDN w:val="0"/>
              <w:adjustRightInd w:val="0"/>
              <w:jc w:val="center"/>
              <w:rPr>
                <w:b/>
                <w:sz w:val="24"/>
                <w:szCs w:val="24"/>
                <w:lang w:eastAsia="ru-RU"/>
              </w:rPr>
            </w:pPr>
            <w:r>
              <w:rPr>
                <w:b/>
                <w:sz w:val="24"/>
                <w:szCs w:val="24"/>
                <w:lang w:eastAsia="ru-RU"/>
              </w:rPr>
              <w:t xml:space="preserve">Предыдущий год </w:t>
            </w:r>
          </w:p>
          <w:p w:rsidR="00C25DD1" w:rsidRDefault="00C25DD1">
            <w:pPr>
              <w:widowControl w:val="0"/>
              <w:autoSpaceDE w:val="0"/>
              <w:autoSpaceDN w:val="0"/>
              <w:adjustRightInd w:val="0"/>
              <w:jc w:val="center"/>
              <w:rPr>
                <w:b/>
                <w:sz w:val="24"/>
                <w:szCs w:val="24"/>
                <w:lang w:eastAsia="ru-RU"/>
              </w:rPr>
            </w:pPr>
            <w:r>
              <w:rPr>
                <w:b/>
                <w:sz w:val="24"/>
                <w:szCs w:val="24"/>
                <w:lang w:eastAsia="ru-RU"/>
              </w:rPr>
              <w:t>20____</w:t>
            </w:r>
          </w:p>
        </w:tc>
        <w:tc>
          <w:tcPr>
            <w:tcW w:w="1554" w:type="dxa"/>
            <w:tcBorders>
              <w:top w:val="single" w:sz="4" w:space="0" w:color="auto"/>
              <w:left w:val="single" w:sz="4" w:space="0" w:color="auto"/>
              <w:bottom w:val="single" w:sz="4" w:space="0" w:color="auto"/>
              <w:right w:val="single" w:sz="4" w:space="0" w:color="auto"/>
            </w:tcBorders>
            <w:hideMark/>
          </w:tcPr>
          <w:p w:rsidR="00C25DD1" w:rsidRDefault="00C25DD1">
            <w:pPr>
              <w:widowControl w:val="0"/>
              <w:autoSpaceDE w:val="0"/>
              <w:autoSpaceDN w:val="0"/>
              <w:adjustRightInd w:val="0"/>
              <w:jc w:val="center"/>
              <w:rPr>
                <w:b/>
                <w:sz w:val="24"/>
                <w:szCs w:val="24"/>
                <w:lang w:eastAsia="ru-RU"/>
              </w:rPr>
            </w:pPr>
            <w:r>
              <w:rPr>
                <w:b/>
                <w:sz w:val="24"/>
                <w:szCs w:val="24"/>
                <w:lang w:eastAsia="ru-RU"/>
              </w:rPr>
              <w:t>Текущий год</w:t>
            </w:r>
          </w:p>
          <w:p w:rsidR="00C25DD1" w:rsidRDefault="00C25DD1">
            <w:pPr>
              <w:widowControl w:val="0"/>
              <w:autoSpaceDE w:val="0"/>
              <w:autoSpaceDN w:val="0"/>
              <w:adjustRightInd w:val="0"/>
              <w:jc w:val="center"/>
              <w:rPr>
                <w:b/>
                <w:sz w:val="24"/>
                <w:szCs w:val="24"/>
                <w:lang w:eastAsia="ru-RU"/>
              </w:rPr>
            </w:pPr>
            <w:r>
              <w:rPr>
                <w:b/>
                <w:sz w:val="24"/>
                <w:szCs w:val="24"/>
                <w:lang w:eastAsia="ru-RU"/>
              </w:rPr>
              <w:t>20_____</w:t>
            </w:r>
          </w:p>
        </w:tc>
        <w:tc>
          <w:tcPr>
            <w:tcW w:w="1551" w:type="dxa"/>
            <w:tcBorders>
              <w:top w:val="single" w:sz="4" w:space="0" w:color="auto"/>
              <w:left w:val="single" w:sz="4" w:space="0" w:color="auto"/>
              <w:bottom w:val="single" w:sz="4" w:space="0" w:color="auto"/>
              <w:right w:val="single" w:sz="4" w:space="0" w:color="auto"/>
            </w:tcBorders>
            <w:hideMark/>
          </w:tcPr>
          <w:p w:rsidR="00C25DD1" w:rsidRDefault="00C25DD1">
            <w:pPr>
              <w:widowControl w:val="0"/>
              <w:autoSpaceDE w:val="0"/>
              <w:autoSpaceDN w:val="0"/>
              <w:adjustRightInd w:val="0"/>
              <w:jc w:val="center"/>
              <w:rPr>
                <w:b/>
                <w:sz w:val="24"/>
                <w:szCs w:val="24"/>
                <w:lang w:eastAsia="ru-RU"/>
              </w:rPr>
            </w:pPr>
            <w:r>
              <w:rPr>
                <w:b/>
                <w:sz w:val="24"/>
                <w:szCs w:val="24"/>
                <w:lang w:eastAsia="ru-RU"/>
              </w:rPr>
              <w:t>Плановые значения</w:t>
            </w:r>
          </w:p>
          <w:p w:rsidR="00C25DD1" w:rsidRDefault="00C25DD1">
            <w:pPr>
              <w:widowControl w:val="0"/>
              <w:autoSpaceDE w:val="0"/>
              <w:autoSpaceDN w:val="0"/>
              <w:adjustRightInd w:val="0"/>
              <w:jc w:val="center"/>
              <w:rPr>
                <w:b/>
                <w:sz w:val="24"/>
                <w:szCs w:val="24"/>
                <w:lang w:eastAsia="ru-RU"/>
              </w:rPr>
            </w:pPr>
            <w:r>
              <w:rPr>
                <w:b/>
                <w:sz w:val="24"/>
                <w:szCs w:val="24"/>
                <w:lang w:eastAsia="ru-RU"/>
              </w:rPr>
              <w:t>20____</w:t>
            </w:r>
          </w:p>
        </w:tc>
      </w:tr>
      <w:tr w:rsidR="00C25DD1" w:rsidTr="00C25DD1">
        <w:tc>
          <w:tcPr>
            <w:tcW w:w="5606" w:type="dxa"/>
            <w:tcBorders>
              <w:top w:val="single" w:sz="4" w:space="0" w:color="auto"/>
              <w:left w:val="single" w:sz="4" w:space="0" w:color="auto"/>
              <w:bottom w:val="single" w:sz="4" w:space="0" w:color="auto"/>
              <w:right w:val="single" w:sz="4" w:space="0" w:color="auto"/>
            </w:tcBorders>
            <w:hideMark/>
          </w:tcPr>
          <w:p w:rsidR="00C25DD1" w:rsidRDefault="00C25DD1">
            <w:pPr>
              <w:widowControl w:val="0"/>
              <w:autoSpaceDE w:val="0"/>
              <w:autoSpaceDN w:val="0"/>
              <w:adjustRightInd w:val="0"/>
              <w:rPr>
                <w:sz w:val="24"/>
                <w:szCs w:val="24"/>
                <w:lang w:eastAsia="ru-RU"/>
              </w:rPr>
            </w:pPr>
            <w:r>
              <w:rPr>
                <w:sz w:val="24"/>
                <w:szCs w:val="24"/>
                <w:lang w:eastAsia="ru-RU"/>
              </w:rPr>
              <w:t xml:space="preserve">1. Среднесписочная численность работников (без внешних совместителей), чел. </w:t>
            </w:r>
          </w:p>
        </w:tc>
        <w:tc>
          <w:tcPr>
            <w:tcW w:w="1427" w:type="dxa"/>
            <w:tcBorders>
              <w:top w:val="single"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highlight w:val="yellow"/>
                <w:lang w:eastAsia="ru-RU"/>
              </w:rPr>
            </w:pPr>
          </w:p>
        </w:tc>
        <w:tc>
          <w:tcPr>
            <w:tcW w:w="1554" w:type="dxa"/>
            <w:tcBorders>
              <w:top w:val="single"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highlight w:val="yellow"/>
                <w:lang w:eastAsia="ru-RU"/>
              </w:rPr>
            </w:pPr>
          </w:p>
        </w:tc>
        <w:tc>
          <w:tcPr>
            <w:tcW w:w="1551" w:type="dxa"/>
            <w:tcBorders>
              <w:top w:val="single"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highlight w:val="yellow"/>
                <w:lang w:eastAsia="ru-RU"/>
              </w:rPr>
            </w:pPr>
          </w:p>
        </w:tc>
      </w:tr>
      <w:tr w:rsidR="00C25DD1" w:rsidTr="00C25DD1">
        <w:tc>
          <w:tcPr>
            <w:tcW w:w="5606" w:type="dxa"/>
            <w:tcBorders>
              <w:top w:val="single" w:sz="4" w:space="0" w:color="auto"/>
              <w:left w:val="single" w:sz="4" w:space="0" w:color="auto"/>
              <w:bottom w:val="single" w:sz="4" w:space="0" w:color="auto"/>
              <w:right w:val="single" w:sz="4" w:space="0" w:color="auto"/>
            </w:tcBorders>
            <w:hideMark/>
          </w:tcPr>
          <w:p w:rsidR="00C25DD1" w:rsidRDefault="00C25DD1">
            <w:pPr>
              <w:widowControl w:val="0"/>
              <w:autoSpaceDE w:val="0"/>
              <w:autoSpaceDN w:val="0"/>
              <w:adjustRightInd w:val="0"/>
              <w:rPr>
                <w:sz w:val="24"/>
                <w:szCs w:val="24"/>
                <w:lang w:eastAsia="ru-RU"/>
              </w:rPr>
            </w:pPr>
            <w:r>
              <w:rPr>
                <w:sz w:val="24"/>
                <w:szCs w:val="24"/>
                <w:lang w:eastAsia="ru-RU"/>
              </w:rPr>
              <w:t>2. Среднемесячная заработная плата работников, руб.</w:t>
            </w:r>
          </w:p>
        </w:tc>
        <w:tc>
          <w:tcPr>
            <w:tcW w:w="1427" w:type="dxa"/>
            <w:tcBorders>
              <w:top w:val="single"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highlight w:val="yellow"/>
                <w:lang w:eastAsia="ru-RU"/>
              </w:rPr>
            </w:pPr>
          </w:p>
        </w:tc>
        <w:tc>
          <w:tcPr>
            <w:tcW w:w="1554" w:type="dxa"/>
            <w:tcBorders>
              <w:top w:val="single"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highlight w:val="yellow"/>
                <w:lang w:eastAsia="ru-RU"/>
              </w:rPr>
            </w:pPr>
          </w:p>
        </w:tc>
        <w:tc>
          <w:tcPr>
            <w:tcW w:w="1551" w:type="dxa"/>
            <w:tcBorders>
              <w:top w:val="single"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highlight w:val="yellow"/>
                <w:lang w:eastAsia="ru-RU"/>
              </w:rPr>
            </w:pPr>
          </w:p>
        </w:tc>
      </w:tr>
      <w:tr w:rsidR="00C25DD1" w:rsidTr="00C25DD1">
        <w:tc>
          <w:tcPr>
            <w:tcW w:w="5606" w:type="dxa"/>
            <w:tcBorders>
              <w:top w:val="single" w:sz="4" w:space="0" w:color="auto"/>
              <w:left w:val="single" w:sz="4" w:space="0" w:color="auto"/>
              <w:bottom w:val="single" w:sz="4" w:space="0" w:color="auto"/>
              <w:right w:val="single" w:sz="4" w:space="0" w:color="auto"/>
            </w:tcBorders>
            <w:hideMark/>
          </w:tcPr>
          <w:p w:rsidR="00C25DD1" w:rsidRDefault="00C25DD1">
            <w:pPr>
              <w:widowControl w:val="0"/>
              <w:autoSpaceDE w:val="0"/>
              <w:autoSpaceDN w:val="0"/>
              <w:adjustRightInd w:val="0"/>
              <w:rPr>
                <w:sz w:val="24"/>
                <w:szCs w:val="24"/>
                <w:lang w:eastAsia="ru-RU"/>
              </w:rPr>
            </w:pPr>
            <w:r>
              <w:rPr>
                <w:sz w:val="24"/>
                <w:szCs w:val="24"/>
                <w:lang w:eastAsia="ru-RU"/>
              </w:rPr>
              <w:t xml:space="preserve">2. Объем уплаченных страховых взносов в ГУ ПФ РФ в городе Югорске ХМАО-Югры, руб.  </w:t>
            </w:r>
          </w:p>
        </w:tc>
        <w:tc>
          <w:tcPr>
            <w:tcW w:w="1427" w:type="dxa"/>
            <w:tcBorders>
              <w:top w:val="single"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highlight w:val="yellow"/>
                <w:lang w:eastAsia="ru-RU"/>
              </w:rPr>
            </w:pPr>
          </w:p>
        </w:tc>
        <w:tc>
          <w:tcPr>
            <w:tcW w:w="1554" w:type="dxa"/>
            <w:tcBorders>
              <w:top w:val="single"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highlight w:val="yellow"/>
                <w:lang w:eastAsia="ru-RU"/>
              </w:rPr>
            </w:pPr>
          </w:p>
        </w:tc>
        <w:tc>
          <w:tcPr>
            <w:tcW w:w="1551" w:type="dxa"/>
            <w:tcBorders>
              <w:top w:val="single"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highlight w:val="yellow"/>
                <w:lang w:eastAsia="ru-RU"/>
              </w:rPr>
            </w:pPr>
          </w:p>
        </w:tc>
      </w:tr>
      <w:tr w:rsidR="00C25DD1" w:rsidTr="00C25DD1">
        <w:tc>
          <w:tcPr>
            <w:tcW w:w="5606" w:type="dxa"/>
            <w:tcBorders>
              <w:top w:val="single" w:sz="4" w:space="0" w:color="auto"/>
              <w:left w:val="single" w:sz="4" w:space="0" w:color="auto"/>
              <w:bottom w:val="dashSmallGap" w:sz="4" w:space="0" w:color="auto"/>
              <w:right w:val="single" w:sz="4" w:space="0" w:color="auto"/>
            </w:tcBorders>
            <w:hideMark/>
          </w:tcPr>
          <w:p w:rsidR="00C25DD1" w:rsidRDefault="00C25DD1">
            <w:pPr>
              <w:widowControl w:val="0"/>
              <w:autoSpaceDE w:val="0"/>
              <w:autoSpaceDN w:val="0"/>
              <w:adjustRightInd w:val="0"/>
              <w:rPr>
                <w:sz w:val="24"/>
                <w:szCs w:val="24"/>
                <w:lang w:eastAsia="ru-RU"/>
              </w:rPr>
            </w:pPr>
            <w:r>
              <w:rPr>
                <w:sz w:val="24"/>
                <w:szCs w:val="24"/>
                <w:lang w:eastAsia="ru-RU"/>
              </w:rPr>
              <w:t>3. Объем уплаченных налогов, всего, руб.*:</w:t>
            </w:r>
          </w:p>
        </w:tc>
        <w:tc>
          <w:tcPr>
            <w:tcW w:w="1427" w:type="dxa"/>
            <w:tcBorders>
              <w:top w:val="single" w:sz="4" w:space="0" w:color="auto"/>
              <w:left w:val="single" w:sz="4" w:space="0" w:color="auto"/>
              <w:bottom w:val="dashSmallGap" w:sz="4" w:space="0" w:color="auto"/>
              <w:right w:val="single" w:sz="4" w:space="0" w:color="auto"/>
            </w:tcBorders>
          </w:tcPr>
          <w:p w:rsidR="00C25DD1" w:rsidRDefault="00C25DD1">
            <w:pPr>
              <w:widowControl w:val="0"/>
              <w:autoSpaceDE w:val="0"/>
              <w:autoSpaceDN w:val="0"/>
              <w:adjustRightInd w:val="0"/>
              <w:rPr>
                <w:sz w:val="24"/>
                <w:szCs w:val="24"/>
                <w:highlight w:val="yellow"/>
                <w:lang w:eastAsia="ru-RU"/>
              </w:rPr>
            </w:pPr>
          </w:p>
        </w:tc>
        <w:tc>
          <w:tcPr>
            <w:tcW w:w="1554" w:type="dxa"/>
            <w:tcBorders>
              <w:top w:val="single" w:sz="4" w:space="0" w:color="auto"/>
              <w:left w:val="single" w:sz="4" w:space="0" w:color="auto"/>
              <w:bottom w:val="dashSmallGap" w:sz="4" w:space="0" w:color="auto"/>
              <w:right w:val="single" w:sz="4" w:space="0" w:color="auto"/>
            </w:tcBorders>
          </w:tcPr>
          <w:p w:rsidR="00C25DD1" w:rsidRDefault="00C25DD1">
            <w:pPr>
              <w:widowControl w:val="0"/>
              <w:autoSpaceDE w:val="0"/>
              <w:autoSpaceDN w:val="0"/>
              <w:adjustRightInd w:val="0"/>
              <w:rPr>
                <w:sz w:val="24"/>
                <w:szCs w:val="24"/>
                <w:highlight w:val="yellow"/>
                <w:lang w:eastAsia="ru-RU"/>
              </w:rPr>
            </w:pPr>
          </w:p>
        </w:tc>
        <w:tc>
          <w:tcPr>
            <w:tcW w:w="1551" w:type="dxa"/>
            <w:tcBorders>
              <w:top w:val="single" w:sz="4" w:space="0" w:color="auto"/>
              <w:left w:val="single" w:sz="4" w:space="0" w:color="auto"/>
              <w:bottom w:val="dashSmallGap" w:sz="4" w:space="0" w:color="auto"/>
              <w:right w:val="single" w:sz="4" w:space="0" w:color="auto"/>
            </w:tcBorders>
          </w:tcPr>
          <w:p w:rsidR="00C25DD1" w:rsidRDefault="00C25DD1">
            <w:pPr>
              <w:widowControl w:val="0"/>
              <w:autoSpaceDE w:val="0"/>
              <w:autoSpaceDN w:val="0"/>
              <w:adjustRightInd w:val="0"/>
              <w:rPr>
                <w:sz w:val="24"/>
                <w:szCs w:val="24"/>
                <w:highlight w:val="yellow"/>
                <w:lang w:eastAsia="ru-RU"/>
              </w:rPr>
            </w:pPr>
          </w:p>
        </w:tc>
      </w:tr>
      <w:tr w:rsidR="00C25DD1" w:rsidTr="00C25DD1">
        <w:tc>
          <w:tcPr>
            <w:tcW w:w="5606" w:type="dxa"/>
            <w:tcBorders>
              <w:top w:val="dashSmallGap" w:sz="4" w:space="0" w:color="auto"/>
              <w:left w:val="dashSmallGap" w:sz="4" w:space="0" w:color="auto"/>
              <w:bottom w:val="dashSmallGap" w:sz="4" w:space="0" w:color="auto"/>
              <w:right w:val="dashSmallGap" w:sz="4" w:space="0" w:color="auto"/>
            </w:tcBorders>
            <w:hideMark/>
          </w:tcPr>
          <w:p w:rsidR="00C25DD1" w:rsidRPr="00ED599A" w:rsidRDefault="00C25DD1">
            <w:pPr>
              <w:widowControl w:val="0"/>
              <w:autoSpaceDE w:val="0"/>
              <w:autoSpaceDN w:val="0"/>
              <w:adjustRightInd w:val="0"/>
              <w:rPr>
                <w:sz w:val="24"/>
                <w:szCs w:val="24"/>
                <w:lang w:eastAsia="ru-RU"/>
              </w:rPr>
            </w:pPr>
            <w:r w:rsidRPr="00ED599A">
              <w:rPr>
                <w:sz w:val="24"/>
                <w:szCs w:val="24"/>
                <w:lang w:eastAsia="ru-RU"/>
              </w:rPr>
              <w:t>из них:                                                                          НДФЛ</w:t>
            </w:r>
          </w:p>
        </w:tc>
        <w:tc>
          <w:tcPr>
            <w:tcW w:w="1427" w:type="dxa"/>
            <w:tcBorders>
              <w:top w:val="dashSmallGap" w:sz="4" w:space="0" w:color="auto"/>
              <w:left w:val="dashSmallGap" w:sz="4" w:space="0" w:color="auto"/>
              <w:bottom w:val="dashSmallGap" w:sz="4" w:space="0" w:color="auto"/>
              <w:right w:val="dashSmallGap" w:sz="4" w:space="0" w:color="auto"/>
            </w:tcBorders>
          </w:tcPr>
          <w:p w:rsidR="00C25DD1" w:rsidRDefault="00C25DD1">
            <w:pPr>
              <w:widowControl w:val="0"/>
              <w:autoSpaceDE w:val="0"/>
              <w:autoSpaceDN w:val="0"/>
              <w:adjustRightInd w:val="0"/>
              <w:rPr>
                <w:sz w:val="24"/>
                <w:szCs w:val="24"/>
                <w:highlight w:val="yellow"/>
                <w:lang w:eastAsia="ru-RU"/>
              </w:rPr>
            </w:pPr>
          </w:p>
        </w:tc>
        <w:tc>
          <w:tcPr>
            <w:tcW w:w="1554" w:type="dxa"/>
            <w:tcBorders>
              <w:top w:val="dashSmallGap" w:sz="4" w:space="0" w:color="auto"/>
              <w:left w:val="dashSmallGap" w:sz="4" w:space="0" w:color="auto"/>
              <w:bottom w:val="dashSmallGap" w:sz="4" w:space="0" w:color="auto"/>
              <w:right w:val="dashSmallGap" w:sz="4" w:space="0" w:color="auto"/>
            </w:tcBorders>
          </w:tcPr>
          <w:p w:rsidR="00C25DD1" w:rsidRDefault="00C25DD1">
            <w:pPr>
              <w:widowControl w:val="0"/>
              <w:autoSpaceDE w:val="0"/>
              <w:autoSpaceDN w:val="0"/>
              <w:adjustRightInd w:val="0"/>
              <w:rPr>
                <w:sz w:val="24"/>
                <w:szCs w:val="24"/>
                <w:highlight w:val="yellow"/>
                <w:lang w:eastAsia="ru-RU"/>
              </w:rPr>
            </w:pPr>
          </w:p>
        </w:tc>
        <w:tc>
          <w:tcPr>
            <w:tcW w:w="1551" w:type="dxa"/>
            <w:tcBorders>
              <w:top w:val="dashSmallGap" w:sz="4" w:space="0" w:color="auto"/>
              <w:left w:val="dashSmallGap" w:sz="4" w:space="0" w:color="auto"/>
              <w:bottom w:val="dashSmallGap" w:sz="4" w:space="0" w:color="auto"/>
              <w:right w:val="dashSmallGap" w:sz="4" w:space="0" w:color="auto"/>
            </w:tcBorders>
          </w:tcPr>
          <w:p w:rsidR="00C25DD1" w:rsidRDefault="00C25DD1">
            <w:pPr>
              <w:widowControl w:val="0"/>
              <w:autoSpaceDE w:val="0"/>
              <w:autoSpaceDN w:val="0"/>
              <w:adjustRightInd w:val="0"/>
              <w:rPr>
                <w:sz w:val="24"/>
                <w:szCs w:val="24"/>
                <w:highlight w:val="yellow"/>
                <w:lang w:eastAsia="ru-RU"/>
              </w:rPr>
            </w:pPr>
          </w:p>
        </w:tc>
      </w:tr>
      <w:tr w:rsidR="00C25DD1" w:rsidTr="00C25DD1">
        <w:tc>
          <w:tcPr>
            <w:tcW w:w="5606" w:type="dxa"/>
            <w:tcBorders>
              <w:top w:val="dashSmallGap" w:sz="4" w:space="0" w:color="auto"/>
              <w:left w:val="dashSmallGap" w:sz="4" w:space="0" w:color="auto"/>
              <w:bottom w:val="dashSmallGap" w:sz="4" w:space="0" w:color="auto"/>
              <w:right w:val="dashSmallGap" w:sz="4" w:space="0" w:color="auto"/>
            </w:tcBorders>
            <w:hideMark/>
          </w:tcPr>
          <w:p w:rsidR="00C25DD1" w:rsidRPr="00ED599A" w:rsidRDefault="00C25DD1">
            <w:pPr>
              <w:widowControl w:val="0"/>
              <w:autoSpaceDE w:val="0"/>
              <w:autoSpaceDN w:val="0"/>
              <w:adjustRightInd w:val="0"/>
              <w:rPr>
                <w:sz w:val="24"/>
                <w:szCs w:val="24"/>
                <w:lang w:eastAsia="ru-RU"/>
              </w:rPr>
            </w:pPr>
            <w:r w:rsidRPr="00ED599A">
              <w:rPr>
                <w:sz w:val="24"/>
                <w:szCs w:val="24"/>
                <w:lang w:eastAsia="ru-RU"/>
              </w:rPr>
              <w:t>ЕНВД</w:t>
            </w:r>
          </w:p>
        </w:tc>
        <w:tc>
          <w:tcPr>
            <w:tcW w:w="1427" w:type="dxa"/>
            <w:tcBorders>
              <w:top w:val="dashSmallGap" w:sz="4" w:space="0" w:color="auto"/>
              <w:left w:val="dashSmallGap" w:sz="4" w:space="0" w:color="auto"/>
              <w:bottom w:val="dashSmallGap" w:sz="4" w:space="0" w:color="auto"/>
              <w:right w:val="dashSmallGap" w:sz="4" w:space="0" w:color="auto"/>
            </w:tcBorders>
          </w:tcPr>
          <w:p w:rsidR="00C25DD1" w:rsidRDefault="00C25DD1">
            <w:pPr>
              <w:widowControl w:val="0"/>
              <w:autoSpaceDE w:val="0"/>
              <w:autoSpaceDN w:val="0"/>
              <w:adjustRightInd w:val="0"/>
              <w:rPr>
                <w:sz w:val="24"/>
                <w:szCs w:val="24"/>
                <w:highlight w:val="yellow"/>
                <w:lang w:eastAsia="ru-RU"/>
              </w:rPr>
            </w:pPr>
          </w:p>
        </w:tc>
        <w:tc>
          <w:tcPr>
            <w:tcW w:w="1554" w:type="dxa"/>
            <w:tcBorders>
              <w:top w:val="dashSmallGap" w:sz="4" w:space="0" w:color="auto"/>
              <w:left w:val="dashSmallGap" w:sz="4" w:space="0" w:color="auto"/>
              <w:bottom w:val="dashSmallGap" w:sz="4" w:space="0" w:color="auto"/>
              <w:right w:val="dashSmallGap" w:sz="4" w:space="0" w:color="auto"/>
            </w:tcBorders>
          </w:tcPr>
          <w:p w:rsidR="00C25DD1" w:rsidRDefault="00C25DD1">
            <w:pPr>
              <w:widowControl w:val="0"/>
              <w:autoSpaceDE w:val="0"/>
              <w:autoSpaceDN w:val="0"/>
              <w:adjustRightInd w:val="0"/>
              <w:rPr>
                <w:sz w:val="24"/>
                <w:szCs w:val="24"/>
                <w:highlight w:val="yellow"/>
                <w:lang w:eastAsia="ru-RU"/>
              </w:rPr>
            </w:pPr>
          </w:p>
        </w:tc>
        <w:tc>
          <w:tcPr>
            <w:tcW w:w="1551" w:type="dxa"/>
            <w:tcBorders>
              <w:top w:val="dashSmallGap" w:sz="4" w:space="0" w:color="auto"/>
              <w:left w:val="dashSmallGap" w:sz="4" w:space="0" w:color="auto"/>
              <w:bottom w:val="dashSmallGap" w:sz="4" w:space="0" w:color="auto"/>
              <w:right w:val="dashSmallGap" w:sz="4" w:space="0" w:color="auto"/>
            </w:tcBorders>
          </w:tcPr>
          <w:p w:rsidR="00C25DD1" w:rsidRDefault="00C25DD1">
            <w:pPr>
              <w:widowControl w:val="0"/>
              <w:autoSpaceDE w:val="0"/>
              <w:autoSpaceDN w:val="0"/>
              <w:adjustRightInd w:val="0"/>
              <w:rPr>
                <w:sz w:val="24"/>
                <w:szCs w:val="24"/>
                <w:highlight w:val="yellow"/>
                <w:lang w:eastAsia="ru-RU"/>
              </w:rPr>
            </w:pPr>
          </w:p>
        </w:tc>
      </w:tr>
      <w:tr w:rsidR="00C25DD1" w:rsidTr="00C25DD1">
        <w:tc>
          <w:tcPr>
            <w:tcW w:w="5606" w:type="dxa"/>
            <w:tcBorders>
              <w:top w:val="dashSmallGap" w:sz="4" w:space="0" w:color="auto"/>
              <w:left w:val="single" w:sz="4" w:space="0" w:color="auto"/>
              <w:bottom w:val="single" w:sz="4" w:space="0" w:color="auto"/>
              <w:right w:val="single" w:sz="4" w:space="0" w:color="auto"/>
            </w:tcBorders>
            <w:hideMark/>
          </w:tcPr>
          <w:p w:rsidR="00C25DD1" w:rsidRPr="00ED599A" w:rsidRDefault="00C25DD1">
            <w:pPr>
              <w:widowControl w:val="0"/>
              <w:autoSpaceDE w:val="0"/>
              <w:autoSpaceDN w:val="0"/>
              <w:adjustRightInd w:val="0"/>
              <w:rPr>
                <w:sz w:val="24"/>
                <w:szCs w:val="24"/>
                <w:lang w:eastAsia="ru-RU"/>
              </w:rPr>
            </w:pPr>
            <w:r w:rsidRPr="00ED599A">
              <w:rPr>
                <w:sz w:val="24"/>
                <w:szCs w:val="24"/>
                <w:lang w:eastAsia="ru-RU"/>
              </w:rPr>
              <w:t xml:space="preserve">УСН </w:t>
            </w:r>
          </w:p>
        </w:tc>
        <w:tc>
          <w:tcPr>
            <w:tcW w:w="1427" w:type="dxa"/>
            <w:tcBorders>
              <w:top w:val="dashSmallGap"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highlight w:val="yellow"/>
                <w:lang w:eastAsia="ru-RU"/>
              </w:rPr>
            </w:pPr>
          </w:p>
        </w:tc>
        <w:tc>
          <w:tcPr>
            <w:tcW w:w="1554" w:type="dxa"/>
            <w:tcBorders>
              <w:top w:val="dashSmallGap"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highlight w:val="yellow"/>
                <w:lang w:eastAsia="ru-RU"/>
              </w:rPr>
            </w:pPr>
          </w:p>
        </w:tc>
        <w:tc>
          <w:tcPr>
            <w:tcW w:w="1551" w:type="dxa"/>
            <w:tcBorders>
              <w:top w:val="dashSmallGap"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highlight w:val="yellow"/>
                <w:lang w:eastAsia="ru-RU"/>
              </w:rPr>
            </w:pPr>
          </w:p>
        </w:tc>
      </w:tr>
      <w:tr w:rsidR="00C25DD1" w:rsidTr="00C25DD1">
        <w:tc>
          <w:tcPr>
            <w:tcW w:w="5606" w:type="dxa"/>
            <w:tcBorders>
              <w:top w:val="dashSmallGap" w:sz="4" w:space="0" w:color="auto"/>
              <w:left w:val="single" w:sz="4" w:space="0" w:color="auto"/>
              <w:bottom w:val="single" w:sz="4" w:space="0" w:color="auto"/>
              <w:right w:val="single" w:sz="4" w:space="0" w:color="auto"/>
            </w:tcBorders>
            <w:hideMark/>
          </w:tcPr>
          <w:p w:rsidR="00C25DD1" w:rsidRPr="00ED599A" w:rsidRDefault="00C25DD1">
            <w:pPr>
              <w:widowControl w:val="0"/>
              <w:autoSpaceDE w:val="0"/>
              <w:autoSpaceDN w:val="0"/>
              <w:adjustRightInd w:val="0"/>
              <w:rPr>
                <w:sz w:val="24"/>
                <w:szCs w:val="24"/>
                <w:lang w:eastAsia="ru-RU"/>
              </w:rPr>
            </w:pPr>
            <w:r w:rsidRPr="00ED599A">
              <w:rPr>
                <w:sz w:val="24"/>
                <w:szCs w:val="24"/>
                <w:lang w:eastAsia="ru-RU"/>
              </w:rPr>
              <w:t>Единый сельскохозяйственный налог</w:t>
            </w:r>
          </w:p>
        </w:tc>
        <w:tc>
          <w:tcPr>
            <w:tcW w:w="1427" w:type="dxa"/>
            <w:tcBorders>
              <w:top w:val="dashSmallGap"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highlight w:val="yellow"/>
                <w:lang w:eastAsia="ru-RU"/>
              </w:rPr>
            </w:pPr>
          </w:p>
        </w:tc>
        <w:tc>
          <w:tcPr>
            <w:tcW w:w="1554" w:type="dxa"/>
            <w:tcBorders>
              <w:top w:val="dashSmallGap"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highlight w:val="yellow"/>
                <w:lang w:eastAsia="ru-RU"/>
              </w:rPr>
            </w:pPr>
          </w:p>
        </w:tc>
        <w:tc>
          <w:tcPr>
            <w:tcW w:w="1551" w:type="dxa"/>
            <w:tcBorders>
              <w:top w:val="dashSmallGap"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highlight w:val="yellow"/>
                <w:lang w:eastAsia="ru-RU"/>
              </w:rPr>
            </w:pPr>
          </w:p>
        </w:tc>
      </w:tr>
      <w:tr w:rsidR="00C25DD1" w:rsidTr="00C25DD1">
        <w:tc>
          <w:tcPr>
            <w:tcW w:w="5606" w:type="dxa"/>
            <w:tcBorders>
              <w:top w:val="dashSmallGap" w:sz="4" w:space="0" w:color="auto"/>
              <w:left w:val="single" w:sz="4" w:space="0" w:color="auto"/>
              <w:bottom w:val="single" w:sz="4" w:space="0" w:color="auto"/>
              <w:right w:val="single" w:sz="4" w:space="0" w:color="auto"/>
            </w:tcBorders>
            <w:hideMark/>
          </w:tcPr>
          <w:p w:rsidR="00C25DD1" w:rsidRPr="00ED599A" w:rsidRDefault="00C25DD1">
            <w:pPr>
              <w:widowControl w:val="0"/>
              <w:autoSpaceDE w:val="0"/>
              <w:autoSpaceDN w:val="0"/>
              <w:adjustRightInd w:val="0"/>
              <w:rPr>
                <w:sz w:val="24"/>
                <w:szCs w:val="24"/>
                <w:lang w:eastAsia="ru-RU"/>
              </w:rPr>
            </w:pPr>
            <w:r w:rsidRPr="00ED599A">
              <w:rPr>
                <w:sz w:val="24"/>
                <w:szCs w:val="24"/>
                <w:lang w:eastAsia="ru-RU"/>
              </w:rPr>
              <w:t>Патент</w:t>
            </w:r>
          </w:p>
        </w:tc>
        <w:tc>
          <w:tcPr>
            <w:tcW w:w="1427" w:type="dxa"/>
            <w:tcBorders>
              <w:top w:val="dashSmallGap"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highlight w:val="yellow"/>
                <w:lang w:eastAsia="ru-RU"/>
              </w:rPr>
            </w:pPr>
          </w:p>
        </w:tc>
        <w:tc>
          <w:tcPr>
            <w:tcW w:w="1554" w:type="dxa"/>
            <w:tcBorders>
              <w:top w:val="dashSmallGap"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highlight w:val="yellow"/>
                <w:lang w:eastAsia="ru-RU"/>
              </w:rPr>
            </w:pPr>
          </w:p>
        </w:tc>
        <w:tc>
          <w:tcPr>
            <w:tcW w:w="1551" w:type="dxa"/>
            <w:tcBorders>
              <w:top w:val="dashSmallGap"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highlight w:val="yellow"/>
                <w:lang w:eastAsia="ru-RU"/>
              </w:rPr>
            </w:pPr>
          </w:p>
        </w:tc>
      </w:tr>
      <w:tr w:rsidR="00C25DD1" w:rsidTr="00C25DD1">
        <w:tc>
          <w:tcPr>
            <w:tcW w:w="5606" w:type="dxa"/>
            <w:tcBorders>
              <w:top w:val="single" w:sz="4" w:space="0" w:color="auto"/>
              <w:left w:val="single" w:sz="4" w:space="0" w:color="auto"/>
              <w:bottom w:val="single" w:sz="4" w:space="0" w:color="auto"/>
              <w:right w:val="single" w:sz="4" w:space="0" w:color="auto"/>
            </w:tcBorders>
            <w:hideMark/>
          </w:tcPr>
          <w:p w:rsidR="00C25DD1" w:rsidRDefault="00C25DD1">
            <w:pPr>
              <w:widowControl w:val="0"/>
              <w:autoSpaceDE w:val="0"/>
              <w:autoSpaceDN w:val="0"/>
              <w:adjustRightInd w:val="0"/>
              <w:rPr>
                <w:sz w:val="24"/>
                <w:szCs w:val="24"/>
                <w:lang w:eastAsia="ru-RU"/>
              </w:rPr>
            </w:pPr>
            <w:r>
              <w:rPr>
                <w:sz w:val="24"/>
                <w:szCs w:val="24"/>
                <w:lang w:eastAsia="ru-RU"/>
              </w:rPr>
              <w:t>4. Прибыль после уплаты налогов, руб.</w:t>
            </w:r>
          </w:p>
        </w:tc>
        <w:tc>
          <w:tcPr>
            <w:tcW w:w="1427" w:type="dxa"/>
            <w:tcBorders>
              <w:top w:val="single"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highlight w:val="yellow"/>
                <w:lang w:eastAsia="ru-RU"/>
              </w:rPr>
            </w:pPr>
          </w:p>
        </w:tc>
        <w:tc>
          <w:tcPr>
            <w:tcW w:w="1554" w:type="dxa"/>
            <w:tcBorders>
              <w:top w:val="single"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highlight w:val="yellow"/>
                <w:lang w:eastAsia="ru-RU"/>
              </w:rPr>
            </w:pPr>
          </w:p>
        </w:tc>
        <w:tc>
          <w:tcPr>
            <w:tcW w:w="1551" w:type="dxa"/>
            <w:tcBorders>
              <w:top w:val="single"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highlight w:val="yellow"/>
                <w:lang w:eastAsia="ru-RU"/>
              </w:rPr>
            </w:pPr>
          </w:p>
        </w:tc>
      </w:tr>
      <w:tr w:rsidR="00C25DD1" w:rsidTr="00C25DD1">
        <w:tc>
          <w:tcPr>
            <w:tcW w:w="5606" w:type="dxa"/>
            <w:tcBorders>
              <w:top w:val="single" w:sz="4" w:space="0" w:color="auto"/>
              <w:left w:val="single" w:sz="4" w:space="0" w:color="auto"/>
              <w:bottom w:val="single" w:sz="4" w:space="0" w:color="auto"/>
              <w:right w:val="single" w:sz="4" w:space="0" w:color="auto"/>
            </w:tcBorders>
            <w:hideMark/>
          </w:tcPr>
          <w:p w:rsidR="00C25DD1" w:rsidRDefault="00C25DD1">
            <w:pPr>
              <w:widowControl w:val="0"/>
              <w:autoSpaceDE w:val="0"/>
              <w:autoSpaceDN w:val="0"/>
              <w:adjustRightInd w:val="0"/>
              <w:rPr>
                <w:sz w:val="24"/>
                <w:szCs w:val="24"/>
                <w:lang w:eastAsia="ru-RU"/>
              </w:rPr>
            </w:pPr>
            <w:r>
              <w:rPr>
                <w:sz w:val="24"/>
                <w:szCs w:val="24"/>
                <w:lang w:eastAsia="ru-RU"/>
              </w:rPr>
              <w:t xml:space="preserve">5. Выручка от реализации товаров (работ, услуг) руб.   </w:t>
            </w:r>
          </w:p>
        </w:tc>
        <w:tc>
          <w:tcPr>
            <w:tcW w:w="1427" w:type="dxa"/>
            <w:tcBorders>
              <w:top w:val="single"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highlight w:val="yellow"/>
                <w:lang w:eastAsia="ru-RU"/>
              </w:rPr>
            </w:pPr>
          </w:p>
        </w:tc>
        <w:tc>
          <w:tcPr>
            <w:tcW w:w="1554" w:type="dxa"/>
            <w:tcBorders>
              <w:top w:val="single"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highlight w:val="yellow"/>
                <w:lang w:eastAsia="ru-RU"/>
              </w:rPr>
            </w:pPr>
          </w:p>
        </w:tc>
        <w:tc>
          <w:tcPr>
            <w:tcW w:w="1551" w:type="dxa"/>
            <w:tcBorders>
              <w:top w:val="single"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highlight w:val="yellow"/>
                <w:lang w:eastAsia="ru-RU"/>
              </w:rPr>
            </w:pPr>
          </w:p>
        </w:tc>
      </w:tr>
    </w:tbl>
    <w:p w:rsidR="00C25DD1" w:rsidRDefault="00C25DD1" w:rsidP="00C25DD1">
      <w:pPr>
        <w:widowControl w:val="0"/>
        <w:autoSpaceDE w:val="0"/>
        <w:autoSpaceDN w:val="0"/>
        <w:adjustRightInd w:val="0"/>
        <w:jc w:val="both"/>
        <w:rPr>
          <w:sz w:val="24"/>
          <w:szCs w:val="24"/>
          <w:lang w:eastAsia="ru-RU"/>
        </w:rPr>
      </w:pPr>
    </w:p>
    <w:p w:rsidR="00C25DD1" w:rsidRDefault="00C25DD1" w:rsidP="00C25DD1">
      <w:pPr>
        <w:widowControl w:val="0"/>
        <w:numPr>
          <w:ilvl w:val="0"/>
          <w:numId w:val="5"/>
        </w:numPr>
        <w:autoSpaceDE w:val="0"/>
        <w:autoSpaceDN w:val="0"/>
        <w:adjustRightInd w:val="0"/>
        <w:rPr>
          <w:sz w:val="24"/>
          <w:szCs w:val="24"/>
          <w:lang w:eastAsia="ru-RU"/>
        </w:rPr>
      </w:pPr>
      <w:r>
        <w:rPr>
          <w:sz w:val="24"/>
          <w:szCs w:val="24"/>
          <w:lang w:eastAsia="ru-RU"/>
        </w:rPr>
        <w:t>Возникшие обязательства (кредиты, займы и т.д.):</w:t>
      </w:r>
    </w:p>
    <w:p w:rsidR="00C25DD1" w:rsidRDefault="00C25DD1" w:rsidP="00C25DD1">
      <w:pPr>
        <w:widowControl w:val="0"/>
        <w:autoSpaceDE w:val="0"/>
        <w:autoSpaceDN w:val="0"/>
        <w:adjustRightInd w:val="0"/>
        <w:jc w:val="both"/>
        <w:rPr>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7"/>
        <w:gridCol w:w="1395"/>
        <w:gridCol w:w="1973"/>
        <w:gridCol w:w="1579"/>
        <w:gridCol w:w="2953"/>
      </w:tblGrid>
      <w:tr w:rsidR="00C25DD1" w:rsidTr="00C25DD1">
        <w:tc>
          <w:tcPr>
            <w:tcW w:w="2237" w:type="dxa"/>
            <w:tcBorders>
              <w:top w:val="single" w:sz="4" w:space="0" w:color="auto"/>
              <w:left w:val="single" w:sz="4" w:space="0" w:color="auto"/>
              <w:bottom w:val="single" w:sz="4" w:space="0" w:color="auto"/>
              <w:right w:val="single" w:sz="4" w:space="0" w:color="auto"/>
            </w:tcBorders>
            <w:vAlign w:val="center"/>
            <w:hideMark/>
          </w:tcPr>
          <w:p w:rsidR="00C25DD1" w:rsidRDefault="00C25DD1">
            <w:pPr>
              <w:widowControl w:val="0"/>
              <w:autoSpaceDE w:val="0"/>
              <w:autoSpaceDN w:val="0"/>
              <w:adjustRightInd w:val="0"/>
              <w:jc w:val="center"/>
              <w:rPr>
                <w:b/>
                <w:sz w:val="24"/>
                <w:szCs w:val="24"/>
                <w:lang w:eastAsia="ru-RU"/>
              </w:rPr>
            </w:pPr>
            <w:r>
              <w:rPr>
                <w:b/>
                <w:sz w:val="24"/>
                <w:szCs w:val="24"/>
                <w:lang w:eastAsia="ru-RU"/>
              </w:rPr>
              <w:t>Наименование обязательства</w:t>
            </w:r>
          </w:p>
        </w:tc>
        <w:tc>
          <w:tcPr>
            <w:tcW w:w="1395" w:type="dxa"/>
            <w:tcBorders>
              <w:top w:val="single" w:sz="4" w:space="0" w:color="auto"/>
              <w:left w:val="single" w:sz="4" w:space="0" w:color="auto"/>
              <w:bottom w:val="single" w:sz="4" w:space="0" w:color="auto"/>
              <w:right w:val="single" w:sz="4" w:space="0" w:color="auto"/>
            </w:tcBorders>
            <w:vAlign w:val="center"/>
            <w:hideMark/>
          </w:tcPr>
          <w:p w:rsidR="00C25DD1" w:rsidRDefault="00C25DD1">
            <w:pPr>
              <w:widowControl w:val="0"/>
              <w:autoSpaceDE w:val="0"/>
              <w:autoSpaceDN w:val="0"/>
              <w:adjustRightInd w:val="0"/>
              <w:jc w:val="center"/>
              <w:rPr>
                <w:b/>
                <w:sz w:val="24"/>
                <w:szCs w:val="24"/>
                <w:lang w:eastAsia="ru-RU"/>
              </w:rPr>
            </w:pPr>
            <w:r>
              <w:rPr>
                <w:b/>
                <w:sz w:val="24"/>
                <w:szCs w:val="24"/>
                <w:lang w:eastAsia="ru-RU"/>
              </w:rPr>
              <w:t>Срок</w:t>
            </w:r>
          </w:p>
        </w:tc>
        <w:tc>
          <w:tcPr>
            <w:tcW w:w="1973" w:type="dxa"/>
            <w:tcBorders>
              <w:top w:val="single" w:sz="4" w:space="0" w:color="auto"/>
              <w:left w:val="single" w:sz="4" w:space="0" w:color="auto"/>
              <w:bottom w:val="single" w:sz="4" w:space="0" w:color="auto"/>
              <w:right w:val="single" w:sz="4" w:space="0" w:color="auto"/>
            </w:tcBorders>
            <w:vAlign w:val="center"/>
            <w:hideMark/>
          </w:tcPr>
          <w:p w:rsidR="00C25DD1" w:rsidRDefault="00C25DD1">
            <w:pPr>
              <w:widowControl w:val="0"/>
              <w:autoSpaceDE w:val="0"/>
              <w:autoSpaceDN w:val="0"/>
              <w:adjustRightInd w:val="0"/>
              <w:jc w:val="center"/>
              <w:rPr>
                <w:b/>
                <w:sz w:val="24"/>
                <w:szCs w:val="24"/>
                <w:lang w:eastAsia="ru-RU"/>
              </w:rPr>
            </w:pPr>
            <w:r>
              <w:rPr>
                <w:b/>
                <w:sz w:val="24"/>
                <w:szCs w:val="24"/>
                <w:lang w:eastAsia="ru-RU"/>
              </w:rPr>
              <w:t>Дата возникновения обязательства</w:t>
            </w:r>
          </w:p>
        </w:tc>
        <w:tc>
          <w:tcPr>
            <w:tcW w:w="1579" w:type="dxa"/>
            <w:tcBorders>
              <w:top w:val="single" w:sz="4" w:space="0" w:color="auto"/>
              <w:left w:val="single" w:sz="4" w:space="0" w:color="auto"/>
              <w:bottom w:val="single" w:sz="4" w:space="0" w:color="auto"/>
              <w:right w:val="single" w:sz="4" w:space="0" w:color="auto"/>
            </w:tcBorders>
            <w:vAlign w:val="center"/>
            <w:hideMark/>
          </w:tcPr>
          <w:p w:rsidR="00C25DD1" w:rsidRDefault="00C25DD1">
            <w:pPr>
              <w:widowControl w:val="0"/>
              <w:autoSpaceDE w:val="0"/>
              <w:autoSpaceDN w:val="0"/>
              <w:adjustRightInd w:val="0"/>
              <w:jc w:val="center"/>
              <w:rPr>
                <w:b/>
                <w:sz w:val="24"/>
                <w:szCs w:val="24"/>
                <w:lang w:eastAsia="ru-RU"/>
              </w:rPr>
            </w:pPr>
            <w:r>
              <w:rPr>
                <w:b/>
                <w:sz w:val="24"/>
                <w:szCs w:val="24"/>
                <w:lang w:eastAsia="ru-RU"/>
              </w:rPr>
              <w:t>Сумма, руб.</w:t>
            </w:r>
          </w:p>
        </w:tc>
        <w:tc>
          <w:tcPr>
            <w:tcW w:w="2953" w:type="dxa"/>
            <w:tcBorders>
              <w:top w:val="single" w:sz="4" w:space="0" w:color="auto"/>
              <w:left w:val="single" w:sz="4" w:space="0" w:color="auto"/>
              <w:bottom w:val="single" w:sz="4" w:space="0" w:color="auto"/>
              <w:right w:val="single" w:sz="4" w:space="0" w:color="auto"/>
            </w:tcBorders>
            <w:vAlign w:val="center"/>
            <w:hideMark/>
          </w:tcPr>
          <w:p w:rsidR="00C25DD1" w:rsidRDefault="00C25DD1">
            <w:pPr>
              <w:widowControl w:val="0"/>
              <w:autoSpaceDE w:val="0"/>
              <w:autoSpaceDN w:val="0"/>
              <w:adjustRightInd w:val="0"/>
              <w:jc w:val="center"/>
              <w:rPr>
                <w:b/>
                <w:sz w:val="24"/>
                <w:szCs w:val="24"/>
                <w:lang w:eastAsia="ru-RU"/>
              </w:rPr>
            </w:pPr>
            <w:r>
              <w:rPr>
                <w:b/>
                <w:sz w:val="24"/>
                <w:szCs w:val="24"/>
                <w:lang w:eastAsia="ru-RU"/>
              </w:rPr>
              <w:t>На что направлено</w:t>
            </w:r>
          </w:p>
        </w:tc>
      </w:tr>
      <w:tr w:rsidR="00C25DD1" w:rsidTr="00C25DD1">
        <w:tc>
          <w:tcPr>
            <w:tcW w:w="2237" w:type="dxa"/>
            <w:tcBorders>
              <w:top w:val="single"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jc w:val="center"/>
              <w:rPr>
                <w:sz w:val="24"/>
                <w:szCs w:val="24"/>
                <w:lang w:eastAsia="ru-RU"/>
              </w:rPr>
            </w:pPr>
          </w:p>
          <w:p w:rsidR="00C25DD1" w:rsidRDefault="00C25DD1">
            <w:pPr>
              <w:widowControl w:val="0"/>
              <w:autoSpaceDE w:val="0"/>
              <w:autoSpaceDN w:val="0"/>
              <w:adjustRightInd w:val="0"/>
              <w:jc w:val="center"/>
              <w:rPr>
                <w:sz w:val="24"/>
                <w:szCs w:val="24"/>
                <w:lang w:eastAsia="ru-RU"/>
              </w:rPr>
            </w:pPr>
          </w:p>
        </w:tc>
        <w:tc>
          <w:tcPr>
            <w:tcW w:w="1395" w:type="dxa"/>
            <w:tcBorders>
              <w:top w:val="single"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jc w:val="center"/>
              <w:rPr>
                <w:sz w:val="24"/>
                <w:szCs w:val="24"/>
                <w:lang w:eastAsia="ru-RU"/>
              </w:rPr>
            </w:pPr>
          </w:p>
        </w:tc>
        <w:tc>
          <w:tcPr>
            <w:tcW w:w="1973" w:type="dxa"/>
            <w:tcBorders>
              <w:top w:val="single"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jc w:val="center"/>
              <w:rPr>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jc w:val="center"/>
              <w:rPr>
                <w:sz w:val="24"/>
                <w:szCs w:val="24"/>
                <w:lang w:eastAsia="ru-RU"/>
              </w:rPr>
            </w:pPr>
          </w:p>
        </w:tc>
        <w:tc>
          <w:tcPr>
            <w:tcW w:w="2953" w:type="dxa"/>
            <w:tcBorders>
              <w:top w:val="single"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jc w:val="center"/>
              <w:rPr>
                <w:sz w:val="24"/>
                <w:szCs w:val="24"/>
                <w:lang w:eastAsia="ru-RU"/>
              </w:rPr>
            </w:pPr>
          </w:p>
        </w:tc>
      </w:tr>
      <w:tr w:rsidR="00C25DD1" w:rsidTr="00C25DD1">
        <w:tc>
          <w:tcPr>
            <w:tcW w:w="2237" w:type="dxa"/>
            <w:tcBorders>
              <w:top w:val="single"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jc w:val="center"/>
              <w:rPr>
                <w:sz w:val="24"/>
                <w:szCs w:val="24"/>
                <w:highlight w:val="yellow"/>
                <w:lang w:eastAsia="ru-RU"/>
              </w:rPr>
            </w:pPr>
          </w:p>
          <w:p w:rsidR="00C25DD1" w:rsidRDefault="00C25DD1">
            <w:pPr>
              <w:widowControl w:val="0"/>
              <w:autoSpaceDE w:val="0"/>
              <w:autoSpaceDN w:val="0"/>
              <w:adjustRightInd w:val="0"/>
              <w:jc w:val="center"/>
              <w:rPr>
                <w:sz w:val="24"/>
                <w:szCs w:val="24"/>
                <w:highlight w:val="yellow"/>
                <w:lang w:eastAsia="ru-RU"/>
              </w:rPr>
            </w:pPr>
          </w:p>
        </w:tc>
        <w:tc>
          <w:tcPr>
            <w:tcW w:w="1395" w:type="dxa"/>
            <w:tcBorders>
              <w:top w:val="single"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jc w:val="center"/>
              <w:rPr>
                <w:sz w:val="24"/>
                <w:szCs w:val="24"/>
                <w:highlight w:val="yellow"/>
                <w:lang w:eastAsia="ru-RU"/>
              </w:rPr>
            </w:pPr>
          </w:p>
        </w:tc>
        <w:tc>
          <w:tcPr>
            <w:tcW w:w="1973" w:type="dxa"/>
            <w:tcBorders>
              <w:top w:val="single"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jc w:val="center"/>
              <w:rPr>
                <w:sz w:val="24"/>
                <w:szCs w:val="24"/>
                <w:highlight w:val="yellow"/>
                <w:lang w:eastAsia="ru-RU"/>
              </w:rPr>
            </w:pPr>
          </w:p>
        </w:tc>
        <w:tc>
          <w:tcPr>
            <w:tcW w:w="1579" w:type="dxa"/>
            <w:tcBorders>
              <w:top w:val="single"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jc w:val="center"/>
              <w:rPr>
                <w:sz w:val="24"/>
                <w:szCs w:val="24"/>
                <w:highlight w:val="yellow"/>
                <w:lang w:eastAsia="ru-RU"/>
              </w:rPr>
            </w:pPr>
          </w:p>
        </w:tc>
        <w:tc>
          <w:tcPr>
            <w:tcW w:w="2953" w:type="dxa"/>
            <w:tcBorders>
              <w:top w:val="single"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jc w:val="center"/>
              <w:rPr>
                <w:sz w:val="24"/>
                <w:szCs w:val="24"/>
                <w:highlight w:val="yellow"/>
                <w:lang w:eastAsia="ru-RU"/>
              </w:rPr>
            </w:pPr>
          </w:p>
        </w:tc>
      </w:tr>
    </w:tbl>
    <w:p w:rsidR="00C25DD1" w:rsidRDefault="00C25DD1" w:rsidP="00C25DD1">
      <w:pPr>
        <w:ind w:firstLine="709"/>
        <w:jc w:val="both"/>
        <w:rPr>
          <w:sz w:val="24"/>
          <w:szCs w:val="24"/>
        </w:rPr>
      </w:pPr>
    </w:p>
    <w:p w:rsidR="00C25DD1" w:rsidRDefault="00C25DD1" w:rsidP="00C25DD1">
      <w:pPr>
        <w:jc w:val="both"/>
        <w:rPr>
          <w:sz w:val="24"/>
          <w:szCs w:val="24"/>
        </w:rPr>
      </w:pPr>
    </w:p>
    <w:p w:rsidR="00C25DD1" w:rsidRDefault="00C25DD1" w:rsidP="00C25DD1">
      <w:pPr>
        <w:numPr>
          <w:ilvl w:val="0"/>
          <w:numId w:val="5"/>
        </w:numPr>
        <w:rPr>
          <w:sz w:val="24"/>
          <w:szCs w:val="24"/>
        </w:rPr>
      </w:pPr>
      <w:r>
        <w:rPr>
          <w:sz w:val="24"/>
          <w:szCs w:val="24"/>
        </w:rPr>
        <w:t>Перспектива развития субъекта малого или среднего предпринимательства – получателя поддержки.</w:t>
      </w:r>
    </w:p>
    <w:p w:rsidR="00C25DD1" w:rsidRDefault="00C25DD1" w:rsidP="00C25DD1">
      <w:pPr>
        <w:jc w:val="both"/>
        <w:rPr>
          <w:sz w:val="24"/>
          <w:szCs w:val="24"/>
        </w:rPr>
      </w:pPr>
    </w:p>
    <w:p w:rsidR="00C25DD1" w:rsidRDefault="00C25DD1" w:rsidP="00C25DD1">
      <w:pPr>
        <w:ind w:firstLine="709"/>
        <w:jc w:val="both"/>
        <w:rPr>
          <w:sz w:val="24"/>
          <w:szCs w:val="24"/>
        </w:rPr>
      </w:pPr>
      <w:r>
        <w:rPr>
          <w:sz w:val="24"/>
          <w:szCs w:val="24"/>
        </w:rPr>
        <w:t>Наличие собственных технологий, планируется ли приобретение современных технологий организации вашего бизнеса: есть/нет  (подчеркнуть)</w:t>
      </w:r>
    </w:p>
    <w:p w:rsidR="00C25DD1" w:rsidRDefault="00C25DD1" w:rsidP="00C25DD1">
      <w:pPr>
        <w:ind w:firstLine="709"/>
        <w:jc w:val="both"/>
        <w:rPr>
          <w:sz w:val="24"/>
          <w:szCs w:val="24"/>
        </w:rPr>
      </w:pPr>
      <w:r>
        <w:rPr>
          <w:sz w:val="24"/>
          <w:szCs w:val="24"/>
        </w:rPr>
        <w:t xml:space="preserve">______________________________________________________________________________________________________________________________________________________________ </w:t>
      </w:r>
    </w:p>
    <w:p w:rsidR="00C25DD1" w:rsidRDefault="00C25DD1" w:rsidP="00C25DD1">
      <w:pPr>
        <w:ind w:firstLine="709"/>
        <w:jc w:val="center"/>
        <w:rPr>
          <w:sz w:val="24"/>
          <w:szCs w:val="24"/>
        </w:rPr>
      </w:pPr>
      <w:r>
        <w:rPr>
          <w:sz w:val="24"/>
          <w:szCs w:val="24"/>
        </w:rPr>
        <w:t>(указать технологию)</w:t>
      </w:r>
    </w:p>
    <w:p w:rsidR="00C25DD1" w:rsidRDefault="00C25DD1" w:rsidP="00C25DD1">
      <w:pPr>
        <w:ind w:firstLine="709"/>
        <w:jc w:val="both"/>
        <w:rPr>
          <w:sz w:val="24"/>
          <w:szCs w:val="24"/>
        </w:rPr>
      </w:pPr>
      <w:r>
        <w:rPr>
          <w:sz w:val="24"/>
          <w:szCs w:val="24"/>
        </w:rPr>
        <w:t>______________________________________________________________________________________________________________________________________________________________</w:t>
      </w:r>
    </w:p>
    <w:p w:rsidR="00C25DD1" w:rsidRDefault="00C25DD1" w:rsidP="00C25DD1">
      <w:pPr>
        <w:ind w:firstLine="709"/>
        <w:jc w:val="both"/>
        <w:rPr>
          <w:sz w:val="24"/>
          <w:szCs w:val="24"/>
        </w:rPr>
      </w:pPr>
    </w:p>
    <w:p w:rsidR="00C25DD1" w:rsidRDefault="00C25DD1" w:rsidP="00C25DD1">
      <w:pPr>
        <w:ind w:firstLine="709"/>
        <w:jc w:val="both"/>
        <w:rPr>
          <w:sz w:val="24"/>
          <w:szCs w:val="24"/>
        </w:rPr>
      </w:pPr>
      <w:r>
        <w:rPr>
          <w:sz w:val="24"/>
          <w:szCs w:val="24"/>
        </w:rPr>
        <w:t>Социальные гарантии, предоставляемые работником в соответствии с требованием ТК РФ (при наличии сотрудников и на перспективу) (да/нет):</w:t>
      </w:r>
    </w:p>
    <w:p w:rsidR="00C25DD1" w:rsidRDefault="00C25DD1" w:rsidP="00C25DD1">
      <w:pPr>
        <w:ind w:firstLine="709"/>
        <w:jc w:val="both"/>
        <w:rPr>
          <w:sz w:val="24"/>
          <w:szCs w:val="24"/>
        </w:rPr>
      </w:pPr>
      <w:r>
        <w:rPr>
          <w:sz w:val="24"/>
          <w:szCs w:val="24"/>
        </w:rPr>
        <w:t>выплата заработной платы 2 раза в месяц_________________________________________</w:t>
      </w:r>
    </w:p>
    <w:p w:rsidR="00C25DD1" w:rsidRDefault="00C25DD1" w:rsidP="00C25DD1">
      <w:pPr>
        <w:ind w:firstLine="709"/>
        <w:jc w:val="both"/>
        <w:rPr>
          <w:sz w:val="24"/>
          <w:szCs w:val="24"/>
        </w:rPr>
      </w:pPr>
      <w:r>
        <w:rPr>
          <w:sz w:val="24"/>
          <w:szCs w:val="24"/>
        </w:rPr>
        <w:t>обязательное медицинское страхование__________________________________________</w:t>
      </w:r>
    </w:p>
    <w:p w:rsidR="00C25DD1" w:rsidRDefault="00C25DD1" w:rsidP="00C25DD1">
      <w:pPr>
        <w:ind w:firstLine="709"/>
        <w:jc w:val="both"/>
        <w:rPr>
          <w:sz w:val="24"/>
          <w:szCs w:val="24"/>
        </w:rPr>
      </w:pPr>
      <w:r>
        <w:rPr>
          <w:sz w:val="24"/>
          <w:szCs w:val="24"/>
        </w:rPr>
        <w:t>обязательное социальное страхование от несчастных случаев на производстве и профессиональных заболеваний_______________________________________________________</w:t>
      </w:r>
    </w:p>
    <w:p w:rsidR="00C25DD1" w:rsidRDefault="00C25DD1" w:rsidP="00C25DD1">
      <w:pPr>
        <w:ind w:firstLine="709"/>
        <w:jc w:val="both"/>
        <w:rPr>
          <w:sz w:val="24"/>
          <w:szCs w:val="24"/>
        </w:rPr>
      </w:pPr>
      <w:r>
        <w:rPr>
          <w:sz w:val="24"/>
          <w:szCs w:val="24"/>
        </w:rPr>
        <w:t>оплата листов о нетрудоспособности в зависимости от стажа работ___________________</w:t>
      </w:r>
    </w:p>
    <w:p w:rsidR="00C25DD1" w:rsidRDefault="00C25DD1" w:rsidP="00C25DD1">
      <w:pPr>
        <w:ind w:firstLine="709"/>
        <w:jc w:val="both"/>
        <w:rPr>
          <w:sz w:val="24"/>
          <w:szCs w:val="24"/>
        </w:rPr>
      </w:pPr>
      <w:r>
        <w:rPr>
          <w:sz w:val="24"/>
          <w:szCs w:val="24"/>
        </w:rPr>
        <w:t>предоставление оплачиваемого ежегодного отпуска________________________________</w:t>
      </w:r>
    </w:p>
    <w:p w:rsidR="00C25DD1" w:rsidRDefault="00C25DD1" w:rsidP="00C25DD1">
      <w:pPr>
        <w:ind w:firstLine="709"/>
        <w:jc w:val="both"/>
        <w:rPr>
          <w:sz w:val="24"/>
          <w:szCs w:val="24"/>
        </w:rPr>
      </w:pPr>
      <w:r>
        <w:rPr>
          <w:sz w:val="24"/>
          <w:szCs w:val="24"/>
        </w:rPr>
        <w:t>материальная помощь для всех работников_______________________________________</w:t>
      </w:r>
    </w:p>
    <w:p w:rsidR="00C25DD1" w:rsidRDefault="00C25DD1" w:rsidP="00C25DD1">
      <w:pPr>
        <w:ind w:firstLine="709"/>
        <w:jc w:val="both"/>
        <w:rPr>
          <w:sz w:val="24"/>
          <w:szCs w:val="24"/>
        </w:rPr>
      </w:pPr>
      <w:r>
        <w:rPr>
          <w:sz w:val="24"/>
          <w:szCs w:val="24"/>
        </w:rPr>
        <w:t>дополнительные социальные гарантии (расшифровать):</w:t>
      </w:r>
    </w:p>
    <w:p w:rsidR="00C25DD1" w:rsidRDefault="00C25DD1" w:rsidP="00C25DD1">
      <w:pPr>
        <w:ind w:firstLine="709"/>
        <w:jc w:val="both"/>
        <w:rPr>
          <w:sz w:val="24"/>
          <w:szCs w:val="24"/>
        </w:rPr>
      </w:pPr>
      <w:r>
        <w:rPr>
          <w:sz w:val="24"/>
          <w:szCs w:val="24"/>
        </w:rPr>
        <w:t>____________________________________________________________________________</w:t>
      </w:r>
    </w:p>
    <w:p w:rsidR="00C25DD1" w:rsidRDefault="00C25DD1" w:rsidP="00C25DD1">
      <w:pPr>
        <w:jc w:val="both"/>
        <w:rPr>
          <w:sz w:val="24"/>
          <w:szCs w:val="24"/>
        </w:rPr>
      </w:pPr>
    </w:p>
    <w:p w:rsidR="00C25DD1" w:rsidRDefault="00C25DD1" w:rsidP="00C25DD1">
      <w:pPr>
        <w:ind w:firstLine="709"/>
        <w:jc w:val="both"/>
        <w:rPr>
          <w:sz w:val="24"/>
          <w:szCs w:val="24"/>
        </w:rPr>
      </w:pPr>
      <w:r>
        <w:rPr>
          <w:sz w:val="24"/>
          <w:szCs w:val="24"/>
        </w:rPr>
        <w:t xml:space="preserve">Какие программы/сезонные акции/скидки разработаны/будут разработаны для постоянных клиентов, пенсионеров или другой льготной категории граждан:  </w:t>
      </w:r>
    </w:p>
    <w:p w:rsidR="00C25DD1" w:rsidRDefault="00C25DD1" w:rsidP="00C25DD1">
      <w:pPr>
        <w:ind w:firstLine="709"/>
        <w:jc w:val="both"/>
        <w:rPr>
          <w:sz w:val="24"/>
          <w:szCs w:val="24"/>
        </w:rPr>
      </w:pPr>
      <w:r>
        <w:rPr>
          <w:sz w:val="24"/>
          <w:szCs w:val="24"/>
        </w:rPr>
        <w:t>а)</w:t>
      </w:r>
      <w:r>
        <w:rPr>
          <w:sz w:val="24"/>
          <w:szCs w:val="24"/>
        </w:rPr>
        <w:tab/>
        <w:t>______________________________________________________________________</w:t>
      </w:r>
    </w:p>
    <w:p w:rsidR="00C25DD1" w:rsidRDefault="00C25DD1" w:rsidP="00C25DD1">
      <w:pPr>
        <w:ind w:firstLine="709"/>
        <w:jc w:val="both"/>
        <w:rPr>
          <w:sz w:val="24"/>
          <w:szCs w:val="24"/>
        </w:rPr>
      </w:pPr>
      <w:r>
        <w:rPr>
          <w:sz w:val="24"/>
          <w:szCs w:val="24"/>
        </w:rPr>
        <w:t>б)</w:t>
      </w:r>
      <w:r>
        <w:rPr>
          <w:sz w:val="24"/>
          <w:szCs w:val="24"/>
        </w:rPr>
        <w:tab/>
        <w:t>______________________________________________________________________</w:t>
      </w:r>
    </w:p>
    <w:p w:rsidR="00C25DD1" w:rsidRDefault="00C25DD1" w:rsidP="00C25DD1">
      <w:pPr>
        <w:ind w:firstLine="709"/>
        <w:jc w:val="both"/>
        <w:rPr>
          <w:sz w:val="24"/>
          <w:szCs w:val="24"/>
        </w:rPr>
      </w:pPr>
      <w:r>
        <w:rPr>
          <w:sz w:val="24"/>
          <w:szCs w:val="24"/>
        </w:rPr>
        <w:t>в)</w:t>
      </w:r>
      <w:r>
        <w:rPr>
          <w:sz w:val="24"/>
          <w:szCs w:val="24"/>
        </w:rPr>
        <w:tab/>
        <w:t>______________________________________________________________________</w:t>
      </w:r>
    </w:p>
    <w:p w:rsidR="00C25DD1" w:rsidRDefault="00C25DD1" w:rsidP="00C25DD1">
      <w:pPr>
        <w:ind w:firstLine="709"/>
        <w:jc w:val="both"/>
        <w:rPr>
          <w:sz w:val="24"/>
          <w:szCs w:val="24"/>
        </w:rPr>
      </w:pPr>
    </w:p>
    <w:p w:rsidR="00C25DD1" w:rsidRDefault="00C25DD1" w:rsidP="00C25DD1">
      <w:pPr>
        <w:ind w:firstLine="709"/>
        <w:jc w:val="both"/>
        <w:rPr>
          <w:sz w:val="24"/>
          <w:szCs w:val="24"/>
        </w:rPr>
      </w:pPr>
      <w:r>
        <w:rPr>
          <w:sz w:val="24"/>
          <w:szCs w:val="24"/>
        </w:rPr>
        <w:t xml:space="preserve">Продвижение товара, работ, услуг посредством рекламы (перспектива): </w:t>
      </w:r>
    </w:p>
    <w:p w:rsidR="00C25DD1" w:rsidRDefault="00C25DD1" w:rsidP="00C25DD1">
      <w:pPr>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88"/>
        <w:gridCol w:w="2835"/>
      </w:tblGrid>
      <w:tr w:rsidR="00C25DD1" w:rsidTr="00ED599A">
        <w:tc>
          <w:tcPr>
            <w:tcW w:w="7088" w:type="dxa"/>
            <w:tcBorders>
              <w:top w:val="single" w:sz="4" w:space="0" w:color="auto"/>
              <w:left w:val="single" w:sz="4" w:space="0" w:color="auto"/>
              <w:bottom w:val="single" w:sz="4" w:space="0" w:color="auto"/>
              <w:right w:val="single" w:sz="4" w:space="0" w:color="auto"/>
            </w:tcBorders>
            <w:hideMark/>
          </w:tcPr>
          <w:p w:rsidR="00C25DD1" w:rsidRDefault="00C25DD1">
            <w:pPr>
              <w:widowControl w:val="0"/>
              <w:autoSpaceDE w:val="0"/>
              <w:autoSpaceDN w:val="0"/>
              <w:adjustRightInd w:val="0"/>
              <w:jc w:val="center"/>
              <w:rPr>
                <w:b/>
                <w:sz w:val="24"/>
                <w:szCs w:val="24"/>
                <w:lang w:eastAsia="ru-RU"/>
              </w:rPr>
            </w:pPr>
            <w:r>
              <w:rPr>
                <w:b/>
                <w:sz w:val="24"/>
                <w:szCs w:val="24"/>
                <w:lang w:eastAsia="ru-RU"/>
              </w:rPr>
              <w:t>Вид рекламы</w:t>
            </w:r>
          </w:p>
        </w:tc>
        <w:tc>
          <w:tcPr>
            <w:tcW w:w="2835" w:type="dxa"/>
            <w:tcBorders>
              <w:top w:val="single" w:sz="4" w:space="0" w:color="auto"/>
              <w:left w:val="single" w:sz="4" w:space="0" w:color="auto"/>
              <w:bottom w:val="single" w:sz="4" w:space="0" w:color="auto"/>
              <w:right w:val="single" w:sz="4" w:space="0" w:color="auto"/>
            </w:tcBorders>
            <w:hideMark/>
          </w:tcPr>
          <w:p w:rsidR="00C25DD1" w:rsidRDefault="00C25DD1">
            <w:pPr>
              <w:widowControl w:val="0"/>
              <w:autoSpaceDE w:val="0"/>
              <w:autoSpaceDN w:val="0"/>
              <w:adjustRightInd w:val="0"/>
              <w:jc w:val="center"/>
              <w:rPr>
                <w:b/>
                <w:sz w:val="24"/>
                <w:szCs w:val="24"/>
                <w:lang w:eastAsia="ru-RU"/>
              </w:rPr>
            </w:pPr>
            <w:r>
              <w:rPr>
                <w:b/>
                <w:sz w:val="24"/>
                <w:szCs w:val="24"/>
                <w:lang w:eastAsia="ru-RU"/>
              </w:rPr>
              <w:t>Да/нет</w:t>
            </w:r>
          </w:p>
        </w:tc>
      </w:tr>
      <w:tr w:rsidR="00C25DD1" w:rsidTr="00ED599A">
        <w:tc>
          <w:tcPr>
            <w:tcW w:w="7088" w:type="dxa"/>
            <w:tcBorders>
              <w:top w:val="single" w:sz="4" w:space="0" w:color="auto"/>
              <w:left w:val="single" w:sz="4" w:space="0" w:color="auto"/>
              <w:bottom w:val="single" w:sz="4" w:space="0" w:color="auto"/>
              <w:right w:val="single" w:sz="4" w:space="0" w:color="auto"/>
            </w:tcBorders>
            <w:hideMark/>
          </w:tcPr>
          <w:p w:rsidR="00C25DD1" w:rsidRDefault="00C25DD1">
            <w:pPr>
              <w:widowControl w:val="0"/>
              <w:autoSpaceDE w:val="0"/>
              <w:autoSpaceDN w:val="0"/>
              <w:adjustRightInd w:val="0"/>
              <w:rPr>
                <w:sz w:val="24"/>
                <w:szCs w:val="24"/>
                <w:lang w:eastAsia="ru-RU"/>
              </w:rPr>
            </w:pPr>
            <w:r>
              <w:rPr>
                <w:sz w:val="24"/>
                <w:szCs w:val="24"/>
                <w:lang w:eastAsia="ru-RU"/>
              </w:rPr>
              <w:t xml:space="preserve">Городские СМИ </w:t>
            </w:r>
          </w:p>
          <w:p w:rsidR="00C25DD1" w:rsidRDefault="00C25DD1">
            <w:pPr>
              <w:widowControl w:val="0"/>
              <w:autoSpaceDE w:val="0"/>
              <w:autoSpaceDN w:val="0"/>
              <w:adjustRightInd w:val="0"/>
              <w:rPr>
                <w:sz w:val="24"/>
                <w:szCs w:val="24"/>
                <w:lang w:eastAsia="ru-RU"/>
              </w:rPr>
            </w:pPr>
            <w:r>
              <w:rPr>
                <w:sz w:val="24"/>
                <w:szCs w:val="24"/>
                <w:lang w:eastAsia="ru-RU"/>
              </w:rPr>
              <w:t>(радио, газеты, журналы, интернет, промоутеры и т.д.)</w:t>
            </w:r>
          </w:p>
        </w:tc>
        <w:tc>
          <w:tcPr>
            <w:tcW w:w="2835" w:type="dxa"/>
            <w:tcBorders>
              <w:top w:val="single"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jc w:val="both"/>
              <w:rPr>
                <w:sz w:val="24"/>
                <w:szCs w:val="24"/>
                <w:highlight w:val="yellow"/>
                <w:lang w:eastAsia="ru-RU"/>
              </w:rPr>
            </w:pPr>
          </w:p>
        </w:tc>
      </w:tr>
      <w:tr w:rsidR="00C25DD1" w:rsidTr="00ED599A">
        <w:tc>
          <w:tcPr>
            <w:tcW w:w="7088" w:type="dxa"/>
            <w:tcBorders>
              <w:top w:val="single" w:sz="4" w:space="0" w:color="auto"/>
              <w:left w:val="single" w:sz="4" w:space="0" w:color="auto"/>
              <w:bottom w:val="single" w:sz="4" w:space="0" w:color="auto"/>
              <w:right w:val="single" w:sz="4" w:space="0" w:color="auto"/>
            </w:tcBorders>
            <w:hideMark/>
          </w:tcPr>
          <w:p w:rsidR="00C25DD1" w:rsidRDefault="00C25DD1">
            <w:pPr>
              <w:widowControl w:val="0"/>
              <w:autoSpaceDE w:val="0"/>
              <w:autoSpaceDN w:val="0"/>
              <w:adjustRightInd w:val="0"/>
              <w:rPr>
                <w:sz w:val="24"/>
                <w:szCs w:val="24"/>
                <w:lang w:eastAsia="ru-RU"/>
              </w:rPr>
            </w:pPr>
            <w:r>
              <w:rPr>
                <w:sz w:val="24"/>
                <w:szCs w:val="24"/>
                <w:lang w:eastAsia="ru-RU"/>
              </w:rPr>
              <w:t xml:space="preserve">Окружные СМИ </w:t>
            </w:r>
          </w:p>
          <w:p w:rsidR="00C25DD1" w:rsidRDefault="00C25DD1">
            <w:pPr>
              <w:widowControl w:val="0"/>
              <w:autoSpaceDE w:val="0"/>
              <w:autoSpaceDN w:val="0"/>
              <w:adjustRightInd w:val="0"/>
              <w:jc w:val="both"/>
              <w:rPr>
                <w:sz w:val="24"/>
                <w:szCs w:val="24"/>
                <w:highlight w:val="yellow"/>
                <w:lang w:eastAsia="ru-RU"/>
              </w:rPr>
            </w:pPr>
            <w:r>
              <w:rPr>
                <w:sz w:val="24"/>
                <w:szCs w:val="24"/>
                <w:lang w:eastAsia="ru-RU"/>
              </w:rPr>
              <w:t>(радио, газеты, журналы, интернет, промоутеры и т.д.)</w:t>
            </w:r>
          </w:p>
        </w:tc>
        <w:tc>
          <w:tcPr>
            <w:tcW w:w="2835" w:type="dxa"/>
            <w:tcBorders>
              <w:top w:val="single"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jc w:val="both"/>
              <w:rPr>
                <w:sz w:val="24"/>
                <w:szCs w:val="24"/>
                <w:highlight w:val="yellow"/>
                <w:lang w:eastAsia="ru-RU"/>
              </w:rPr>
            </w:pPr>
          </w:p>
        </w:tc>
      </w:tr>
      <w:tr w:rsidR="00C25DD1" w:rsidTr="00ED599A">
        <w:tc>
          <w:tcPr>
            <w:tcW w:w="7088" w:type="dxa"/>
            <w:tcBorders>
              <w:top w:val="single" w:sz="4" w:space="0" w:color="auto"/>
              <w:left w:val="single" w:sz="4" w:space="0" w:color="auto"/>
              <w:bottom w:val="single" w:sz="4" w:space="0" w:color="auto"/>
              <w:right w:val="single" w:sz="4" w:space="0" w:color="auto"/>
            </w:tcBorders>
            <w:hideMark/>
          </w:tcPr>
          <w:p w:rsidR="00C25DD1" w:rsidRDefault="00C25DD1">
            <w:pPr>
              <w:widowControl w:val="0"/>
              <w:autoSpaceDE w:val="0"/>
              <w:autoSpaceDN w:val="0"/>
              <w:adjustRightInd w:val="0"/>
              <w:jc w:val="both"/>
              <w:rPr>
                <w:sz w:val="24"/>
                <w:szCs w:val="24"/>
                <w:highlight w:val="yellow"/>
                <w:lang w:eastAsia="ru-RU"/>
              </w:rPr>
            </w:pPr>
            <w:r>
              <w:rPr>
                <w:sz w:val="24"/>
                <w:szCs w:val="24"/>
                <w:lang w:eastAsia="ru-RU"/>
              </w:rPr>
              <w:t>и другие виды рекламы</w:t>
            </w:r>
          </w:p>
        </w:tc>
        <w:tc>
          <w:tcPr>
            <w:tcW w:w="2835" w:type="dxa"/>
            <w:tcBorders>
              <w:top w:val="single"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jc w:val="both"/>
              <w:rPr>
                <w:sz w:val="24"/>
                <w:szCs w:val="24"/>
                <w:highlight w:val="yellow"/>
                <w:lang w:eastAsia="ru-RU"/>
              </w:rPr>
            </w:pPr>
          </w:p>
        </w:tc>
      </w:tr>
    </w:tbl>
    <w:p w:rsidR="00C25DD1" w:rsidRDefault="00C25DD1" w:rsidP="00C25DD1">
      <w:pPr>
        <w:ind w:firstLine="709"/>
        <w:jc w:val="both"/>
        <w:rPr>
          <w:sz w:val="24"/>
          <w:szCs w:val="24"/>
        </w:rPr>
      </w:pPr>
    </w:p>
    <w:p w:rsidR="00C25DD1" w:rsidRDefault="00C25DD1" w:rsidP="00C25DD1">
      <w:pPr>
        <w:ind w:firstLine="709"/>
        <w:jc w:val="both"/>
        <w:rPr>
          <w:sz w:val="24"/>
          <w:szCs w:val="24"/>
        </w:rPr>
      </w:pPr>
      <w:r>
        <w:rPr>
          <w:sz w:val="24"/>
          <w:szCs w:val="24"/>
        </w:rPr>
        <w:t xml:space="preserve">Открытие нового вида деятельности (перспектива): </w:t>
      </w:r>
    </w:p>
    <w:p w:rsidR="00C25DD1" w:rsidRDefault="00C25DD1" w:rsidP="00C25DD1">
      <w:pPr>
        <w:ind w:firstLine="709"/>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25DD1" w:rsidRDefault="00C25DD1" w:rsidP="00C25DD1">
      <w:pPr>
        <w:jc w:val="both"/>
        <w:rPr>
          <w:sz w:val="24"/>
          <w:szCs w:val="24"/>
        </w:rPr>
      </w:pPr>
    </w:p>
    <w:p w:rsidR="00C25DD1" w:rsidRDefault="00C25DD1" w:rsidP="00C25DD1">
      <w:pPr>
        <w:ind w:firstLine="709"/>
        <w:jc w:val="both"/>
        <w:rPr>
          <w:sz w:val="24"/>
          <w:szCs w:val="24"/>
        </w:rPr>
      </w:pPr>
      <w:r>
        <w:rPr>
          <w:sz w:val="24"/>
          <w:szCs w:val="24"/>
        </w:rPr>
        <w:t xml:space="preserve">5. Иные виды поддержки**, оказанные субъекту малого или среднего предпринимательства, не в рамках реализации подпрограммы </w:t>
      </w:r>
      <w:r>
        <w:rPr>
          <w:sz w:val="24"/>
          <w:szCs w:val="24"/>
          <w:lang w:val="en-US"/>
        </w:rPr>
        <w:t>II</w:t>
      </w:r>
      <w:r>
        <w:rPr>
          <w:sz w:val="24"/>
          <w:szCs w:val="24"/>
        </w:rPr>
        <w:t xml:space="preserve"> «Развитие малого и среднего предпринимательства» муниципальной программы города Югорска «Социально-экономическое развитие и совершенствование государственного и муниципального управления в городе Югорске на 2014-2020 годы». </w:t>
      </w:r>
    </w:p>
    <w:p w:rsidR="00C25DD1" w:rsidRDefault="00C25DD1" w:rsidP="00C25DD1">
      <w:pPr>
        <w:ind w:firstLine="709"/>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8"/>
        <w:gridCol w:w="2529"/>
        <w:gridCol w:w="2548"/>
        <w:gridCol w:w="2523"/>
      </w:tblGrid>
      <w:tr w:rsidR="00C25DD1" w:rsidTr="00C25DD1">
        <w:tc>
          <w:tcPr>
            <w:tcW w:w="2538" w:type="dxa"/>
            <w:tcBorders>
              <w:top w:val="single" w:sz="4" w:space="0" w:color="auto"/>
              <w:left w:val="single" w:sz="4" w:space="0" w:color="auto"/>
              <w:bottom w:val="single" w:sz="4" w:space="0" w:color="auto"/>
              <w:right w:val="single" w:sz="4" w:space="0" w:color="auto"/>
            </w:tcBorders>
            <w:hideMark/>
          </w:tcPr>
          <w:p w:rsidR="00C25DD1" w:rsidRDefault="00C25DD1">
            <w:pPr>
              <w:widowControl w:val="0"/>
              <w:autoSpaceDE w:val="0"/>
              <w:autoSpaceDN w:val="0"/>
              <w:adjustRightInd w:val="0"/>
              <w:jc w:val="center"/>
              <w:rPr>
                <w:sz w:val="24"/>
                <w:szCs w:val="24"/>
                <w:lang w:eastAsia="ru-RU"/>
              </w:rPr>
            </w:pPr>
            <w:r>
              <w:rPr>
                <w:sz w:val="24"/>
                <w:szCs w:val="24"/>
                <w:lang w:eastAsia="ru-RU"/>
              </w:rPr>
              <w:t>Вид оказанной поддержки</w:t>
            </w:r>
          </w:p>
        </w:tc>
        <w:tc>
          <w:tcPr>
            <w:tcW w:w="2529" w:type="dxa"/>
            <w:tcBorders>
              <w:top w:val="single" w:sz="4" w:space="0" w:color="auto"/>
              <w:left w:val="single" w:sz="4" w:space="0" w:color="auto"/>
              <w:bottom w:val="single" w:sz="4" w:space="0" w:color="auto"/>
              <w:right w:val="single" w:sz="4" w:space="0" w:color="auto"/>
            </w:tcBorders>
            <w:vAlign w:val="center"/>
            <w:hideMark/>
          </w:tcPr>
          <w:p w:rsidR="00C25DD1" w:rsidRDefault="00C25DD1">
            <w:pPr>
              <w:widowControl w:val="0"/>
              <w:autoSpaceDE w:val="0"/>
              <w:autoSpaceDN w:val="0"/>
              <w:adjustRightInd w:val="0"/>
              <w:jc w:val="center"/>
              <w:rPr>
                <w:sz w:val="24"/>
                <w:szCs w:val="24"/>
                <w:lang w:eastAsia="ru-RU"/>
              </w:rPr>
            </w:pPr>
            <w:r>
              <w:rPr>
                <w:sz w:val="24"/>
                <w:szCs w:val="24"/>
                <w:lang w:eastAsia="ru-RU"/>
              </w:rPr>
              <w:t>Год оказания</w:t>
            </w:r>
          </w:p>
        </w:tc>
        <w:tc>
          <w:tcPr>
            <w:tcW w:w="2548" w:type="dxa"/>
            <w:tcBorders>
              <w:top w:val="single" w:sz="4" w:space="0" w:color="auto"/>
              <w:left w:val="single" w:sz="4" w:space="0" w:color="auto"/>
              <w:bottom w:val="single" w:sz="4" w:space="0" w:color="auto"/>
              <w:right w:val="single" w:sz="4" w:space="0" w:color="auto"/>
            </w:tcBorders>
            <w:vAlign w:val="center"/>
            <w:hideMark/>
          </w:tcPr>
          <w:p w:rsidR="00C25DD1" w:rsidRDefault="00C25DD1">
            <w:pPr>
              <w:widowControl w:val="0"/>
              <w:autoSpaceDE w:val="0"/>
              <w:autoSpaceDN w:val="0"/>
              <w:adjustRightInd w:val="0"/>
              <w:jc w:val="center"/>
              <w:rPr>
                <w:sz w:val="24"/>
                <w:szCs w:val="24"/>
                <w:lang w:eastAsia="ru-RU"/>
              </w:rPr>
            </w:pPr>
            <w:r>
              <w:rPr>
                <w:sz w:val="24"/>
                <w:szCs w:val="24"/>
                <w:lang w:eastAsia="ru-RU"/>
              </w:rPr>
              <w:t xml:space="preserve">Направление </w:t>
            </w:r>
          </w:p>
        </w:tc>
        <w:tc>
          <w:tcPr>
            <w:tcW w:w="2523" w:type="dxa"/>
            <w:tcBorders>
              <w:top w:val="single" w:sz="4" w:space="0" w:color="auto"/>
              <w:left w:val="single" w:sz="4" w:space="0" w:color="auto"/>
              <w:bottom w:val="single" w:sz="4" w:space="0" w:color="auto"/>
              <w:right w:val="single" w:sz="4" w:space="0" w:color="auto"/>
            </w:tcBorders>
            <w:vAlign w:val="center"/>
            <w:hideMark/>
          </w:tcPr>
          <w:p w:rsidR="00C25DD1" w:rsidRDefault="00C25DD1">
            <w:pPr>
              <w:widowControl w:val="0"/>
              <w:autoSpaceDE w:val="0"/>
              <w:autoSpaceDN w:val="0"/>
              <w:adjustRightInd w:val="0"/>
              <w:jc w:val="center"/>
              <w:rPr>
                <w:sz w:val="24"/>
                <w:szCs w:val="24"/>
                <w:lang w:eastAsia="ru-RU"/>
              </w:rPr>
            </w:pPr>
            <w:r>
              <w:rPr>
                <w:sz w:val="24"/>
                <w:szCs w:val="24"/>
                <w:lang w:eastAsia="ru-RU"/>
              </w:rPr>
              <w:t>Сумма, руб.</w:t>
            </w:r>
          </w:p>
        </w:tc>
      </w:tr>
      <w:tr w:rsidR="00C25DD1" w:rsidTr="00C25DD1">
        <w:tc>
          <w:tcPr>
            <w:tcW w:w="2538" w:type="dxa"/>
            <w:tcBorders>
              <w:top w:val="single"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lang w:eastAsia="ru-RU"/>
              </w:rPr>
            </w:pPr>
          </w:p>
          <w:p w:rsidR="00C25DD1" w:rsidRDefault="00C25DD1">
            <w:pPr>
              <w:widowControl w:val="0"/>
              <w:autoSpaceDE w:val="0"/>
              <w:autoSpaceDN w:val="0"/>
              <w:adjustRightInd w:val="0"/>
              <w:rPr>
                <w:sz w:val="24"/>
                <w:szCs w:val="24"/>
                <w:lang w:eastAsia="ru-RU"/>
              </w:rPr>
            </w:pPr>
          </w:p>
        </w:tc>
        <w:tc>
          <w:tcPr>
            <w:tcW w:w="2529" w:type="dxa"/>
            <w:tcBorders>
              <w:top w:val="single"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lang w:eastAsia="ru-RU"/>
              </w:rPr>
            </w:pPr>
          </w:p>
        </w:tc>
        <w:tc>
          <w:tcPr>
            <w:tcW w:w="2548" w:type="dxa"/>
            <w:tcBorders>
              <w:top w:val="single"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lang w:eastAsia="ru-RU"/>
              </w:rPr>
            </w:pPr>
          </w:p>
        </w:tc>
        <w:tc>
          <w:tcPr>
            <w:tcW w:w="2523" w:type="dxa"/>
            <w:tcBorders>
              <w:top w:val="single"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lang w:eastAsia="ru-RU"/>
              </w:rPr>
            </w:pPr>
          </w:p>
        </w:tc>
      </w:tr>
      <w:tr w:rsidR="00C25DD1" w:rsidTr="00C25DD1">
        <w:tc>
          <w:tcPr>
            <w:tcW w:w="2538" w:type="dxa"/>
            <w:tcBorders>
              <w:top w:val="single"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lang w:eastAsia="ru-RU"/>
              </w:rPr>
            </w:pPr>
          </w:p>
          <w:p w:rsidR="00C25DD1" w:rsidRDefault="00C25DD1">
            <w:pPr>
              <w:widowControl w:val="0"/>
              <w:autoSpaceDE w:val="0"/>
              <w:autoSpaceDN w:val="0"/>
              <w:adjustRightInd w:val="0"/>
              <w:rPr>
                <w:sz w:val="24"/>
                <w:szCs w:val="24"/>
                <w:lang w:eastAsia="ru-RU"/>
              </w:rPr>
            </w:pPr>
          </w:p>
        </w:tc>
        <w:tc>
          <w:tcPr>
            <w:tcW w:w="2529" w:type="dxa"/>
            <w:tcBorders>
              <w:top w:val="single"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lang w:eastAsia="ru-RU"/>
              </w:rPr>
            </w:pPr>
          </w:p>
        </w:tc>
        <w:tc>
          <w:tcPr>
            <w:tcW w:w="2548" w:type="dxa"/>
            <w:tcBorders>
              <w:top w:val="single"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lang w:eastAsia="ru-RU"/>
              </w:rPr>
            </w:pPr>
          </w:p>
        </w:tc>
        <w:tc>
          <w:tcPr>
            <w:tcW w:w="2523" w:type="dxa"/>
            <w:tcBorders>
              <w:top w:val="single"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lang w:eastAsia="ru-RU"/>
              </w:rPr>
            </w:pPr>
          </w:p>
        </w:tc>
      </w:tr>
      <w:tr w:rsidR="00C25DD1" w:rsidTr="00C25DD1">
        <w:tc>
          <w:tcPr>
            <w:tcW w:w="2538" w:type="dxa"/>
            <w:tcBorders>
              <w:top w:val="single"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lang w:eastAsia="ru-RU"/>
              </w:rPr>
            </w:pPr>
          </w:p>
          <w:p w:rsidR="00C25DD1" w:rsidRDefault="00C25DD1">
            <w:pPr>
              <w:widowControl w:val="0"/>
              <w:autoSpaceDE w:val="0"/>
              <w:autoSpaceDN w:val="0"/>
              <w:adjustRightInd w:val="0"/>
              <w:rPr>
                <w:sz w:val="24"/>
                <w:szCs w:val="24"/>
                <w:lang w:eastAsia="ru-RU"/>
              </w:rPr>
            </w:pPr>
          </w:p>
        </w:tc>
        <w:tc>
          <w:tcPr>
            <w:tcW w:w="2529" w:type="dxa"/>
            <w:tcBorders>
              <w:top w:val="single"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lang w:eastAsia="ru-RU"/>
              </w:rPr>
            </w:pPr>
          </w:p>
        </w:tc>
        <w:tc>
          <w:tcPr>
            <w:tcW w:w="2548" w:type="dxa"/>
            <w:tcBorders>
              <w:top w:val="single"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lang w:eastAsia="ru-RU"/>
              </w:rPr>
            </w:pPr>
          </w:p>
        </w:tc>
        <w:tc>
          <w:tcPr>
            <w:tcW w:w="2523" w:type="dxa"/>
            <w:tcBorders>
              <w:top w:val="single"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lang w:eastAsia="ru-RU"/>
              </w:rPr>
            </w:pPr>
          </w:p>
        </w:tc>
      </w:tr>
      <w:tr w:rsidR="00C25DD1" w:rsidTr="00C25DD1">
        <w:tc>
          <w:tcPr>
            <w:tcW w:w="2538" w:type="dxa"/>
            <w:tcBorders>
              <w:top w:val="single"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lang w:eastAsia="ru-RU"/>
              </w:rPr>
            </w:pPr>
          </w:p>
          <w:p w:rsidR="00C25DD1" w:rsidRDefault="00C25DD1">
            <w:pPr>
              <w:widowControl w:val="0"/>
              <w:autoSpaceDE w:val="0"/>
              <w:autoSpaceDN w:val="0"/>
              <w:adjustRightInd w:val="0"/>
              <w:rPr>
                <w:sz w:val="24"/>
                <w:szCs w:val="24"/>
                <w:lang w:eastAsia="ru-RU"/>
              </w:rPr>
            </w:pPr>
          </w:p>
          <w:p w:rsidR="00C25DD1" w:rsidRDefault="00C25DD1">
            <w:pPr>
              <w:widowControl w:val="0"/>
              <w:autoSpaceDE w:val="0"/>
              <w:autoSpaceDN w:val="0"/>
              <w:adjustRightInd w:val="0"/>
              <w:rPr>
                <w:sz w:val="24"/>
                <w:szCs w:val="24"/>
                <w:lang w:eastAsia="ru-RU"/>
              </w:rPr>
            </w:pPr>
          </w:p>
        </w:tc>
        <w:tc>
          <w:tcPr>
            <w:tcW w:w="2529" w:type="dxa"/>
            <w:tcBorders>
              <w:top w:val="single"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lang w:eastAsia="ru-RU"/>
              </w:rPr>
            </w:pPr>
          </w:p>
        </w:tc>
        <w:tc>
          <w:tcPr>
            <w:tcW w:w="2548" w:type="dxa"/>
            <w:tcBorders>
              <w:top w:val="single"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lang w:eastAsia="ru-RU"/>
              </w:rPr>
            </w:pPr>
          </w:p>
        </w:tc>
        <w:tc>
          <w:tcPr>
            <w:tcW w:w="2523" w:type="dxa"/>
            <w:tcBorders>
              <w:top w:val="single" w:sz="4" w:space="0" w:color="auto"/>
              <w:left w:val="single" w:sz="4" w:space="0" w:color="auto"/>
              <w:bottom w:val="single" w:sz="4" w:space="0" w:color="auto"/>
              <w:right w:val="single" w:sz="4" w:space="0" w:color="auto"/>
            </w:tcBorders>
          </w:tcPr>
          <w:p w:rsidR="00C25DD1" w:rsidRDefault="00C25DD1">
            <w:pPr>
              <w:widowControl w:val="0"/>
              <w:autoSpaceDE w:val="0"/>
              <w:autoSpaceDN w:val="0"/>
              <w:adjustRightInd w:val="0"/>
              <w:rPr>
                <w:sz w:val="24"/>
                <w:szCs w:val="24"/>
                <w:lang w:eastAsia="ru-RU"/>
              </w:rPr>
            </w:pPr>
          </w:p>
        </w:tc>
      </w:tr>
    </w:tbl>
    <w:p w:rsidR="00C25DD1" w:rsidRDefault="00C25DD1" w:rsidP="00C25DD1">
      <w:pPr>
        <w:ind w:firstLine="709"/>
        <w:jc w:val="both"/>
        <w:rPr>
          <w:sz w:val="24"/>
          <w:szCs w:val="24"/>
        </w:rPr>
      </w:pPr>
      <w:r>
        <w:rPr>
          <w:sz w:val="24"/>
          <w:szCs w:val="24"/>
        </w:rPr>
        <w:t xml:space="preserve">** - гранты в форме субсидий, субсидии по компенсации части затрат (приобретение оборудования, образовательные мероприятия и т.д.), субсидии по возмещению процентной ставки по привлеченным кредитам, компенсации и т.д. </w:t>
      </w:r>
    </w:p>
    <w:p w:rsidR="00C25DD1" w:rsidRDefault="00C25DD1" w:rsidP="00C25DD1">
      <w:pPr>
        <w:jc w:val="both"/>
        <w:rPr>
          <w:sz w:val="24"/>
          <w:szCs w:val="24"/>
        </w:rPr>
      </w:pPr>
    </w:p>
    <w:p w:rsidR="00C25DD1" w:rsidRDefault="00C25DD1" w:rsidP="00C25DD1">
      <w:pPr>
        <w:ind w:firstLine="709"/>
        <w:rPr>
          <w:sz w:val="24"/>
          <w:szCs w:val="24"/>
        </w:rPr>
      </w:pPr>
      <w:r>
        <w:rPr>
          <w:sz w:val="24"/>
          <w:szCs w:val="24"/>
        </w:rPr>
        <w:t>6. Влияние государственной поддержки в виде субсидии на становление и развитие Вашего бизнеса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25DD1" w:rsidRDefault="00C25DD1" w:rsidP="00C25DD1">
      <w:pPr>
        <w:jc w:val="both"/>
        <w:rPr>
          <w:sz w:val="24"/>
          <w:szCs w:val="24"/>
        </w:rPr>
      </w:pPr>
    </w:p>
    <w:p w:rsidR="00C25DD1" w:rsidRDefault="00C25DD1" w:rsidP="00C25DD1">
      <w:pPr>
        <w:jc w:val="both"/>
        <w:rPr>
          <w:sz w:val="24"/>
          <w:szCs w:val="24"/>
        </w:rPr>
      </w:pPr>
    </w:p>
    <w:p w:rsidR="00C25DD1" w:rsidRDefault="00C25DD1" w:rsidP="00C25DD1">
      <w:pPr>
        <w:jc w:val="both"/>
        <w:rPr>
          <w:sz w:val="24"/>
          <w:szCs w:val="24"/>
        </w:rPr>
      </w:pPr>
      <w:r>
        <w:rPr>
          <w:sz w:val="24"/>
          <w:szCs w:val="24"/>
        </w:rPr>
        <w:t>6. Прилагаемые налоговые декларации________________________________________________</w:t>
      </w:r>
    </w:p>
    <w:p w:rsidR="00C25DD1" w:rsidRDefault="00C25DD1" w:rsidP="00C25DD1">
      <w:pPr>
        <w:ind w:firstLine="709"/>
        <w:jc w:val="both"/>
        <w:rPr>
          <w:sz w:val="24"/>
          <w:szCs w:val="24"/>
        </w:rPr>
      </w:pPr>
      <w:r>
        <w:rPr>
          <w:sz w:val="24"/>
          <w:szCs w:val="24"/>
        </w:rPr>
        <w:t>____________________________________________________________________________</w:t>
      </w:r>
    </w:p>
    <w:p w:rsidR="00C25DD1" w:rsidRDefault="00C25DD1" w:rsidP="00C25DD1">
      <w:pPr>
        <w:ind w:firstLine="709"/>
        <w:jc w:val="both"/>
        <w:rPr>
          <w:sz w:val="24"/>
          <w:szCs w:val="24"/>
        </w:rPr>
      </w:pPr>
    </w:p>
    <w:p w:rsidR="00C25DD1" w:rsidRDefault="00C25DD1" w:rsidP="00C25DD1">
      <w:pPr>
        <w:ind w:firstLine="709"/>
        <w:jc w:val="both"/>
        <w:rPr>
          <w:sz w:val="24"/>
          <w:szCs w:val="24"/>
        </w:rPr>
      </w:pPr>
    </w:p>
    <w:p w:rsidR="00C25DD1" w:rsidRDefault="00C25DD1" w:rsidP="00C25DD1">
      <w:pPr>
        <w:ind w:firstLine="709"/>
        <w:jc w:val="both"/>
        <w:rPr>
          <w:sz w:val="24"/>
          <w:szCs w:val="24"/>
        </w:rPr>
      </w:pPr>
      <w:r>
        <w:rPr>
          <w:sz w:val="24"/>
          <w:szCs w:val="24"/>
        </w:rPr>
        <w:t>_________________________/______________________       _____________________</w:t>
      </w:r>
    </w:p>
    <w:p w:rsidR="00C25DD1" w:rsidRDefault="00C25DD1" w:rsidP="00C25DD1">
      <w:pPr>
        <w:ind w:firstLine="709"/>
        <w:jc w:val="both"/>
      </w:pPr>
      <w:r>
        <w:t xml:space="preserve">                    (дата)                                           (подпись)                                                       (ФИО)                          </w:t>
      </w:r>
    </w:p>
    <w:p w:rsidR="00C25DD1" w:rsidRDefault="00C25DD1" w:rsidP="00C25DD1">
      <w:pPr>
        <w:ind w:firstLine="709"/>
        <w:jc w:val="both"/>
        <w:rPr>
          <w:sz w:val="24"/>
          <w:szCs w:val="24"/>
        </w:rPr>
      </w:pPr>
      <w:r>
        <w:rPr>
          <w:sz w:val="24"/>
          <w:szCs w:val="24"/>
        </w:rPr>
        <w:t xml:space="preserve">_________________________              _____________________          _________________ </w:t>
      </w:r>
    </w:p>
    <w:p w:rsidR="00C25DD1" w:rsidRDefault="00C25DD1" w:rsidP="00C25DD1">
      <w:pPr>
        <w:ind w:firstLine="709"/>
        <w:jc w:val="both"/>
      </w:pPr>
      <w:r>
        <w:t xml:space="preserve">          (тел. мобильный)                        (тел. домашний)                           (тел. рабочий)</w:t>
      </w:r>
    </w:p>
    <w:p w:rsidR="00C25DD1" w:rsidRDefault="009A2EAF" w:rsidP="00C25DD1">
      <w:pPr>
        <w:jc w:val="center"/>
        <w:rPr>
          <w:b/>
          <w:sz w:val="24"/>
          <w:szCs w:val="24"/>
        </w:rPr>
      </w:pPr>
      <w:r>
        <w:rPr>
          <w:b/>
          <w:sz w:val="24"/>
          <w:szCs w:val="24"/>
        </w:rPr>
        <w:pict>
          <v:rect id="_x0000_i1025" style="width:496.05pt;height:1.5pt" o:hralign="center" o:hrstd="t" o:hr="t" fillcolor="#a0a0a0" stroked="f"/>
        </w:pict>
      </w:r>
    </w:p>
    <w:p w:rsidR="00C25DD1" w:rsidRDefault="00C25DD1" w:rsidP="00C25DD1">
      <w:pPr>
        <w:ind w:firstLine="709"/>
        <w:jc w:val="both"/>
        <w:rPr>
          <w:sz w:val="24"/>
          <w:szCs w:val="24"/>
        </w:rPr>
      </w:pPr>
      <w:r>
        <w:rPr>
          <w:sz w:val="24"/>
          <w:szCs w:val="24"/>
        </w:rPr>
        <w:t xml:space="preserve">Заполняется сотрудником отдела развития потребительского рынка и предпринимательства управления экономической политики администрации города Югорска </w:t>
      </w:r>
    </w:p>
    <w:p w:rsidR="00C25DD1" w:rsidRDefault="00C25DD1" w:rsidP="00C25DD1">
      <w:pPr>
        <w:ind w:firstLine="709"/>
        <w:jc w:val="both"/>
        <w:rPr>
          <w:sz w:val="24"/>
          <w:szCs w:val="24"/>
        </w:rPr>
      </w:pPr>
    </w:p>
    <w:p w:rsidR="00C25DD1" w:rsidRDefault="00C25DD1" w:rsidP="00C25DD1">
      <w:pPr>
        <w:ind w:firstLine="709"/>
        <w:jc w:val="both"/>
        <w:rPr>
          <w:sz w:val="24"/>
          <w:szCs w:val="24"/>
        </w:rPr>
      </w:pPr>
      <w:r>
        <w:rPr>
          <w:sz w:val="24"/>
          <w:szCs w:val="24"/>
        </w:rPr>
        <w:t>_______________         _________________/_____________________</w:t>
      </w:r>
    </w:p>
    <w:p w:rsidR="00C25DD1" w:rsidRDefault="00C25DD1" w:rsidP="00C25DD1">
      <w:pPr>
        <w:ind w:firstLine="709"/>
        <w:jc w:val="both"/>
      </w:pPr>
      <w:r>
        <w:t xml:space="preserve">   (дата принятия)                              (подпись)                  (  ФИО сотрудника)    </w:t>
      </w:r>
    </w:p>
    <w:p w:rsidR="00C25DD1" w:rsidRDefault="00C25DD1" w:rsidP="00C25DD1">
      <w:pPr>
        <w:rPr>
          <w:sz w:val="24"/>
          <w:szCs w:val="24"/>
          <w:lang w:eastAsia="ru-RU"/>
        </w:rPr>
        <w:sectPr w:rsidR="00C25DD1">
          <w:pgSz w:w="11907" w:h="16840"/>
          <w:pgMar w:top="397" w:right="567" w:bottom="851" w:left="1418" w:header="284" w:footer="709" w:gutter="0"/>
          <w:cols w:space="720"/>
        </w:sectPr>
      </w:pPr>
    </w:p>
    <w:p w:rsidR="00C25DD1" w:rsidRDefault="00C25DD1" w:rsidP="00C25DD1">
      <w:pPr>
        <w:jc w:val="right"/>
        <w:rPr>
          <w:b/>
          <w:sz w:val="24"/>
          <w:szCs w:val="24"/>
          <w:lang w:eastAsia="ru-RU"/>
        </w:rPr>
      </w:pPr>
      <w:r>
        <w:rPr>
          <w:b/>
          <w:sz w:val="24"/>
          <w:szCs w:val="24"/>
          <w:lang w:eastAsia="ru-RU"/>
        </w:rPr>
        <w:lastRenderedPageBreak/>
        <w:t>Приложение 8</w:t>
      </w:r>
    </w:p>
    <w:p w:rsidR="00C25DD1" w:rsidRDefault="00C25DD1" w:rsidP="00C25DD1">
      <w:pPr>
        <w:ind w:firstLine="709"/>
        <w:jc w:val="right"/>
        <w:rPr>
          <w:b/>
          <w:sz w:val="24"/>
          <w:szCs w:val="24"/>
          <w:lang w:eastAsia="ru-RU"/>
        </w:rPr>
      </w:pPr>
      <w:r>
        <w:rPr>
          <w:b/>
          <w:sz w:val="24"/>
          <w:szCs w:val="24"/>
          <w:lang w:eastAsia="ru-RU"/>
        </w:rPr>
        <w:t>к Порядку предоставления грантов в форме</w:t>
      </w:r>
    </w:p>
    <w:p w:rsidR="00C25DD1" w:rsidRDefault="00C25DD1" w:rsidP="00C25DD1">
      <w:pPr>
        <w:ind w:firstLine="709"/>
        <w:jc w:val="right"/>
        <w:rPr>
          <w:b/>
          <w:sz w:val="24"/>
          <w:szCs w:val="24"/>
          <w:lang w:eastAsia="ru-RU"/>
        </w:rPr>
      </w:pPr>
      <w:r>
        <w:rPr>
          <w:b/>
          <w:sz w:val="24"/>
          <w:szCs w:val="24"/>
          <w:lang w:eastAsia="ru-RU"/>
        </w:rPr>
        <w:t xml:space="preserve"> субсидий на реализацию проектов в сфере</w:t>
      </w:r>
    </w:p>
    <w:p w:rsidR="00C25DD1" w:rsidRDefault="00C25DD1" w:rsidP="00C25DD1">
      <w:pPr>
        <w:ind w:firstLine="709"/>
        <w:jc w:val="right"/>
        <w:rPr>
          <w:b/>
          <w:sz w:val="24"/>
          <w:szCs w:val="24"/>
          <w:lang w:eastAsia="ru-RU"/>
        </w:rPr>
      </w:pPr>
      <w:r>
        <w:rPr>
          <w:b/>
          <w:sz w:val="24"/>
          <w:szCs w:val="24"/>
          <w:lang w:eastAsia="ru-RU"/>
        </w:rPr>
        <w:t xml:space="preserve"> социального предпринимательства субъектам </w:t>
      </w:r>
    </w:p>
    <w:p w:rsidR="00C25DD1" w:rsidRDefault="00C25DD1" w:rsidP="00C25DD1">
      <w:pPr>
        <w:ind w:firstLine="709"/>
        <w:jc w:val="right"/>
        <w:rPr>
          <w:sz w:val="24"/>
          <w:szCs w:val="24"/>
          <w:lang w:eastAsia="ru-RU"/>
        </w:rPr>
      </w:pPr>
      <w:r>
        <w:rPr>
          <w:b/>
          <w:sz w:val="24"/>
          <w:szCs w:val="24"/>
          <w:lang w:eastAsia="ru-RU"/>
        </w:rPr>
        <w:t>малого и среднего предпринимательства</w:t>
      </w:r>
    </w:p>
    <w:p w:rsidR="00C25DD1" w:rsidRDefault="00C25DD1" w:rsidP="00C25DD1">
      <w:pPr>
        <w:pStyle w:val="aa"/>
        <w:ind w:firstLine="567"/>
        <w:jc w:val="center"/>
        <w:rPr>
          <w:rFonts w:eastAsia="Calibri"/>
          <w:lang w:eastAsia="en-US"/>
        </w:rPr>
      </w:pPr>
    </w:p>
    <w:p w:rsidR="00C25DD1" w:rsidRDefault="00C25DD1" w:rsidP="00C25DD1">
      <w:pPr>
        <w:pStyle w:val="aa"/>
        <w:ind w:firstLine="567"/>
        <w:jc w:val="center"/>
      </w:pPr>
    </w:p>
    <w:p w:rsidR="00C25DD1" w:rsidRDefault="00C25DD1" w:rsidP="00C25DD1">
      <w:pPr>
        <w:pStyle w:val="aa"/>
        <w:ind w:firstLine="567"/>
        <w:jc w:val="center"/>
      </w:pPr>
      <w:r>
        <w:t>Акт осмотра</w:t>
      </w:r>
    </w:p>
    <w:p w:rsidR="00C25DD1" w:rsidRDefault="00C25DD1" w:rsidP="00C25DD1">
      <w:pPr>
        <w:pStyle w:val="aa"/>
        <w:ind w:firstLine="567"/>
        <w:jc w:val="center"/>
        <w:rPr>
          <w:b/>
        </w:rPr>
      </w:pPr>
    </w:p>
    <w:p w:rsidR="00C25DD1" w:rsidRDefault="00C25DD1" w:rsidP="00C25DD1">
      <w:pPr>
        <w:pStyle w:val="aa"/>
        <w:ind w:firstLine="567"/>
        <w:jc w:val="center"/>
        <w:rPr>
          <w:b/>
        </w:rPr>
      </w:pPr>
    </w:p>
    <w:p w:rsidR="00ED599A" w:rsidRDefault="00ED599A" w:rsidP="00C25DD1">
      <w:pPr>
        <w:pStyle w:val="aa"/>
        <w:jc w:val="both"/>
      </w:pPr>
      <w:r>
        <w:t>г. Югорск                                                                                                                  «___»_______20__г</w:t>
      </w:r>
    </w:p>
    <w:p w:rsidR="00ED599A" w:rsidRDefault="00ED599A" w:rsidP="00C25DD1">
      <w:pPr>
        <w:pStyle w:val="aa"/>
        <w:jc w:val="both"/>
      </w:pPr>
    </w:p>
    <w:p w:rsidR="00C25DD1" w:rsidRDefault="00C25DD1" w:rsidP="00C25DD1">
      <w:pPr>
        <w:pStyle w:val="aa"/>
        <w:jc w:val="both"/>
      </w:pPr>
      <w:r>
        <w:t>Комиссия в составе:</w:t>
      </w:r>
    </w:p>
    <w:p w:rsidR="00C25DD1" w:rsidRDefault="00C25DD1" w:rsidP="00C25DD1">
      <w:pPr>
        <w:pStyle w:val="aa"/>
        <w:jc w:val="both"/>
      </w:pPr>
      <w:r>
        <w:t>__________________________________________________________________________________</w:t>
      </w:r>
    </w:p>
    <w:p w:rsidR="00C25DD1" w:rsidRDefault="00C25DD1" w:rsidP="00C25DD1">
      <w:pPr>
        <w:pStyle w:val="aa"/>
        <w:jc w:val="both"/>
      </w:pPr>
    </w:p>
    <w:p w:rsidR="00C25DD1" w:rsidRDefault="00C25DD1" w:rsidP="00C25DD1">
      <w:pPr>
        <w:pStyle w:val="aa"/>
        <w:jc w:val="both"/>
      </w:pPr>
      <w:r>
        <w:t>_________________________________________________________________________________</w:t>
      </w:r>
    </w:p>
    <w:p w:rsidR="00C25DD1" w:rsidRDefault="00C25DD1" w:rsidP="00C25DD1">
      <w:pPr>
        <w:pStyle w:val="aa"/>
        <w:jc w:val="center"/>
        <w:rPr>
          <w:sz w:val="20"/>
          <w:szCs w:val="20"/>
        </w:rPr>
      </w:pPr>
      <w:r>
        <w:rPr>
          <w:sz w:val="20"/>
          <w:szCs w:val="20"/>
        </w:rPr>
        <w:t>(Ф.И.О., должность)</w:t>
      </w:r>
    </w:p>
    <w:p w:rsidR="00C25DD1" w:rsidRDefault="00C25DD1" w:rsidP="00C25DD1">
      <w:pPr>
        <w:pStyle w:val="aa"/>
        <w:jc w:val="center"/>
        <w:rPr>
          <w:sz w:val="20"/>
          <w:szCs w:val="20"/>
        </w:rPr>
      </w:pPr>
    </w:p>
    <w:p w:rsidR="00C25DD1" w:rsidRDefault="00C25DD1" w:rsidP="00C25DD1">
      <w:pPr>
        <w:pStyle w:val="aa"/>
        <w:rPr>
          <w:sz w:val="28"/>
          <w:szCs w:val="28"/>
        </w:rPr>
      </w:pPr>
      <w:r>
        <w:t xml:space="preserve">произведено обследование деятельности </w:t>
      </w:r>
      <w:r>
        <w:rPr>
          <w:sz w:val="28"/>
          <w:szCs w:val="28"/>
        </w:rPr>
        <w:t>______________________________________________________________________</w:t>
      </w:r>
    </w:p>
    <w:p w:rsidR="00C25DD1" w:rsidRDefault="00C25DD1" w:rsidP="00C25DD1">
      <w:pPr>
        <w:pStyle w:val="aa"/>
        <w:jc w:val="center"/>
        <w:rPr>
          <w:sz w:val="18"/>
          <w:szCs w:val="18"/>
        </w:rPr>
      </w:pPr>
      <w:r>
        <w:rPr>
          <w:sz w:val="18"/>
          <w:szCs w:val="18"/>
        </w:rPr>
        <w:t xml:space="preserve">(указывается ФИО индивидуального предпринимателя, крестьянского (фермерского) хозяйства, </w:t>
      </w:r>
    </w:p>
    <w:p w:rsidR="00C25DD1" w:rsidRDefault="00C25DD1" w:rsidP="00C25DD1">
      <w:pPr>
        <w:pStyle w:val="aa"/>
        <w:jc w:val="center"/>
        <w:rPr>
          <w:sz w:val="18"/>
          <w:szCs w:val="18"/>
        </w:rPr>
      </w:pPr>
      <w:r>
        <w:rPr>
          <w:sz w:val="18"/>
          <w:szCs w:val="18"/>
        </w:rPr>
        <w:t>наименование юридического лица)</w:t>
      </w:r>
    </w:p>
    <w:p w:rsidR="00C25DD1" w:rsidRDefault="00C25DD1" w:rsidP="00C25DD1">
      <w:pPr>
        <w:pStyle w:val="aa"/>
        <w:jc w:val="both"/>
      </w:pPr>
    </w:p>
    <w:p w:rsidR="00C25DD1" w:rsidRDefault="00C25DD1" w:rsidP="00C25DD1">
      <w:pPr>
        <w:pStyle w:val="aa"/>
        <w:jc w:val="both"/>
      </w:pPr>
      <w:r>
        <w:t>на объекте ____________________________________________________________________, расположенном по адресу:___________________________________________________________</w:t>
      </w:r>
    </w:p>
    <w:p w:rsidR="00C25DD1" w:rsidRDefault="00C25DD1" w:rsidP="00C25DD1">
      <w:pPr>
        <w:pStyle w:val="aa"/>
        <w:jc w:val="both"/>
        <w:rPr>
          <w:u w:val="single"/>
        </w:rPr>
      </w:pPr>
      <w:r>
        <w:t>__________________________________________________________________________________</w:t>
      </w:r>
      <w:r>
        <w:rPr>
          <w:u w:val="single"/>
        </w:rPr>
        <w:t xml:space="preserve"> </w:t>
      </w:r>
    </w:p>
    <w:p w:rsidR="00C25DD1" w:rsidRDefault="00C25DD1" w:rsidP="00C25DD1">
      <w:pPr>
        <w:pStyle w:val="aa"/>
        <w:jc w:val="both"/>
      </w:pPr>
    </w:p>
    <w:p w:rsidR="00C25DD1" w:rsidRDefault="00C25DD1" w:rsidP="00C25DD1">
      <w:pPr>
        <w:pStyle w:val="aa"/>
        <w:jc w:val="both"/>
      </w:pPr>
      <w:r>
        <w:t>В ходе проверки установлено следующее:</w:t>
      </w:r>
    </w:p>
    <w:p w:rsidR="00C25DD1" w:rsidRDefault="00C25DD1" w:rsidP="00C25DD1">
      <w:pPr>
        <w:pStyle w:val="aa"/>
        <w:numPr>
          <w:ilvl w:val="0"/>
          <w:numId w:val="7"/>
        </w:numPr>
        <w:tabs>
          <w:tab w:val="left" w:pos="284"/>
        </w:tabs>
        <w:ind w:left="0" w:firstLine="0"/>
      </w:pPr>
      <w:r>
        <w:t>Основным видом деятельности хозяйствующего субъекта является ____________________________________________________________________________________________________________________________________________________________________</w:t>
      </w:r>
    </w:p>
    <w:p w:rsidR="00C25DD1" w:rsidRDefault="00C25DD1" w:rsidP="00C25DD1">
      <w:pPr>
        <w:pStyle w:val="aa"/>
        <w:tabs>
          <w:tab w:val="left" w:pos="284"/>
        </w:tabs>
        <w:ind w:left="720"/>
        <w:jc w:val="both"/>
      </w:pPr>
      <w:r>
        <w:t xml:space="preserve"> </w:t>
      </w:r>
    </w:p>
    <w:p w:rsidR="00C25DD1" w:rsidRDefault="00C25DD1" w:rsidP="00C25DD1">
      <w:pPr>
        <w:pStyle w:val="aa"/>
        <w:numPr>
          <w:ilvl w:val="0"/>
          <w:numId w:val="7"/>
        </w:numPr>
        <w:tabs>
          <w:tab w:val="left" w:pos="284"/>
        </w:tabs>
        <w:ind w:left="0" w:firstLine="0"/>
        <w:jc w:val="both"/>
      </w:pPr>
      <w:r>
        <w:t>На момент осмотра установлено, что ________________________________________________</w:t>
      </w:r>
    </w:p>
    <w:p w:rsidR="00C25DD1" w:rsidRDefault="00C25DD1" w:rsidP="00C25DD1">
      <w:pPr>
        <w:pStyle w:val="aa"/>
        <w:tabs>
          <w:tab w:val="left" w:pos="284"/>
        </w:tabs>
        <w:jc w:val="both"/>
      </w:pPr>
      <w:r>
        <w:t xml:space="preserve"> ______________________________________________________________________________________________________________________________________________________________________________________________________________________________________________________3. Производство и реализация подакцизных товаров не осуществляет/осуществляется (нужное подчеркнуть)</w:t>
      </w:r>
    </w:p>
    <w:p w:rsidR="00C25DD1" w:rsidRDefault="00C25DD1" w:rsidP="00C25DD1">
      <w:pPr>
        <w:pStyle w:val="aa"/>
      </w:pPr>
      <w:r>
        <w:br/>
      </w:r>
      <w:r>
        <w:br/>
      </w:r>
      <w:r>
        <w:br/>
        <w:t>Подписи членов комиссии:</w:t>
      </w:r>
    </w:p>
    <w:p w:rsidR="00C25DD1" w:rsidRDefault="00C25DD1" w:rsidP="00C25DD1">
      <w:pPr>
        <w:pStyle w:val="aa"/>
        <w:ind w:firstLine="567"/>
        <w:jc w:val="center"/>
        <w:rPr>
          <w:i/>
          <w:iCs/>
          <w:sz w:val="28"/>
          <w:szCs w:val="28"/>
        </w:rPr>
      </w:pPr>
      <w:r>
        <w:br/>
      </w:r>
      <w:r>
        <w:rPr>
          <w:sz w:val="28"/>
          <w:szCs w:val="28"/>
        </w:rPr>
        <w:t>___________</w:t>
      </w:r>
      <w:r>
        <w:rPr>
          <w:i/>
          <w:iCs/>
          <w:sz w:val="28"/>
          <w:szCs w:val="28"/>
        </w:rPr>
        <w:t>_________/_________________/</w:t>
      </w:r>
    </w:p>
    <w:p w:rsidR="00C25DD1" w:rsidRDefault="00C25DD1" w:rsidP="00C25DD1">
      <w:pPr>
        <w:pStyle w:val="aa"/>
        <w:ind w:firstLine="567"/>
        <w:jc w:val="center"/>
      </w:pPr>
    </w:p>
    <w:p w:rsidR="00C25DD1" w:rsidRDefault="00C25DD1" w:rsidP="00C25DD1">
      <w:pPr>
        <w:pStyle w:val="aa"/>
        <w:jc w:val="center"/>
        <w:rPr>
          <w:i/>
          <w:iCs/>
          <w:sz w:val="28"/>
          <w:szCs w:val="28"/>
        </w:rPr>
      </w:pPr>
      <w:r>
        <w:rPr>
          <w:sz w:val="28"/>
          <w:szCs w:val="28"/>
        </w:rPr>
        <w:t>___________</w:t>
      </w:r>
      <w:r>
        <w:rPr>
          <w:i/>
          <w:iCs/>
          <w:sz w:val="28"/>
          <w:szCs w:val="28"/>
        </w:rPr>
        <w:t>_________/_________________/</w:t>
      </w:r>
    </w:p>
    <w:p w:rsidR="00C25DD1" w:rsidRDefault="00C25DD1" w:rsidP="00C25DD1">
      <w:pPr>
        <w:pStyle w:val="aa"/>
        <w:ind w:firstLine="567"/>
        <w:jc w:val="center"/>
        <w:rPr>
          <w:iCs/>
          <w:sz w:val="20"/>
          <w:szCs w:val="20"/>
        </w:rPr>
      </w:pPr>
      <w:r>
        <w:rPr>
          <w:iCs/>
          <w:sz w:val="18"/>
          <w:szCs w:val="18"/>
        </w:rPr>
        <w:t xml:space="preserve">(Подпись)                                        </w:t>
      </w:r>
      <w:r>
        <w:rPr>
          <w:iCs/>
          <w:sz w:val="20"/>
          <w:szCs w:val="20"/>
        </w:rPr>
        <w:t>(Ф.И.О.)</w:t>
      </w:r>
    </w:p>
    <w:p w:rsidR="00C25DD1" w:rsidRDefault="00C25DD1" w:rsidP="00C25DD1">
      <w:pPr>
        <w:pStyle w:val="aa"/>
        <w:ind w:firstLine="567"/>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C25DD1" w:rsidRDefault="00C25DD1" w:rsidP="00C25DD1">
      <w:pPr>
        <w:ind w:firstLine="709"/>
        <w:jc w:val="right"/>
        <w:rPr>
          <w:rFonts w:ascii="Calibri" w:hAnsi="Calibri"/>
          <w:sz w:val="24"/>
          <w:szCs w:val="24"/>
        </w:rPr>
      </w:pPr>
    </w:p>
    <w:p w:rsidR="00C25DD1" w:rsidRDefault="00C25DD1" w:rsidP="00C25DD1">
      <w:pPr>
        <w:ind w:firstLine="709"/>
        <w:jc w:val="right"/>
        <w:rPr>
          <w:sz w:val="24"/>
          <w:szCs w:val="24"/>
        </w:rPr>
      </w:pPr>
    </w:p>
    <w:p w:rsidR="00C25DD1" w:rsidRDefault="00C25DD1" w:rsidP="00C25DD1">
      <w:pPr>
        <w:ind w:firstLine="709"/>
        <w:jc w:val="right"/>
        <w:rPr>
          <w:b/>
          <w:sz w:val="24"/>
          <w:szCs w:val="24"/>
          <w:lang w:eastAsia="ru-RU"/>
        </w:rPr>
      </w:pPr>
    </w:p>
    <w:p w:rsidR="00C25DD1" w:rsidRDefault="00C25DD1" w:rsidP="00C25DD1">
      <w:pPr>
        <w:ind w:firstLine="709"/>
        <w:jc w:val="right"/>
        <w:rPr>
          <w:b/>
          <w:sz w:val="24"/>
          <w:szCs w:val="24"/>
          <w:lang w:eastAsia="ru-RU"/>
        </w:rPr>
      </w:pPr>
    </w:p>
    <w:p w:rsidR="00ED599A" w:rsidRDefault="00ED599A" w:rsidP="00C25DD1">
      <w:pPr>
        <w:ind w:firstLine="709"/>
        <w:jc w:val="right"/>
        <w:rPr>
          <w:b/>
          <w:sz w:val="24"/>
          <w:szCs w:val="24"/>
          <w:lang w:eastAsia="ru-RU"/>
        </w:rPr>
      </w:pPr>
    </w:p>
    <w:p w:rsidR="00ED599A" w:rsidRDefault="00ED599A" w:rsidP="00C25DD1">
      <w:pPr>
        <w:ind w:firstLine="709"/>
        <w:jc w:val="right"/>
        <w:rPr>
          <w:b/>
          <w:sz w:val="24"/>
          <w:szCs w:val="24"/>
          <w:lang w:eastAsia="ru-RU"/>
        </w:rPr>
      </w:pPr>
    </w:p>
    <w:p w:rsidR="00ED599A" w:rsidRDefault="00ED599A" w:rsidP="00C25DD1">
      <w:pPr>
        <w:ind w:firstLine="709"/>
        <w:jc w:val="right"/>
        <w:rPr>
          <w:b/>
          <w:sz w:val="24"/>
          <w:szCs w:val="24"/>
          <w:lang w:eastAsia="ru-RU"/>
        </w:rPr>
      </w:pPr>
    </w:p>
    <w:p w:rsidR="00C25DD1" w:rsidRDefault="00C25DD1" w:rsidP="00C25DD1">
      <w:pPr>
        <w:ind w:firstLine="709"/>
        <w:jc w:val="right"/>
        <w:rPr>
          <w:b/>
          <w:sz w:val="24"/>
          <w:szCs w:val="24"/>
          <w:lang w:eastAsia="ru-RU"/>
        </w:rPr>
      </w:pPr>
      <w:r>
        <w:rPr>
          <w:b/>
          <w:sz w:val="24"/>
          <w:szCs w:val="24"/>
          <w:lang w:eastAsia="ru-RU"/>
        </w:rPr>
        <w:lastRenderedPageBreak/>
        <w:t>Приложение 2</w:t>
      </w:r>
    </w:p>
    <w:p w:rsidR="00C25DD1" w:rsidRDefault="00C25DD1" w:rsidP="00C25DD1">
      <w:pPr>
        <w:ind w:firstLine="709"/>
        <w:jc w:val="right"/>
        <w:rPr>
          <w:b/>
          <w:sz w:val="24"/>
          <w:szCs w:val="24"/>
          <w:lang w:eastAsia="ru-RU"/>
        </w:rPr>
      </w:pPr>
      <w:r>
        <w:rPr>
          <w:b/>
          <w:sz w:val="24"/>
          <w:szCs w:val="24"/>
          <w:lang w:eastAsia="ru-RU"/>
        </w:rPr>
        <w:t xml:space="preserve">к постановлению </w:t>
      </w:r>
    </w:p>
    <w:p w:rsidR="00C25DD1" w:rsidRDefault="00C25DD1" w:rsidP="00C25DD1">
      <w:pPr>
        <w:ind w:firstLine="709"/>
        <w:jc w:val="right"/>
        <w:rPr>
          <w:b/>
          <w:sz w:val="24"/>
          <w:szCs w:val="24"/>
          <w:lang w:eastAsia="ru-RU"/>
        </w:rPr>
      </w:pPr>
      <w:r>
        <w:rPr>
          <w:b/>
          <w:sz w:val="24"/>
          <w:szCs w:val="24"/>
          <w:lang w:eastAsia="ru-RU"/>
        </w:rPr>
        <w:t>администрации города Югорска</w:t>
      </w:r>
    </w:p>
    <w:p w:rsidR="00C25DD1" w:rsidRPr="00ED599A" w:rsidRDefault="00DA5670" w:rsidP="00C25DD1">
      <w:pPr>
        <w:jc w:val="right"/>
        <w:rPr>
          <w:rFonts w:ascii="Calibri" w:eastAsia="Calibri" w:hAnsi="Calibri"/>
          <w:b/>
          <w:sz w:val="24"/>
          <w:szCs w:val="24"/>
          <w:lang w:eastAsia="en-US"/>
        </w:rPr>
      </w:pPr>
      <w:r>
        <w:rPr>
          <w:b/>
          <w:sz w:val="24"/>
          <w:szCs w:val="24"/>
        </w:rPr>
        <w:t>от 22 марта 2016 года  № 624</w:t>
      </w:r>
    </w:p>
    <w:p w:rsidR="00C25DD1" w:rsidRPr="00ED599A" w:rsidRDefault="00C25DD1" w:rsidP="00C25DD1">
      <w:pPr>
        <w:ind w:firstLine="709"/>
        <w:jc w:val="right"/>
        <w:rPr>
          <w:b/>
          <w:sz w:val="24"/>
          <w:szCs w:val="24"/>
          <w:lang w:eastAsia="ru-RU"/>
        </w:rPr>
      </w:pPr>
    </w:p>
    <w:p w:rsidR="00C25DD1" w:rsidRDefault="00C25DD1" w:rsidP="00C25DD1">
      <w:pPr>
        <w:ind w:firstLine="709"/>
        <w:jc w:val="both"/>
        <w:rPr>
          <w:sz w:val="24"/>
          <w:szCs w:val="24"/>
          <w:lang w:eastAsia="ru-RU"/>
        </w:rPr>
      </w:pPr>
    </w:p>
    <w:p w:rsidR="00C25DD1" w:rsidRDefault="00C25DD1" w:rsidP="00C25DD1">
      <w:pPr>
        <w:ind w:firstLine="709"/>
        <w:jc w:val="both"/>
        <w:rPr>
          <w:sz w:val="24"/>
          <w:szCs w:val="24"/>
          <w:highlight w:val="yellow"/>
          <w:lang w:eastAsia="ru-RU"/>
        </w:rPr>
      </w:pPr>
    </w:p>
    <w:p w:rsidR="00C25DD1" w:rsidRDefault="00C25DD1" w:rsidP="00C25DD1">
      <w:pPr>
        <w:widowControl w:val="0"/>
        <w:tabs>
          <w:tab w:val="left" w:pos="851"/>
          <w:tab w:val="left" w:pos="1276"/>
          <w:tab w:val="left" w:pos="2552"/>
        </w:tabs>
        <w:ind w:firstLine="567"/>
        <w:jc w:val="center"/>
        <w:rPr>
          <w:rFonts w:eastAsia="Lucida Sans Unicode" w:cs="Tahoma"/>
          <w:color w:val="000000"/>
          <w:sz w:val="24"/>
          <w:szCs w:val="24"/>
          <w:lang w:eastAsia="en-US" w:bidi="en-US"/>
        </w:rPr>
      </w:pPr>
      <w:r>
        <w:rPr>
          <w:rFonts w:eastAsia="Lucida Sans Unicode"/>
          <w:bCs/>
          <w:color w:val="000000"/>
          <w:sz w:val="24"/>
          <w:szCs w:val="24"/>
          <w:lang w:bidi="en-US"/>
        </w:rPr>
        <w:t xml:space="preserve">Состав комиссии </w:t>
      </w:r>
      <w:r>
        <w:rPr>
          <w:rFonts w:eastAsia="Lucida Sans Unicode" w:cs="Tahoma"/>
          <w:color w:val="000000"/>
          <w:sz w:val="24"/>
          <w:szCs w:val="24"/>
          <w:lang w:bidi="en-US"/>
        </w:rPr>
        <w:t>по предоставлению грантов в форме субсидий</w:t>
      </w:r>
    </w:p>
    <w:p w:rsidR="00C25DD1" w:rsidRDefault="00C25DD1" w:rsidP="00C25DD1">
      <w:pPr>
        <w:widowControl w:val="0"/>
        <w:tabs>
          <w:tab w:val="left" w:pos="851"/>
          <w:tab w:val="left" w:pos="1276"/>
          <w:tab w:val="left" w:pos="2552"/>
        </w:tabs>
        <w:ind w:firstLine="567"/>
        <w:jc w:val="center"/>
        <w:rPr>
          <w:rFonts w:eastAsia="Lucida Sans Unicode"/>
          <w:bCs/>
          <w:color w:val="000000"/>
          <w:sz w:val="24"/>
          <w:szCs w:val="24"/>
          <w:lang w:bidi="en-US"/>
        </w:rPr>
      </w:pPr>
      <w:r>
        <w:rPr>
          <w:rFonts w:eastAsia="Lucida Sans Unicode" w:cs="Tahoma"/>
          <w:color w:val="000000"/>
          <w:sz w:val="24"/>
          <w:szCs w:val="24"/>
          <w:lang w:bidi="en-US"/>
        </w:rPr>
        <w:t xml:space="preserve"> на реализацию проектов в сфере социального предпринимательства </w:t>
      </w:r>
    </w:p>
    <w:p w:rsidR="00C25DD1" w:rsidRDefault="00C25DD1" w:rsidP="00C25DD1">
      <w:pPr>
        <w:widowControl w:val="0"/>
        <w:tabs>
          <w:tab w:val="left" w:pos="851"/>
          <w:tab w:val="left" w:pos="1276"/>
          <w:tab w:val="left" w:pos="2552"/>
        </w:tabs>
        <w:ind w:firstLine="567"/>
        <w:jc w:val="center"/>
        <w:rPr>
          <w:rFonts w:eastAsia="Lucida Sans Unicode"/>
          <w:bCs/>
          <w:color w:val="000000"/>
          <w:sz w:val="24"/>
          <w:szCs w:val="24"/>
          <w:lang w:bidi="en-US"/>
        </w:rPr>
      </w:pPr>
      <w:r>
        <w:rPr>
          <w:rFonts w:eastAsia="Lucida Sans Unicode" w:cs="Tahoma"/>
          <w:color w:val="000000"/>
          <w:sz w:val="24"/>
          <w:szCs w:val="24"/>
          <w:lang w:bidi="en-US"/>
        </w:rPr>
        <w:t>субъектам малого и среднего предпринимательства</w:t>
      </w:r>
    </w:p>
    <w:p w:rsidR="00C25DD1" w:rsidRDefault="00C25DD1" w:rsidP="00C25DD1">
      <w:pPr>
        <w:widowControl w:val="0"/>
        <w:tabs>
          <w:tab w:val="left" w:pos="851"/>
          <w:tab w:val="left" w:pos="1276"/>
          <w:tab w:val="left" w:pos="2552"/>
        </w:tabs>
        <w:ind w:firstLine="567"/>
        <w:jc w:val="both"/>
        <w:rPr>
          <w:rFonts w:eastAsia="Lucida Sans Unicode"/>
          <w:bCs/>
          <w:color w:val="000000"/>
          <w:sz w:val="24"/>
          <w:szCs w:val="24"/>
          <w:lang w:bidi="en-US"/>
        </w:rPr>
      </w:pPr>
    </w:p>
    <w:p w:rsidR="00C25DD1" w:rsidRDefault="00C25DD1" w:rsidP="00C25DD1">
      <w:pPr>
        <w:widowControl w:val="0"/>
        <w:tabs>
          <w:tab w:val="left" w:pos="0"/>
        </w:tabs>
        <w:ind w:firstLine="709"/>
        <w:jc w:val="both"/>
        <w:rPr>
          <w:rFonts w:eastAsia="Lucida Sans Unicode"/>
          <w:b/>
          <w:bCs/>
          <w:color w:val="000000"/>
          <w:sz w:val="24"/>
          <w:szCs w:val="24"/>
          <w:lang w:bidi="en-US"/>
        </w:rPr>
      </w:pPr>
      <w:r>
        <w:rPr>
          <w:rFonts w:eastAsia="Lucida Sans Unicode"/>
          <w:bCs/>
          <w:color w:val="000000"/>
          <w:sz w:val="24"/>
          <w:szCs w:val="24"/>
          <w:lang w:bidi="en-US"/>
        </w:rPr>
        <w:t>Глава администрации города Югорска, председатель комиссии</w:t>
      </w:r>
    </w:p>
    <w:p w:rsidR="00C25DD1" w:rsidRDefault="00C25DD1" w:rsidP="00C25DD1">
      <w:pPr>
        <w:widowControl w:val="0"/>
        <w:tabs>
          <w:tab w:val="left" w:pos="0"/>
        </w:tabs>
        <w:ind w:firstLine="709"/>
        <w:jc w:val="both"/>
        <w:rPr>
          <w:rFonts w:eastAsia="Lucida Sans Unicode"/>
          <w:bCs/>
          <w:color w:val="000000"/>
          <w:sz w:val="24"/>
          <w:szCs w:val="24"/>
          <w:lang w:bidi="en-US"/>
        </w:rPr>
      </w:pPr>
      <w:r>
        <w:rPr>
          <w:rFonts w:eastAsia="Lucida Sans Unicode"/>
          <w:bCs/>
          <w:color w:val="000000"/>
          <w:sz w:val="24"/>
          <w:szCs w:val="24"/>
          <w:lang w:bidi="en-US"/>
        </w:rPr>
        <w:t>Главный специалист отдела развития потребительского рынка и предпринимательства управления экономической политики администрации города Югорска, секретарь комиссии</w:t>
      </w:r>
    </w:p>
    <w:p w:rsidR="00C25DD1" w:rsidRDefault="00C25DD1" w:rsidP="00C25DD1">
      <w:pPr>
        <w:widowControl w:val="0"/>
        <w:tabs>
          <w:tab w:val="left" w:pos="0"/>
        </w:tabs>
        <w:ind w:firstLine="709"/>
        <w:jc w:val="both"/>
        <w:rPr>
          <w:rFonts w:eastAsia="Lucida Sans Unicode"/>
          <w:bCs/>
          <w:color w:val="000000"/>
          <w:sz w:val="24"/>
          <w:szCs w:val="24"/>
          <w:lang w:bidi="en-US"/>
        </w:rPr>
      </w:pPr>
    </w:p>
    <w:p w:rsidR="00C25DD1" w:rsidRDefault="00C25DD1" w:rsidP="00C25DD1">
      <w:pPr>
        <w:widowControl w:val="0"/>
        <w:tabs>
          <w:tab w:val="left" w:pos="0"/>
        </w:tabs>
        <w:ind w:firstLine="709"/>
        <w:jc w:val="both"/>
        <w:rPr>
          <w:rFonts w:eastAsia="Lucida Sans Unicode"/>
          <w:bCs/>
          <w:color w:val="000000"/>
          <w:sz w:val="24"/>
          <w:szCs w:val="24"/>
          <w:lang w:bidi="en-US"/>
        </w:rPr>
      </w:pPr>
      <w:r>
        <w:rPr>
          <w:rFonts w:eastAsia="Lucida Sans Unicode"/>
          <w:bCs/>
          <w:color w:val="000000"/>
          <w:sz w:val="24"/>
          <w:szCs w:val="24"/>
          <w:lang w:bidi="en-US"/>
        </w:rPr>
        <w:t>Члены комиссии:</w:t>
      </w:r>
    </w:p>
    <w:p w:rsidR="00C25DD1" w:rsidRDefault="00C25DD1" w:rsidP="00C25DD1">
      <w:pPr>
        <w:widowControl w:val="0"/>
        <w:tabs>
          <w:tab w:val="left" w:pos="0"/>
        </w:tabs>
        <w:ind w:firstLine="709"/>
        <w:jc w:val="both"/>
        <w:rPr>
          <w:rFonts w:eastAsia="Lucida Sans Unicode"/>
          <w:bCs/>
          <w:color w:val="000000"/>
          <w:sz w:val="24"/>
          <w:szCs w:val="24"/>
          <w:lang w:bidi="en-US"/>
        </w:rPr>
      </w:pPr>
      <w:r>
        <w:rPr>
          <w:rFonts w:eastAsia="Lucida Sans Unicode"/>
          <w:bCs/>
          <w:color w:val="000000"/>
          <w:sz w:val="24"/>
          <w:szCs w:val="24"/>
          <w:lang w:bidi="en-US"/>
        </w:rPr>
        <w:t>Первый заместитель главы администрации города Югорска – директор департамента муниципальной собственности и градостроительства</w:t>
      </w:r>
    </w:p>
    <w:p w:rsidR="00C25DD1" w:rsidRDefault="00C25DD1" w:rsidP="00C25DD1">
      <w:pPr>
        <w:widowControl w:val="0"/>
        <w:tabs>
          <w:tab w:val="left" w:pos="0"/>
        </w:tabs>
        <w:ind w:firstLine="709"/>
        <w:jc w:val="both"/>
        <w:rPr>
          <w:rFonts w:eastAsia="Lucida Sans Unicode"/>
          <w:bCs/>
          <w:color w:val="000000"/>
          <w:sz w:val="24"/>
          <w:szCs w:val="24"/>
          <w:lang w:bidi="en-US"/>
        </w:rPr>
      </w:pPr>
      <w:r>
        <w:rPr>
          <w:rFonts w:eastAsia="Lucida Sans Unicode"/>
          <w:bCs/>
          <w:color w:val="000000"/>
          <w:sz w:val="24"/>
          <w:szCs w:val="24"/>
          <w:lang w:bidi="en-US"/>
        </w:rPr>
        <w:t>Начальник управления экономической политики администрации города Югорска</w:t>
      </w:r>
    </w:p>
    <w:p w:rsidR="00C25DD1" w:rsidRDefault="00C25DD1" w:rsidP="00C25DD1">
      <w:pPr>
        <w:widowControl w:val="0"/>
        <w:tabs>
          <w:tab w:val="left" w:pos="0"/>
        </w:tabs>
        <w:ind w:firstLine="709"/>
        <w:jc w:val="both"/>
        <w:rPr>
          <w:rFonts w:eastAsia="Lucida Sans Unicode"/>
          <w:bCs/>
          <w:color w:val="000000"/>
          <w:sz w:val="24"/>
          <w:szCs w:val="24"/>
          <w:lang w:bidi="en-US"/>
        </w:rPr>
      </w:pPr>
      <w:r>
        <w:rPr>
          <w:rFonts w:eastAsia="Lucida Sans Unicode"/>
          <w:bCs/>
          <w:color w:val="000000"/>
          <w:sz w:val="24"/>
          <w:szCs w:val="24"/>
          <w:lang w:bidi="en-US"/>
        </w:rPr>
        <w:t>Начальник юридического управления администрации города Югорска</w:t>
      </w:r>
    </w:p>
    <w:p w:rsidR="00C25DD1" w:rsidRDefault="00C25DD1" w:rsidP="00C25DD1">
      <w:pPr>
        <w:widowControl w:val="0"/>
        <w:tabs>
          <w:tab w:val="left" w:pos="0"/>
        </w:tabs>
        <w:ind w:firstLine="709"/>
        <w:jc w:val="both"/>
        <w:rPr>
          <w:rFonts w:eastAsia="Lucida Sans Unicode"/>
          <w:bCs/>
          <w:color w:val="000000"/>
          <w:sz w:val="24"/>
          <w:szCs w:val="24"/>
          <w:lang w:bidi="en-US"/>
        </w:rPr>
      </w:pPr>
      <w:r>
        <w:rPr>
          <w:rFonts w:eastAsia="Lucida Sans Unicode"/>
          <w:bCs/>
          <w:color w:val="000000"/>
          <w:sz w:val="24"/>
          <w:szCs w:val="24"/>
          <w:lang w:bidi="en-US"/>
        </w:rPr>
        <w:t>Заместитель начальника управления социальной политики администрации города Югорска</w:t>
      </w:r>
    </w:p>
    <w:p w:rsidR="00C25DD1" w:rsidRDefault="00C25DD1" w:rsidP="00C25DD1">
      <w:pPr>
        <w:widowControl w:val="0"/>
        <w:tabs>
          <w:tab w:val="left" w:pos="0"/>
        </w:tabs>
        <w:ind w:firstLine="709"/>
        <w:jc w:val="both"/>
        <w:rPr>
          <w:rFonts w:eastAsia="Lucida Sans Unicode"/>
          <w:bCs/>
          <w:color w:val="000000"/>
          <w:sz w:val="24"/>
          <w:szCs w:val="24"/>
          <w:lang w:bidi="en-US"/>
        </w:rPr>
      </w:pPr>
      <w:r>
        <w:rPr>
          <w:rFonts w:eastAsia="Lucida Sans Unicode"/>
          <w:bCs/>
          <w:color w:val="000000"/>
          <w:sz w:val="24"/>
          <w:szCs w:val="24"/>
          <w:lang w:bidi="en-US"/>
        </w:rPr>
        <w:t>Начальник отдела развития потребительского рынка и предпринимательства управления экономической политики администрации города Югорска</w:t>
      </w:r>
    </w:p>
    <w:p w:rsidR="00C25DD1" w:rsidRDefault="00C25DD1" w:rsidP="00C25DD1">
      <w:pPr>
        <w:ind w:firstLine="709"/>
        <w:jc w:val="both"/>
        <w:rPr>
          <w:sz w:val="24"/>
          <w:szCs w:val="24"/>
          <w:lang w:eastAsia="ru-RU"/>
        </w:rPr>
      </w:pPr>
      <w:r>
        <w:rPr>
          <w:sz w:val="24"/>
          <w:szCs w:val="24"/>
          <w:lang w:eastAsia="ru-RU"/>
        </w:rPr>
        <w:t>Представитель Фонда поддержки предпринимательства Югры (по согласованию)</w:t>
      </w:r>
    </w:p>
    <w:p w:rsidR="00C25DD1" w:rsidRDefault="00C25DD1" w:rsidP="00C25DD1">
      <w:pPr>
        <w:ind w:firstLine="709"/>
        <w:jc w:val="both"/>
        <w:rPr>
          <w:sz w:val="24"/>
          <w:szCs w:val="24"/>
          <w:lang w:eastAsia="ru-RU"/>
        </w:rPr>
      </w:pPr>
      <w:r>
        <w:rPr>
          <w:sz w:val="24"/>
          <w:szCs w:val="24"/>
          <w:lang w:eastAsia="ru-RU"/>
        </w:rPr>
        <w:t>Субъекты малого и среднего предпринимательства со сроком ведения деятельности не менее 5 лет (2 человека по согласованию)</w:t>
      </w:r>
    </w:p>
    <w:p w:rsidR="00C25DD1" w:rsidRDefault="00C25DD1" w:rsidP="00C25DD1">
      <w:pPr>
        <w:ind w:firstLine="709"/>
        <w:jc w:val="both"/>
        <w:rPr>
          <w:sz w:val="24"/>
          <w:szCs w:val="24"/>
          <w:lang w:eastAsia="ru-RU"/>
        </w:rPr>
      </w:pPr>
      <w:r>
        <w:rPr>
          <w:sz w:val="24"/>
          <w:szCs w:val="24"/>
          <w:lang w:eastAsia="ru-RU"/>
        </w:rPr>
        <w:t>Депутаты Думы города Югорска (2 человека по согласованию)</w:t>
      </w:r>
    </w:p>
    <w:p w:rsidR="00C25DD1" w:rsidRDefault="00C25DD1" w:rsidP="00C25DD1">
      <w:pPr>
        <w:ind w:firstLine="709"/>
        <w:jc w:val="both"/>
        <w:rPr>
          <w:sz w:val="24"/>
          <w:szCs w:val="24"/>
          <w:lang w:eastAsia="ru-RU"/>
        </w:rPr>
      </w:pPr>
      <w:r>
        <w:rPr>
          <w:sz w:val="24"/>
          <w:szCs w:val="24"/>
          <w:lang w:eastAsia="ru-RU"/>
        </w:rPr>
        <w:t>Представитель Общественной палаты Ханты-мансийского автономного округа – Югры (по согласованию)</w:t>
      </w:r>
    </w:p>
    <w:p w:rsidR="00C25DD1" w:rsidRDefault="00C25DD1" w:rsidP="00C25DD1">
      <w:pPr>
        <w:widowControl w:val="0"/>
        <w:tabs>
          <w:tab w:val="left" w:pos="851"/>
          <w:tab w:val="left" w:pos="1276"/>
          <w:tab w:val="left" w:pos="2552"/>
        </w:tabs>
        <w:ind w:firstLine="567"/>
        <w:jc w:val="both"/>
        <w:rPr>
          <w:rFonts w:eastAsia="Lucida Sans Unicode"/>
          <w:bCs/>
          <w:color w:val="000000"/>
          <w:sz w:val="24"/>
          <w:szCs w:val="24"/>
          <w:lang w:eastAsia="en-US" w:bidi="en-US"/>
        </w:rPr>
      </w:pPr>
    </w:p>
    <w:p w:rsidR="00C25DD1" w:rsidRDefault="00C25DD1" w:rsidP="00C25DD1">
      <w:pPr>
        <w:ind w:firstLine="709"/>
        <w:jc w:val="right"/>
        <w:rPr>
          <w:b/>
          <w:sz w:val="24"/>
          <w:szCs w:val="24"/>
          <w:lang w:eastAsia="ru-RU"/>
        </w:rPr>
      </w:pPr>
      <w:r>
        <w:rPr>
          <w:sz w:val="24"/>
          <w:szCs w:val="24"/>
          <w:lang w:eastAsia="ru-RU"/>
        </w:rPr>
        <w:br w:type="page"/>
      </w:r>
      <w:r>
        <w:rPr>
          <w:b/>
          <w:sz w:val="24"/>
          <w:szCs w:val="24"/>
          <w:lang w:eastAsia="ru-RU"/>
        </w:rPr>
        <w:lastRenderedPageBreak/>
        <w:t>Приложение 3</w:t>
      </w:r>
    </w:p>
    <w:p w:rsidR="00C25DD1" w:rsidRDefault="00C25DD1" w:rsidP="00C25DD1">
      <w:pPr>
        <w:ind w:firstLine="709"/>
        <w:jc w:val="right"/>
        <w:rPr>
          <w:b/>
          <w:sz w:val="24"/>
          <w:szCs w:val="24"/>
          <w:lang w:eastAsia="ru-RU"/>
        </w:rPr>
      </w:pPr>
      <w:r>
        <w:rPr>
          <w:b/>
          <w:sz w:val="24"/>
          <w:szCs w:val="24"/>
          <w:lang w:eastAsia="ru-RU"/>
        </w:rPr>
        <w:t xml:space="preserve">к постановлению </w:t>
      </w:r>
    </w:p>
    <w:p w:rsidR="00C25DD1" w:rsidRDefault="00C25DD1" w:rsidP="00C25DD1">
      <w:pPr>
        <w:ind w:firstLine="709"/>
        <w:jc w:val="right"/>
        <w:rPr>
          <w:b/>
          <w:sz w:val="24"/>
          <w:szCs w:val="24"/>
          <w:lang w:eastAsia="ru-RU"/>
        </w:rPr>
      </w:pPr>
      <w:r>
        <w:rPr>
          <w:b/>
          <w:sz w:val="24"/>
          <w:szCs w:val="24"/>
          <w:lang w:eastAsia="ru-RU"/>
        </w:rPr>
        <w:t>администрации города Югорска</w:t>
      </w:r>
    </w:p>
    <w:p w:rsidR="00C25DD1" w:rsidRPr="00ED599A" w:rsidRDefault="00DA5670" w:rsidP="00C25DD1">
      <w:pPr>
        <w:jc w:val="right"/>
        <w:rPr>
          <w:rFonts w:ascii="Calibri" w:eastAsia="Calibri" w:hAnsi="Calibri"/>
          <w:b/>
          <w:sz w:val="24"/>
          <w:szCs w:val="24"/>
          <w:lang w:eastAsia="en-US"/>
        </w:rPr>
      </w:pPr>
      <w:r>
        <w:rPr>
          <w:b/>
          <w:sz w:val="24"/>
          <w:szCs w:val="24"/>
        </w:rPr>
        <w:t>от 22 марта 2016 года № 624</w:t>
      </w:r>
    </w:p>
    <w:p w:rsidR="00C25DD1" w:rsidRPr="00ED599A" w:rsidRDefault="00C25DD1" w:rsidP="00C25DD1">
      <w:pPr>
        <w:ind w:firstLine="709"/>
        <w:jc w:val="right"/>
        <w:rPr>
          <w:b/>
          <w:sz w:val="24"/>
          <w:szCs w:val="24"/>
          <w:lang w:eastAsia="ru-RU"/>
        </w:rPr>
      </w:pPr>
    </w:p>
    <w:p w:rsidR="00C25DD1" w:rsidRDefault="00C25DD1" w:rsidP="00C25DD1">
      <w:pPr>
        <w:ind w:firstLine="709"/>
        <w:jc w:val="both"/>
        <w:rPr>
          <w:sz w:val="24"/>
          <w:szCs w:val="24"/>
          <w:lang w:eastAsia="ru-RU"/>
        </w:rPr>
      </w:pPr>
    </w:p>
    <w:p w:rsidR="00C25DD1" w:rsidRDefault="00C25DD1" w:rsidP="00C25DD1">
      <w:pPr>
        <w:ind w:firstLine="709"/>
        <w:jc w:val="both"/>
        <w:rPr>
          <w:sz w:val="24"/>
          <w:szCs w:val="24"/>
          <w:lang w:eastAsia="ru-RU"/>
        </w:rPr>
      </w:pPr>
    </w:p>
    <w:p w:rsidR="00C25DD1" w:rsidRDefault="00C25DD1" w:rsidP="00C25DD1">
      <w:pPr>
        <w:ind w:firstLine="709"/>
        <w:jc w:val="center"/>
        <w:rPr>
          <w:sz w:val="24"/>
          <w:szCs w:val="24"/>
          <w:lang w:eastAsia="ru-RU"/>
        </w:rPr>
      </w:pPr>
      <w:r>
        <w:rPr>
          <w:bCs/>
          <w:sz w:val="24"/>
          <w:szCs w:val="24"/>
          <w:lang w:eastAsia="ru-RU"/>
        </w:rPr>
        <w:t xml:space="preserve">Состав экспертной комиссии </w:t>
      </w:r>
      <w:r>
        <w:rPr>
          <w:sz w:val="24"/>
          <w:szCs w:val="24"/>
          <w:lang w:eastAsia="ru-RU"/>
        </w:rPr>
        <w:t xml:space="preserve">по предоставлению грантов в форме субсидий на реализацию проектов в сфере социального предпринимательства субъектам </w:t>
      </w:r>
    </w:p>
    <w:p w:rsidR="00C25DD1" w:rsidRDefault="00C25DD1" w:rsidP="00C25DD1">
      <w:pPr>
        <w:ind w:firstLine="709"/>
        <w:jc w:val="center"/>
        <w:rPr>
          <w:bCs/>
          <w:sz w:val="24"/>
          <w:szCs w:val="24"/>
          <w:lang w:eastAsia="ru-RU"/>
        </w:rPr>
      </w:pPr>
      <w:r>
        <w:rPr>
          <w:sz w:val="24"/>
          <w:szCs w:val="24"/>
          <w:lang w:eastAsia="ru-RU"/>
        </w:rPr>
        <w:t>малого и среднего предпринимательства</w:t>
      </w:r>
    </w:p>
    <w:p w:rsidR="00C25DD1" w:rsidRDefault="00C25DD1" w:rsidP="00C25DD1">
      <w:pPr>
        <w:ind w:firstLine="709"/>
        <w:jc w:val="center"/>
        <w:rPr>
          <w:bCs/>
          <w:sz w:val="24"/>
          <w:szCs w:val="24"/>
          <w:lang w:eastAsia="ru-RU"/>
        </w:rPr>
      </w:pPr>
    </w:p>
    <w:p w:rsidR="00C25DD1" w:rsidRDefault="00C25DD1" w:rsidP="00C25DD1">
      <w:pPr>
        <w:widowControl w:val="0"/>
        <w:tabs>
          <w:tab w:val="left" w:pos="0"/>
        </w:tabs>
        <w:ind w:firstLine="709"/>
        <w:jc w:val="both"/>
        <w:rPr>
          <w:rFonts w:eastAsia="Lucida Sans Unicode"/>
          <w:bCs/>
          <w:color w:val="000000"/>
          <w:sz w:val="24"/>
          <w:szCs w:val="24"/>
          <w:lang w:eastAsia="en-US" w:bidi="en-US"/>
        </w:rPr>
      </w:pPr>
      <w:r>
        <w:rPr>
          <w:rFonts w:eastAsia="Lucida Sans Unicode"/>
          <w:bCs/>
          <w:color w:val="000000"/>
          <w:sz w:val="24"/>
          <w:szCs w:val="24"/>
          <w:lang w:bidi="en-US"/>
        </w:rPr>
        <w:t>Начальник управления экономической политики администрации города Югорска, председатель комиссии</w:t>
      </w:r>
    </w:p>
    <w:p w:rsidR="00C25DD1" w:rsidRDefault="00C25DD1" w:rsidP="00C25DD1">
      <w:pPr>
        <w:widowControl w:val="0"/>
        <w:tabs>
          <w:tab w:val="left" w:pos="0"/>
        </w:tabs>
        <w:ind w:firstLine="709"/>
        <w:jc w:val="both"/>
        <w:rPr>
          <w:rFonts w:eastAsia="Lucida Sans Unicode"/>
          <w:bCs/>
          <w:color w:val="000000"/>
          <w:sz w:val="24"/>
          <w:szCs w:val="24"/>
          <w:lang w:bidi="en-US"/>
        </w:rPr>
      </w:pPr>
      <w:r>
        <w:rPr>
          <w:rFonts w:eastAsia="Lucida Sans Unicode"/>
          <w:bCs/>
          <w:color w:val="000000"/>
          <w:sz w:val="24"/>
          <w:szCs w:val="24"/>
          <w:lang w:bidi="en-US"/>
        </w:rPr>
        <w:t>Главный специалист отдела развития потребительского рынка и предпринимательства управления экономической политики администрации города Югорска, секретарь комиссии</w:t>
      </w:r>
    </w:p>
    <w:p w:rsidR="00C25DD1" w:rsidRDefault="00C25DD1" w:rsidP="00C25DD1">
      <w:pPr>
        <w:widowControl w:val="0"/>
        <w:tabs>
          <w:tab w:val="left" w:pos="0"/>
        </w:tabs>
        <w:ind w:firstLine="709"/>
        <w:jc w:val="both"/>
        <w:rPr>
          <w:rFonts w:eastAsia="Lucida Sans Unicode"/>
          <w:bCs/>
          <w:color w:val="000000"/>
          <w:sz w:val="24"/>
          <w:szCs w:val="24"/>
          <w:lang w:bidi="en-US"/>
        </w:rPr>
      </w:pPr>
    </w:p>
    <w:p w:rsidR="00C25DD1" w:rsidRDefault="00C25DD1" w:rsidP="00C25DD1">
      <w:pPr>
        <w:widowControl w:val="0"/>
        <w:tabs>
          <w:tab w:val="left" w:pos="0"/>
        </w:tabs>
        <w:ind w:firstLine="709"/>
        <w:jc w:val="both"/>
        <w:rPr>
          <w:rFonts w:eastAsia="Lucida Sans Unicode"/>
          <w:bCs/>
          <w:color w:val="000000"/>
          <w:sz w:val="24"/>
          <w:szCs w:val="24"/>
          <w:lang w:bidi="en-US"/>
        </w:rPr>
      </w:pPr>
      <w:r>
        <w:rPr>
          <w:rFonts w:eastAsia="Lucida Sans Unicode"/>
          <w:bCs/>
          <w:color w:val="000000"/>
          <w:sz w:val="24"/>
          <w:szCs w:val="24"/>
          <w:lang w:bidi="en-US"/>
        </w:rPr>
        <w:t>Члены комиссии:</w:t>
      </w:r>
    </w:p>
    <w:p w:rsidR="00C25DD1" w:rsidRDefault="00C25DD1" w:rsidP="00C25DD1">
      <w:pPr>
        <w:widowControl w:val="0"/>
        <w:tabs>
          <w:tab w:val="left" w:pos="0"/>
        </w:tabs>
        <w:ind w:firstLine="709"/>
        <w:jc w:val="both"/>
        <w:rPr>
          <w:rFonts w:eastAsia="Lucida Sans Unicode"/>
          <w:bCs/>
          <w:color w:val="000000"/>
          <w:sz w:val="24"/>
          <w:szCs w:val="24"/>
          <w:lang w:bidi="en-US"/>
        </w:rPr>
      </w:pPr>
      <w:r>
        <w:rPr>
          <w:rFonts w:eastAsia="Lucida Sans Unicode"/>
          <w:bCs/>
          <w:color w:val="000000"/>
          <w:sz w:val="24"/>
          <w:szCs w:val="24"/>
          <w:lang w:bidi="en-US"/>
        </w:rPr>
        <w:t>Начальник юридического управления администрации города Югорска</w:t>
      </w:r>
    </w:p>
    <w:p w:rsidR="00C25DD1" w:rsidRDefault="00C25DD1" w:rsidP="00C25DD1">
      <w:pPr>
        <w:widowControl w:val="0"/>
        <w:tabs>
          <w:tab w:val="left" w:pos="0"/>
        </w:tabs>
        <w:ind w:firstLine="709"/>
        <w:jc w:val="both"/>
        <w:rPr>
          <w:rFonts w:eastAsia="Lucida Sans Unicode"/>
          <w:bCs/>
          <w:color w:val="000000"/>
          <w:sz w:val="24"/>
          <w:szCs w:val="24"/>
          <w:lang w:bidi="en-US"/>
        </w:rPr>
      </w:pPr>
      <w:r>
        <w:rPr>
          <w:rFonts w:eastAsia="Lucida Sans Unicode"/>
          <w:bCs/>
          <w:color w:val="000000"/>
          <w:sz w:val="24"/>
          <w:szCs w:val="24"/>
          <w:lang w:bidi="en-US"/>
        </w:rPr>
        <w:t>Заместитель начальника управления социальной политики администрации города Югорска</w:t>
      </w:r>
    </w:p>
    <w:p w:rsidR="00C25DD1" w:rsidRDefault="00C25DD1" w:rsidP="00C25DD1">
      <w:pPr>
        <w:widowControl w:val="0"/>
        <w:tabs>
          <w:tab w:val="left" w:pos="0"/>
        </w:tabs>
        <w:ind w:firstLine="709"/>
        <w:jc w:val="both"/>
        <w:rPr>
          <w:rFonts w:eastAsia="Lucida Sans Unicode"/>
          <w:bCs/>
          <w:color w:val="000000"/>
          <w:sz w:val="24"/>
          <w:szCs w:val="24"/>
          <w:lang w:bidi="en-US"/>
        </w:rPr>
      </w:pPr>
      <w:r>
        <w:rPr>
          <w:rFonts w:eastAsia="Lucida Sans Unicode"/>
          <w:bCs/>
          <w:color w:val="000000"/>
          <w:sz w:val="24"/>
          <w:szCs w:val="24"/>
          <w:lang w:bidi="en-US"/>
        </w:rPr>
        <w:t>Начальник отдела развития потребительского рынка и предпринимательства управления экономической политики администрации города Югорска</w:t>
      </w:r>
    </w:p>
    <w:p w:rsidR="00C25DD1" w:rsidRDefault="00C25DD1" w:rsidP="00C25DD1">
      <w:pPr>
        <w:widowControl w:val="0"/>
        <w:tabs>
          <w:tab w:val="left" w:pos="0"/>
        </w:tabs>
        <w:ind w:firstLine="709"/>
        <w:jc w:val="both"/>
        <w:rPr>
          <w:rFonts w:eastAsia="Lucida Sans Unicode"/>
          <w:bCs/>
          <w:color w:val="000000"/>
          <w:sz w:val="24"/>
          <w:szCs w:val="24"/>
          <w:lang w:bidi="en-US"/>
        </w:rPr>
      </w:pPr>
      <w:r>
        <w:rPr>
          <w:sz w:val="24"/>
          <w:szCs w:val="24"/>
          <w:lang w:eastAsia="ru-RU"/>
        </w:rPr>
        <w:t>Субъект малого и среднего предпринимательства со сроком ведения деятельности не менее 5 лет</w:t>
      </w:r>
      <w:r>
        <w:rPr>
          <w:rFonts w:eastAsia="Lucida Sans Unicode"/>
          <w:bCs/>
          <w:color w:val="000000"/>
          <w:sz w:val="24"/>
          <w:szCs w:val="24"/>
          <w:lang w:bidi="en-US"/>
        </w:rPr>
        <w:t xml:space="preserve"> </w:t>
      </w:r>
      <w:r>
        <w:rPr>
          <w:sz w:val="24"/>
          <w:szCs w:val="24"/>
          <w:lang w:eastAsia="ru-RU"/>
        </w:rPr>
        <w:t>(по согласованию)</w:t>
      </w:r>
    </w:p>
    <w:p w:rsidR="00C25DD1" w:rsidRDefault="00C25DD1" w:rsidP="00C25DD1">
      <w:pPr>
        <w:ind w:firstLine="709"/>
        <w:jc w:val="both"/>
        <w:rPr>
          <w:sz w:val="24"/>
          <w:szCs w:val="24"/>
          <w:lang w:eastAsia="ru-RU"/>
        </w:rPr>
      </w:pPr>
      <w:r>
        <w:rPr>
          <w:rFonts w:eastAsia="Lucida Sans Unicode"/>
          <w:bCs/>
          <w:color w:val="000000"/>
          <w:sz w:val="24"/>
          <w:szCs w:val="24"/>
          <w:lang w:bidi="en-US"/>
        </w:rPr>
        <w:t xml:space="preserve">Депутат </w:t>
      </w:r>
      <w:r>
        <w:rPr>
          <w:sz w:val="24"/>
          <w:szCs w:val="24"/>
          <w:lang w:eastAsia="ru-RU"/>
        </w:rPr>
        <w:t>Думы города Югорска (по согласованию)</w:t>
      </w:r>
    </w:p>
    <w:p w:rsidR="00C25DD1" w:rsidRDefault="00C25DD1" w:rsidP="00C25DD1">
      <w:pPr>
        <w:ind w:firstLine="709"/>
        <w:jc w:val="center"/>
        <w:rPr>
          <w:sz w:val="24"/>
          <w:szCs w:val="24"/>
          <w:lang w:eastAsia="ru-RU"/>
        </w:rPr>
      </w:pPr>
    </w:p>
    <w:p w:rsidR="00C25DD1" w:rsidRPr="009233E1" w:rsidRDefault="00C25DD1" w:rsidP="009233E1">
      <w:pPr>
        <w:rPr>
          <w:sz w:val="24"/>
          <w:szCs w:val="24"/>
        </w:rPr>
      </w:pPr>
    </w:p>
    <w:sectPr w:rsidR="00C25DD1" w:rsidRPr="009233E1" w:rsidSect="009C4E86">
      <w:pgSz w:w="11906" w:h="16838"/>
      <w:pgMar w:top="397" w:right="567"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BDE" w:rsidRDefault="00A24BDE" w:rsidP="00C25DD1">
      <w:r>
        <w:separator/>
      </w:r>
    </w:p>
  </w:endnote>
  <w:endnote w:type="continuationSeparator" w:id="1">
    <w:p w:rsidR="00A24BDE" w:rsidRDefault="00A24BDE" w:rsidP="00C25D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BDE" w:rsidRDefault="00A24BDE" w:rsidP="00C25DD1">
      <w:r>
        <w:separator/>
      </w:r>
    </w:p>
  </w:footnote>
  <w:footnote w:type="continuationSeparator" w:id="1">
    <w:p w:rsidR="00A24BDE" w:rsidRDefault="00A24BDE" w:rsidP="00C25DD1">
      <w:r>
        <w:continuationSeparator/>
      </w:r>
    </w:p>
  </w:footnote>
  <w:footnote w:id="2">
    <w:p w:rsidR="00C25DD1" w:rsidRDefault="00C25DD1" w:rsidP="00C25DD1">
      <w:pPr>
        <w:pStyle w:val="ad"/>
      </w:pPr>
      <w:r>
        <w:rPr>
          <w:rStyle w:val="ae"/>
        </w:rPr>
        <w:footnoteRef/>
      </w:r>
      <w:r>
        <w:t xml:space="preserve"> Указать ориентировочную дату, к которой проект будет завершен</w:t>
      </w:r>
    </w:p>
  </w:footnote>
  <w:footnote w:id="3">
    <w:p w:rsidR="00C25DD1" w:rsidRDefault="00C25DD1" w:rsidP="00C25DD1">
      <w:pPr>
        <w:pStyle w:val="ad"/>
      </w:pPr>
      <w:r>
        <w:rPr>
          <w:rStyle w:val="ae"/>
        </w:rPr>
        <w:footnoteRef/>
      </w:r>
      <w:r>
        <w:t xml:space="preserve"> Указать, в течение какого периода  полностью окупятся затраченные на проект средства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5EF51CA"/>
    <w:multiLevelType w:val="hybridMultilevel"/>
    <w:tmpl w:val="FBA21226"/>
    <w:lvl w:ilvl="0" w:tplc="E866482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1353162"/>
    <w:multiLevelType w:val="hybridMultilevel"/>
    <w:tmpl w:val="42B2F9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FA72ABA"/>
    <w:multiLevelType w:val="multilevel"/>
    <w:tmpl w:val="0419001F"/>
    <w:styleLink w:val="2"/>
    <w:lvl w:ilvl="0">
      <w:start w:val="1"/>
      <w:numFmt w:val="decimal"/>
      <w:lvlText w:val="%1."/>
      <w:lvlJc w:val="left"/>
      <w:pPr>
        <w:tabs>
          <w:tab w:val="num" w:pos="360"/>
        </w:tabs>
        <w:ind w:left="360" w:hanging="360"/>
      </w:pPr>
      <w:rPr>
        <w:rFonts w:ascii="Times New Roman" w:hAnsi="Times New Roman"/>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nsid w:val="63FF678C"/>
    <w:multiLevelType w:val="hybridMultilevel"/>
    <w:tmpl w:val="09D0E80E"/>
    <w:lvl w:ilvl="0" w:tplc="0BCA9E8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num>
  <w:num w:numId="2">
    <w:abstractNumId w:val="1"/>
  </w:num>
  <w:num w:numId="3">
    <w:abstractNumId w:val="1"/>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efaultTabStop w:val="708"/>
  <w:doNotHyphenateCaps/>
  <w:drawingGridHorizontalSpacing w:val="100"/>
  <w:displayHorizontalDrawingGridEvery w:val="2"/>
  <w:characterSpacingControl w:val="doNotCompress"/>
  <w:doNotValidateAgainstSchema/>
  <w:doNotDemarcateInvalidXml/>
  <w:footnotePr>
    <w:footnote w:id="0"/>
    <w:footnote w:id="1"/>
  </w:footnotePr>
  <w:endnotePr>
    <w:endnote w:id="0"/>
    <w:endnote w:id="1"/>
  </w:endnotePr>
  <w:compat/>
  <w:rsids>
    <w:rsidRoot w:val="0037056B"/>
    <w:rsid w:val="000713DF"/>
    <w:rsid w:val="000B5725"/>
    <w:rsid w:val="000C2EA5"/>
    <w:rsid w:val="0010401B"/>
    <w:rsid w:val="001257C7"/>
    <w:rsid w:val="001347D7"/>
    <w:rsid w:val="001356EA"/>
    <w:rsid w:val="00140D6B"/>
    <w:rsid w:val="0018017D"/>
    <w:rsid w:val="00184ECA"/>
    <w:rsid w:val="001A6B34"/>
    <w:rsid w:val="001D09AB"/>
    <w:rsid w:val="0021641A"/>
    <w:rsid w:val="00224E69"/>
    <w:rsid w:val="00250C04"/>
    <w:rsid w:val="00256A87"/>
    <w:rsid w:val="00271EA8"/>
    <w:rsid w:val="00285C61"/>
    <w:rsid w:val="00296E8C"/>
    <w:rsid w:val="002F5129"/>
    <w:rsid w:val="003642AD"/>
    <w:rsid w:val="0037056B"/>
    <w:rsid w:val="003D688F"/>
    <w:rsid w:val="00423003"/>
    <w:rsid w:val="004A11FB"/>
    <w:rsid w:val="004B0DBB"/>
    <w:rsid w:val="004C6A75"/>
    <w:rsid w:val="00510950"/>
    <w:rsid w:val="0053339B"/>
    <w:rsid w:val="00624190"/>
    <w:rsid w:val="0065328E"/>
    <w:rsid w:val="006B3FA0"/>
    <w:rsid w:val="006F6444"/>
    <w:rsid w:val="00713C1C"/>
    <w:rsid w:val="007268A4"/>
    <w:rsid w:val="007D5A8E"/>
    <w:rsid w:val="007E29A5"/>
    <w:rsid w:val="007F4A15"/>
    <w:rsid w:val="008267F4"/>
    <w:rsid w:val="008478F4"/>
    <w:rsid w:val="00886003"/>
    <w:rsid w:val="008C407D"/>
    <w:rsid w:val="00906884"/>
    <w:rsid w:val="00914417"/>
    <w:rsid w:val="009233E1"/>
    <w:rsid w:val="00953E9C"/>
    <w:rsid w:val="0097026B"/>
    <w:rsid w:val="009A2EAF"/>
    <w:rsid w:val="009C4E86"/>
    <w:rsid w:val="009D2703"/>
    <w:rsid w:val="009F7184"/>
    <w:rsid w:val="00A24BDE"/>
    <w:rsid w:val="00A33E61"/>
    <w:rsid w:val="00A471A4"/>
    <w:rsid w:val="00AB09E1"/>
    <w:rsid w:val="00AD29B5"/>
    <w:rsid w:val="00AD77E7"/>
    <w:rsid w:val="00AF75FC"/>
    <w:rsid w:val="00B14AF7"/>
    <w:rsid w:val="00B753EC"/>
    <w:rsid w:val="00B8272A"/>
    <w:rsid w:val="00B91EF8"/>
    <w:rsid w:val="00BD7EE5"/>
    <w:rsid w:val="00BE1CAB"/>
    <w:rsid w:val="00C25DD1"/>
    <w:rsid w:val="00C26832"/>
    <w:rsid w:val="00CA6862"/>
    <w:rsid w:val="00CE2A5A"/>
    <w:rsid w:val="00CE460B"/>
    <w:rsid w:val="00D01A38"/>
    <w:rsid w:val="00D3103C"/>
    <w:rsid w:val="00D6114D"/>
    <w:rsid w:val="00D6571C"/>
    <w:rsid w:val="00D82A65"/>
    <w:rsid w:val="00DA5670"/>
    <w:rsid w:val="00DD3187"/>
    <w:rsid w:val="00E864FB"/>
    <w:rsid w:val="00E91200"/>
    <w:rsid w:val="00EC794D"/>
    <w:rsid w:val="00ED117A"/>
    <w:rsid w:val="00ED599A"/>
    <w:rsid w:val="00EF19B1"/>
    <w:rsid w:val="00F13853"/>
    <w:rsid w:val="00F33869"/>
    <w:rsid w:val="00F52A75"/>
    <w:rsid w:val="00F639D4"/>
    <w:rsid w:val="00F6410F"/>
    <w:rsid w:val="00F930E6"/>
    <w:rsid w:val="00FA2C75"/>
    <w:rsid w:val="00FA6F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nhideWhenUsed="0"/>
    <w:lsdException w:name="Body Text" w:uiPriority="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basedOn w:val="a"/>
    <w:next w:val="a"/>
    <w:link w:val="10"/>
    <w:qFormat/>
    <w:rsid w:val="00C25DD1"/>
    <w:pPr>
      <w:keepNext/>
      <w:suppressAutoHyphens w:val="0"/>
      <w:spacing w:before="240" w:after="60" w:line="276" w:lineRule="auto"/>
      <w:outlineLvl w:val="0"/>
    </w:pPr>
    <w:rPr>
      <w:rFonts w:ascii="Arial" w:hAnsi="Arial" w:cs="Arial"/>
      <w:b/>
      <w:bCs/>
      <w:kern w:val="32"/>
      <w:sz w:val="32"/>
      <w:szCs w:val="32"/>
      <w:lang w:eastAsia="en-US"/>
    </w:rPr>
  </w:style>
  <w:style w:type="paragraph" w:styleId="20">
    <w:name w:val="heading 2"/>
    <w:basedOn w:val="a"/>
    <w:next w:val="a"/>
    <w:link w:val="21"/>
    <w:semiHidden/>
    <w:unhideWhenUsed/>
    <w:qFormat/>
    <w:rsid w:val="00C25DD1"/>
    <w:pPr>
      <w:keepNext/>
      <w:widowControl w:val="0"/>
      <w:tabs>
        <w:tab w:val="num" w:pos="0"/>
      </w:tabs>
      <w:jc w:val="both"/>
      <w:outlineLvl w:val="1"/>
    </w:pPr>
    <w:rPr>
      <w:rFonts w:eastAsia="Lucida Sans Unicode" w:cs="Tahoma"/>
      <w:b/>
      <w:color w:val="000000"/>
      <w:sz w:val="24"/>
      <w:szCs w:val="24"/>
      <w:lang w:val="en-US" w:eastAsia="en-US" w:bidi="en-US"/>
    </w:rPr>
  </w:style>
  <w:style w:type="paragraph" w:styleId="5">
    <w:name w:val="heading 5"/>
    <w:basedOn w:val="a"/>
    <w:next w:val="a"/>
    <w:link w:val="50"/>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semiHidden/>
    <w:unhideWhenUsed/>
    <w:qFormat/>
    <w:rsid w:val="00C25DD1"/>
    <w:pPr>
      <w:suppressAutoHyphens w:val="0"/>
      <w:spacing w:before="240" w:after="60" w:line="276" w:lineRule="auto"/>
      <w:outlineLvl w:val="5"/>
    </w:pPr>
    <w:rPr>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a8">
    <w:name w:val="Body Text"/>
    <w:basedOn w:val="a"/>
    <w:link w:val="a9"/>
    <w:semiHidden/>
    <w:unhideWhenUsed/>
    <w:rsid w:val="009233E1"/>
    <w:pPr>
      <w:spacing w:after="120"/>
    </w:pPr>
  </w:style>
  <w:style w:type="character" w:customStyle="1" w:styleId="a9">
    <w:name w:val="Основной текст Знак"/>
    <w:link w:val="a8"/>
    <w:semiHidden/>
    <w:rsid w:val="009233E1"/>
    <w:rPr>
      <w:rFonts w:ascii="Times New Roman" w:eastAsia="Times New Roman" w:hAnsi="Times New Roman"/>
      <w:lang w:eastAsia="ar-SA"/>
    </w:rPr>
  </w:style>
  <w:style w:type="paragraph" w:styleId="aa">
    <w:name w:val="No Spacing"/>
    <w:link w:val="ab"/>
    <w:uiPriority w:val="1"/>
    <w:qFormat/>
    <w:rsid w:val="009233E1"/>
    <w:rPr>
      <w:rFonts w:ascii="Times New Roman" w:eastAsia="Times New Roman" w:hAnsi="Times New Roman"/>
      <w:sz w:val="24"/>
      <w:szCs w:val="24"/>
    </w:rPr>
  </w:style>
  <w:style w:type="character" w:customStyle="1" w:styleId="ab">
    <w:name w:val="Без интервала Знак"/>
    <w:link w:val="aa"/>
    <w:uiPriority w:val="1"/>
    <w:locked/>
    <w:rsid w:val="009233E1"/>
    <w:rPr>
      <w:rFonts w:ascii="Times New Roman" w:eastAsia="Times New Roman" w:hAnsi="Times New Roman"/>
      <w:sz w:val="24"/>
      <w:szCs w:val="24"/>
    </w:rPr>
  </w:style>
  <w:style w:type="character" w:customStyle="1" w:styleId="10">
    <w:name w:val="Заголовок 1 Знак"/>
    <w:link w:val="1"/>
    <w:rsid w:val="00C25DD1"/>
    <w:rPr>
      <w:rFonts w:ascii="Arial" w:eastAsia="Times New Roman" w:hAnsi="Arial" w:cs="Arial"/>
      <w:b/>
      <w:bCs/>
      <w:kern w:val="32"/>
      <w:sz w:val="32"/>
      <w:szCs w:val="32"/>
      <w:lang w:eastAsia="en-US"/>
    </w:rPr>
  </w:style>
  <w:style w:type="character" w:customStyle="1" w:styleId="21">
    <w:name w:val="Заголовок 2 Знак"/>
    <w:link w:val="20"/>
    <w:semiHidden/>
    <w:rsid w:val="00C25DD1"/>
    <w:rPr>
      <w:rFonts w:ascii="Times New Roman" w:eastAsia="Lucida Sans Unicode" w:hAnsi="Times New Roman" w:cs="Tahoma"/>
      <w:b/>
      <w:color w:val="000000"/>
      <w:sz w:val="24"/>
      <w:szCs w:val="24"/>
      <w:lang w:val="en-US" w:eastAsia="en-US" w:bidi="en-US"/>
    </w:rPr>
  </w:style>
  <w:style w:type="character" w:customStyle="1" w:styleId="60">
    <w:name w:val="Заголовок 6 Знак"/>
    <w:link w:val="6"/>
    <w:semiHidden/>
    <w:rsid w:val="00C25DD1"/>
    <w:rPr>
      <w:rFonts w:ascii="Times New Roman" w:eastAsia="Times New Roman" w:hAnsi="Times New Roman"/>
      <w:b/>
      <w:bCs/>
      <w:sz w:val="22"/>
      <w:szCs w:val="22"/>
      <w:lang w:eastAsia="en-US"/>
    </w:rPr>
  </w:style>
  <w:style w:type="character" w:customStyle="1" w:styleId="ac">
    <w:name w:val="Текст сноски Знак"/>
    <w:aliases w:val="Знак3 Знак,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link w:val="ad"/>
    <w:uiPriority w:val="99"/>
    <w:semiHidden/>
    <w:locked/>
    <w:rsid w:val="00C25DD1"/>
    <w:rPr>
      <w:rFonts w:ascii="Times New Roman" w:eastAsia="Times New Roman" w:hAnsi="Times New Roman"/>
    </w:rPr>
  </w:style>
  <w:style w:type="paragraph" w:styleId="ad">
    <w:name w:val="footnote text"/>
    <w:aliases w:val="Знак3,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
    <w:link w:val="ac"/>
    <w:uiPriority w:val="99"/>
    <w:semiHidden/>
    <w:unhideWhenUsed/>
    <w:qFormat/>
    <w:rsid w:val="00C25DD1"/>
    <w:pPr>
      <w:suppressAutoHyphens w:val="0"/>
    </w:pPr>
    <w:rPr>
      <w:lang w:eastAsia="ru-RU"/>
    </w:rPr>
  </w:style>
  <w:style w:type="character" w:customStyle="1" w:styleId="11">
    <w:name w:val="Текст сноски Знак1"/>
    <w:aliases w:val="Знак3 Знак1,Знак Знак Знак Знак Знак1,Знак Знак Знак Знак2,Table_Footnote_last Знак1,Schriftart: 9 pt Знак1,Schriftart: 10 pt Знак1,Schriftart: 8 pt Знак1,Текст сноски Знак1 Знак Знак1,Текст сноски Знак Знак Знак Знак1,ft Знак,fn Знак"/>
    <w:uiPriority w:val="99"/>
    <w:semiHidden/>
    <w:rsid w:val="00C25DD1"/>
    <w:rPr>
      <w:rFonts w:ascii="Times New Roman" w:eastAsia="Times New Roman" w:hAnsi="Times New Roman"/>
      <w:lang w:eastAsia="ar-SA"/>
    </w:rPr>
  </w:style>
  <w:style w:type="character" w:styleId="ae">
    <w:name w:val="footnote reference"/>
    <w:aliases w:val="Знак сноски 1,Знак сноски-FN,Referencia nota al pie,Ciae niinee-FN,fr,Used by Word for Help footnote symbols,Ссылка на сноску 45,Footnote Reference Number,Appel note de bas de page,SUPERS"/>
    <w:uiPriority w:val="99"/>
    <w:semiHidden/>
    <w:unhideWhenUsed/>
    <w:rsid w:val="00C25DD1"/>
    <w:rPr>
      <w:vertAlign w:val="superscript"/>
    </w:rPr>
  </w:style>
  <w:style w:type="character" w:customStyle="1" w:styleId="3">
    <w:name w:val="Основной шрифт абзаца3"/>
    <w:rsid w:val="00C25DD1"/>
  </w:style>
  <w:style w:type="table" w:styleId="af">
    <w:name w:val="Table Grid"/>
    <w:basedOn w:val="a1"/>
    <w:uiPriority w:val="59"/>
    <w:rsid w:val="00C25D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Hyperlink"/>
    <w:uiPriority w:val="99"/>
    <w:semiHidden/>
    <w:unhideWhenUsed/>
    <w:rsid w:val="00C25DD1"/>
    <w:rPr>
      <w:color w:val="0000FF"/>
      <w:u w:val="single"/>
    </w:rPr>
  </w:style>
  <w:style w:type="character" w:styleId="af1">
    <w:name w:val="FollowedHyperlink"/>
    <w:uiPriority w:val="99"/>
    <w:semiHidden/>
    <w:unhideWhenUsed/>
    <w:rsid w:val="00C25DD1"/>
    <w:rPr>
      <w:color w:val="800080"/>
      <w:u w:val="single"/>
    </w:rPr>
  </w:style>
  <w:style w:type="numbering" w:customStyle="1" w:styleId="2">
    <w:name w:val="Стиль2"/>
    <w:rsid w:val="00C25DD1"/>
    <w:pPr>
      <w:numPr>
        <w:numId w:val="8"/>
      </w:numPr>
    </w:pPr>
  </w:style>
</w:styles>
</file>

<file path=word/webSettings.xml><?xml version="1.0" encoding="utf-8"?>
<w:webSettings xmlns:r="http://schemas.openxmlformats.org/officeDocument/2006/relationships" xmlns:w="http://schemas.openxmlformats.org/wordprocessingml/2006/main">
  <w:divs>
    <w:div w:id="102774692">
      <w:bodyDiv w:val="1"/>
      <w:marLeft w:val="0"/>
      <w:marRight w:val="0"/>
      <w:marTop w:val="0"/>
      <w:marBottom w:val="0"/>
      <w:divBdr>
        <w:top w:val="none" w:sz="0" w:space="0" w:color="auto"/>
        <w:left w:val="none" w:sz="0" w:space="0" w:color="auto"/>
        <w:bottom w:val="none" w:sz="0" w:space="0" w:color="auto"/>
        <w:right w:val="none" w:sz="0" w:space="0" w:color="auto"/>
      </w:divBdr>
    </w:div>
    <w:div w:id="193501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687D0F5ED1F4EF8B93DCA045D1471137D47403DA933E57226FED393292433907D5FEA1268AFBE8q569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garantF1://12080849.0" TargetMode="External"/><Relationship Id="rId4" Type="http://schemas.openxmlformats.org/officeDocument/2006/relationships/webSettings" Target="webSettings.xml"/><Relationship Id="rId9" Type="http://schemas.openxmlformats.org/officeDocument/2006/relationships/hyperlink" Target="http://www.adm.u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9122</Words>
  <Characters>52001</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61001</CharactersWithSpaces>
  <SharedDoc>false</SharedDoc>
  <HLinks>
    <vt:vector size="18" baseType="variant">
      <vt:variant>
        <vt:i4>7209011</vt:i4>
      </vt:variant>
      <vt:variant>
        <vt:i4>6</vt:i4>
      </vt:variant>
      <vt:variant>
        <vt:i4>0</vt:i4>
      </vt:variant>
      <vt:variant>
        <vt:i4>5</vt:i4>
      </vt:variant>
      <vt:variant>
        <vt:lpwstr>garantf1://12080849.0/</vt:lpwstr>
      </vt:variant>
      <vt:variant>
        <vt:lpwstr/>
      </vt:variant>
      <vt:variant>
        <vt:i4>1376278</vt:i4>
      </vt:variant>
      <vt:variant>
        <vt:i4>3</vt:i4>
      </vt:variant>
      <vt:variant>
        <vt:i4>0</vt:i4>
      </vt:variant>
      <vt:variant>
        <vt:i4>5</vt:i4>
      </vt:variant>
      <vt:variant>
        <vt:lpwstr>http://www.adm.ugorsk.ru/</vt:lpwstr>
      </vt:variant>
      <vt:variant>
        <vt:lpwstr/>
      </vt:variant>
      <vt:variant>
        <vt:i4>3604587</vt:i4>
      </vt:variant>
      <vt:variant>
        <vt:i4>0</vt:i4>
      </vt:variant>
      <vt:variant>
        <vt:i4>0</vt:i4>
      </vt:variant>
      <vt:variant>
        <vt:i4>5</vt:i4>
      </vt:variant>
      <vt:variant>
        <vt:lpwstr>consultantplus://offline/ref=DF687D0F5ED1F4EF8B93DCA045D1471137D47403DA933E57226FED393292433907D5FEA1268AFBE8q569L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QWERTY</cp:lastModifiedBy>
  <cp:revision>2</cp:revision>
  <cp:lastPrinted>2016-03-22T11:19:00Z</cp:lastPrinted>
  <dcterms:created xsi:type="dcterms:W3CDTF">2018-07-23T19:23:00Z</dcterms:created>
  <dcterms:modified xsi:type="dcterms:W3CDTF">2018-07-23T19:23:00Z</dcterms:modified>
</cp:coreProperties>
</file>