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8" w:rsidRDefault="00035B28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28">
        <w:rPr>
          <w:rFonts w:ascii="Times New Roman" w:hAnsi="Times New Roman"/>
          <w:b/>
          <w:sz w:val="24"/>
          <w:szCs w:val="24"/>
        </w:rPr>
        <w:t>Расчет оценки эффективности и результативности выполнения муниципальн</w:t>
      </w:r>
      <w:r w:rsidR="003470E6"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 w:rsidR="003470E6"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BB6A9D" w:rsidRPr="00BB6A9D">
        <w:rPr>
          <w:rFonts w:ascii="Times New Roman" w:hAnsi="Times New Roman"/>
          <w:b/>
          <w:sz w:val="24"/>
          <w:szCs w:val="24"/>
        </w:rPr>
        <w:t>7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6E43" w:rsidRPr="00673695" w:rsidRDefault="008E6E43" w:rsidP="008E6E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673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осуществлен в соответствии с приказом департамента финансов администрации города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12.12.2013 № 48-п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</w:t>
      </w:r>
      <w:r w:rsidR="00F53D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(с изменениями от 22.12.2014)</w:t>
      </w:r>
      <w:proofErr w:type="gramEnd"/>
    </w:p>
    <w:p w:rsidR="00035B28" w:rsidRPr="000743BE" w:rsidRDefault="00035B28" w:rsidP="00035B28">
      <w:pPr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1.</w:t>
      </w:r>
    </w:p>
    <w:p w:rsidR="00083451" w:rsidRDefault="003470E6" w:rsidP="003470E6">
      <w:pPr>
        <w:jc w:val="both"/>
        <w:rPr>
          <w:rFonts w:ascii="Times New Roman" w:hAnsi="Times New Roman"/>
          <w:b/>
          <w:sz w:val="24"/>
          <w:szCs w:val="24"/>
        </w:rPr>
      </w:pPr>
      <w:r w:rsidRPr="00873658">
        <w:rPr>
          <w:rFonts w:ascii="Times New Roman" w:hAnsi="Times New Roman"/>
          <w:sz w:val="24"/>
          <w:szCs w:val="24"/>
        </w:rPr>
        <w:t>Расчет К</w:t>
      </w:r>
      <w:proofErr w:type="gramStart"/>
      <w:r w:rsidRPr="00873658">
        <w:rPr>
          <w:rFonts w:ascii="Times New Roman" w:hAnsi="Times New Roman"/>
          <w:sz w:val="24"/>
          <w:szCs w:val="24"/>
        </w:rPr>
        <w:t>1</w:t>
      </w:r>
      <w:proofErr w:type="gramEnd"/>
      <w:r w:rsidRPr="00873658">
        <w:rPr>
          <w:rFonts w:ascii="Times New Roman" w:hAnsi="Times New Roman"/>
          <w:sz w:val="24"/>
          <w:szCs w:val="24"/>
        </w:rPr>
        <w:t xml:space="preserve"> – оценка выполнения муниципального задания на оказание муниципальных услуг (выполнение работ) по критерию оценки </w:t>
      </w:r>
      <w:r w:rsidR="00091C64">
        <w:rPr>
          <w:rFonts w:ascii="Times New Roman" w:hAnsi="Times New Roman"/>
          <w:sz w:val="24"/>
          <w:szCs w:val="24"/>
        </w:rPr>
        <w:t>«</w:t>
      </w:r>
      <w:r w:rsidRPr="00873658">
        <w:rPr>
          <w:rFonts w:ascii="Times New Roman" w:hAnsi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87365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73658">
        <w:rPr>
          <w:rFonts w:ascii="Times New Roman" w:hAnsi="Times New Roman"/>
          <w:sz w:val="24"/>
          <w:szCs w:val="24"/>
        </w:rPr>
        <w:t xml:space="preserve"> на выполнение муниципального задания</w:t>
      </w:r>
      <w:r w:rsidR="00091C64">
        <w:rPr>
          <w:rFonts w:ascii="Times New Roman" w:hAnsi="Times New Roman"/>
          <w:sz w:val="24"/>
          <w:szCs w:val="24"/>
        </w:rPr>
        <w:t>»</w:t>
      </w:r>
      <w:r w:rsidR="000743BE">
        <w:rPr>
          <w:rFonts w:ascii="Times New Roman" w:hAnsi="Times New Roman"/>
          <w:sz w:val="24"/>
          <w:szCs w:val="24"/>
        </w:rPr>
        <w:t>:</w:t>
      </w:r>
      <w:r w:rsidR="00083451" w:rsidRPr="00083451">
        <w:rPr>
          <w:rFonts w:ascii="Times New Roman" w:hAnsi="Times New Roman"/>
          <w:b/>
          <w:sz w:val="24"/>
          <w:szCs w:val="24"/>
        </w:rPr>
        <w:t xml:space="preserve"> </w:t>
      </w:r>
    </w:p>
    <w:p w:rsidR="003470E6" w:rsidRDefault="00083451" w:rsidP="007D3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D81148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Pr="00D81148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Pr="00D81148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EB0EE1">
        <w:rPr>
          <w:rFonts w:ascii="Times New Roman" w:hAnsi="Times New Roman"/>
          <w:b/>
          <w:sz w:val="24"/>
          <w:szCs w:val="24"/>
        </w:rPr>
        <w:t>»</w:t>
      </w:r>
    </w:p>
    <w:p w:rsidR="0052223D" w:rsidRPr="00035B28" w:rsidRDefault="0052223D" w:rsidP="00035B28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= К1.1/К1.2 *100,</w:t>
      </w:r>
    </w:p>
    <w:p w:rsidR="0018049B" w:rsidRPr="00035B28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BA3646">
        <w:rPr>
          <w:rFonts w:ascii="Times New Roman" w:hAnsi="Times New Roman" w:cs="Times New Roman"/>
        </w:rPr>
        <w:t xml:space="preserve"> </w:t>
      </w:r>
      <w:r w:rsidR="00083451" w:rsidRPr="00DC5E16">
        <w:rPr>
          <w:rFonts w:ascii="Times New Roman" w:hAnsi="Times New Roman" w:cs="Times New Roman"/>
        </w:rPr>
        <w:t>30500</w:t>
      </w:r>
      <w:r w:rsidR="00083451">
        <w:rPr>
          <w:rFonts w:ascii="Times New Roman" w:hAnsi="Times New Roman" w:cs="Times New Roman"/>
        </w:rPr>
        <w:t>,</w:t>
      </w:r>
      <w:r w:rsidR="00083451" w:rsidRPr="00DC5E16">
        <w:rPr>
          <w:rFonts w:ascii="Times New Roman" w:hAnsi="Times New Roman" w:cs="Times New Roman"/>
        </w:rPr>
        <w:t>0</w:t>
      </w:r>
      <w:r w:rsidR="00083451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/</w:t>
      </w:r>
      <w:r w:rsidR="00083451">
        <w:rPr>
          <w:rFonts w:ascii="Times New Roman" w:hAnsi="Times New Roman" w:cs="Times New Roman"/>
        </w:rPr>
        <w:t xml:space="preserve"> 30500,0</w:t>
      </w:r>
      <w:r w:rsidR="00F72F89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*100</w:t>
      </w:r>
    </w:p>
    <w:p w:rsidR="000D6815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="00E83317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=</w:t>
      </w:r>
      <w:r w:rsidR="00E83317"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100,00</w:t>
      </w:r>
      <w:r w:rsidR="00580145">
        <w:rPr>
          <w:rFonts w:ascii="Times New Roman" w:hAnsi="Times New Roman" w:cs="Times New Roman"/>
        </w:rPr>
        <w:t>, в том числе, в разрезе услуг:</w:t>
      </w:r>
    </w:p>
    <w:p w:rsidR="0052223D" w:rsidRPr="007714D7" w:rsidRDefault="0052223D" w:rsidP="00463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где:</w:t>
      </w:r>
    </w:p>
    <w:p w:rsidR="0052223D" w:rsidRPr="00035B28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>.1 – кассовое исполнение бюджета города Югорска на выполнение муниципального задания согласно формы годового отчета № 0503737 (для бюджетных и автономных учреждений) и № 0503127 (для казенных учреждений);</w:t>
      </w:r>
    </w:p>
    <w:p w:rsidR="0052223D" w:rsidRPr="00035B28" w:rsidRDefault="0052223D" w:rsidP="005222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К1.2 – плановый объем бюджетных средств на выполнение муниципального задания.</w:t>
      </w:r>
    </w:p>
    <w:p w:rsidR="008E6E43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муниципального задания по критерию </w:t>
      </w:r>
      <w:r w:rsidR="009E1A13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>полнота использования средств бюджета города Югорска на выполнение муниципального задания</w:t>
      </w:r>
      <w:r w:rsidR="009E1A13">
        <w:rPr>
          <w:rFonts w:ascii="Times New Roman" w:hAnsi="Times New Roman" w:cs="Times New Roman"/>
          <w:sz w:val="24"/>
          <w:szCs w:val="24"/>
        </w:rPr>
        <w:t xml:space="preserve">» </w:t>
      </w:r>
      <w:r w:rsidRPr="00035B28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с таблицей.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52223D" w:rsidRPr="00D922A6" w:rsidTr="009F4E20">
        <w:trPr>
          <w:trHeight w:val="247"/>
        </w:trPr>
        <w:tc>
          <w:tcPr>
            <w:tcW w:w="3227" w:type="dxa"/>
          </w:tcPr>
          <w:p w:rsidR="0052223D" w:rsidRPr="00873658" w:rsidRDefault="0052223D" w:rsidP="009F4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804" w:type="dxa"/>
          </w:tcPr>
          <w:p w:rsidR="0052223D" w:rsidRPr="00873658" w:rsidRDefault="0052223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52223D" w:rsidRPr="00D922A6" w:rsidTr="00D915FF">
        <w:tc>
          <w:tcPr>
            <w:tcW w:w="3227" w:type="dxa"/>
          </w:tcPr>
          <w:p w:rsidR="0052223D" w:rsidRPr="008E6E43" w:rsidRDefault="0052223D" w:rsidP="008E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>= 100%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52223D" w:rsidRPr="00873658" w:rsidRDefault="0052223D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52223D" w:rsidRDefault="0052223D"/>
    <w:p w:rsidR="000743BE" w:rsidRPr="000743BE" w:rsidRDefault="000743BE" w:rsidP="000743BE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2.</w:t>
      </w:r>
    </w:p>
    <w:p w:rsidR="000743BE" w:rsidRDefault="000743BE" w:rsidP="000743BE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AD1F3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89703D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качество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»:</w:t>
      </w:r>
    </w:p>
    <w:p w:rsidR="000743BE" w:rsidRPr="007D3822" w:rsidRDefault="000743BE" w:rsidP="007D38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3822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7D3822">
        <w:rPr>
          <w:rFonts w:ascii="Times New Roman" w:hAnsi="Times New Roman"/>
          <w:b/>
          <w:sz w:val="24"/>
          <w:szCs w:val="24"/>
        </w:rPr>
        <w:t>«</w:t>
      </w:r>
      <w:r w:rsidR="00592844" w:rsidRPr="007D3822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="00592844" w:rsidRPr="007D3822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592844" w:rsidRPr="007D3822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7D3822">
        <w:rPr>
          <w:rFonts w:ascii="Times New Roman" w:hAnsi="Times New Roman"/>
          <w:b/>
          <w:sz w:val="24"/>
          <w:szCs w:val="24"/>
        </w:rPr>
        <w:t>»</w:t>
      </w:r>
    </w:p>
    <w:p w:rsidR="00F16D57" w:rsidRDefault="001D0272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2B67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>
        <w:t>«</w:t>
      </w:r>
      <w:r w:rsidRPr="001D0272">
        <w:rPr>
          <w:rFonts w:ascii="Times New Roman" w:hAnsi="Times New Roman"/>
          <w:b/>
          <w:sz w:val="24"/>
          <w:szCs w:val="24"/>
        </w:rPr>
        <w:t xml:space="preserve">Среднее время ожидания в очереди для </w:t>
      </w:r>
      <w:r w:rsidR="006B590C">
        <w:rPr>
          <w:rFonts w:ascii="Times New Roman" w:hAnsi="Times New Roman"/>
          <w:b/>
          <w:sz w:val="24"/>
          <w:szCs w:val="24"/>
        </w:rPr>
        <w:t>получения услуг</w:t>
      </w:r>
      <w:r>
        <w:rPr>
          <w:rFonts w:ascii="Times New Roman" w:hAnsi="Times New Roman"/>
          <w:b/>
          <w:sz w:val="24"/>
          <w:szCs w:val="24"/>
        </w:rPr>
        <w:t xml:space="preserve">, мин»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1D0272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="00F16D57" w:rsidRPr="00F16D5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>
        <w:rPr>
          <w:rFonts w:ascii="Times New Roman" w:hAnsi="Times New Roman"/>
          <w:b/>
          <w:sz w:val="24"/>
          <w:szCs w:val="24"/>
        </w:rPr>
        <w:t xml:space="preserve"> 15 минут</w:t>
      </w:r>
    </w:p>
    <w:p w:rsidR="009F4E20" w:rsidRP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7D38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7D3822">
        <w:rPr>
          <w:rFonts w:ascii="Times New Roman" w:hAnsi="Times New Roman"/>
          <w:b/>
          <w:sz w:val="24"/>
          <w:szCs w:val="24"/>
        </w:rPr>
        <w:t>2</w:t>
      </w:r>
      <w:r w:rsidR="006B590C">
        <w:rPr>
          <w:rFonts w:ascii="Times New Roman" w:hAnsi="Times New Roman"/>
          <w:b/>
          <w:sz w:val="24"/>
          <w:szCs w:val="24"/>
        </w:rPr>
        <w:t>,</w:t>
      </w:r>
      <w:r w:rsidR="007D3822">
        <w:rPr>
          <w:rFonts w:ascii="Times New Roman" w:hAnsi="Times New Roman"/>
          <w:b/>
          <w:sz w:val="24"/>
          <w:szCs w:val="24"/>
        </w:rPr>
        <w:t>42</w:t>
      </w:r>
      <w:r w:rsidRPr="00F16D57">
        <w:rPr>
          <w:rFonts w:ascii="Times New Roman" w:hAnsi="Times New Roman"/>
          <w:b/>
          <w:sz w:val="24"/>
          <w:szCs w:val="24"/>
        </w:rPr>
        <w:t xml:space="preserve"> минут</w:t>
      </w:r>
      <w:r w:rsidR="007D3822">
        <w:rPr>
          <w:rFonts w:ascii="Times New Roman" w:hAnsi="Times New Roman"/>
          <w:b/>
          <w:sz w:val="24"/>
          <w:szCs w:val="24"/>
        </w:rPr>
        <w:t>ы</w:t>
      </w:r>
    </w:p>
    <w:p w:rsidR="00387C13" w:rsidRDefault="00387C13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 плановое значение,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C13" w:rsidRPr="00A725A3" w:rsidRDefault="00387C13" w:rsidP="007D3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86415E">
        <w:rPr>
          <w:rFonts w:ascii="Times New Roman" w:hAnsi="Times New Roman"/>
          <w:b/>
          <w:sz w:val="24"/>
          <w:szCs w:val="24"/>
        </w:rPr>
        <w:t>(2)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387C13" w:rsidRPr="00D922A6" w:rsidTr="00AC50DD">
        <w:tc>
          <w:tcPr>
            <w:tcW w:w="3227" w:type="dxa"/>
          </w:tcPr>
          <w:p w:rsidR="00387C13" w:rsidRPr="001D0272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04" w:type="dxa"/>
          </w:tcPr>
          <w:p w:rsidR="00387C13" w:rsidRPr="00873658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387C13" w:rsidRPr="00D922A6" w:rsidTr="00AC50DD">
        <w:tc>
          <w:tcPr>
            <w:tcW w:w="3227" w:type="dxa"/>
          </w:tcPr>
          <w:p w:rsidR="00387C13" w:rsidRPr="001D0272" w:rsidRDefault="003F0033" w:rsidP="006B57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95% ≤ К</w:t>
            </w:r>
            <w:proofErr w:type="gramStart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≤ 100%</w:t>
            </w:r>
          </w:p>
        </w:tc>
        <w:tc>
          <w:tcPr>
            <w:tcW w:w="6804" w:type="dxa"/>
          </w:tcPr>
          <w:p w:rsidR="00387C13" w:rsidRPr="00873658" w:rsidRDefault="00387C13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87C13" w:rsidRDefault="00387C13" w:rsidP="00387C13">
      <w:pPr>
        <w:jc w:val="both"/>
        <w:rPr>
          <w:rFonts w:ascii="Times New Roman" w:hAnsi="Times New Roman"/>
          <w:sz w:val="24"/>
          <w:szCs w:val="24"/>
        </w:rPr>
      </w:pPr>
    </w:p>
    <w:p w:rsidR="003F6903" w:rsidRDefault="003F6903" w:rsidP="003F69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Показатель качества </w:t>
      </w:r>
      <w:r w:rsidR="00F241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 w:rsidR="00562EF4" w:rsidRPr="00562EF4">
        <w:rPr>
          <w:rFonts w:ascii="Times New Roman" w:hAnsi="Times New Roman"/>
          <w:b/>
          <w:sz w:val="24"/>
          <w:szCs w:val="24"/>
        </w:rPr>
        <w:t>«</w:t>
      </w:r>
      <w:r w:rsidR="00562EF4">
        <w:rPr>
          <w:rFonts w:ascii="Times New Roman" w:hAnsi="Times New Roman"/>
          <w:b/>
          <w:sz w:val="24"/>
          <w:szCs w:val="24"/>
        </w:rPr>
        <w:t>Уровень у</w:t>
      </w:r>
      <w:r w:rsidRPr="003F6903">
        <w:rPr>
          <w:rFonts w:ascii="Times New Roman" w:hAnsi="Times New Roman"/>
          <w:b/>
          <w:sz w:val="24"/>
          <w:szCs w:val="24"/>
        </w:rPr>
        <w:t>довлетворённост</w:t>
      </w:r>
      <w:r w:rsidR="00562EF4">
        <w:rPr>
          <w:rFonts w:ascii="Times New Roman" w:hAnsi="Times New Roman"/>
          <w:b/>
          <w:sz w:val="24"/>
          <w:szCs w:val="24"/>
        </w:rPr>
        <w:t>и граждан</w:t>
      </w:r>
      <w:r w:rsidRPr="003F6903">
        <w:rPr>
          <w:rFonts w:ascii="Times New Roman" w:hAnsi="Times New Roman"/>
          <w:b/>
          <w:sz w:val="24"/>
          <w:szCs w:val="24"/>
        </w:rPr>
        <w:t xml:space="preserve"> качеством </w:t>
      </w:r>
      <w:r w:rsidR="00CE072C">
        <w:rPr>
          <w:rFonts w:ascii="Times New Roman" w:hAnsi="Times New Roman"/>
          <w:b/>
          <w:sz w:val="24"/>
          <w:szCs w:val="24"/>
        </w:rPr>
        <w:t>предоставления</w:t>
      </w:r>
      <w:r w:rsidRPr="003F6903">
        <w:rPr>
          <w:rFonts w:ascii="Times New Roman" w:hAnsi="Times New Roman"/>
          <w:b/>
          <w:sz w:val="24"/>
          <w:szCs w:val="24"/>
        </w:rPr>
        <w:t xml:space="preserve"> услуг</w:t>
      </w:r>
      <w:r>
        <w:rPr>
          <w:rFonts w:ascii="Times New Roman" w:hAnsi="Times New Roman"/>
          <w:b/>
          <w:sz w:val="24"/>
          <w:szCs w:val="24"/>
        </w:rPr>
        <w:t xml:space="preserve">, %»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3F6903">
        <w:rPr>
          <w:rFonts w:ascii="Times New Roman" w:hAnsi="Times New Roman"/>
          <w:i/>
          <w:sz w:val="24"/>
          <w:szCs w:val="24"/>
        </w:rPr>
        <w:t>Доля заявителей, выбравших варианты ответов «отлично», «хорошо»/ общее количество заявителей, принявших в опросе *100%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3F690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6903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 w:rsidR="008475DD">
        <w:rPr>
          <w:rFonts w:ascii="Times New Roman" w:hAnsi="Times New Roman"/>
          <w:b/>
          <w:sz w:val="24"/>
          <w:szCs w:val="24"/>
        </w:rPr>
        <w:t xml:space="preserve">не менее </w:t>
      </w:r>
      <w:r w:rsidR="007A2782">
        <w:rPr>
          <w:rFonts w:ascii="Times New Roman" w:hAnsi="Times New Roman"/>
          <w:b/>
          <w:sz w:val="24"/>
          <w:szCs w:val="24"/>
        </w:rPr>
        <w:t>9</w:t>
      </w:r>
      <w:r w:rsidR="00CE072C">
        <w:rPr>
          <w:rFonts w:ascii="Times New Roman" w:hAnsi="Times New Roman"/>
          <w:b/>
          <w:sz w:val="24"/>
          <w:szCs w:val="24"/>
        </w:rPr>
        <w:t>0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B4501C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031F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8475DD">
        <w:rPr>
          <w:rFonts w:ascii="Times New Roman" w:hAnsi="Times New Roman"/>
          <w:b/>
          <w:sz w:val="24"/>
          <w:szCs w:val="24"/>
        </w:rPr>
        <w:t>9</w:t>
      </w:r>
      <w:r w:rsidR="00CE072C">
        <w:rPr>
          <w:rFonts w:ascii="Times New Roman" w:hAnsi="Times New Roman"/>
          <w:b/>
          <w:sz w:val="24"/>
          <w:szCs w:val="24"/>
        </w:rPr>
        <w:t>9</w:t>
      </w:r>
      <w:r w:rsidR="008475DD">
        <w:rPr>
          <w:rFonts w:ascii="Times New Roman" w:hAnsi="Times New Roman"/>
          <w:b/>
          <w:sz w:val="24"/>
          <w:szCs w:val="24"/>
        </w:rPr>
        <w:t>,</w:t>
      </w:r>
      <w:r w:rsidR="00CE072C">
        <w:rPr>
          <w:rFonts w:ascii="Times New Roman" w:hAnsi="Times New Roman"/>
          <w:b/>
          <w:sz w:val="24"/>
          <w:szCs w:val="24"/>
        </w:rPr>
        <w:t>3</w:t>
      </w:r>
      <w:r w:rsidRPr="003F6903">
        <w:rPr>
          <w:rFonts w:ascii="Times New Roman" w:hAnsi="Times New Roman"/>
          <w:b/>
          <w:sz w:val="24"/>
          <w:szCs w:val="24"/>
        </w:rPr>
        <w:t>%</w:t>
      </w:r>
    </w:p>
    <w:p w:rsidR="0086415E" w:rsidRDefault="0086415E" w:rsidP="00031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Плановое значение установлено с условием: «не менее». </w:t>
      </w:r>
      <w:r w:rsidRPr="008E6E43">
        <w:rPr>
          <w:rFonts w:ascii="Times New Roman" w:hAnsi="Times New Roman"/>
          <w:sz w:val="24"/>
          <w:szCs w:val="24"/>
        </w:rPr>
        <w:t xml:space="preserve">Фактическое значение </w:t>
      </w:r>
      <w:r w:rsidR="00031F35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8E6E43">
        <w:rPr>
          <w:rFonts w:ascii="Times New Roman" w:hAnsi="Times New Roman"/>
          <w:sz w:val="24"/>
          <w:szCs w:val="24"/>
        </w:rPr>
        <w:t>планово</w:t>
      </w:r>
      <w:r>
        <w:rPr>
          <w:rFonts w:ascii="Times New Roman" w:hAnsi="Times New Roman"/>
          <w:sz w:val="24"/>
          <w:szCs w:val="24"/>
        </w:rPr>
        <w:t>го</w:t>
      </w:r>
      <w:r w:rsidRPr="008E6E43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я</w:t>
      </w:r>
      <w:r w:rsidRPr="008E6E43">
        <w:rPr>
          <w:rFonts w:ascii="Times New Roman" w:hAnsi="Times New Roman"/>
          <w:sz w:val="24"/>
          <w:szCs w:val="24"/>
        </w:rPr>
        <w:t xml:space="preserve">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B4501C" w:rsidRPr="00081E79" w:rsidTr="0086415E">
        <w:tc>
          <w:tcPr>
            <w:tcW w:w="2934" w:type="dxa"/>
          </w:tcPr>
          <w:p w:rsidR="00B4501C" w:rsidRPr="00081E79" w:rsidRDefault="00B4501C" w:rsidP="00B4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081E7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03" w:type="dxa"/>
          </w:tcPr>
          <w:p w:rsidR="00B4501C" w:rsidRPr="00081E79" w:rsidRDefault="00B4501C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86415E" w:rsidRPr="00081E79" w:rsidTr="0086415E">
        <w:tc>
          <w:tcPr>
            <w:tcW w:w="2934" w:type="dxa"/>
          </w:tcPr>
          <w:p w:rsidR="0086415E" w:rsidRPr="001D0272" w:rsidRDefault="003F0033" w:rsidP="00582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95% ≤ К</w:t>
            </w:r>
            <w:proofErr w:type="gramStart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≤ 100%</w:t>
            </w:r>
          </w:p>
        </w:tc>
        <w:tc>
          <w:tcPr>
            <w:tcW w:w="7203" w:type="dxa"/>
          </w:tcPr>
          <w:p w:rsidR="0086415E" w:rsidRPr="00873658" w:rsidRDefault="0086415E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260F8A" w:rsidRDefault="00260F8A" w:rsidP="00217D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0F8A">
        <w:rPr>
          <w:rFonts w:ascii="Times New Roman" w:hAnsi="Times New Roman"/>
          <w:b/>
          <w:sz w:val="24"/>
          <w:szCs w:val="24"/>
          <w:u w:val="single"/>
        </w:rPr>
        <w:t>Этап 3.</w:t>
      </w:r>
    </w:p>
    <w:p w:rsidR="00260F8A" w:rsidRDefault="00260F8A" w:rsidP="00296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AE1F7C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объемы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="00AE1F7C">
        <w:rPr>
          <w:rFonts w:ascii="Times New Roman" w:hAnsi="Times New Roman"/>
          <w:sz w:val="24"/>
          <w:szCs w:val="24"/>
        </w:rPr>
        <w:t>»</w:t>
      </w:r>
    </w:p>
    <w:p w:rsidR="00BD3B1D" w:rsidRPr="00AD1F31" w:rsidRDefault="00BD3B1D" w:rsidP="00296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i =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фi /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плi * 100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где: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фi – фактическое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;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плi – плановое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.</w:t>
      </w:r>
    </w:p>
    <w:p w:rsidR="00DA4143" w:rsidRPr="00AD35F3" w:rsidRDefault="00BD3B1D" w:rsidP="00AD35F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5F3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DA4143" w:rsidRPr="00AD35F3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DA4143" w:rsidRPr="00AD35F3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DA4143" w:rsidRPr="00AD35F3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BD3B1D" w:rsidRPr="007E23B9" w:rsidRDefault="00A725A3" w:rsidP="00A002B1">
      <w:pPr>
        <w:pStyle w:val="a3"/>
        <w:ind w:left="710"/>
        <w:jc w:val="both"/>
        <w:rPr>
          <w:rFonts w:ascii="Times New Roman" w:hAnsi="Times New Roman"/>
          <w:sz w:val="24"/>
          <w:szCs w:val="24"/>
        </w:rPr>
      </w:pPr>
      <w:r w:rsidRPr="00DA4143">
        <w:rPr>
          <w:rFonts w:ascii="Times New Roman" w:hAnsi="Times New Roman"/>
          <w:b/>
          <w:sz w:val="24"/>
          <w:szCs w:val="24"/>
        </w:rPr>
        <w:t>К3=</w:t>
      </w:r>
      <w:r w:rsidRPr="00DA4143">
        <w:rPr>
          <w:rFonts w:ascii="Times New Roman" w:hAnsi="Times New Roman"/>
          <w:sz w:val="24"/>
          <w:szCs w:val="24"/>
        </w:rPr>
        <w:t xml:space="preserve"> </w:t>
      </w:r>
      <w:r w:rsidR="00AD35F3">
        <w:rPr>
          <w:rFonts w:ascii="Times New Roman" w:hAnsi="Times New Roman"/>
          <w:sz w:val="24"/>
          <w:szCs w:val="24"/>
        </w:rPr>
        <w:t>50664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A955CA">
        <w:rPr>
          <w:rFonts w:ascii="Times New Roman" w:hAnsi="Times New Roman"/>
          <w:sz w:val="24"/>
          <w:szCs w:val="24"/>
        </w:rPr>
        <w:t>единиц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>/</w:t>
      </w:r>
      <w:r w:rsidR="00BD3B1D" w:rsidRPr="00BD3B1D"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 xml:space="preserve"> </w:t>
      </w:r>
      <w:r w:rsidR="00AD35F3">
        <w:rPr>
          <w:rFonts w:ascii="Times New Roman" w:hAnsi="Times New Roman"/>
          <w:sz w:val="24"/>
          <w:szCs w:val="24"/>
        </w:rPr>
        <w:t>49890</w:t>
      </w:r>
      <w:r w:rsidR="00A955CA">
        <w:rPr>
          <w:rFonts w:ascii="Times New Roman" w:hAnsi="Times New Roman"/>
          <w:sz w:val="24"/>
          <w:szCs w:val="24"/>
        </w:rPr>
        <w:t xml:space="preserve"> единиц</w:t>
      </w:r>
      <w:r w:rsidR="00BD3B1D" w:rsidRPr="00DA4143">
        <w:rPr>
          <w:rFonts w:ascii="Times New Roman" w:hAnsi="Times New Roman"/>
          <w:sz w:val="24"/>
          <w:szCs w:val="24"/>
        </w:rPr>
        <w:t xml:space="preserve"> *100 = </w:t>
      </w:r>
      <w:r w:rsidR="00BD3B1D" w:rsidRPr="00DA4143">
        <w:rPr>
          <w:rFonts w:ascii="Times New Roman" w:hAnsi="Times New Roman"/>
          <w:b/>
          <w:sz w:val="24"/>
          <w:szCs w:val="24"/>
        </w:rPr>
        <w:t>1</w:t>
      </w:r>
      <w:r w:rsidR="00AE1F7C" w:rsidRPr="00DA4143">
        <w:rPr>
          <w:rFonts w:ascii="Times New Roman" w:hAnsi="Times New Roman"/>
          <w:b/>
          <w:sz w:val="24"/>
          <w:szCs w:val="24"/>
        </w:rPr>
        <w:t>0</w:t>
      </w:r>
      <w:r w:rsidR="00F22C4D">
        <w:rPr>
          <w:rFonts w:ascii="Times New Roman" w:hAnsi="Times New Roman"/>
          <w:b/>
          <w:sz w:val="24"/>
          <w:szCs w:val="24"/>
        </w:rPr>
        <w:t>1</w:t>
      </w:r>
      <w:r w:rsidR="00BD3B1D" w:rsidRPr="00DA4143">
        <w:rPr>
          <w:rFonts w:ascii="Times New Roman" w:hAnsi="Times New Roman"/>
          <w:b/>
          <w:sz w:val="24"/>
          <w:szCs w:val="24"/>
        </w:rPr>
        <w:t>,</w:t>
      </w:r>
      <w:r w:rsidR="00AD35F3">
        <w:rPr>
          <w:rFonts w:ascii="Times New Roman" w:hAnsi="Times New Roman"/>
          <w:b/>
          <w:sz w:val="24"/>
          <w:szCs w:val="24"/>
        </w:rPr>
        <w:t>6</w:t>
      </w:r>
      <w:r w:rsidR="00F22C4D">
        <w:rPr>
          <w:rFonts w:ascii="Times New Roman" w:hAnsi="Times New Roman"/>
          <w:b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b/>
          <w:sz w:val="24"/>
          <w:szCs w:val="24"/>
        </w:rPr>
        <w:t>%</w:t>
      </w:r>
    </w:p>
    <w:p w:rsidR="007E23B9" w:rsidRPr="007E23B9" w:rsidRDefault="007E23B9" w:rsidP="007E23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E23B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утвержденным муниципальным заданием, д</w:t>
      </w:r>
      <w:r w:rsidRPr="007E23B9">
        <w:rPr>
          <w:rFonts w:ascii="Times New Roman" w:hAnsi="Times New Roman"/>
          <w:sz w:val="24"/>
          <w:szCs w:val="24"/>
        </w:rPr>
        <w:t>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  <w:r w:rsidR="00F2182A">
        <w:rPr>
          <w:rFonts w:ascii="Times New Roman" w:hAnsi="Times New Roman"/>
          <w:sz w:val="24"/>
          <w:szCs w:val="24"/>
        </w:rPr>
        <w:t xml:space="preserve">, </w:t>
      </w:r>
      <w:r w:rsidR="00F2182A" w:rsidRPr="008E6E43">
        <w:rPr>
          <w:rFonts w:ascii="Times New Roman" w:hAnsi="Times New Roman"/>
          <w:sz w:val="24"/>
          <w:szCs w:val="24"/>
        </w:rPr>
        <w:t>показатель принимается исполненным</w:t>
      </w:r>
      <w:r w:rsidR="00F2182A">
        <w:rPr>
          <w:rFonts w:ascii="Times New Roman" w:hAnsi="Times New Roman"/>
          <w:sz w:val="24"/>
          <w:szCs w:val="24"/>
        </w:rPr>
        <w:t xml:space="preserve"> в полном объеме </w:t>
      </w:r>
      <w:r w:rsidR="00F2182A" w:rsidRPr="008E6E43">
        <w:rPr>
          <w:rFonts w:ascii="Times New Roman" w:hAnsi="Times New Roman"/>
          <w:sz w:val="24"/>
          <w:szCs w:val="24"/>
        </w:rPr>
        <w:t xml:space="preserve"> и равным 100%</w:t>
      </w:r>
      <w:r w:rsidR="00F2182A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BD3B1D" w:rsidRPr="00081E79" w:rsidTr="00BD3B1D">
        <w:tc>
          <w:tcPr>
            <w:tcW w:w="2934" w:type="dxa"/>
          </w:tcPr>
          <w:p w:rsidR="00BD3B1D" w:rsidRPr="00081E79" w:rsidRDefault="00BD3B1D" w:rsidP="00BD3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7203" w:type="dxa"/>
          </w:tcPr>
          <w:p w:rsidR="00BD3B1D" w:rsidRPr="00081E79" w:rsidRDefault="00BD3B1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BD3B1D" w:rsidRPr="00081E79" w:rsidTr="00BD3B1D">
        <w:tc>
          <w:tcPr>
            <w:tcW w:w="2934" w:type="dxa"/>
          </w:tcPr>
          <w:p w:rsidR="00BD3B1D" w:rsidRPr="00081E79" w:rsidRDefault="00AE1F7C" w:rsidP="00F21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10</w:t>
            </w:r>
            <w:r w:rsidR="00F2182A">
              <w:rPr>
                <w:rFonts w:ascii="Times New Roman" w:hAnsi="Times New Roman"/>
                <w:sz w:val="24"/>
                <w:szCs w:val="24"/>
              </w:rPr>
              <w:t>0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%</w:t>
            </w:r>
            <w:r w:rsidR="007E23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3" w:type="dxa"/>
          </w:tcPr>
          <w:p w:rsidR="00BD3B1D" w:rsidRPr="00081E79" w:rsidRDefault="00BD3B1D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AE1F7C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AE1F7C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0D94" w:rsidRPr="009D0D94" w:rsidRDefault="009D0D94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0D94">
        <w:rPr>
          <w:rFonts w:ascii="Times New Roman" w:hAnsi="Times New Roman"/>
          <w:b/>
          <w:sz w:val="24"/>
          <w:szCs w:val="24"/>
          <w:u w:val="single"/>
        </w:rPr>
        <w:t>Этап 4.</w:t>
      </w:r>
    </w:p>
    <w:p w:rsidR="009D0D94" w:rsidRPr="009D0D94" w:rsidRDefault="009D0D94" w:rsidP="009D0D94">
      <w:p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sz w:val="24"/>
          <w:szCs w:val="24"/>
        </w:rPr>
        <w:t>Итоговая оценка эффективности и результативности выполнения муниципального задания</w:t>
      </w:r>
    </w:p>
    <w:p w:rsidR="00217EA9" w:rsidRPr="00296EEF" w:rsidRDefault="009D0D94" w:rsidP="00296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6EEF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217EA9" w:rsidRPr="00296EEF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217EA9" w:rsidRPr="00296EEF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217EA9" w:rsidRPr="00296EEF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7635">
        <w:rPr>
          <w:rFonts w:ascii="Times New Roman" w:hAnsi="Times New Roman"/>
          <w:sz w:val="24"/>
          <w:szCs w:val="24"/>
        </w:rPr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>N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 xml:space="preserve"> = ∑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spellStart"/>
      <w:proofErr w:type="gram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A725A3">
        <w:rPr>
          <w:rFonts w:ascii="Times New Roman" w:hAnsi="Times New Roman"/>
          <w:sz w:val="24"/>
          <w:szCs w:val="24"/>
          <w:lang w:val="en-US"/>
        </w:rPr>
        <w:t xml:space="preserve"> / N,      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57635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>=1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где: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итоговая оценка эффективности и результативности выполнения муниципального задания на оказание муниципальной услуги (выполнения работы);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Ki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значение расчетного показателя,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N - количество расчетных показателей.</w:t>
      </w:r>
    </w:p>
    <w:p w:rsidR="00052AF7" w:rsidRDefault="005443B6" w:rsidP="00217EA9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="00A725A3" w:rsidRPr="00A725A3">
        <w:rPr>
          <w:rFonts w:ascii="Times New Roman" w:hAnsi="Times New Roman"/>
          <w:b/>
          <w:sz w:val="24"/>
          <w:szCs w:val="24"/>
        </w:rPr>
        <w:t>%</w:t>
      </w:r>
      <w:r w:rsidR="00A725A3" w:rsidRPr="00A725A3">
        <w:rPr>
          <w:rFonts w:ascii="Times New Roman" w:hAnsi="Times New Roman"/>
          <w:sz w:val="24"/>
          <w:szCs w:val="24"/>
        </w:rPr>
        <w:t xml:space="preserve"> </w:t>
      </w:r>
      <w:r w:rsidR="00A725A3">
        <w:rPr>
          <w:rFonts w:ascii="Times New Roman" w:hAnsi="Times New Roman"/>
          <w:sz w:val="24"/>
          <w:szCs w:val="24"/>
        </w:rPr>
        <w:t>(</w:t>
      </w:r>
      <w:r w:rsidR="00A725A3"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="00A725A3" w:rsidRPr="00A725A3">
        <w:rPr>
          <w:rFonts w:ascii="Times New Roman" w:hAnsi="Times New Roman"/>
          <w:sz w:val="24"/>
          <w:szCs w:val="24"/>
        </w:rPr>
        <w:t>1</w:t>
      </w:r>
      <w:proofErr w:type="gramEnd"/>
      <w:r w:rsidR="00A725A3"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(К2 -показатель качества 1) +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2) + </w:t>
      </w:r>
      <w:r w:rsidR="00052AF7" w:rsidRPr="00A725A3">
        <w:rPr>
          <w:rFonts w:ascii="Times New Roman" w:hAnsi="Times New Roman"/>
          <w:b/>
          <w:sz w:val="24"/>
          <w:szCs w:val="24"/>
        </w:rPr>
        <w:t>1</w:t>
      </w:r>
      <w:r w:rsidR="002C4396">
        <w:rPr>
          <w:rFonts w:ascii="Times New Roman" w:hAnsi="Times New Roman"/>
          <w:b/>
          <w:sz w:val="24"/>
          <w:szCs w:val="24"/>
        </w:rPr>
        <w:t>0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%</w:t>
      </w:r>
      <w:r w:rsidR="00052AF7">
        <w:rPr>
          <w:rFonts w:ascii="Times New Roman" w:hAnsi="Times New Roman"/>
          <w:b/>
          <w:sz w:val="24"/>
          <w:szCs w:val="24"/>
        </w:rPr>
        <w:t xml:space="preserve"> </w:t>
      </w:r>
      <w:r w:rsidR="00052AF7" w:rsidRPr="00052AF7">
        <w:rPr>
          <w:rFonts w:ascii="Times New Roman" w:hAnsi="Times New Roman"/>
          <w:sz w:val="24"/>
          <w:szCs w:val="24"/>
        </w:rPr>
        <w:t>(К3)</w:t>
      </w:r>
      <w:r w:rsidR="00052AF7">
        <w:rPr>
          <w:rFonts w:ascii="Times New Roman" w:hAnsi="Times New Roman"/>
          <w:sz w:val="24"/>
          <w:szCs w:val="24"/>
        </w:rPr>
        <w:t xml:space="preserve"> / </w:t>
      </w:r>
      <w:r w:rsidR="00217EA9">
        <w:rPr>
          <w:rFonts w:ascii="Times New Roman" w:hAnsi="Times New Roman"/>
          <w:sz w:val="24"/>
          <w:szCs w:val="24"/>
        </w:rPr>
        <w:t>4</w:t>
      </w:r>
      <w:r w:rsidR="004866D3">
        <w:rPr>
          <w:rFonts w:ascii="Times New Roman" w:hAnsi="Times New Roman"/>
          <w:sz w:val="24"/>
          <w:szCs w:val="24"/>
        </w:rPr>
        <w:t xml:space="preserve"> = </w:t>
      </w:r>
      <w:r w:rsidR="002C4396">
        <w:rPr>
          <w:rFonts w:ascii="Times New Roman" w:hAnsi="Times New Roman"/>
          <w:b/>
          <w:sz w:val="24"/>
          <w:szCs w:val="24"/>
        </w:rPr>
        <w:t>100,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4866D3">
        <w:rPr>
          <w:rFonts w:ascii="Times New Roman" w:hAnsi="Times New Roman"/>
          <w:sz w:val="24"/>
          <w:szCs w:val="24"/>
        </w:rPr>
        <w:t xml:space="preserve">%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4866D3" w:rsidRPr="00081E79" w:rsidTr="00296EEF">
        <w:tc>
          <w:tcPr>
            <w:tcW w:w="2934" w:type="dxa"/>
          </w:tcPr>
          <w:p w:rsidR="004866D3" w:rsidRPr="00081E79" w:rsidRDefault="004866D3" w:rsidP="00486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7203" w:type="dxa"/>
          </w:tcPr>
          <w:p w:rsidR="004866D3" w:rsidRPr="00081E79" w:rsidRDefault="004866D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4866D3" w:rsidRPr="00081E79" w:rsidTr="00296EEF">
        <w:tc>
          <w:tcPr>
            <w:tcW w:w="2934" w:type="dxa"/>
          </w:tcPr>
          <w:p w:rsidR="004866D3" w:rsidRPr="00081E79" w:rsidRDefault="007E10A5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</w:t>
            </w:r>
            <w:proofErr w:type="spellStart"/>
            <w:r w:rsidR="004866D3"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="004866D3"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6D3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03" w:type="dxa"/>
          </w:tcPr>
          <w:p w:rsidR="004866D3" w:rsidRPr="00081E79" w:rsidRDefault="004866D3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7E10A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7E10A5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F0033" w:rsidRPr="00C436B3" w:rsidRDefault="00C436B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hAnsi="Times New Roman"/>
          <w:b/>
          <w:sz w:val="24"/>
          <w:szCs w:val="24"/>
        </w:rPr>
        <w:lastRenderedPageBreak/>
        <w:t>Р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Pr="00C436B3">
        <w:rPr>
          <w:rFonts w:ascii="Times New Roman" w:hAnsi="Times New Roman"/>
          <w:b/>
          <w:sz w:val="24"/>
          <w:szCs w:val="24"/>
        </w:rPr>
        <w:t>ы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 оценки эффективности и результативности</w:t>
      </w:r>
    </w:p>
    <w:p w:rsidR="003F0033" w:rsidRPr="00C436B3" w:rsidRDefault="003F003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муниципальных заданий на оказание муниципальных услуг </w:t>
      </w:r>
    </w:p>
    <w:p w:rsidR="003F0033" w:rsidRPr="00A21A4E" w:rsidRDefault="00A21A4E" w:rsidP="00A21A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4E">
        <w:rPr>
          <w:rFonts w:ascii="Times New Roman" w:hAnsi="Times New Roman"/>
          <w:b/>
          <w:sz w:val="24"/>
          <w:szCs w:val="24"/>
        </w:rPr>
        <w:t>201</w:t>
      </w:r>
      <w:r w:rsidR="00FE60DD">
        <w:rPr>
          <w:rFonts w:ascii="Times New Roman" w:hAnsi="Times New Roman"/>
          <w:b/>
          <w:sz w:val="24"/>
          <w:szCs w:val="24"/>
        </w:rPr>
        <w:t>7</w:t>
      </w:r>
      <w:r w:rsidRPr="00A21A4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F0033" w:rsidRPr="00CE0604" w:rsidRDefault="003F0033" w:rsidP="003F003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Pr="00AD1F31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РБС, Учредителя</w:t>
      </w:r>
      <w:r w:rsidRPr="00AD1F31">
        <w:rPr>
          <w:rFonts w:ascii="Times New Roman" w:eastAsia="Calibri" w:hAnsi="Times New Roman" w:cs="Times New Roman"/>
          <w:sz w:val="24"/>
          <w:szCs w:val="24"/>
        </w:rPr>
        <w:t>:</w:t>
      </w:r>
      <w:r w:rsidR="00CE0604">
        <w:rPr>
          <w:rFonts w:ascii="Times New Roman" w:hAnsi="Times New Roman"/>
          <w:sz w:val="24"/>
          <w:szCs w:val="24"/>
        </w:rPr>
        <w:t xml:space="preserve">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города </w:t>
      </w:r>
      <w:proofErr w:type="spellStart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>Югорска</w:t>
      </w:r>
      <w:proofErr w:type="spellEnd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1165C">
        <w:rPr>
          <w:rFonts w:ascii="Times New Roman" w:hAnsi="Times New Roman"/>
          <w:b/>
          <w:sz w:val="24"/>
          <w:szCs w:val="24"/>
          <w:u w:val="single"/>
        </w:rPr>
        <w:t xml:space="preserve">Департамент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экономическо</w:t>
      </w:r>
      <w:r w:rsidR="0081165C">
        <w:rPr>
          <w:rFonts w:ascii="Times New Roman" w:hAnsi="Times New Roman"/>
          <w:b/>
          <w:sz w:val="24"/>
          <w:szCs w:val="24"/>
          <w:u w:val="single"/>
        </w:rPr>
        <w:t>го развития и проектного управления)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1417"/>
        <w:gridCol w:w="1985"/>
      </w:tblGrid>
      <w:tr w:rsidR="003F0033" w:rsidRPr="00081E79" w:rsidTr="000B4A48">
        <w:trPr>
          <w:trHeight w:val="917"/>
        </w:trPr>
        <w:tc>
          <w:tcPr>
            <w:tcW w:w="3369" w:type="dxa"/>
            <w:vAlign w:val="center"/>
          </w:tcPr>
          <w:p w:rsidR="003F0033" w:rsidRPr="00E61C33" w:rsidRDefault="003F0033" w:rsidP="006C4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муниципальных услуг </w:t>
            </w:r>
          </w:p>
        </w:tc>
        <w:tc>
          <w:tcPr>
            <w:tcW w:w="3402" w:type="dxa"/>
            <w:vAlign w:val="center"/>
          </w:tcPr>
          <w:p w:rsidR="003F0033" w:rsidRPr="00E61C33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7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</w:t>
            </w:r>
            <w:proofErr w:type="gramStart"/>
            <w:r w:rsidR="0058142D">
              <w:rPr>
                <w:rFonts w:ascii="Times New Roman" w:hAnsi="Times New Roman"/>
                <w:sz w:val="24"/>
                <w:szCs w:val="24"/>
              </w:rPr>
              <w:t>,</w:t>
            </w: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2105E5" w:rsidRDefault="002105E5" w:rsidP="008172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2105E5"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gramEnd"/>
            <w:r w:rsidRPr="002105E5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3402" w:type="dxa"/>
          </w:tcPr>
          <w:p w:rsidR="003F0033" w:rsidRPr="002105E5" w:rsidRDefault="002105E5" w:rsidP="00210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F0033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486BF8" w:rsidRDefault="00486BF8" w:rsidP="00E94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48C2" w:rsidRDefault="00E948C2" w:rsidP="00E948C2">
      <w:pPr>
        <w:jc w:val="center"/>
        <w:rPr>
          <w:rFonts w:ascii="Times New Roman" w:hAnsi="Times New Roman"/>
          <w:b/>
          <w:sz w:val="24"/>
          <w:szCs w:val="24"/>
        </w:rPr>
      </w:pPr>
      <w:r w:rsidRPr="00E948C2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результатам оценки эффективности и 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B28">
        <w:rPr>
          <w:rFonts w:ascii="Times New Roman" w:hAnsi="Times New Roman"/>
          <w:b/>
          <w:sz w:val="24"/>
          <w:szCs w:val="24"/>
        </w:rPr>
        <w:t>выполнения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DD13B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037E6" w:rsidRDefault="00C037E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Методикой, утвержденной приказом 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12.12.2013 № 48-п</w:t>
      </w:r>
      <w:r w:rsidR="009E378F">
        <w:rPr>
          <w:rFonts w:ascii="Times New Roman" w:hAnsi="Times New Roman"/>
          <w:sz w:val="24"/>
          <w:szCs w:val="24"/>
        </w:rPr>
        <w:t xml:space="preserve"> (с изменениями от 22.12.2014 № 44-п)</w:t>
      </w:r>
      <w:r>
        <w:rPr>
          <w:rFonts w:ascii="Times New Roman" w:hAnsi="Times New Roman"/>
          <w:sz w:val="24"/>
          <w:szCs w:val="24"/>
        </w:rPr>
        <w:t xml:space="preserve"> была проведена оценка эффективности и результативности </w:t>
      </w:r>
      <w:r w:rsidRPr="00C037E6">
        <w:rPr>
          <w:rFonts w:ascii="Times New Roman" w:hAnsi="Times New Roman"/>
          <w:sz w:val="24"/>
          <w:szCs w:val="24"/>
        </w:rPr>
        <w:t>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8B66D0">
        <w:rPr>
          <w:rFonts w:ascii="Times New Roman" w:hAnsi="Times New Roman"/>
          <w:sz w:val="24"/>
          <w:szCs w:val="24"/>
        </w:rPr>
        <w:t>7</w:t>
      </w:r>
      <w:r w:rsidRPr="00C037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023E2D" w:rsidRPr="00023E2D" w:rsidRDefault="000A5B0D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023E2D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(далее – МАУ «МФЦ», Учреждение)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="004A66F8">
        <w:rPr>
          <w:rFonts w:ascii="Times New Roman" w:hAnsi="Times New Roman"/>
          <w:sz w:val="24"/>
          <w:szCs w:val="24"/>
        </w:rPr>
        <w:t xml:space="preserve">на </w:t>
      </w:r>
      <w:r w:rsidR="004A66F8" w:rsidRPr="00023E2D">
        <w:rPr>
          <w:rFonts w:ascii="Times New Roman" w:hAnsi="Times New Roman"/>
          <w:sz w:val="24"/>
          <w:szCs w:val="24"/>
        </w:rPr>
        <w:t xml:space="preserve">территории города </w:t>
      </w:r>
      <w:proofErr w:type="spellStart"/>
      <w:r w:rsidR="004A66F8" w:rsidRPr="00023E2D">
        <w:rPr>
          <w:rFonts w:ascii="Times New Roman" w:hAnsi="Times New Roman"/>
          <w:sz w:val="24"/>
          <w:szCs w:val="24"/>
        </w:rPr>
        <w:t>Югорска</w:t>
      </w:r>
      <w:proofErr w:type="spellEnd"/>
      <w:r w:rsidR="004A66F8" w:rsidRPr="00023E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осуществляет свою деятельность </w:t>
      </w:r>
      <w:r w:rsidR="00FD7E97">
        <w:rPr>
          <w:rFonts w:ascii="Times New Roman" w:hAnsi="Times New Roman"/>
          <w:sz w:val="24"/>
          <w:szCs w:val="24"/>
        </w:rPr>
        <w:t>по</w:t>
      </w:r>
      <w:r w:rsidR="002C52E7">
        <w:rPr>
          <w:rFonts w:ascii="Times New Roman" w:hAnsi="Times New Roman"/>
          <w:sz w:val="24"/>
          <w:szCs w:val="24"/>
        </w:rPr>
        <w:t xml:space="preserve"> предоставлени</w:t>
      </w:r>
      <w:r w:rsidR="00FD7E97">
        <w:rPr>
          <w:rFonts w:ascii="Times New Roman" w:hAnsi="Times New Roman"/>
          <w:sz w:val="24"/>
          <w:szCs w:val="24"/>
        </w:rPr>
        <w:t>ю</w:t>
      </w:r>
      <w:r w:rsidR="002C52E7">
        <w:rPr>
          <w:rFonts w:ascii="Times New Roman" w:hAnsi="Times New Roman"/>
          <w:sz w:val="24"/>
          <w:szCs w:val="24"/>
        </w:rPr>
        <w:t xml:space="preserve"> государственных и муниципальных услуг по</w:t>
      </w:r>
      <w:r w:rsidR="00023E2D" w:rsidRPr="00023E2D">
        <w:rPr>
          <w:rFonts w:ascii="Times New Roman" w:hAnsi="Times New Roman"/>
          <w:sz w:val="24"/>
          <w:szCs w:val="24"/>
        </w:rPr>
        <w:t xml:space="preserve"> принцип</w:t>
      </w:r>
      <w:r w:rsidR="002C52E7">
        <w:rPr>
          <w:rFonts w:ascii="Times New Roman" w:hAnsi="Times New Roman"/>
          <w:sz w:val="24"/>
          <w:szCs w:val="24"/>
        </w:rPr>
        <w:t>у</w:t>
      </w:r>
      <w:r w:rsidR="00023E2D" w:rsidRPr="00023E2D">
        <w:rPr>
          <w:rFonts w:ascii="Times New Roman" w:hAnsi="Times New Roman"/>
          <w:sz w:val="24"/>
          <w:szCs w:val="24"/>
        </w:rPr>
        <w:t xml:space="preserve"> </w:t>
      </w:r>
      <w:r w:rsidR="002C52E7">
        <w:rPr>
          <w:rFonts w:ascii="Times New Roman" w:hAnsi="Times New Roman"/>
          <w:sz w:val="24"/>
          <w:szCs w:val="24"/>
        </w:rPr>
        <w:t>«</w:t>
      </w:r>
      <w:r w:rsidR="00023E2D" w:rsidRPr="00023E2D">
        <w:rPr>
          <w:rFonts w:ascii="Times New Roman" w:hAnsi="Times New Roman"/>
          <w:sz w:val="24"/>
          <w:szCs w:val="24"/>
        </w:rPr>
        <w:t>одного окна</w:t>
      </w:r>
      <w:r w:rsidR="002C52E7">
        <w:rPr>
          <w:rFonts w:ascii="Times New Roman" w:hAnsi="Times New Roman"/>
          <w:sz w:val="24"/>
          <w:szCs w:val="24"/>
        </w:rPr>
        <w:t>»</w:t>
      </w:r>
      <w:r w:rsidR="00FD7E97" w:rsidRPr="00FD7E97">
        <w:rPr>
          <w:rFonts w:ascii="Times New Roman" w:hAnsi="Times New Roman"/>
          <w:sz w:val="24"/>
          <w:szCs w:val="24"/>
        </w:rPr>
        <w:t xml:space="preserve"> </w:t>
      </w:r>
      <w:r w:rsidR="00FD7E97">
        <w:rPr>
          <w:rFonts w:ascii="Times New Roman" w:hAnsi="Times New Roman"/>
          <w:sz w:val="24"/>
          <w:szCs w:val="24"/>
        </w:rPr>
        <w:t>с 18.02.2014.</w:t>
      </w:r>
    </w:p>
    <w:p w:rsidR="00E948C2" w:rsidRDefault="00183E90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учредителя по предоставлению услуг доведено до Учреждения р</w:t>
      </w:r>
      <w:r w:rsidR="00023E2D">
        <w:rPr>
          <w:rFonts w:ascii="Times New Roman" w:hAnsi="Times New Roman"/>
          <w:sz w:val="24"/>
          <w:szCs w:val="24"/>
        </w:rPr>
        <w:t xml:space="preserve">аспоряжением администрации города </w:t>
      </w:r>
      <w:proofErr w:type="spellStart"/>
      <w:r w:rsidR="00023E2D">
        <w:rPr>
          <w:rFonts w:ascii="Times New Roman" w:hAnsi="Times New Roman"/>
          <w:sz w:val="24"/>
          <w:szCs w:val="24"/>
        </w:rPr>
        <w:t>Югорска</w:t>
      </w:r>
      <w:proofErr w:type="spellEnd"/>
      <w:r w:rsidR="00023E2D">
        <w:rPr>
          <w:rFonts w:ascii="Times New Roman" w:hAnsi="Times New Roman"/>
          <w:sz w:val="24"/>
          <w:szCs w:val="24"/>
        </w:rPr>
        <w:t xml:space="preserve"> от </w:t>
      </w:r>
      <w:r w:rsidR="005B6537">
        <w:rPr>
          <w:rFonts w:ascii="Times New Roman" w:hAnsi="Times New Roman"/>
          <w:sz w:val="24"/>
          <w:szCs w:val="24"/>
        </w:rPr>
        <w:t>12</w:t>
      </w:r>
      <w:r w:rsidR="00023E2D">
        <w:rPr>
          <w:rFonts w:ascii="Times New Roman" w:hAnsi="Times New Roman"/>
          <w:sz w:val="24"/>
          <w:szCs w:val="24"/>
        </w:rPr>
        <w:t>.01.201</w:t>
      </w:r>
      <w:r w:rsidR="005B6537">
        <w:rPr>
          <w:rFonts w:ascii="Times New Roman" w:hAnsi="Times New Roman"/>
          <w:sz w:val="24"/>
          <w:szCs w:val="24"/>
        </w:rPr>
        <w:t>7</w:t>
      </w:r>
      <w:r w:rsidR="00023E2D">
        <w:rPr>
          <w:rFonts w:ascii="Times New Roman" w:hAnsi="Times New Roman"/>
          <w:sz w:val="24"/>
          <w:szCs w:val="24"/>
        </w:rPr>
        <w:t xml:space="preserve"> № </w:t>
      </w:r>
      <w:r w:rsidR="005B6537">
        <w:rPr>
          <w:rFonts w:ascii="Times New Roman" w:hAnsi="Times New Roman"/>
          <w:sz w:val="24"/>
          <w:szCs w:val="24"/>
        </w:rPr>
        <w:t>36</w:t>
      </w:r>
      <w:r w:rsidR="00023E2D">
        <w:rPr>
          <w:rFonts w:ascii="Times New Roman" w:hAnsi="Times New Roman"/>
          <w:sz w:val="24"/>
          <w:szCs w:val="24"/>
        </w:rPr>
        <w:t xml:space="preserve"> «Об утверждении муниципального задания на оказание муниципальных услуг для муниципального автономного учреждения «Многофункциональный центр предоставления государс</w:t>
      </w:r>
      <w:r w:rsidR="00B0236B">
        <w:rPr>
          <w:rFonts w:ascii="Times New Roman" w:hAnsi="Times New Roman"/>
          <w:sz w:val="24"/>
          <w:szCs w:val="24"/>
        </w:rPr>
        <w:t xml:space="preserve">твенных и муниципальных услуг» </w:t>
      </w:r>
      <w:r w:rsidR="00023E2D">
        <w:rPr>
          <w:rFonts w:ascii="Times New Roman" w:hAnsi="Times New Roman"/>
          <w:sz w:val="24"/>
          <w:szCs w:val="24"/>
        </w:rPr>
        <w:t>на 201</w:t>
      </w:r>
      <w:r w:rsidR="005B6537">
        <w:rPr>
          <w:rFonts w:ascii="Times New Roman" w:hAnsi="Times New Roman"/>
          <w:sz w:val="24"/>
          <w:szCs w:val="24"/>
        </w:rPr>
        <w:t>7</w:t>
      </w:r>
      <w:r w:rsidR="00B0236B">
        <w:rPr>
          <w:rFonts w:ascii="Times New Roman" w:hAnsi="Times New Roman"/>
          <w:sz w:val="24"/>
          <w:szCs w:val="24"/>
        </w:rPr>
        <w:t xml:space="preserve"> год (</w:t>
      </w:r>
      <w:r w:rsidR="0090145F">
        <w:rPr>
          <w:rFonts w:ascii="Times New Roman" w:hAnsi="Times New Roman"/>
          <w:sz w:val="24"/>
          <w:szCs w:val="24"/>
        </w:rPr>
        <w:t>с изменениями от 2</w:t>
      </w:r>
      <w:r w:rsidR="005B653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B0236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.201</w:t>
      </w:r>
      <w:r w:rsidR="005B653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 w:rsidR="005A6056">
        <w:rPr>
          <w:rFonts w:ascii="Times New Roman" w:hAnsi="Times New Roman"/>
          <w:sz w:val="24"/>
          <w:szCs w:val="24"/>
        </w:rPr>
        <w:t>.</w:t>
      </w:r>
    </w:p>
    <w:p w:rsidR="005A6056" w:rsidRPr="005B6537" w:rsidRDefault="005A6056" w:rsidP="006568F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537">
        <w:rPr>
          <w:rFonts w:ascii="Times New Roman" w:hAnsi="Times New Roman"/>
          <w:sz w:val="24"/>
          <w:szCs w:val="24"/>
        </w:rPr>
        <w:t>Муниципальн</w:t>
      </w:r>
      <w:r w:rsidR="00343433" w:rsidRPr="005B6537">
        <w:rPr>
          <w:rFonts w:ascii="Times New Roman" w:hAnsi="Times New Roman"/>
          <w:sz w:val="24"/>
          <w:szCs w:val="24"/>
        </w:rPr>
        <w:t>ое</w:t>
      </w:r>
      <w:r w:rsidRPr="005B6537">
        <w:rPr>
          <w:rFonts w:ascii="Times New Roman" w:hAnsi="Times New Roman"/>
          <w:sz w:val="24"/>
          <w:szCs w:val="24"/>
        </w:rPr>
        <w:t xml:space="preserve"> задание</w:t>
      </w:r>
      <w:r w:rsidR="00343433" w:rsidRPr="005B6537">
        <w:rPr>
          <w:rFonts w:ascii="Times New Roman" w:hAnsi="Times New Roman"/>
          <w:sz w:val="24"/>
          <w:szCs w:val="24"/>
        </w:rPr>
        <w:t xml:space="preserve"> доведено до </w:t>
      </w:r>
      <w:r w:rsidRPr="005B6537">
        <w:rPr>
          <w:rFonts w:ascii="Times New Roman" w:hAnsi="Times New Roman"/>
          <w:sz w:val="24"/>
          <w:szCs w:val="24"/>
        </w:rPr>
        <w:t>Учреждени</w:t>
      </w:r>
      <w:r w:rsidR="00343433" w:rsidRPr="005B6537">
        <w:rPr>
          <w:rFonts w:ascii="Times New Roman" w:hAnsi="Times New Roman"/>
          <w:sz w:val="24"/>
          <w:szCs w:val="24"/>
        </w:rPr>
        <w:t xml:space="preserve">я на выполнение </w:t>
      </w:r>
      <w:r w:rsidRPr="005B6537">
        <w:rPr>
          <w:rFonts w:ascii="Times New Roman" w:hAnsi="Times New Roman"/>
          <w:sz w:val="24"/>
          <w:szCs w:val="24"/>
        </w:rPr>
        <w:t>услуг</w:t>
      </w:r>
      <w:r w:rsidR="005B6537" w:rsidRPr="005B6537">
        <w:rPr>
          <w:rFonts w:ascii="Times New Roman" w:hAnsi="Times New Roman"/>
          <w:sz w:val="24"/>
          <w:szCs w:val="24"/>
        </w:rPr>
        <w:t>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631592" w:rsidRPr="005B6537">
        <w:rPr>
          <w:rFonts w:ascii="Times New Roman" w:hAnsi="Times New Roman"/>
          <w:sz w:val="24"/>
          <w:szCs w:val="24"/>
        </w:rPr>
        <w:t xml:space="preserve">, в соответствии с ведомственным перечнем услуг, утвержденным распоряжением администрации города </w:t>
      </w:r>
      <w:proofErr w:type="spellStart"/>
      <w:r w:rsidR="00631592" w:rsidRPr="005B6537">
        <w:rPr>
          <w:rFonts w:ascii="Times New Roman" w:hAnsi="Times New Roman"/>
          <w:sz w:val="24"/>
          <w:szCs w:val="24"/>
        </w:rPr>
        <w:t>Югорска</w:t>
      </w:r>
      <w:proofErr w:type="spellEnd"/>
      <w:r w:rsidR="00631592" w:rsidRPr="005B6537">
        <w:rPr>
          <w:rFonts w:ascii="Times New Roman" w:hAnsi="Times New Roman"/>
          <w:sz w:val="24"/>
          <w:szCs w:val="24"/>
        </w:rPr>
        <w:t xml:space="preserve"> от </w:t>
      </w:r>
      <w:r w:rsidR="005B6537">
        <w:rPr>
          <w:rFonts w:ascii="Times New Roman" w:hAnsi="Times New Roman"/>
          <w:sz w:val="24"/>
          <w:szCs w:val="24"/>
        </w:rPr>
        <w:t>01</w:t>
      </w:r>
      <w:r w:rsidR="00631592" w:rsidRPr="005B6537">
        <w:rPr>
          <w:rFonts w:ascii="Times New Roman" w:hAnsi="Times New Roman"/>
          <w:sz w:val="24"/>
          <w:szCs w:val="24"/>
        </w:rPr>
        <w:t>.</w:t>
      </w:r>
      <w:r w:rsidR="005B6537">
        <w:rPr>
          <w:rFonts w:ascii="Times New Roman" w:hAnsi="Times New Roman"/>
          <w:sz w:val="24"/>
          <w:szCs w:val="24"/>
        </w:rPr>
        <w:t>09</w:t>
      </w:r>
      <w:r w:rsidR="00631592" w:rsidRPr="005B6537">
        <w:rPr>
          <w:rFonts w:ascii="Times New Roman" w:hAnsi="Times New Roman"/>
          <w:sz w:val="24"/>
          <w:szCs w:val="24"/>
        </w:rPr>
        <w:t>.201</w:t>
      </w:r>
      <w:r w:rsidR="005B6537">
        <w:rPr>
          <w:rFonts w:ascii="Times New Roman" w:hAnsi="Times New Roman"/>
          <w:sz w:val="24"/>
          <w:szCs w:val="24"/>
        </w:rPr>
        <w:t>6</w:t>
      </w:r>
      <w:r w:rsidR="00631592" w:rsidRPr="005B6537">
        <w:rPr>
          <w:rFonts w:ascii="Times New Roman" w:hAnsi="Times New Roman"/>
          <w:sz w:val="24"/>
          <w:szCs w:val="24"/>
        </w:rPr>
        <w:t xml:space="preserve"> № </w:t>
      </w:r>
      <w:r w:rsidR="005B6537">
        <w:rPr>
          <w:rFonts w:ascii="Times New Roman" w:hAnsi="Times New Roman"/>
          <w:sz w:val="24"/>
          <w:szCs w:val="24"/>
        </w:rPr>
        <w:t>380 «Об утверждении ведомственного перечня услуг, оказываемых муниципальным автономным учреждением «Многофункциональный центр предоставления государственных и муниципальных услуг».</w:t>
      </w:r>
      <w:proofErr w:type="gramEnd"/>
    </w:p>
    <w:p w:rsidR="005A6056" w:rsidRDefault="00AC36D1" w:rsidP="00AC36D1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53">
        <w:rPr>
          <w:rFonts w:ascii="Times New Roman" w:hAnsi="Times New Roman"/>
          <w:sz w:val="24"/>
          <w:szCs w:val="24"/>
        </w:rPr>
        <w:t xml:space="preserve">Финансовое обеспечение выполнения муниципального задания составило </w:t>
      </w:r>
      <w:r w:rsidR="005B6537">
        <w:rPr>
          <w:rFonts w:ascii="Times New Roman" w:hAnsi="Times New Roman"/>
          <w:sz w:val="24"/>
          <w:szCs w:val="24"/>
        </w:rPr>
        <w:t xml:space="preserve">              30500</w:t>
      </w:r>
      <w:r w:rsidR="00CF02BB">
        <w:rPr>
          <w:rFonts w:ascii="Times New Roman" w:hAnsi="Times New Roman"/>
          <w:sz w:val="24"/>
          <w:szCs w:val="24"/>
        </w:rPr>
        <w:t>,</w:t>
      </w:r>
      <w:r w:rsidR="005B6537">
        <w:rPr>
          <w:rFonts w:ascii="Times New Roman" w:hAnsi="Times New Roman"/>
          <w:sz w:val="24"/>
          <w:szCs w:val="24"/>
        </w:rPr>
        <w:t>0</w:t>
      </w:r>
      <w:r w:rsidR="00893B53">
        <w:rPr>
          <w:rFonts w:ascii="Times New Roman" w:hAnsi="Times New Roman"/>
          <w:sz w:val="24"/>
          <w:szCs w:val="24"/>
        </w:rPr>
        <w:t xml:space="preserve"> тыс.</w:t>
      </w:r>
      <w:r w:rsidR="000571B0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рублей.</w:t>
      </w:r>
    </w:p>
    <w:p w:rsidR="00893B53" w:rsidRDefault="00893B53" w:rsidP="00893B5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Кассовое исполнение расходов на выполнение муниципального задания </w:t>
      </w:r>
      <w:r w:rsidR="000571B0">
        <w:rPr>
          <w:rFonts w:ascii="Times New Roman" w:hAnsi="Times New Roman"/>
          <w:sz w:val="24"/>
          <w:szCs w:val="24"/>
        </w:rPr>
        <w:t>составило</w:t>
      </w:r>
      <w:r w:rsidR="007A2782">
        <w:rPr>
          <w:rFonts w:ascii="Times New Roman" w:hAnsi="Times New Roman"/>
          <w:sz w:val="24"/>
          <w:szCs w:val="24"/>
        </w:rPr>
        <w:t xml:space="preserve"> </w:t>
      </w:r>
      <w:r w:rsidR="003D33D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3D33D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</w:t>
      </w:r>
      <w:r w:rsidR="007A2782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93B53" w:rsidRDefault="00893B53" w:rsidP="00893B53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35B28">
        <w:rPr>
          <w:rFonts w:ascii="Times New Roman" w:hAnsi="Times New Roman" w:cs="Times New Roman"/>
          <w:sz w:val="24"/>
          <w:szCs w:val="24"/>
        </w:rPr>
        <w:t>интерпретац</w:t>
      </w:r>
      <w:r>
        <w:rPr>
          <w:rFonts w:ascii="Times New Roman" w:hAnsi="Times New Roman" w:cs="Times New Roman"/>
          <w:sz w:val="24"/>
          <w:szCs w:val="24"/>
        </w:rPr>
        <w:t>ией</w:t>
      </w:r>
      <w:r w:rsidRPr="00035B28">
        <w:rPr>
          <w:rFonts w:ascii="Times New Roman" w:hAnsi="Times New Roman" w:cs="Times New Roman"/>
          <w:sz w:val="24"/>
          <w:szCs w:val="24"/>
        </w:rPr>
        <w:t xml:space="preserve"> оценки выполнения муниципального задания по критерию </w:t>
      </w:r>
      <w:r w:rsidR="009517FE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035B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35B28">
        <w:rPr>
          <w:rFonts w:ascii="Times New Roman" w:hAnsi="Times New Roman" w:cs="Times New Roman"/>
          <w:sz w:val="24"/>
          <w:szCs w:val="24"/>
        </w:rPr>
        <w:t xml:space="preserve"> на вы</w:t>
      </w:r>
      <w:r w:rsidR="009517FE">
        <w:rPr>
          <w:rFonts w:ascii="Times New Roman" w:hAnsi="Times New Roman" w:cs="Times New Roman"/>
          <w:sz w:val="24"/>
          <w:szCs w:val="24"/>
        </w:rPr>
        <w:t>полнение муниципального задания»</w:t>
      </w:r>
      <w:r>
        <w:rPr>
          <w:rFonts w:ascii="Times New Roman" w:hAnsi="Times New Roman" w:cs="Times New Roman"/>
          <w:sz w:val="24"/>
          <w:szCs w:val="24"/>
        </w:rPr>
        <w:t xml:space="preserve"> показатель соответствует выполнению муниципального задания в полном объеме.</w:t>
      </w:r>
    </w:p>
    <w:p w:rsidR="004F0D49" w:rsidRDefault="00FA7F32" w:rsidP="004F0D49">
      <w:pPr>
        <w:pStyle w:val="a3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D691A">
        <w:rPr>
          <w:rFonts w:ascii="Times New Roman" w:hAnsi="Times New Roman"/>
          <w:sz w:val="24"/>
          <w:szCs w:val="24"/>
        </w:rPr>
        <w:t xml:space="preserve">Муниципальным заданием по </w:t>
      </w:r>
      <w:r w:rsidR="007A2782">
        <w:rPr>
          <w:rFonts w:ascii="Times New Roman" w:hAnsi="Times New Roman"/>
          <w:sz w:val="24"/>
          <w:szCs w:val="24"/>
        </w:rPr>
        <w:t xml:space="preserve">оказываемой </w:t>
      </w:r>
      <w:r w:rsidRPr="008D691A">
        <w:rPr>
          <w:rFonts w:ascii="Times New Roman" w:hAnsi="Times New Roman"/>
          <w:sz w:val="24"/>
          <w:szCs w:val="24"/>
        </w:rPr>
        <w:t>услуге были определены качественные показатели</w:t>
      </w:r>
      <w:r w:rsidR="004F0D49">
        <w:rPr>
          <w:rFonts w:ascii="Times New Roman" w:hAnsi="Times New Roman"/>
          <w:sz w:val="24"/>
          <w:szCs w:val="24"/>
        </w:rPr>
        <w:t>:</w:t>
      </w:r>
      <w:r w:rsidRPr="008D691A">
        <w:rPr>
          <w:rFonts w:ascii="Times New Roman" w:hAnsi="Times New Roman"/>
          <w:sz w:val="24"/>
          <w:szCs w:val="24"/>
        </w:rPr>
        <w:t xml:space="preserve"> </w:t>
      </w:r>
      <w:r w:rsidR="008D691A">
        <w:rPr>
          <w:rFonts w:ascii="Times New Roman" w:hAnsi="Times New Roman"/>
          <w:sz w:val="24"/>
          <w:szCs w:val="24"/>
        </w:rPr>
        <w:t xml:space="preserve"> </w:t>
      </w:r>
    </w:p>
    <w:p w:rsidR="00FA7F32" w:rsidRDefault="002F3193" w:rsidP="00D6340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3193">
        <w:rPr>
          <w:rFonts w:ascii="Times New Roman" w:hAnsi="Times New Roman"/>
          <w:sz w:val="24"/>
          <w:szCs w:val="24"/>
        </w:rPr>
        <w:t>Среднее время ожидания в очереди для получения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>-</w:t>
      </w:r>
      <w:r w:rsidR="00FA7F32"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не более 15 </w:t>
      </w:r>
      <w:r w:rsidR="00FA7F32">
        <w:rPr>
          <w:rFonts w:ascii="Times New Roman" w:hAnsi="Times New Roman"/>
          <w:sz w:val="24"/>
          <w:szCs w:val="24"/>
        </w:rPr>
        <w:t>минут</w:t>
      </w:r>
      <w:r w:rsidR="00057635" w:rsidRPr="00057635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э</w:t>
      </w:r>
      <w:r w:rsidR="00057635" w:rsidRPr="00057635">
        <w:rPr>
          <w:rFonts w:ascii="Times New Roman" w:hAnsi="Times New Roman"/>
          <w:sz w:val="24"/>
          <w:szCs w:val="24"/>
        </w:rPr>
        <w:t>лектронн</w:t>
      </w:r>
      <w:r w:rsidR="00057635">
        <w:rPr>
          <w:rFonts w:ascii="Times New Roman" w:hAnsi="Times New Roman"/>
          <w:sz w:val="24"/>
          <w:szCs w:val="24"/>
        </w:rPr>
        <w:t>ой</w:t>
      </w:r>
      <w:r w:rsidR="00057635" w:rsidRPr="00057635">
        <w:rPr>
          <w:rFonts w:ascii="Times New Roman" w:hAnsi="Times New Roman"/>
          <w:sz w:val="24"/>
          <w:szCs w:val="24"/>
        </w:rPr>
        <w:t xml:space="preserve"> систем</w:t>
      </w:r>
      <w:r w:rsidR="00057635">
        <w:rPr>
          <w:rFonts w:ascii="Times New Roman" w:hAnsi="Times New Roman"/>
          <w:sz w:val="24"/>
          <w:szCs w:val="24"/>
        </w:rPr>
        <w:t>ы</w:t>
      </w:r>
      <w:r w:rsidR="00057635" w:rsidRPr="00057635">
        <w:rPr>
          <w:rFonts w:ascii="Times New Roman" w:hAnsi="Times New Roman"/>
          <w:sz w:val="24"/>
          <w:szCs w:val="24"/>
        </w:rPr>
        <w:t xml:space="preserve"> управления очередью</w:t>
      </w:r>
      <w:r w:rsidR="00057635">
        <w:rPr>
          <w:rFonts w:ascii="Times New Roman" w:hAnsi="Times New Roman"/>
          <w:sz w:val="24"/>
          <w:szCs w:val="24"/>
        </w:rPr>
        <w:t>)</w:t>
      </w:r>
    </w:p>
    <w:p w:rsidR="00FA7F32" w:rsidRDefault="002F3193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3193">
        <w:rPr>
          <w:rFonts w:ascii="Times New Roman" w:hAnsi="Times New Roman"/>
          <w:sz w:val="24"/>
          <w:szCs w:val="24"/>
        </w:rPr>
        <w:t>Уровень удовлетворённости граждан качеством предоставления услуг</w:t>
      </w:r>
      <w:r w:rsidR="009517FE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>-</w:t>
      </w:r>
      <w:r w:rsidR="009517FE">
        <w:rPr>
          <w:rFonts w:ascii="Times New Roman" w:hAnsi="Times New Roman"/>
          <w:sz w:val="24"/>
          <w:szCs w:val="24"/>
        </w:rPr>
        <w:t xml:space="preserve"> не менее </w:t>
      </w:r>
      <w:r w:rsidR="00D63401">
        <w:rPr>
          <w:rFonts w:ascii="Times New Roman" w:hAnsi="Times New Roman"/>
          <w:sz w:val="24"/>
          <w:szCs w:val="24"/>
        </w:rPr>
        <w:t xml:space="preserve">     </w:t>
      </w:r>
      <w:r w:rsidR="007A2782">
        <w:rPr>
          <w:rFonts w:ascii="Times New Roman" w:hAnsi="Times New Roman"/>
          <w:sz w:val="24"/>
          <w:szCs w:val="24"/>
        </w:rPr>
        <w:t>9</w:t>
      </w:r>
      <w:r w:rsidR="008A66B7" w:rsidRPr="008A66B7">
        <w:rPr>
          <w:rFonts w:ascii="Times New Roman" w:hAnsi="Times New Roman"/>
          <w:sz w:val="24"/>
          <w:szCs w:val="24"/>
        </w:rPr>
        <w:t>0</w:t>
      </w:r>
      <w:r w:rsidR="00FA7F32">
        <w:rPr>
          <w:rFonts w:ascii="Times New Roman" w:hAnsi="Times New Roman"/>
          <w:sz w:val="24"/>
          <w:szCs w:val="24"/>
        </w:rPr>
        <w:t>%</w:t>
      </w:r>
      <w:r w:rsidR="00057635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пультов оценки качества</w:t>
      </w:r>
      <w:r w:rsidR="00D63401">
        <w:rPr>
          <w:rFonts w:ascii="Times New Roman" w:hAnsi="Times New Roman"/>
          <w:sz w:val="24"/>
          <w:szCs w:val="24"/>
        </w:rPr>
        <w:t xml:space="preserve"> и проведения анкетирования заявителей</w:t>
      </w:r>
      <w:r w:rsidR="00057635">
        <w:rPr>
          <w:rFonts w:ascii="Times New Roman" w:hAnsi="Times New Roman"/>
          <w:sz w:val="24"/>
          <w:szCs w:val="24"/>
        </w:rPr>
        <w:t>)</w:t>
      </w:r>
      <w:r w:rsidR="00D63401">
        <w:rPr>
          <w:rFonts w:ascii="Times New Roman" w:hAnsi="Times New Roman"/>
          <w:sz w:val="24"/>
          <w:szCs w:val="24"/>
        </w:rPr>
        <w:t>.</w:t>
      </w:r>
    </w:p>
    <w:p w:rsidR="009517FE" w:rsidRDefault="009517FE" w:rsidP="009517FE">
      <w:pPr>
        <w:pStyle w:val="a3"/>
        <w:tabs>
          <w:tab w:val="left" w:pos="0"/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показателя качества исполнены Учреждением в полном </w:t>
      </w:r>
      <w:proofErr w:type="gramStart"/>
      <w:r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F37D3" w:rsidRDefault="005B5687" w:rsidP="00893B5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задание  по выполнению доведенных до Учреждения объемных показателей </w:t>
      </w:r>
      <w:r w:rsidR="009517FE">
        <w:rPr>
          <w:rFonts w:ascii="Times New Roman" w:hAnsi="Times New Roman"/>
          <w:sz w:val="24"/>
          <w:szCs w:val="24"/>
        </w:rPr>
        <w:t xml:space="preserve">так же выполнено в полном </w:t>
      </w:r>
      <w:proofErr w:type="gramStart"/>
      <w:r w:rsidR="009517FE"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479B4" w:rsidRPr="009B31B1" w:rsidRDefault="009517FE" w:rsidP="00185936">
      <w:pPr>
        <w:pStyle w:val="a3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9B31B1">
        <w:rPr>
          <w:rFonts w:ascii="Times New Roman" w:hAnsi="Times New Roman"/>
          <w:b/>
          <w:sz w:val="24"/>
          <w:szCs w:val="24"/>
        </w:rPr>
        <w:t>Д</w:t>
      </w:r>
      <w:r w:rsidR="00E479B4" w:rsidRPr="009B31B1">
        <w:rPr>
          <w:rFonts w:ascii="Times New Roman" w:hAnsi="Times New Roman"/>
          <w:b/>
          <w:sz w:val="24"/>
          <w:szCs w:val="24"/>
        </w:rPr>
        <w:t>анные по количеству услуг МФЦ за 201</w:t>
      </w:r>
      <w:r w:rsidR="000571B0" w:rsidRPr="009B31B1">
        <w:rPr>
          <w:rFonts w:ascii="Times New Roman" w:hAnsi="Times New Roman"/>
          <w:b/>
          <w:sz w:val="24"/>
          <w:szCs w:val="24"/>
        </w:rPr>
        <w:t>7</w:t>
      </w:r>
      <w:r w:rsidR="00E479B4" w:rsidRPr="009B31B1">
        <w:rPr>
          <w:rFonts w:ascii="Times New Roman" w:hAnsi="Times New Roman"/>
          <w:b/>
          <w:sz w:val="24"/>
          <w:szCs w:val="24"/>
        </w:rPr>
        <w:t>год:</w:t>
      </w:r>
    </w:p>
    <w:tbl>
      <w:tblPr>
        <w:tblStyle w:val="a4"/>
        <w:tblW w:w="10084" w:type="dxa"/>
        <w:tblLook w:val="04A0"/>
      </w:tblPr>
      <w:tblGrid>
        <w:gridCol w:w="3216"/>
        <w:gridCol w:w="5256"/>
        <w:gridCol w:w="1612"/>
      </w:tblGrid>
      <w:tr w:rsidR="000571B0" w:rsidTr="000571B0">
        <w:tc>
          <w:tcPr>
            <w:tcW w:w="3216" w:type="dxa"/>
            <w:vAlign w:val="center"/>
          </w:tcPr>
          <w:p w:rsidR="000571B0" w:rsidRPr="009768CD" w:rsidRDefault="000571B0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Услуги</w:t>
            </w:r>
          </w:p>
        </w:tc>
        <w:tc>
          <w:tcPr>
            <w:tcW w:w="5256" w:type="dxa"/>
            <w:vAlign w:val="center"/>
          </w:tcPr>
          <w:p w:rsidR="000571B0" w:rsidRPr="009768CD" w:rsidRDefault="000571B0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46C3">
              <w:rPr>
                <w:rFonts w:ascii="Times New Roman" w:hAnsi="Times New Roman"/>
                <w:sz w:val="20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6346C3">
              <w:rPr>
                <w:rFonts w:ascii="Times New Roman" w:hAnsi="Times New Roman"/>
                <w:sz w:val="20"/>
                <w:szCs w:val="24"/>
              </w:rPr>
              <w:t>центрах</w:t>
            </w:r>
            <w:proofErr w:type="gramEnd"/>
            <w:r w:rsidRPr="006346C3">
              <w:rPr>
                <w:rFonts w:ascii="Times New Roman" w:hAnsi="Times New Roman"/>
                <w:sz w:val="20"/>
                <w:szCs w:val="24"/>
              </w:rPr>
              <w:t xml:space="preserve"> предоставления государственных и муниципальных услуг</w:t>
            </w:r>
            <w:r>
              <w:rPr>
                <w:rFonts w:ascii="Times New Roman" w:hAnsi="Times New Roman"/>
                <w:sz w:val="20"/>
                <w:szCs w:val="24"/>
              </w:rPr>
              <w:t>, единиц</w:t>
            </w:r>
          </w:p>
        </w:tc>
        <w:tc>
          <w:tcPr>
            <w:tcW w:w="1612" w:type="dxa"/>
          </w:tcPr>
          <w:p w:rsidR="000571B0" w:rsidRPr="006346C3" w:rsidRDefault="000571B0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Структура, %</w:t>
            </w:r>
          </w:p>
        </w:tc>
      </w:tr>
      <w:tr w:rsidR="000571B0" w:rsidTr="000571B0">
        <w:tc>
          <w:tcPr>
            <w:tcW w:w="3216" w:type="dxa"/>
          </w:tcPr>
          <w:p w:rsidR="000571B0" w:rsidRDefault="000571B0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5256" w:type="dxa"/>
          </w:tcPr>
          <w:p w:rsidR="000571B0" w:rsidRDefault="002E6E74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31540</w:t>
            </w:r>
          </w:p>
        </w:tc>
        <w:tc>
          <w:tcPr>
            <w:tcW w:w="1612" w:type="dxa"/>
          </w:tcPr>
          <w:p w:rsidR="000571B0" w:rsidRDefault="00EE7AE4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0571B0" w:rsidTr="000571B0">
        <w:tc>
          <w:tcPr>
            <w:tcW w:w="3216" w:type="dxa"/>
          </w:tcPr>
          <w:p w:rsidR="000571B0" w:rsidRDefault="000571B0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5256" w:type="dxa"/>
          </w:tcPr>
          <w:p w:rsidR="000571B0" w:rsidRDefault="002E6E74" w:rsidP="00B67E7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16565</w:t>
            </w:r>
          </w:p>
        </w:tc>
        <w:tc>
          <w:tcPr>
            <w:tcW w:w="1612" w:type="dxa"/>
          </w:tcPr>
          <w:p w:rsidR="000571B0" w:rsidRDefault="00EE7AE4" w:rsidP="00B67E7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</w:tr>
      <w:tr w:rsidR="000571B0" w:rsidTr="000571B0">
        <w:tc>
          <w:tcPr>
            <w:tcW w:w="3216" w:type="dxa"/>
          </w:tcPr>
          <w:p w:rsidR="000571B0" w:rsidRDefault="000571B0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5256" w:type="dxa"/>
          </w:tcPr>
          <w:p w:rsidR="000571B0" w:rsidRDefault="002E6E74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2559</w:t>
            </w:r>
          </w:p>
        </w:tc>
        <w:tc>
          <w:tcPr>
            <w:tcW w:w="1612" w:type="dxa"/>
          </w:tcPr>
          <w:p w:rsidR="000571B0" w:rsidRDefault="00EE7AE4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571B0" w:rsidTr="000571B0">
        <w:tc>
          <w:tcPr>
            <w:tcW w:w="3216" w:type="dxa"/>
          </w:tcPr>
          <w:p w:rsidR="000571B0" w:rsidRPr="009768CD" w:rsidRDefault="000571B0" w:rsidP="00E479B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8C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256" w:type="dxa"/>
          </w:tcPr>
          <w:p w:rsidR="000571B0" w:rsidRPr="009768CD" w:rsidRDefault="002E6E74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50664</w:t>
            </w:r>
          </w:p>
        </w:tc>
        <w:tc>
          <w:tcPr>
            <w:tcW w:w="1612" w:type="dxa"/>
          </w:tcPr>
          <w:p w:rsidR="000571B0" w:rsidRDefault="00EE7AE4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16619B" w:rsidRDefault="00C4371F" w:rsidP="00C4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улучшения качества оказания муниципальных услуг</w:t>
      </w:r>
      <w:r w:rsidR="003F076B">
        <w:rPr>
          <w:rFonts w:ascii="Times New Roman" w:hAnsi="Times New Roman"/>
          <w:sz w:val="24"/>
          <w:szCs w:val="24"/>
        </w:rPr>
        <w:t>, повышения эффективности расходования бюджетных средств</w:t>
      </w:r>
      <w:r>
        <w:rPr>
          <w:rFonts w:ascii="Times New Roman" w:hAnsi="Times New Roman"/>
          <w:sz w:val="24"/>
          <w:szCs w:val="24"/>
        </w:rPr>
        <w:t xml:space="preserve"> по итогам проведения оценки эффективности и результативности выполнения муниципального задания МАУ «МФЦ» </w:t>
      </w:r>
      <w:r w:rsidR="0088657C">
        <w:rPr>
          <w:rFonts w:ascii="Times New Roman" w:hAnsi="Times New Roman"/>
          <w:sz w:val="24"/>
          <w:szCs w:val="24"/>
        </w:rPr>
        <w:t>по итогам</w:t>
      </w:r>
      <w:r>
        <w:rPr>
          <w:rFonts w:ascii="Times New Roman" w:hAnsi="Times New Roman"/>
          <w:sz w:val="24"/>
          <w:szCs w:val="24"/>
        </w:rPr>
        <w:t xml:space="preserve"> предыдущ</w:t>
      </w:r>
      <w:r w:rsidR="0088657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 w:rsidR="0088657C">
        <w:rPr>
          <w:rFonts w:ascii="Times New Roman" w:hAnsi="Times New Roman"/>
          <w:sz w:val="24"/>
          <w:szCs w:val="24"/>
        </w:rPr>
        <w:t>а -</w:t>
      </w:r>
      <w:r>
        <w:rPr>
          <w:rFonts w:ascii="Times New Roman" w:hAnsi="Times New Roman"/>
          <w:sz w:val="24"/>
          <w:szCs w:val="24"/>
        </w:rPr>
        <w:t xml:space="preserve"> 201</w:t>
      </w:r>
      <w:r w:rsidR="000B21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5812FA">
        <w:rPr>
          <w:rFonts w:ascii="Times New Roman" w:hAnsi="Times New Roman"/>
          <w:sz w:val="24"/>
          <w:szCs w:val="24"/>
        </w:rPr>
        <w:t>а</w:t>
      </w:r>
      <w:r w:rsidR="0088657C">
        <w:rPr>
          <w:rFonts w:ascii="Times New Roman" w:hAnsi="Times New Roman"/>
          <w:sz w:val="24"/>
          <w:szCs w:val="24"/>
        </w:rPr>
        <w:t xml:space="preserve"> в 201</w:t>
      </w:r>
      <w:r w:rsidR="000B2174">
        <w:rPr>
          <w:rFonts w:ascii="Times New Roman" w:hAnsi="Times New Roman"/>
          <w:sz w:val="24"/>
          <w:szCs w:val="24"/>
        </w:rPr>
        <w:t>7</w:t>
      </w:r>
      <w:r w:rsidR="0088657C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учреждением были проведены совместные с учредителем мероприятия, направленные на улучшение показателей </w:t>
      </w:r>
      <w:r w:rsidR="00A43532">
        <w:rPr>
          <w:rFonts w:ascii="Times New Roman" w:hAnsi="Times New Roman"/>
          <w:sz w:val="24"/>
          <w:szCs w:val="24"/>
        </w:rPr>
        <w:t>основной деятельности.</w:t>
      </w:r>
    </w:p>
    <w:p w:rsidR="00A031B2" w:rsidRPr="00A031B2" w:rsidRDefault="00A031B2" w:rsidP="00A031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 о возможностях и способах оценки качества государственных услуг:</w:t>
      </w:r>
    </w:p>
    <w:p w:rsidR="00A031B2" w:rsidRPr="00A031B2" w:rsidRDefault="00A031B2" w:rsidP="00A031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- в МФЦ на мониторах оповещения по бегущей строке транслируется  видеоролик об ИАС МКГУ;</w:t>
      </w:r>
    </w:p>
    <w:p w:rsidR="00A031B2" w:rsidRPr="00A031B2" w:rsidRDefault="00A031B2" w:rsidP="00A0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 - в новостной ленте на сайте: </w:t>
      </w:r>
      <w:hyperlink r:id="rId5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размещена информация  о возможности оценить качество предоставленных государственных услуг и оставить отзыв о качестве их предоставления на сайте «Ваш контроль» </w:t>
      </w:r>
      <w:hyperlink r:id="rId6" w:history="1">
        <w:r w:rsidRPr="00A031B2">
          <w:rPr>
            <w:rFonts w:ascii="Times New Roman" w:hAnsi="Times New Roman" w:cs="Times New Roman"/>
            <w:sz w:val="24"/>
            <w:szCs w:val="24"/>
          </w:rPr>
          <w:t>https://vashkontrol.ru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>;</w:t>
      </w:r>
    </w:p>
    <w:p w:rsidR="00A031B2" w:rsidRPr="00A031B2" w:rsidRDefault="00A031B2" w:rsidP="00A0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7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размещено обращение к заявителям о принятии активного участия в оценке качества предоставления государственных услуг в центре «Мои документы» с помощью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инфомат-опроса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голосования;</w:t>
      </w:r>
    </w:p>
    <w:p w:rsidR="00A031B2" w:rsidRPr="00A031B2" w:rsidRDefault="00A031B2" w:rsidP="00A0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8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https://vk.com/mfc_ugorsk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, на Портале сети МФЦ ХМАО-Югры размещена информация о том, что при получении результата услуги заявителям необходимо  принять активное участие в оценке качества предоставления государственных услуг в центре «Мои документы» с помощью планшета в окне выдачи документов,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, Портала  сети МФЦ ХМАО-Югры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– голосования;</w:t>
      </w:r>
      <w:proofErr w:type="gramEnd"/>
    </w:p>
    <w:p w:rsidR="00A031B2" w:rsidRPr="00A031B2" w:rsidRDefault="00A031B2" w:rsidP="004642B0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на официальном сайте органов местного самоуправления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http://adm.ugorsk.ru/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 баннер «Ваш контроль», в администрации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проведена аппаратная учеба по использованию сайта </w:t>
      </w:r>
      <w:hyperlink r:id="rId11" w:history="1">
        <w:r w:rsidRPr="00A031B2">
          <w:rPr>
            <w:rStyle w:val="a7"/>
            <w:rFonts w:ascii="Times New Roman" w:hAnsi="Times New Roman" w:cs="Times New Roman"/>
            <w:sz w:val="24"/>
            <w:szCs w:val="24"/>
          </w:rPr>
          <w:t>https://vashkontrol.ru/</w:t>
        </w:r>
      </w:hyperlink>
      <w:r w:rsidRPr="00A031B2">
        <w:rPr>
          <w:rStyle w:val="a7"/>
          <w:rFonts w:ascii="Times New Roman" w:hAnsi="Times New Roman" w:cs="Times New Roman"/>
          <w:sz w:val="24"/>
          <w:szCs w:val="24"/>
        </w:rPr>
        <w:t>;</w:t>
      </w:r>
    </w:p>
    <w:p w:rsidR="00A031B2" w:rsidRPr="00A031B2" w:rsidRDefault="00A031B2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разработаны и размещены на информационных стендах МФЦ и администрации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буклеты;</w:t>
      </w:r>
    </w:p>
    <w:p w:rsidR="00A031B2" w:rsidRPr="00A031B2" w:rsidRDefault="00A031B2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при получении результата услуг выдается памятка для заявителей об участии в бесплатном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Pr="00A031B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031B2">
        <w:rPr>
          <w:rFonts w:ascii="Times New Roman" w:hAnsi="Times New Roman" w:cs="Times New Roman"/>
          <w:sz w:val="24"/>
          <w:szCs w:val="24"/>
        </w:rPr>
        <w:t xml:space="preserve"> опросе по оценке качества предоставления государственных услуг;</w:t>
      </w:r>
    </w:p>
    <w:p w:rsidR="00A031B2" w:rsidRPr="00A031B2" w:rsidRDefault="00A031B2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В МФЦ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имеются следующие технические и программные средства для оценки качества предоставления государственных услуг:</w:t>
      </w:r>
    </w:p>
    <w:p w:rsidR="00A031B2" w:rsidRPr="00A031B2" w:rsidRDefault="00A031B2" w:rsidP="0046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СПК «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>»;</w:t>
      </w:r>
    </w:p>
    <w:p w:rsidR="00A031B2" w:rsidRPr="00A031B2" w:rsidRDefault="00A031B2" w:rsidP="0046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>- портал сети МФЦ ХМАО-Югры;</w:t>
      </w:r>
    </w:p>
    <w:p w:rsidR="00A031B2" w:rsidRPr="00A031B2" w:rsidRDefault="00A031B2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голосование;</w:t>
      </w:r>
    </w:p>
    <w:p w:rsidR="00A031B2" w:rsidRPr="00A031B2" w:rsidRDefault="00A031B2" w:rsidP="0046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планшет. </w:t>
      </w:r>
    </w:p>
    <w:p w:rsidR="00960E88" w:rsidRDefault="004642B0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642B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МФЦ города </w:t>
      </w:r>
      <w:proofErr w:type="spellStart"/>
      <w:r w:rsidRPr="004642B0">
        <w:rPr>
          <w:rFonts w:ascii="Times New Roman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 w:rsidRPr="004642B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полностью  соответствует  фирменному стилю «Мои Документы»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4642B0" w:rsidRDefault="004642B0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Кроме услуг по основным соглашениям </w:t>
      </w:r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о взаимодействии при предоставлении государственных и муниципальных услуг с государственным автономным учреждением Ханты-Мансийского автономного 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округа-Югры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самоуправления, включая услуги ЗАГС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 в МФЦ работает окно для бизнеса, с предварительной записью заявителей, в целях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экономии времени.</w:t>
      </w:r>
    </w:p>
    <w:p w:rsidR="004642B0" w:rsidRPr="004642B0" w:rsidRDefault="004642B0" w:rsidP="0046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Через бизнес-окно предоставляются услуги </w:t>
      </w:r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АО «Федеральная корпорация по развитию малого и среднего предпринимательства», Фонда поддержки предпринимательства, АО «Ипотечное агентство 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Югры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», фонда «Югорская региональная 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микрокредитная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Югры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». </w:t>
      </w:r>
    </w:p>
    <w:p w:rsidR="004642B0" w:rsidRPr="00DC5E16" w:rsidRDefault="004642B0" w:rsidP="004642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>Заключены соглашения на предоставление услуг с МУП «</w:t>
      </w:r>
      <w:proofErr w:type="spellStart"/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>Югорскэнергогаз</w:t>
      </w:r>
      <w:proofErr w:type="spellEnd"/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>», АО «ЮРЭСК», ОАО «Акционерный коммерческий банк содействия коммерции и бизнесу».</w:t>
      </w:r>
    </w:p>
    <w:p w:rsidR="00DC5E16" w:rsidRPr="00DC5E16" w:rsidRDefault="00DC5E16" w:rsidP="00DC5E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>В целях повышения качества и доступности государственных и муниципальных услуг МФЦ оказывается услуга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выезд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МАУ МФЦ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к заявителю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для предоставления услуги.</w:t>
      </w:r>
      <w:r w:rsidR="001E1E2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gramStart"/>
      <w:r w:rsidR="001E1E2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Услуга является платной, за исключением заявителей, </w:t>
      </w:r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перечень которых определен </w:t>
      </w:r>
      <w:r w:rsidR="001E1E25">
        <w:rPr>
          <w:rFonts w:ascii="Times New Roman" w:hAnsi="Times New Roman" w:cs="Times New Roman"/>
          <w:bCs/>
          <w:color w:val="26282F"/>
          <w:sz w:val="24"/>
          <w:szCs w:val="24"/>
        </w:rPr>
        <w:t>п</w:t>
      </w:r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остановлени</w:t>
      </w:r>
      <w:r w:rsidR="001E1E25">
        <w:rPr>
          <w:rFonts w:ascii="Times New Roman" w:hAnsi="Times New Roman" w:cs="Times New Roman"/>
          <w:bCs/>
          <w:color w:val="26282F"/>
          <w:sz w:val="24"/>
          <w:szCs w:val="24"/>
        </w:rPr>
        <w:t>ем</w:t>
      </w:r>
      <w:r w:rsidR="007C6D8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Правительства Ханты-Мансийского автономного округа – </w:t>
      </w:r>
      <w:proofErr w:type="spellStart"/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Югры</w:t>
      </w:r>
      <w:proofErr w:type="spellEnd"/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перечне категорий </w:t>
      </w:r>
      <w:r w:rsidR="001E1E25"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lastRenderedPageBreak/>
        <w:t xml:space="preserve">граждан, для которых организация выезда работника   многофункционального центра предоставления государственных и муниципальных </w:t>
      </w:r>
      <w:r w:rsidR="007C6D80">
        <w:rPr>
          <w:rFonts w:ascii="Times New Roman" w:hAnsi="Times New Roman" w:cs="Times New Roman"/>
          <w:bCs/>
          <w:color w:val="26282F"/>
          <w:sz w:val="24"/>
          <w:szCs w:val="24"/>
        </w:rPr>
        <w:t>услуг осуществляется бесплатно».</w:t>
      </w:r>
      <w:proofErr w:type="gramEnd"/>
    </w:p>
    <w:p w:rsidR="004642B0" w:rsidRDefault="004642B0" w:rsidP="0046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Протоколом заседания конкурсной комиссии ежегодного конкурса «Лучший многофункциональный центр предоставления государственных и муниципальных услуг Ханты-Мансийского автономного округа </w:t>
      </w:r>
      <w:proofErr w:type="gram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–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</w:t>
      </w:r>
      <w:proofErr w:type="gram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гры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» от 29.09.2017 года МФЦ города </w:t>
      </w:r>
      <w:proofErr w:type="spellStart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 w:rsidRPr="004642B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определен победителем  и занял 1 место  в номинации «Лучший МФЦ» в категории «МФЦ с количеством действующих окон менее 10».</w:t>
      </w:r>
    </w:p>
    <w:p w:rsidR="00F67008" w:rsidRPr="004642B0" w:rsidRDefault="00F67008" w:rsidP="0046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Направлена заявка на участие МФЦ во Всероссийском конкурсе в номинации «Лучший проект МФЦ».</w:t>
      </w:r>
    </w:p>
    <w:p w:rsidR="009D11B5" w:rsidRDefault="009D11B5" w:rsidP="00F46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В целях повышения качества обслуживания заявителей в учреждении регулярно проводятся Методические дни</w:t>
      </w:r>
      <w:r w:rsidR="00A07A3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, обучающие </w:t>
      </w:r>
      <w:proofErr w:type="spellStart"/>
      <w:r w:rsidR="00A07A32">
        <w:rPr>
          <w:rFonts w:ascii="Times New Roman" w:hAnsi="Times New Roman" w:cs="Times New Roman"/>
          <w:bCs/>
          <w:color w:val="26282F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представителями тех ведомств, услуги которых переданы на исполнение в МФЦ. </w:t>
      </w:r>
      <w:r w:rsidR="00A07A3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соответствии с комплексными планами, согласованными Учредителем, проводится повышение квалификации сотрудников, экспертные оценки профессиональной деятельности в ходе аттестации специалистов. </w:t>
      </w:r>
    </w:p>
    <w:p w:rsidR="003F1012" w:rsidRDefault="001279D3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</w:t>
      </w:r>
      <w:r w:rsidR="007A420D">
        <w:rPr>
          <w:rFonts w:ascii="Times New Roman" w:hAnsi="Times New Roman"/>
          <w:sz w:val="24"/>
          <w:szCs w:val="24"/>
        </w:rPr>
        <w:t>проведенных мероприятий, направленных на повышение качества услуг,</w:t>
      </w:r>
      <w:r w:rsidR="003F076B">
        <w:rPr>
          <w:rFonts w:ascii="Times New Roman" w:hAnsi="Times New Roman"/>
          <w:sz w:val="24"/>
          <w:szCs w:val="24"/>
        </w:rPr>
        <w:t xml:space="preserve"> повышение эффективности расходования бюджетных средств,</w:t>
      </w:r>
      <w:r w:rsidR="007A420D">
        <w:rPr>
          <w:rFonts w:ascii="Times New Roman" w:hAnsi="Times New Roman"/>
          <w:sz w:val="24"/>
          <w:szCs w:val="24"/>
        </w:rPr>
        <w:t xml:space="preserve"> </w:t>
      </w:r>
      <w:r w:rsidR="005A32B9">
        <w:rPr>
          <w:rFonts w:ascii="Times New Roman" w:hAnsi="Times New Roman"/>
          <w:sz w:val="24"/>
          <w:szCs w:val="24"/>
        </w:rPr>
        <w:t xml:space="preserve">в целом, </w:t>
      </w:r>
      <w:r w:rsidR="007A420D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е</w:t>
      </w:r>
      <w:r w:rsidR="007A420D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</w:t>
      </w:r>
      <w:r w:rsidR="007A420D">
        <w:rPr>
          <w:rFonts w:ascii="Times New Roman" w:hAnsi="Times New Roman"/>
          <w:sz w:val="24"/>
          <w:szCs w:val="24"/>
        </w:rPr>
        <w:t xml:space="preserve"> МАУ «МФЦ»</w:t>
      </w:r>
      <w:r w:rsidR="004A6B75">
        <w:rPr>
          <w:rFonts w:ascii="Times New Roman" w:hAnsi="Times New Roman"/>
          <w:sz w:val="24"/>
          <w:szCs w:val="24"/>
        </w:rPr>
        <w:t xml:space="preserve"> на 201</w:t>
      </w:r>
      <w:r w:rsidR="009B31B1">
        <w:rPr>
          <w:rFonts w:ascii="Times New Roman" w:hAnsi="Times New Roman"/>
          <w:sz w:val="24"/>
          <w:szCs w:val="24"/>
        </w:rPr>
        <w:t>7</w:t>
      </w:r>
      <w:r w:rsidR="004A6B75">
        <w:rPr>
          <w:rFonts w:ascii="Times New Roman" w:hAnsi="Times New Roman"/>
          <w:sz w:val="24"/>
          <w:szCs w:val="24"/>
        </w:rPr>
        <w:t xml:space="preserve"> год </w:t>
      </w:r>
      <w:r w:rsidR="007A420D" w:rsidRPr="009D0D9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</w:t>
      </w:r>
      <w:r w:rsidR="007A420D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2E7C08" w:rsidRDefault="00AC50DD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совместных планах учредителя и Учреждения -</w:t>
      </w:r>
      <w:r w:rsidRPr="00AC50DD">
        <w:rPr>
          <w:rFonts w:ascii="Times New Roman" w:hAnsi="Times New Roman"/>
          <w:sz w:val="24"/>
          <w:szCs w:val="24"/>
        </w:rPr>
        <w:t xml:space="preserve"> продолж</w:t>
      </w:r>
      <w:r>
        <w:rPr>
          <w:rFonts w:ascii="Times New Roman" w:hAnsi="Times New Roman"/>
          <w:sz w:val="24"/>
          <w:szCs w:val="24"/>
        </w:rPr>
        <w:t>ение</w:t>
      </w:r>
      <w:r w:rsidRPr="00AC50D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AC50DD">
        <w:rPr>
          <w:rFonts w:ascii="Times New Roman" w:hAnsi="Times New Roman"/>
          <w:sz w:val="24"/>
          <w:szCs w:val="24"/>
        </w:rPr>
        <w:t xml:space="preserve"> </w:t>
      </w:r>
      <w:r w:rsidR="002E7C08" w:rsidRPr="00AC50DD">
        <w:rPr>
          <w:rFonts w:ascii="Times New Roman" w:hAnsi="Times New Roman"/>
          <w:sz w:val="24"/>
          <w:szCs w:val="24"/>
        </w:rPr>
        <w:t>по повышению качества предоставления государственных и муниципальных услуг через многофункциональный центр с учетом требований действующего законодательства</w:t>
      </w:r>
      <w:r w:rsidR="002E7C08">
        <w:rPr>
          <w:rFonts w:ascii="Times New Roman" w:hAnsi="Times New Roman"/>
          <w:sz w:val="24"/>
          <w:szCs w:val="24"/>
        </w:rPr>
        <w:t xml:space="preserve">: </w:t>
      </w:r>
    </w:p>
    <w:p w:rsidR="002E7C08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>оптимизаци</w:t>
      </w:r>
      <w:r>
        <w:rPr>
          <w:rFonts w:ascii="Times New Roman" w:hAnsi="Times New Roman"/>
          <w:sz w:val="24"/>
          <w:szCs w:val="24"/>
        </w:rPr>
        <w:t>я работы окон по приему граждан;</w:t>
      </w:r>
    </w:p>
    <w:p w:rsidR="00D433EC" w:rsidRDefault="00D433EC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работы по информированию граждан о деятельности МФЦ и популяризации услуг, предоставляемых через МФЦ;</w:t>
      </w:r>
    </w:p>
    <w:p w:rsidR="002E7C08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проведение разъяснительной работы с заявителями в </w:t>
      </w:r>
      <w:proofErr w:type="gramStart"/>
      <w:r>
        <w:rPr>
          <w:rFonts w:ascii="Times New Roman" w:hAnsi="Times New Roman"/>
          <w:sz w:val="24"/>
          <w:szCs w:val="24"/>
        </w:rPr>
        <w:t>средствах</w:t>
      </w:r>
      <w:proofErr w:type="gramEnd"/>
      <w:r>
        <w:rPr>
          <w:rFonts w:ascii="Times New Roman" w:hAnsi="Times New Roman"/>
          <w:sz w:val="24"/>
          <w:szCs w:val="24"/>
        </w:rPr>
        <w:t xml:space="preserve"> массовой информации о режиме работы Учреждения и часах пиковой нагрузки, в целях более равномерного потока заявителей;</w:t>
      </w:r>
    </w:p>
    <w:p w:rsidR="00AC50DD" w:rsidRPr="00AC50DD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>взаимовыгодное сотрудничество и изучение опыта работы многофункциональных центров в других регионах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A32B9" w:rsidRPr="005A32B9" w:rsidRDefault="005A32B9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A7C5B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развития </w:t>
      </w: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BA7C5B" w:rsidRPr="005F1AF3" w:rsidRDefault="00BA7C5B" w:rsidP="00BA7C5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A32B9" w:rsidRPr="005A32B9" w:rsidRDefault="005A32B9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A32B9" w:rsidRPr="005A32B9" w:rsidSect="004634E6">
      <w:type w:val="continuous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A48C2144"/>
    <w:lvl w:ilvl="0" w:tplc="7AA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269BB8"/>
    <w:lvl w:ilvl="0" w:tplc="89FCF4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5979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88092D"/>
    <w:multiLevelType w:val="hybridMultilevel"/>
    <w:tmpl w:val="834A4762"/>
    <w:lvl w:ilvl="0" w:tplc="108E7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E38CB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31F35"/>
    <w:rsid w:val="00035B28"/>
    <w:rsid w:val="00037904"/>
    <w:rsid w:val="00037FE3"/>
    <w:rsid w:val="00052AF7"/>
    <w:rsid w:val="000571B0"/>
    <w:rsid w:val="00057635"/>
    <w:rsid w:val="000714F6"/>
    <w:rsid w:val="000743BE"/>
    <w:rsid w:val="0008074D"/>
    <w:rsid w:val="00083451"/>
    <w:rsid w:val="00091C64"/>
    <w:rsid w:val="000A5B0D"/>
    <w:rsid w:val="000B2174"/>
    <w:rsid w:val="000B4A48"/>
    <w:rsid w:val="000C5824"/>
    <w:rsid w:val="000D6815"/>
    <w:rsid w:val="001206F6"/>
    <w:rsid w:val="001279D3"/>
    <w:rsid w:val="00162207"/>
    <w:rsid w:val="0016619B"/>
    <w:rsid w:val="00167870"/>
    <w:rsid w:val="0018049B"/>
    <w:rsid w:val="00182D35"/>
    <w:rsid w:val="00183E90"/>
    <w:rsid w:val="00185936"/>
    <w:rsid w:val="00197BAD"/>
    <w:rsid w:val="001A33A4"/>
    <w:rsid w:val="001A588A"/>
    <w:rsid w:val="001A61F2"/>
    <w:rsid w:val="001D0272"/>
    <w:rsid w:val="001D3B5A"/>
    <w:rsid w:val="001E1E25"/>
    <w:rsid w:val="001F705C"/>
    <w:rsid w:val="002105E5"/>
    <w:rsid w:val="002146FB"/>
    <w:rsid w:val="0021605B"/>
    <w:rsid w:val="00217D7F"/>
    <w:rsid w:val="00217EA9"/>
    <w:rsid w:val="00241724"/>
    <w:rsid w:val="00256218"/>
    <w:rsid w:val="00260F8A"/>
    <w:rsid w:val="002808BF"/>
    <w:rsid w:val="0028527A"/>
    <w:rsid w:val="00296EEF"/>
    <w:rsid w:val="002A3008"/>
    <w:rsid w:val="002B67D4"/>
    <w:rsid w:val="002B724E"/>
    <w:rsid w:val="002C4396"/>
    <w:rsid w:val="002C52E7"/>
    <w:rsid w:val="002D74BE"/>
    <w:rsid w:val="002E6E74"/>
    <w:rsid w:val="002E7C08"/>
    <w:rsid w:val="002F3193"/>
    <w:rsid w:val="00310A1B"/>
    <w:rsid w:val="0032103E"/>
    <w:rsid w:val="00343433"/>
    <w:rsid w:val="003470E6"/>
    <w:rsid w:val="0037282B"/>
    <w:rsid w:val="00387C13"/>
    <w:rsid w:val="00396DA9"/>
    <w:rsid w:val="003A5296"/>
    <w:rsid w:val="003C68A2"/>
    <w:rsid w:val="003D0051"/>
    <w:rsid w:val="003D33D8"/>
    <w:rsid w:val="003E356D"/>
    <w:rsid w:val="003F0033"/>
    <w:rsid w:val="003F0538"/>
    <w:rsid w:val="003F076B"/>
    <w:rsid w:val="003F1012"/>
    <w:rsid w:val="003F6903"/>
    <w:rsid w:val="00402CA8"/>
    <w:rsid w:val="00411640"/>
    <w:rsid w:val="004569EB"/>
    <w:rsid w:val="004634E6"/>
    <w:rsid w:val="004642B0"/>
    <w:rsid w:val="00484C37"/>
    <w:rsid w:val="004866D3"/>
    <w:rsid w:val="00486BF8"/>
    <w:rsid w:val="00491AF7"/>
    <w:rsid w:val="004A5388"/>
    <w:rsid w:val="004A66F8"/>
    <w:rsid w:val="004A6B75"/>
    <w:rsid w:val="004B4F4E"/>
    <w:rsid w:val="004D3215"/>
    <w:rsid w:val="004E0C25"/>
    <w:rsid w:val="004F0D49"/>
    <w:rsid w:val="004F6362"/>
    <w:rsid w:val="0052223D"/>
    <w:rsid w:val="005258AA"/>
    <w:rsid w:val="005443B6"/>
    <w:rsid w:val="00562EF4"/>
    <w:rsid w:val="00580145"/>
    <w:rsid w:val="005812FA"/>
    <w:rsid w:val="0058142D"/>
    <w:rsid w:val="00582295"/>
    <w:rsid w:val="005828A1"/>
    <w:rsid w:val="00586035"/>
    <w:rsid w:val="00592844"/>
    <w:rsid w:val="00594E25"/>
    <w:rsid w:val="005A32B9"/>
    <w:rsid w:val="005A6056"/>
    <w:rsid w:val="005B5687"/>
    <w:rsid w:val="005B6537"/>
    <w:rsid w:val="00631592"/>
    <w:rsid w:val="00634051"/>
    <w:rsid w:val="006346C3"/>
    <w:rsid w:val="006530F0"/>
    <w:rsid w:val="006568F3"/>
    <w:rsid w:val="006B573A"/>
    <w:rsid w:val="006B590C"/>
    <w:rsid w:val="006C464F"/>
    <w:rsid w:val="006E6324"/>
    <w:rsid w:val="006F7765"/>
    <w:rsid w:val="00707C2B"/>
    <w:rsid w:val="0077016A"/>
    <w:rsid w:val="007714D7"/>
    <w:rsid w:val="00792483"/>
    <w:rsid w:val="00796564"/>
    <w:rsid w:val="007A2782"/>
    <w:rsid w:val="007A420D"/>
    <w:rsid w:val="007B0A81"/>
    <w:rsid w:val="007B3B10"/>
    <w:rsid w:val="007C6D80"/>
    <w:rsid w:val="007D3822"/>
    <w:rsid w:val="007E10A5"/>
    <w:rsid w:val="007E23B9"/>
    <w:rsid w:val="00805448"/>
    <w:rsid w:val="00807CA0"/>
    <w:rsid w:val="0081165C"/>
    <w:rsid w:val="00817CFD"/>
    <w:rsid w:val="00833751"/>
    <w:rsid w:val="00834A41"/>
    <w:rsid w:val="008423A4"/>
    <w:rsid w:val="008475DD"/>
    <w:rsid w:val="00853769"/>
    <w:rsid w:val="0086415E"/>
    <w:rsid w:val="00871398"/>
    <w:rsid w:val="008844F2"/>
    <w:rsid w:val="0088657C"/>
    <w:rsid w:val="00893B53"/>
    <w:rsid w:val="0089703D"/>
    <w:rsid w:val="008A0E69"/>
    <w:rsid w:val="008A66B7"/>
    <w:rsid w:val="008B66D0"/>
    <w:rsid w:val="008D691A"/>
    <w:rsid w:val="008E1F3C"/>
    <w:rsid w:val="008E6E43"/>
    <w:rsid w:val="0090145F"/>
    <w:rsid w:val="00910D33"/>
    <w:rsid w:val="009132C6"/>
    <w:rsid w:val="00947CB3"/>
    <w:rsid w:val="009500A7"/>
    <w:rsid w:val="009517FE"/>
    <w:rsid w:val="00960E88"/>
    <w:rsid w:val="009768CD"/>
    <w:rsid w:val="00983AAD"/>
    <w:rsid w:val="009B31B1"/>
    <w:rsid w:val="009C7B97"/>
    <w:rsid w:val="009D0D94"/>
    <w:rsid w:val="009D11B5"/>
    <w:rsid w:val="009E1A13"/>
    <w:rsid w:val="009E378F"/>
    <w:rsid w:val="009F37D3"/>
    <w:rsid w:val="009F4E20"/>
    <w:rsid w:val="009F7007"/>
    <w:rsid w:val="00A002B1"/>
    <w:rsid w:val="00A031B2"/>
    <w:rsid w:val="00A07A32"/>
    <w:rsid w:val="00A136F3"/>
    <w:rsid w:val="00A13F12"/>
    <w:rsid w:val="00A1645D"/>
    <w:rsid w:val="00A21A4E"/>
    <w:rsid w:val="00A30C47"/>
    <w:rsid w:val="00A43532"/>
    <w:rsid w:val="00A725A3"/>
    <w:rsid w:val="00A73696"/>
    <w:rsid w:val="00A955CA"/>
    <w:rsid w:val="00AA1AA8"/>
    <w:rsid w:val="00AC36D1"/>
    <w:rsid w:val="00AC50DD"/>
    <w:rsid w:val="00AD03E2"/>
    <w:rsid w:val="00AD35F3"/>
    <w:rsid w:val="00AE1F7C"/>
    <w:rsid w:val="00AF2F90"/>
    <w:rsid w:val="00AF5221"/>
    <w:rsid w:val="00B0228F"/>
    <w:rsid w:val="00B0236B"/>
    <w:rsid w:val="00B0784E"/>
    <w:rsid w:val="00B4501C"/>
    <w:rsid w:val="00B67E72"/>
    <w:rsid w:val="00B7085D"/>
    <w:rsid w:val="00B91746"/>
    <w:rsid w:val="00B97D16"/>
    <w:rsid w:val="00BA3646"/>
    <w:rsid w:val="00BA7C5B"/>
    <w:rsid w:val="00BB6A9D"/>
    <w:rsid w:val="00BB7523"/>
    <w:rsid w:val="00BB7C12"/>
    <w:rsid w:val="00BD2118"/>
    <w:rsid w:val="00BD3B1D"/>
    <w:rsid w:val="00BE2E63"/>
    <w:rsid w:val="00C037E6"/>
    <w:rsid w:val="00C2059C"/>
    <w:rsid w:val="00C23C5B"/>
    <w:rsid w:val="00C436B3"/>
    <w:rsid w:val="00C4371F"/>
    <w:rsid w:val="00C521F0"/>
    <w:rsid w:val="00C631E8"/>
    <w:rsid w:val="00C63B80"/>
    <w:rsid w:val="00C63EE6"/>
    <w:rsid w:val="00C72EE3"/>
    <w:rsid w:val="00C87559"/>
    <w:rsid w:val="00C912D6"/>
    <w:rsid w:val="00CB778E"/>
    <w:rsid w:val="00CE0604"/>
    <w:rsid w:val="00CE072C"/>
    <w:rsid w:val="00CF02BB"/>
    <w:rsid w:val="00CF3994"/>
    <w:rsid w:val="00D433EC"/>
    <w:rsid w:val="00D63401"/>
    <w:rsid w:val="00D65303"/>
    <w:rsid w:val="00D67D5A"/>
    <w:rsid w:val="00D81148"/>
    <w:rsid w:val="00D915FF"/>
    <w:rsid w:val="00DA4143"/>
    <w:rsid w:val="00DC5E16"/>
    <w:rsid w:val="00DD09E8"/>
    <w:rsid w:val="00DD13BC"/>
    <w:rsid w:val="00DD2740"/>
    <w:rsid w:val="00DE4408"/>
    <w:rsid w:val="00DE4BFA"/>
    <w:rsid w:val="00DF721C"/>
    <w:rsid w:val="00E10873"/>
    <w:rsid w:val="00E12A1C"/>
    <w:rsid w:val="00E3205D"/>
    <w:rsid w:val="00E42F7B"/>
    <w:rsid w:val="00E479B4"/>
    <w:rsid w:val="00E754C2"/>
    <w:rsid w:val="00E825A7"/>
    <w:rsid w:val="00E83317"/>
    <w:rsid w:val="00E852DC"/>
    <w:rsid w:val="00E948C2"/>
    <w:rsid w:val="00EA2E85"/>
    <w:rsid w:val="00EB0EE1"/>
    <w:rsid w:val="00EB63AD"/>
    <w:rsid w:val="00EC64E2"/>
    <w:rsid w:val="00ED3D9D"/>
    <w:rsid w:val="00EE37F4"/>
    <w:rsid w:val="00EE7AE4"/>
    <w:rsid w:val="00F16D57"/>
    <w:rsid w:val="00F2182A"/>
    <w:rsid w:val="00F22C4D"/>
    <w:rsid w:val="00F24150"/>
    <w:rsid w:val="00F469E7"/>
    <w:rsid w:val="00F53D1A"/>
    <w:rsid w:val="00F67008"/>
    <w:rsid w:val="00F72F89"/>
    <w:rsid w:val="00F92674"/>
    <w:rsid w:val="00FA7F32"/>
    <w:rsid w:val="00FB0B18"/>
    <w:rsid w:val="00FB1F74"/>
    <w:rsid w:val="00FD042B"/>
    <w:rsid w:val="00FD0FD9"/>
    <w:rsid w:val="00FD7E97"/>
    <w:rsid w:val="00FE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paragraph" w:styleId="1">
    <w:name w:val="heading 1"/>
    <w:basedOn w:val="a"/>
    <w:next w:val="a"/>
    <w:link w:val="10"/>
    <w:uiPriority w:val="99"/>
    <w:qFormat/>
    <w:rsid w:val="00C437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table" w:styleId="a4">
    <w:name w:val="Table Grid"/>
    <w:basedOn w:val="a1"/>
    <w:uiPriority w:val="39"/>
    <w:rsid w:val="0097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371F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rsid w:val="00A03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ugo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fc-ugor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kontrol.ru" TargetMode="External"/><Relationship Id="rId11" Type="http://schemas.openxmlformats.org/officeDocument/2006/relationships/hyperlink" Target="https://vashkontrol.ru/" TargetMode="External"/><Relationship Id="rId5" Type="http://schemas.openxmlformats.org/officeDocument/2006/relationships/hyperlink" Target="http://mfc-ugorsk.ru" TargetMode="External"/><Relationship Id="rId10" Type="http://schemas.openxmlformats.org/officeDocument/2006/relationships/hyperlink" Target="http://adm.ugo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fc_ugors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2247</Words>
  <Characters>12809</Characters>
  <Application>Microsoft Office Word</Application>
  <DocSecurity>4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2</cp:revision>
  <cp:lastPrinted>2018-01-26T04:52:00Z</cp:lastPrinted>
  <dcterms:created xsi:type="dcterms:W3CDTF">2019-01-30T05:03:00Z</dcterms:created>
  <dcterms:modified xsi:type="dcterms:W3CDTF">2019-01-30T05:03:00Z</dcterms:modified>
</cp:coreProperties>
</file>