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33D3" w14:textId="77777777" w:rsidR="003941B6" w:rsidRP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>В «Детский сад комбинированного вида «Радуга» прошла серия важных мероприятий, посвященных Дню полного освобождения Ленинграда от фашистской блокады. Цель этих событий — в доступной и бережной форме познакомить дошкольников с ключевыми страницами истории нашей страны, воспитывая чувство патриотизма, сопереживания и уважения к подвигу предков.</w:t>
      </w:r>
    </w:p>
    <w:p w14:paraId="543CDBF9" w14:textId="77777777" w:rsidR="003941B6" w:rsidRP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>На тематических занятиях «Город-герой» педагоги рассказали детям об истории блокады Ленинграда, адаптируя сложные темы для дошкольного возраста. Основное внимание было уделено стойкости и мужеству жителей, особенно детей.</w:t>
      </w:r>
    </w:p>
    <w:p w14:paraId="3DCFD3BF" w14:textId="77777777" w:rsidR="003941B6" w:rsidRP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 xml:space="preserve">В ходе занятия ребята </w:t>
      </w:r>
      <w:r>
        <w:rPr>
          <w:rFonts w:ascii="PT Astra Serif" w:hAnsi="PT Astra Serif"/>
          <w:sz w:val="24"/>
        </w:rPr>
        <w:t>у</w:t>
      </w:r>
      <w:r w:rsidRPr="003941B6">
        <w:rPr>
          <w:rFonts w:ascii="PT Astra Serif" w:hAnsi="PT Astra Serif"/>
          <w:sz w:val="24"/>
        </w:rPr>
        <w:t>знали о жизни своих сверстников в осажденном городе, познакомились с главной артерией спасения — «Дорогой жизни» через Ладожское озеро, увидели и обсудили важные символы того времени: затемненные окна (светомаскировка), хлебные карточки и метроном, отсчитывавший секунды в радиотрансляции; Просмотрели и обсудили короткий, но очень пронзительный мультипликационный фильм «Воробушек» (из цикла «Гора самоцветов»), который на понятном детям языке говорит о блокаде, надежде и заботе о ближних.</w:t>
      </w:r>
    </w:p>
    <w:p w14:paraId="68FB1CA1" w14:textId="77777777" w:rsidR="003941B6" w:rsidRP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>Занятие позволило заложить основы исторической памяти, акцентируя не на ужасах войны, а на силе человеческого духа, взаимопомощи и надежде</w:t>
      </w:r>
    </w:p>
    <w:p w14:paraId="048628F4" w14:textId="77777777" w:rsid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>В продолжение темы памяти, дети приняли участие во всероссийской акции «Блокадная ласточка». В 1942 году этот маленький жестяной значок с письмом в клюве стал для ленинградцев символом доброй вести и скорого освобождения.</w:t>
      </w:r>
    </w:p>
    <w:p w14:paraId="29DDD1AA" w14:textId="77777777" w:rsidR="003941B6" w:rsidRP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>Воспитанники узнали историю этого символа, своими руками изготовили из бумаги белых ласточек — вестников Победы и мира и все работы ребят стали частью большой коллективной инсталляции, которая была размещена в холле детского сада.</w:t>
      </w:r>
    </w:p>
    <w:p w14:paraId="3DC12300" w14:textId="36D492EA" w:rsidR="003941B6" w:rsidRDefault="003941B6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  <w:r w:rsidRPr="003941B6">
        <w:rPr>
          <w:rFonts w:ascii="PT Astra Serif" w:hAnsi="PT Astra Serif"/>
          <w:sz w:val="24"/>
        </w:rPr>
        <w:t>Эта инсталляция — не просто украшение. Это символ нашей общей памяти и благодарности, зримое воплощение надежды, которую пронесли через 900 дней блокады защитники и жители Ленинграда.</w:t>
      </w:r>
    </w:p>
    <w:p w14:paraId="1414D980" w14:textId="7EE8C9B4" w:rsidR="002601A3" w:rsidRDefault="002601A3" w:rsidP="003941B6">
      <w:pPr>
        <w:pStyle w:val="a3"/>
        <w:ind w:firstLine="708"/>
        <w:jc w:val="both"/>
        <w:rPr>
          <w:rFonts w:ascii="PT Astra Serif" w:hAnsi="PT Astra Serif"/>
          <w:sz w:val="24"/>
        </w:rPr>
      </w:pPr>
    </w:p>
    <w:p w14:paraId="438F0629" w14:textId="2133567C" w:rsidR="002601A3" w:rsidRPr="003941B6" w:rsidRDefault="002601A3" w:rsidP="002601A3">
      <w:pPr>
        <w:pStyle w:val="a3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noProof/>
          <w:sz w:val="24"/>
        </w:rPr>
        <w:lastRenderedPageBreak/>
        <w:drawing>
          <wp:inline distT="0" distB="0" distL="0" distR="0" wp14:anchorId="4CF6490F" wp14:editId="17761CCE">
            <wp:extent cx="5934075" cy="4457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T Astra Serif" w:hAnsi="PT Astra Serif"/>
          <w:noProof/>
          <w:sz w:val="24"/>
        </w:rPr>
        <w:lastRenderedPageBreak/>
        <w:drawing>
          <wp:inline distT="0" distB="0" distL="0" distR="0" wp14:anchorId="08541C50" wp14:editId="1EB1AC7F">
            <wp:extent cx="5934075" cy="79152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89257" w14:textId="77777777" w:rsidR="009D6D35" w:rsidRDefault="009D6D35"/>
    <w:sectPr w:rsidR="009D6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15D59"/>
    <w:multiLevelType w:val="multilevel"/>
    <w:tmpl w:val="B02AA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00AF7"/>
    <w:multiLevelType w:val="multilevel"/>
    <w:tmpl w:val="BDDA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3B"/>
    <w:rsid w:val="002601A3"/>
    <w:rsid w:val="003941B6"/>
    <w:rsid w:val="005E1C3B"/>
    <w:rsid w:val="009D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6467F"/>
  <w15:chartTrackingRefBased/>
  <w15:docId w15:val="{F0B1269C-20A7-41BA-8DCE-71D7F41F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41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ZamDir_1</dc:creator>
  <cp:keywords/>
  <dc:description/>
  <cp:lastModifiedBy>ViewSonic</cp:lastModifiedBy>
  <cp:revision>3</cp:revision>
  <dcterms:created xsi:type="dcterms:W3CDTF">2026-01-29T06:42:00Z</dcterms:created>
  <dcterms:modified xsi:type="dcterms:W3CDTF">2026-01-29T07:18:00Z</dcterms:modified>
</cp:coreProperties>
</file>