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D0C2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D0C2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D0C20">
        <w:rPr>
          <w:sz w:val="24"/>
          <w:szCs w:val="24"/>
          <w:u w:val="single"/>
        </w:rPr>
        <w:t xml:space="preserve">  17 декабря 2018 года  </w:t>
      </w:r>
      <w:r w:rsidR="00FD0C20">
        <w:rPr>
          <w:sz w:val="24"/>
          <w:szCs w:val="24"/>
        </w:rPr>
        <w:tab/>
      </w:r>
      <w:r w:rsidR="00FD0C20">
        <w:rPr>
          <w:sz w:val="24"/>
          <w:szCs w:val="24"/>
        </w:rPr>
        <w:tab/>
      </w:r>
      <w:r w:rsidR="00FD0C20">
        <w:rPr>
          <w:sz w:val="24"/>
          <w:szCs w:val="24"/>
        </w:rPr>
        <w:tab/>
      </w:r>
      <w:r w:rsidR="00FD0C20">
        <w:rPr>
          <w:sz w:val="24"/>
          <w:szCs w:val="24"/>
        </w:rPr>
        <w:tab/>
      </w:r>
      <w:r w:rsidR="00FD0C20">
        <w:rPr>
          <w:sz w:val="24"/>
          <w:szCs w:val="24"/>
        </w:rPr>
        <w:tab/>
      </w:r>
      <w:r w:rsidR="00FD0C20">
        <w:rPr>
          <w:sz w:val="24"/>
          <w:szCs w:val="24"/>
        </w:rPr>
        <w:tab/>
      </w:r>
      <w:r w:rsidR="00FD0C20">
        <w:rPr>
          <w:sz w:val="24"/>
          <w:szCs w:val="24"/>
        </w:rPr>
        <w:tab/>
      </w:r>
      <w:r w:rsidR="00FD0C20">
        <w:rPr>
          <w:sz w:val="24"/>
          <w:szCs w:val="24"/>
        </w:rPr>
        <w:tab/>
      </w:r>
      <w:r w:rsidR="00FD0C20">
        <w:rPr>
          <w:sz w:val="24"/>
          <w:szCs w:val="24"/>
        </w:rPr>
        <w:tab/>
        <w:t xml:space="preserve">          №</w:t>
      </w:r>
      <w:r w:rsidR="00FD0C20">
        <w:rPr>
          <w:sz w:val="24"/>
          <w:szCs w:val="24"/>
          <w:u w:val="single"/>
        </w:rPr>
        <w:t xml:space="preserve"> 3477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235F5D">
      <w:pPr>
        <w:ind w:firstLine="709"/>
        <w:jc w:val="both"/>
        <w:rPr>
          <w:sz w:val="24"/>
          <w:szCs w:val="24"/>
        </w:rPr>
      </w:pPr>
    </w:p>
    <w:p w:rsidR="00235F5D" w:rsidRDefault="00235F5D" w:rsidP="00235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235F5D" w:rsidRDefault="00235F5D" w:rsidP="00235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235F5D" w:rsidRDefault="00235F5D" w:rsidP="00235F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22.06.2018 № 1743 </w:t>
      </w:r>
    </w:p>
    <w:p w:rsidR="00235F5D" w:rsidRDefault="00235F5D" w:rsidP="00235F5D">
      <w:pPr>
        <w:jc w:val="both"/>
        <w:rPr>
          <w:sz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Об утверждении Порядка осуществления </w:t>
      </w:r>
    </w:p>
    <w:p w:rsidR="00235F5D" w:rsidRDefault="00235F5D" w:rsidP="00235F5D">
      <w:pPr>
        <w:jc w:val="both"/>
        <w:rPr>
          <w:sz w:val="24"/>
        </w:rPr>
      </w:pPr>
      <w:r>
        <w:rPr>
          <w:sz w:val="24"/>
        </w:rPr>
        <w:t xml:space="preserve">муниципального контроля за </w:t>
      </w:r>
      <w:proofErr w:type="gramStart"/>
      <w:r>
        <w:rPr>
          <w:sz w:val="24"/>
        </w:rPr>
        <w:t>рациональным</w:t>
      </w:r>
      <w:proofErr w:type="gramEnd"/>
      <w:r>
        <w:rPr>
          <w:sz w:val="24"/>
        </w:rPr>
        <w:t xml:space="preserve"> </w:t>
      </w:r>
    </w:p>
    <w:p w:rsidR="00235F5D" w:rsidRDefault="00235F5D" w:rsidP="00235F5D">
      <w:pPr>
        <w:jc w:val="both"/>
        <w:rPr>
          <w:sz w:val="24"/>
        </w:rPr>
      </w:pPr>
      <w:r>
        <w:rPr>
          <w:sz w:val="24"/>
        </w:rPr>
        <w:t xml:space="preserve">использованием и охраной недр при пользовании </w:t>
      </w:r>
    </w:p>
    <w:p w:rsidR="00235F5D" w:rsidRDefault="00235F5D" w:rsidP="00235F5D">
      <w:pPr>
        <w:jc w:val="both"/>
        <w:rPr>
          <w:sz w:val="24"/>
        </w:rPr>
      </w:pPr>
      <w:r>
        <w:rPr>
          <w:sz w:val="24"/>
        </w:rPr>
        <w:t xml:space="preserve">недрами для целей разведки и добычи </w:t>
      </w:r>
      <w:bookmarkStart w:id="0" w:name="_GoBack"/>
      <w:bookmarkEnd w:id="0"/>
    </w:p>
    <w:p w:rsidR="00235F5D" w:rsidRDefault="00235F5D" w:rsidP="00235F5D">
      <w:pPr>
        <w:jc w:val="both"/>
        <w:rPr>
          <w:sz w:val="24"/>
        </w:rPr>
      </w:pPr>
      <w:r>
        <w:rPr>
          <w:sz w:val="24"/>
        </w:rPr>
        <w:t xml:space="preserve">общераспространенных полезных ископаемых, </w:t>
      </w:r>
    </w:p>
    <w:p w:rsidR="00235F5D" w:rsidRDefault="00235F5D" w:rsidP="00235F5D">
      <w:pPr>
        <w:jc w:val="both"/>
        <w:rPr>
          <w:sz w:val="24"/>
        </w:rPr>
      </w:pPr>
      <w:r>
        <w:rPr>
          <w:sz w:val="24"/>
        </w:rPr>
        <w:t xml:space="preserve">а также строительства и эксплуатации </w:t>
      </w:r>
      <w:proofErr w:type="gramStart"/>
      <w:r>
        <w:rPr>
          <w:sz w:val="24"/>
        </w:rPr>
        <w:t>подземных</w:t>
      </w:r>
      <w:proofErr w:type="gramEnd"/>
      <w:r>
        <w:rPr>
          <w:sz w:val="24"/>
        </w:rPr>
        <w:t xml:space="preserve"> </w:t>
      </w:r>
    </w:p>
    <w:p w:rsidR="00235F5D" w:rsidRDefault="00235F5D" w:rsidP="00235F5D">
      <w:pPr>
        <w:jc w:val="both"/>
        <w:rPr>
          <w:sz w:val="24"/>
          <w:szCs w:val="24"/>
        </w:rPr>
      </w:pPr>
      <w:r>
        <w:rPr>
          <w:sz w:val="24"/>
        </w:rPr>
        <w:t>сооружений местного и регионального значения»</w:t>
      </w:r>
    </w:p>
    <w:p w:rsidR="00235F5D" w:rsidRDefault="00235F5D" w:rsidP="00235F5D">
      <w:pPr>
        <w:ind w:firstLine="709"/>
        <w:jc w:val="both"/>
        <w:rPr>
          <w:sz w:val="24"/>
          <w:szCs w:val="24"/>
        </w:rPr>
      </w:pPr>
    </w:p>
    <w:p w:rsidR="00235F5D" w:rsidRDefault="00235F5D" w:rsidP="00235F5D">
      <w:pPr>
        <w:ind w:firstLine="709"/>
        <w:jc w:val="both"/>
        <w:rPr>
          <w:sz w:val="24"/>
          <w:szCs w:val="24"/>
        </w:rPr>
      </w:pPr>
    </w:p>
    <w:p w:rsidR="00235F5D" w:rsidRDefault="00235F5D" w:rsidP="00235F5D">
      <w:pPr>
        <w:ind w:firstLine="709"/>
        <w:jc w:val="both"/>
        <w:rPr>
          <w:sz w:val="24"/>
          <w:szCs w:val="24"/>
        </w:rPr>
      </w:pPr>
    </w:p>
    <w:p w:rsidR="00235F5D" w:rsidRDefault="00235F5D" w:rsidP="00235F5D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В соответствии с Федеральным законом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контроля»:</w:t>
      </w:r>
    </w:p>
    <w:p w:rsidR="00235F5D" w:rsidRDefault="00235F5D" w:rsidP="00235F5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22.06.2018 № 1743 «</w:t>
      </w:r>
      <w:r>
        <w:rPr>
          <w:sz w:val="24"/>
        </w:rPr>
        <w:t xml:space="preserve">Об утверждении Порядка осуществления муниципального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</w:t>
      </w:r>
      <w:r>
        <w:rPr>
          <w:sz w:val="24"/>
          <w:szCs w:val="24"/>
        </w:rPr>
        <w:t xml:space="preserve"> следующие изменения:</w:t>
      </w:r>
    </w:p>
    <w:bookmarkEnd w:id="1"/>
    <w:p w:rsidR="00235F5D" w:rsidRDefault="00235F5D" w:rsidP="00235F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12 изложить в следующей редакции:</w:t>
      </w:r>
    </w:p>
    <w:p w:rsidR="00235F5D" w:rsidRDefault="00235F5D" w:rsidP="00235F5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«12. </w:t>
      </w:r>
      <w:r>
        <w:rPr>
          <w:color w:val="000000"/>
          <w:sz w:val="24"/>
          <w:szCs w:val="24"/>
        </w:rPr>
        <w:t>В случае выявления при проведении проверки нарушений требований законодательства должностные лица обязаны:</w:t>
      </w:r>
    </w:p>
    <w:p w:rsidR="00235F5D" w:rsidRDefault="00235F5D" w:rsidP="00235F5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</w:rPr>
        <w:t xml:space="preserve">1) выдать предписание проверяемому лицу об устранении выявленных нарушений                     с указанием сроков их устранения </w:t>
      </w:r>
      <w:r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>
        <w:rPr>
          <w:color w:val="000000"/>
          <w:sz w:val="24"/>
          <w:szCs w:val="24"/>
        </w:rPr>
        <w:t>;</w:t>
      </w:r>
    </w:p>
    <w:p w:rsidR="00235F5D" w:rsidRDefault="00235F5D" w:rsidP="00235F5D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2) принять меры по контролю за устранением выявленных нарушений,                               их предупреждению, </w:t>
      </w:r>
      <w:r>
        <w:rPr>
          <w:rFonts w:eastAsia="Calibri"/>
          <w:sz w:val="24"/>
          <w:szCs w:val="24"/>
          <w:lang w:eastAsia="ru-RU"/>
        </w:rPr>
        <w:t xml:space="preserve">предотвращению возможного причинения вреда жизни, здоровью граждан, вреда животным, растениям, окружающей среде, объектам культурного наследия </w:t>
      </w:r>
      <w:r>
        <w:rPr>
          <w:rFonts w:eastAsia="Calibri"/>
          <w:sz w:val="24"/>
          <w:szCs w:val="24"/>
          <w:lang w:eastAsia="ru-RU"/>
        </w:rPr>
        <w:lastRenderedPageBreak/>
        <w:t>(памятникам истории и культуры) народов Российской Федерации, музейным предметам                     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>
        <w:rPr>
          <w:rFonts w:eastAsia="Calibri"/>
          <w:sz w:val="24"/>
          <w:szCs w:val="24"/>
          <w:lang w:eastAsia="ru-RU"/>
        </w:rPr>
        <w:t>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                          к ответственности;</w:t>
      </w:r>
    </w:p>
    <w:p w:rsidR="00235F5D" w:rsidRDefault="00235F5D" w:rsidP="00235F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235F5D" w:rsidRDefault="00235F5D" w:rsidP="00235F5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4) </w:t>
      </w:r>
      <w:r>
        <w:rPr>
          <w:rFonts w:eastAsia="Calibri"/>
          <w:sz w:val="24"/>
          <w:szCs w:val="24"/>
          <w:lang w:eastAsia="ru-RU"/>
        </w:rPr>
        <w:t>незамедлительно принимают меры по недопущению причинения вреда                                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                                    об административных правонарушениях, отзыва продукции, представляющей опасность для жизни, здоровья граждан и для окружающей среды, из оборота и доводят до сведения граждан, а также других юридических лиц, индивидуальных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               (в случае</w:t>
      </w:r>
      <w:r>
        <w:t xml:space="preserve"> </w:t>
      </w:r>
      <w:r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>
        <w:rPr>
          <w:rFonts w:eastAsia="Calibri"/>
          <w:sz w:val="24"/>
          <w:szCs w:val="24"/>
          <w:lang w:eastAsia="ru-RU"/>
        </w:rPr>
        <w:t>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характера).».</w:t>
      </w:r>
      <w:proofErr w:type="gramEnd"/>
    </w:p>
    <w:p w:rsidR="00235F5D" w:rsidRDefault="00235F5D" w:rsidP="00235F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Подпункты 9, 10 пункта 17 признать утратившими силу.</w:t>
      </w:r>
    </w:p>
    <w:p w:rsidR="00235F5D" w:rsidRDefault="00235F5D" w:rsidP="00235F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235F5D" w:rsidRDefault="00235F5D" w:rsidP="00235F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35F5D" w:rsidRDefault="00235F5D" w:rsidP="00235F5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235F5D" w:rsidRDefault="00235F5D" w:rsidP="00235F5D">
      <w:pPr>
        <w:ind w:firstLine="709"/>
        <w:jc w:val="both"/>
        <w:rPr>
          <w:sz w:val="24"/>
          <w:szCs w:val="24"/>
        </w:rPr>
      </w:pPr>
    </w:p>
    <w:p w:rsidR="00235F5D" w:rsidRDefault="00235F5D" w:rsidP="00235F5D">
      <w:pPr>
        <w:ind w:firstLine="709"/>
        <w:jc w:val="both"/>
        <w:rPr>
          <w:sz w:val="24"/>
          <w:szCs w:val="24"/>
        </w:rPr>
      </w:pPr>
    </w:p>
    <w:p w:rsidR="00235F5D" w:rsidRDefault="00235F5D" w:rsidP="00235F5D">
      <w:pPr>
        <w:ind w:firstLine="709"/>
        <w:jc w:val="both"/>
        <w:rPr>
          <w:sz w:val="24"/>
          <w:szCs w:val="24"/>
        </w:rPr>
      </w:pPr>
    </w:p>
    <w:p w:rsidR="00235F5D" w:rsidRDefault="00235F5D" w:rsidP="00235F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         А.В. Бородкин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5F5D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859</Words>
  <Characters>4898</Characters>
  <Application>Microsoft Office Word</Application>
  <DocSecurity>0</DocSecurity>
  <Lines>40</Lines>
  <Paragraphs>11</Paragraphs>
  <ScaleCrop>false</ScaleCrop>
  <Company>AU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2018-12-17T11:04:00Z</dcterms:modified>
</cp:coreProperties>
</file>