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FF" w:rsidRPr="00937CFF" w:rsidRDefault="00937CFF" w:rsidP="00937CFF">
      <w:pPr>
        <w:jc w:val="right"/>
      </w:pPr>
      <w:r w:rsidRPr="00937CFF">
        <w:t xml:space="preserve">Приложение 1 к письму </w:t>
      </w:r>
      <w:proofErr w:type="spellStart"/>
      <w:r w:rsidRPr="00937CFF">
        <w:t>УВПиОС</w:t>
      </w:r>
      <w:proofErr w:type="spellEnd"/>
    </w:p>
    <w:p w:rsidR="003B5791" w:rsidRPr="00937CFF" w:rsidRDefault="00937CFF" w:rsidP="00937CFF">
      <w:pPr>
        <w:jc w:val="right"/>
      </w:pPr>
      <w:r w:rsidRPr="00937CFF">
        <w:t>от _______________ № _____</w:t>
      </w:r>
    </w:p>
    <w:p w:rsidR="003E0D98" w:rsidRDefault="003E0D98" w:rsidP="003E0D98">
      <w:pPr>
        <w:jc w:val="center"/>
        <w:rPr>
          <w:b/>
          <w:bCs/>
          <w:sz w:val="24"/>
          <w:szCs w:val="24"/>
        </w:rPr>
      </w:pPr>
      <w:r>
        <w:rPr>
          <w:b/>
          <w:bCs/>
          <w:sz w:val="24"/>
          <w:szCs w:val="24"/>
        </w:rPr>
        <w:t xml:space="preserve">Пояснительная записка о реализации муниципальной программы </w:t>
      </w:r>
    </w:p>
    <w:p w:rsidR="003E0D98" w:rsidRDefault="003E0D98" w:rsidP="003E0D98">
      <w:pPr>
        <w:jc w:val="center"/>
        <w:rPr>
          <w:b/>
          <w:bCs/>
          <w:sz w:val="24"/>
          <w:szCs w:val="24"/>
        </w:rPr>
      </w:pPr>
      <w:r>
        <w:rPr>
          <w:b/>
          <w:bCs/>
          <w:sz w:val="24"/>
          <w:szCs w:val="24"/>
        </w:rPr>
        <w:t>«Развитие гражданского общества, реализация государственной национальной политики, профилактика экстремизма» в 20</w:t>
      </w:r>
      <w:r w:rsidR="004C2743">
        <w:rPr>
          <w:b/>
          <w:bCs/>
          <w:sz w:val="24"/>
          <w:szCs w:val="24"/>
        </w:rPr>
        <w:t>20</w:t>
      </w:r>
      <w:r>
        <w:rPr>
          <w:b/>
          <w:bCs/>
          <w:sz w:val="24"/>
          <w:szCs w:val="24"/>
        </w:rPr>
        <w:t xml:space="preserve"> году.</w:t>
      </w:r>
    </w:p>
    <w:p w:rsidR="003E0D98" w:rsidRDefault="003E0D98" w:rsidP="003E0D98">
      <w:pPr>
        <w:jc w:val="center"/>
        <w:rPr>
          <w:b/>
          <w:bCs/>
          <w:sz w:val="24"/>
          <w:szCs w:val="24"/>
        </w:rPr>
      </w:pPr>
    </w:p>
    <w:p w:rsidR="003E0D98" w:rsidRDefault="003E0D98" w:rsidP="003E0D98">
      <w:pPr>
        <w:ind w:firstLine="567"/>
        <w:jc w:val="both"/>
        <w:rPr>
          <w:bCs/>
          <w:sz w:val="24"/>
          <w:szCs w:val="24"/>
        </w:rPr>
      </w:pPr>
      <w:proofErr w:type="gramStart"/>
      <w:r>
        <w:rPr>
          <w:bCs/>
          <w:sz w:val="24"/>
          <w:szCs w:val="24"/>
        </w:rPr>
        <w:t>Муниципальная программа города Югорска «</w:t>
      </w:r>
      <w:r w:rsidRPr="003E0D98">
        <w:rPr>
          <w:bCs/>
          <w:sz w:val="24"/>
          <w:szCs w:val="24"/>
        </w:rPr>
        <w:t>Развитие гражданского общества, реализация государственной национальной политики, профилактика экстремизма</w:t>
      </w:r>
      <w:r>
        <w:rPr>
          <w:bCs/>
          <w:sz w:val="24"/>
          <w:szCs w:val="24"/>
        </w:rPr>
        <w:t>» (далее - муниципальная программа) утверждена постановлением администрации города Югорска от 30.10.2018 № 2998 (с последующими изменениями от 29.04.2019 № 880</w:t>
      </w:r>
      <w:r>
        <w:rPr>
          <w:kern w:val="2"/>
          <w:sz w:val="24"/>
          <w:szCs w:val="24"/>
        </w:rPr>
        <w:t>, от 10.10.2019</w:t>
      </w:r>
      <w:r>
        <w:rPr>
          <w:sz w:val="24"/>
          <w:szCs w:val="24"/>
        </w:rPr>
        <w:t xml:space="preserve"> № 2178, от 18.12.2019 № 2725, от 24.12.2019 № 2775</w:t>
      </w:r>
      <w:r w:rsidR="004C2743">
        <w:rPr>
          <w:sz w:val="24"/>
          <w:szCs w:val="24"/>
        </w:rPr>
        <w:t xml:space="preserve">, </w:t>
      </w:r>
      <w:r w:rsidR="004C2743" w:rsidRPr="004C2743">
        <w:rPr>
          <w:sz w:val="24"/>
          <w:szCs w:val="24"/>
        </w:rPr>
        <w:t>от 09.04.2020 № 542, от 04.06.2020 № 729, от 28.09.2020 № 1392, от 21.12.2020 № 1920, от 21.12.2020 № 1921</w:t>
      </w:r>
      <w:r>
        <w:rPr>
          <w:bCs/>
          <w:sz w:val="24"/>
          <w:szCs w:val="24"/>
        </w:rPr>
        <w:t xml:space="preserve">). </w:t>
      </w:r>
      <w:proofErr w:type="gramEnd"/>
    </w:p>
    <w:p w:rsidR="003E0D98" w:rsidRDefault="003E0D98" w:rsidP="003E0D98">
      <w:pPr>
        <w:ind w:firstLine="567"/>
        <w:jc w:val="both"/>
        <w:rPr>
          <w:rFonts w:eastAsiaTheme="minorHAnsi"/>
          <w:sz w:val="24"/>
          <w:szCs w:val="24"/>
          <w:lang w:eastAsia="en-US"/>
        </w:rPr>
      </w:pPr>
      <w:r>
        <w:rPr>
          <w:rFonts w:eastAsiaTheme="minorHAnsi"/>
          <w:sz w:val="24"/>
          <w:szCs w:val="24"/>
          <w:lang w:eastAsia="en-US"/>
        </w:rPr>
        <w:t>Мероприятия муниципальной программы объединены в  подпрограммы:</w:t>
      </w:r>
    </w:p>
    <w:p w:rsidR="003E0D98" w:rsidRDefault="003E0D98" w:rsidP="003E0D98">
      <w:pPr>
        <w:pStyle w:val="a3"/>
        <w:numPr>
          <w:ilvl w:val="0"/>
          <w:numId w:val="1"/>
        </w:numPr>
        <w:suppressAutoHyphens w:val="0"/>
        <w:autoSpaceDN w:val="0"/>
        <w:ind w:left="0" w:firstLine="567"/>
        <w:contextualSpacing/>
        <w:jc w:val="both"/>
        <w:rPr>
          <w:rFonts w:eastAsiaTheme="minorHAnsi"/>
          <w:sz w:val="24"/>
          <w:szCs w:val="24"/>
          <w:lang w:eastAsia="en-US"/>
        </w:rPr>
      </w:pPr>
      <w:r>
        <w:rPr>
          <w:rFonts w:eastAsiaTheme="minorHAnsi"/>
          <w:sz w:val="24"/>
          <w:szCs w:val="24"/>
          <w:lang w:eastAsia="en-US"/>
        </w:rPr>
        <w:t>Информационное сопровождение деятельности органов местного самоуправления.</w:t>
      </w:r>
    </w:p>
    <w:p w:rsidR="003E0D98" w:rsidRDefault="003E0D98" w:rsidP="003E0D98">
      <w:pPr>
        <w:pStyle w:val="a3"/>
        <w:numPr>
          <w:ilvl w:val="0"/>
          <w:numId w:val="1"/>
        </w:numPr>
        <w:suppressAutoHyphens w:val="0"/>
        <w:autoSpaceDN w:val="0"/>
        <w:ind w:left="0" w:firstLine="567"/>
        <w:contextualSpacing/>
        <w:jc w:val="both"/>
        <w:rPr>
          <w:rFonts w:eastAsiaTheme="minorHAnsi"/>
          <w:sz w:val="24"/>
          <w:szCs w:val="24"/>
          <w:lang w:eastAsia="en-US"/>
        </w:rPr>
      </w:pPr>
      <w:r>
        <w:rPr>
          <w:rFonts w:eastAsiaTheme="minorHAnsi"/>
          <w:sz w:val="24"/>
          <w:szCs w:val="24"/>
          <w:lang w:eastAsia="en-US"/>
        </w:rPr>
        <w:t>П</w:t>
      </w:r>
      <w:r w:rsidR="00A31358">
        <w:rPr>
          <w:rFonts w:eastAsiaTheme="minorHAnsi"/>
          <w:sz w:val="24"/>
          <w:szCs w:val="24"/>
          <w:lang w:eastAsia="en-US"/>
        </w:rPr>
        <w:t>оддержка социально ориентированных некоммерческих организаций</w:t>
      </w:r>
      <w:r>
        <w:rPr>
          <w:rFonts w:eastAsiaTheme="minorHAnsi"/>
          <w:sz w:val="24"/>
          <w:szCs w:val="24"/>
          <w:lang w:eastAsia="en-US"/>
        </w:rPr>
        <w:t>.</w:t>
      </w:r>
    </w:p>
    <w:p w:rsidR="003E0D98" w:rsidRDefault="00A31358" w:rsidP="003E0D98">
      <w:pPr>
        <w:pStyle w:val="a3"/>
        <w:numPr>
          <w:ilvl w:val="0"/>
          <w:numId w:val="1"/>
        </w:numPr>
        <w:suppressAutoHyphens w:val="0"/>
        <w:autoSpaceDN w:val="0"/>
        <w:ind w:left="0" w:firstLine="567"/>
        <w:contextualSpacing/>
        <w:jc w:val="both"/>
        <w:rPr>
          <w:rFonts w:eastAsiaTheme="minorHAnsi"/>
          <w:sz w:val="24"/>
          <w:szCs w:val="24"/>
          <w:lang w:eastAsia="en-US"/>
        </w:rPr>
      </w:pPr>
      <w:r>
        <w:rPr>
          <w:rFonts w:eastAsiaTheme="minorHAnsi"/>
          <w:sz w:val="24"/>
          <w:szCs w:val="24"/>
          <w:lang w:eastAsia="en-US"/>
        </w:rPr>
        <w:t>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p w:rsidR="003E0D98" w:rsidRDefault="003E0D98" w:rsidP="003E0D98">
      <w:pPr>
        <w:ind w:firstLine="567"/>
        <w:jc w:val="both"/>
        <w:rPr>
          <w:bCs/>
          <w:sz w:val="24"/>
          <w:szCs w:val="24"/>
          <w:lang w:eastAsia="ru-RU"/>
        </w:rPr>
      </w:pPr>
      <w:r>
        <w:rPr>
          <w:bCs/>
          <w:sz w:val="24"/>
          <w:szCs w:val="24"/>
        </w:rPr>
        <w:t xml:space="preserve">Финансовое обеспечение программных мероприятий осуществлялось </w:t>
      </w:r>
      <w:r w:rsidR="00A31358">
        <w:rPr>
          <w:bCs/>
          <w:sz w:val="24"/>
          <w:szCs w:val="24"/>
        </w:rPr>
        <w:t>за счет с</w:t>
      </w:r>
      <w:r>
        <w:rPr>
          <w:bCs/>
          <w:sz w:val="24"/>
          <w:szCs w:val="24"/>
        </w:rPr>
        <w:t xml:space="preserve">редств  бюджета Ханты-Мансийского автономного округа-Югры и бюджета города Югорска на общую сумму </w:t>
      </w:r>
      <w:r w:rsidR="00A31358">
        <w:rPr>
          <w:bCs/>
          <w:sz w:val="24"/>
          <w:szCs w:val="24"/>
        </w:rPr>
        <w:t>22 0</w:t>
      </w:r>
      <w:r w:rsidR="004C2743">
        <w:rPr>
          <w:bCs/>
          <w:sz w:val="24"/>
          <w:szCs w:val="24"/>
        </w:rPr>
        <w:t>1</w:t>
      </w:r>
      <w:r w:rsidR="00A31358">
        <w:rPr>
          <w:bCs/>
          <w:sz w:val="24"/>
          <w:szCs w:val="24"/>
        </w:rPr>
        <w:t>3,9</w:t>
      </w:r>
      <w:r>
        <w:rPr>
          <w:bCs/>
          <w:color w:val="000000"/>
          <w:sz w:val="24"/>
          <w:szCs w:val="24"/>
        </w:rPr>
        <w:t xml:space="preserve"> </w:t>
      </w:r>
      <w:r w:rsidR="00A31358">
        <w:rPr>
          <w:bCs/>
          <w:sz w:val="24"/>
          <w:szCs w:val="24"/>
        </w:rPr>
        <w:t>тысяч рублей.</w:t>
      </w:r>
    </w:p>
    <w:p w:rsidR="003E0D98" w:rsidRDefault="003E0D98" w:rsidP="003E0D98">
      <w:pPr>
        <w:ind w:firstLine="567"/>
        <w:jc w:val="both"/>
        <w:rPr>
          <w:b/>
          <w:i/>
          <w:sz w:val="24"/>
          <w:szCs w:val="24"/>
        </w:rPr>
      </w:pPr>
      <w:r>
        <w:rPr>
          <w:b/>
          <w:i/>
          <w:sz w:val="24"/>
          <w:szCs w:val="24"/>
        </w:rPr>
        <w:t>Подпрограмма I «</w:t>
      </w:r>
      <w:r w:rsidR="00A31358" w:rsidRPr="00A31358">
        <w:rPr>
          <w:b/>
          <w:bCs/>
          <w:i/>
          <w:sz w:val="24"/>
          <w:szCs w:val="24"/>
        </w:rPr>
        <w:t>Информационное сопровождение деятельности органов местного самоуправления</w:t>
      </w:r>
      <w:r>
        <w:rPr>
          <w:b/>
          <w:i/>
          <w:sz w:val="24"/>
          <w:szCs w:val="24"/>
        </w:rPr>
        <w:t>»</w:t>
      </w:r>
    </w:p>
    <w:p w:rsidR="00647DF7" w:rsidRDefault="00647DF7" w:rsidP="003E0D98">
      <w:pPr>
        <w:ind w:firstLine="567"/>
        <w:jc w:val="both"/>
        <w:rPr>
          <w:rFonts w:eastAsiaTheme="minorHAnsi"/>
          <w:sz w:val="24"/>
          <w:szCs w:val="24"/>
          <w:lang w:eastAsia="en-US"/>
        </w:rPr>
      </w:pPr>
      <w:r w:rsidRPr="008E13F7">
        <w:rPr>
          <w:rFonts w:eastAsiaTheme="minorHAnsi"/>
          <w:sz w:val="24"/>
          <w:szCs w:val="24"/>
          <w:lang w:eastAsia="en-US"/>
        </w:rPr>
        <w:t xml:space="preserve">На исполнение мероприятий </w:t>
      </w:r>
      <w:r w:rsidRPr="008E13F7">
        <w:rPr>
          <w:rFonts w:eastAsiaTheme="minorHAnsi"/>
          <w:sz w:val="24"/>
          <w:szCs w:val="24"/>
          <w:lang w:val="en-US" w:eastAsia="en-US"/>
        </w:rPr>
        <w:t>I</w:t>
      </w:r>
      <w:r w:rsidRPr="008E13F7">
        <w:rPr>
          <w:rFonts w:eastAsiaTheme="minorHAnsi"/>
          <w:sz w:val="24"/>
          <w:szCs w:val="24"/>
          <w:lang w:eastAsia="en-US"/>
        </w:rPr>
        <w:t xml:space="preserve"> подпрограммы муниципальной программой запланировано </w:t>
      </w:r>
      <w:r w:rsidR="009D518D" w:rsidRPr="008E13F7">
        <w:rPr>
          <w:rFonts w:eastAsiaTheme="minorHAnsi"/>
          <w:sz w:val="24"/>
          <w:szCs w:val="24"/>
          <w:lang w:eastAsia="en-US"/>
        </w:rPr>
        <w:t>2</w:t>
      </w:r>
      <w:r w:rsidR="008E13F7" w:rsidRPr="008E13F7">
        <w:rPr>
          <w:rFonts w:eastAsiaTheme="minorHAnsi"/>
          <w:sz w:val="24"/>
          <w:szCs w:val="24"/>
          <w:lang w:eastAsia="en-US"/>
        </w:rPr>
        <w:t>1 007,8</w:t>
      </w:r>
      <w:r w:rsidR="009D518D" w:rsidRPr="008E13F7">
        <w:rPr>
          <w:rFonts w:eastAsiaTheme="minorHAnsi"/>
          <w:sz w:val="24"/>
          <w:szCs w:val="24"/>
          <w:lang w:eastAsia="en-US"/>
        </w:rPr>
        <w:t xml:space="preserve"> </w:t>
      </w:r>
      <w:r w:rsidRPr="008E13F7">
        <w:rPr>
          <w:rFonts w:eastAsiaTheme="minorHAnsi"/>
          <w:sz w:val="24"/>
          <w:szCs w:val="24"/>
          <w:lang w:eastAsia="en-US"/>
        </w:rPr>
        <w:t xml:space="preserve">тыс. рублей, из местного бюджета – </w:t>
      </w:r>
      <w:r w:rsidR="008E13F7" w:rsidRPr="008E13F7">
        <w:rPr>
          <w:rFonts w:eastAsiaTheme="minorHAnsi"/>
          <w:sz w:val="24"/>
          <w:szCs w:val="24"/>
          <w:lang w:eastAsia="en-US"/>
        </w:rPr>
        <w:t xml:space="preserve">21 007,8 </w:t>
      </w:r>
      <w:r w:rsidR="009D518D" w:rsidRPr="008E13F7">
        <w:rPr>
          <w:rFonts w:eastAsiaTheme="minorHAnsi"/>
          <w:sz w:val="24"/>
          <w:szCs w:val="24"/>
          <w:lang w:eastAsia="en-US"/>
        </w:rPr>
        <w:t xml:space="preserve"> </w:t>
      </w:r>
      <w:r w:rsidRPr="008E13F7">
        <w:rPr>
          <w:rFonts w:eastAsiaTheme="minorHAnsi"/>
          <w:sz w:val="24"/>
          <w:szCs w:val="24"/>
          <w:lang w:eastAsia="en-US"/>
        </w:rPr>
        <w:t>тыс. рублей. Фи</w:t>
      </w:r>
      <w:r w:rsidR="00EF4929" w:rsidRPr="008E13F7">
        <w:rPr>
          <w:rFonts w:eastAsiaTheme="minorHAnsi"/>
          <w:sz w:val="24"/>
          <w:szCs w:val="24"/>
          <w:lang w:eastAsia="en-US"/>
        </w:rPr>
        <w:t>н</w:t>
      </w:r>
      <w:r w:rsidRPr="008E13F7">
        <w:rPr>
          <w:rFonts w:eastAsiaTheme="minorHAnsi"/>
          <w:sz w:val="24"/>
          <w:szCs w:val="24"/>
          <w:lang w:eastAsia="en-US"/>
        </w:rPr>
        <w:t>ансовые средства израсходованы в полном объеме.</w:t>
      </w:r>
    </w:p>
    <w:p w:rsidR="003E0D98" w:rsidRDefault="003E0D98" w:rsidP="003E0D98">
      <w:pPr>
        <w:ind w:firstLine="567"/>
        <w:jc w:val="both"/>
        <w:rPr>
          <w:sz w:val="24"/>
          <w:szCs w:val="24"/>
          <w:lang w:eastAsia="ru-RU"/>
        </w:rPr>
      </w:pPr>
      <w:r>
        <w:rPr>
          <w:sz w:val="24"/>
          <w:szCs w:val="24"/>
        </w:rPr>
        <w:t>В ходе реализации подпрограммы исполнены следующие мероприятия:</w:t>
      </w:r>
    </w:p>
    <w:p w:rsidR="00D02437" w:rsidRPr="00173B34" w:rsidRDefault="003E0D98" w:rsidP="003E0D98">
      <w:pPr>
        <w:ind w:firstLine="567"/>
        <w:jc w:val="both"/>
        <w:rPr>
          <w:color w:val="000000"/>
          <w:sz w:val="24"/>
          <w:szCs w:val="24"/>
        </w:rPr>
      </w:pPr>
      <w:r w:rsidRPr="00647DF7">
        <w:rPr>
          <w:i/>
          <w:sz w:val="24"/>
          <w:szCs w:val="24"/>
        </w:rPr>
        <w:t xml:space="preserve">Мероприятие </w:t>
      </w:r>
      <w:r w:rsidR="000E2A76">
        <w:rPr>
          <w:i/>
          <w:sz w:val="24"/>
          <w:szCs w:val="24"/>
        </w:rPr>
        <w:t>1.</w:t>
      </w:r>
      <w:r w:rsidRPr="00647DF7">
        <w:rPr>
          <w:i/>
          <w:sz w:val="24"/>
          <w:szCs w:val="24"/>
        </w:rPr>
        <w:t>1. «О</w:t>
      </w:r>
      <w:r w:rsidR="00647DF7" w:rsidRPr="00647DF7">
        <w:rPr>
          <w:i/>
          <w:sz w:val="24"/>
          <w:szCs w:val="24"/>
        </w:rPr>
        <w:t>свещение в средствах массовой информации деятельности органов местного самоуправления, социально-экономического развития города Югорска</w:t>
      </w:r>
      <w:r w:rsidRPr="00647DF7">
        <w:rPr>
          <w:i/>
          <w:color w:val="000000"/>
          <w:sz w:val="24"/>
          <w:szCs w:val="24"/>
        </w:rPr>
        <w:t>»</w:t>
      </w:r>
      <w:r w:rsidR="00647DF7" w:rsidRPr="00647DF7">
        <w:rPr>
          <w:i/>
          <w:color w:val="000000"/>
          <w:sz w:val="24"/>
          <w:szCs w:val="24"/>
        </w:rPr>
        <w:t>.</w:t>
      </w:r>
      <w:r>
        <w:rPr>
          <w:color w:val="000000"/>
          <w:sz w:val="24"/>
          <w:szCs w:val="24"/>
        </w:rPr>
        <w:t xml:space="preserve"> </w:t>
      </w:r>
      <w:r w:rsidR="00647DF7" w:rsidRPr="00173B34">
        <w:rPr>
          <w:color w:val="000000"/>
          <w:sz w:val="24"/>
          <w:szCs w:val="24"/>
        </w:rPr>
        <w:t xml:space="preserve">В отчетном периоде с целью обеспечения открытости деятельности администрации в эфире телекомпании «Югорск ТВ» размещены </w:t>
      </w:r>
      <w:r w:rsidR="00D02437" w:rsidRPr="00173B34">
        <w:rPr>
          <w:color w:val="000000"/>
          <w:sz w:val="24"/>
          <w:szCs w:val="24"/>
        </w:rPr>
        <w:t xml:space="preserve">информационные материалы </w:t>
      </w:r>
      <w:r w:rsidR="00550069" w:rsidRPr="00173B34">
        <w:rPr>
          <w:color w:val="000000"/>
          <w:sz w:val="24"/>
          <w:szCs w:val="24"/>
        </w:rPr>
        <w:t xml:space="preserve">о деятельности администрации города </w:t>
      </w:r>
      <w:r w:rsidR="00D02437" w:rsidRPr="00173B34">
        <w:rPr>
          <w:color w:val="000000"/>
          <w:sz w:val="24"/>
          <w:szCs w:val="24"/>
        </w:rPr>
        <w:t xml:space="preserve">(новостные программы, </w:t>
      </w:r>
      <w:proofErr w:type="spellStart"/>
      <w:r w:rsidR="00D02437" w:rsidRPr="00173B34">
        <w:rPr>
          <w:color w:val="000000"/>
          <w:sz w:val="24"/>
          <w:szCs w:val="24"/>
        </w:rPr>
        <w:t>спецрепортажи</w:t>
      </w:r>
      <w:proofErr w:type="spellEnd"/>
      <w:r w:rsidR="00D02437" w:rsidRPr="00173B34">
        <w:rPr>
          <w:color w:val="000000"/>
          <w:sz w:val="24"/>
          <w:szCs w:val="24"/>
        </w:rPr>
        <w:t>, интервью с должностными лицами органов местного самоуправления, учреждений, организаций к</w:t>
      </w:r>
      <w:r w:rsidR="00FB4E96" w:rsidRPr="00173B34">
        <w:rPr>
          <w:color w:val="000000"/>
          <w:sz w:val="24"/>
          <w:szCs w:val="24"/>
        </w:rPr>
        <w:t xml:space="preserve">онтроля и надзора) в объеме 1 912 </w:t>
      </w:r>
      <w:r w:rsidR="00D02437" w:rsidRPr="00173B34">
        <w:rPr>
          <w:color w:val="000000"/>
          <w:sz w:val="24"/>
          <w:szCs w:val="24"/>
        </w:rPr>
        <w:t xml:space="preserve">минут. Во исполнение ст. 36 Устава города Югорска обеспечено официальное опубликование </w:t>
      </w:r>
      <w:r w:rsidR="00173B34" w:rsidRPr="00173B34">
        <w:rPr>
          <w:color w:val="000000"/>
          <w:sz w:val="24"/>
          <w:szCs w:val="24"/>
        </w:rPr>
        <w:t>316</w:t>
      </w:r>
      <w:r w:rsidR="00D02437" w:rsidRPr="00173B34">
        <w:rPr>
          <w:color w:val="000000"/>
          <w:sz w:val="24"/>
          <w:szCs w:val="24"/>
        </w:rPr>
        <w:t xml:space="preserve"> </w:t>
      </w:r>
      <w:proofErr w:type="gramStart"/>
      <w:r w:rsidR="00D02437" w:rsidRPr="00173B34">
        <w:rPr>
          <w:color w:val="000000"/>
          <w:sz w:val="24"/>
          <w:szCs w:val="24"/>
        </w:rPr>
        <w:t>муниципальных</w:t>
      </w:r>
      <w:proofErr w:type="gramEnd"/>
      <w:r w:rsidR="00D02437" w:rsidRPr="00173B34">
        <w:rPr>
          <w:color w:val="000000"/>
          <w:sz w:val="24"/>
          <w:szCs w:val="24"/>
        </w:rPr>
        <w:t xml:space="preserve"> правовых </w:t>
      </w:r>
      <w:r w:rsidR="000E6F12" w:rsidRPr="00173B34">
        <w:rPr>
          <w:color w:val="000000"/>
          <w:sz w:val="24"/>
          <w:szCs w:val="24"/>
        </w:rPr>
        <w:t>акта в</w:t>
      </w:r>
      <w:r w:rsidR="00173B34">
        <w:rPr>
          <w:color w:val="000000"/>
          <w:sz w:val="24"/>
          <w:szCs w:val="24"/>
        </w:rPr>
        <w:t xml:space="preserve"> объеме 1 423</w:t>
      </w:r>
      <w:r w:rsidR="00D02437" w:rsidRPr="00173B34">
        <w:rPr>
          <w:color w:val="000000"/>
          <w:sz w:val="24"/>
          <w:szCs w:val="24"/>
        </w:rPr>
        <w:t xml:space="preserve"> печатных полос</w:t>
      </w:r>
      <w:r w:rsidR="00AE0B33">
        <w:rPr>
          <w:color w:val="000000"/>
          <w:sz w:val="24"/>
          <w:szCs w:val="24"/>
        </w:rPr>
        <w:t>ы</w:t>
      </w:r>
      <w:r w:rsidR="00D02437" w:rsidRPr="00173B34">
        <w:rPr>
          <w:color w:val="000000"/>
          <w:sz w:val="24"/>
          <w:szCs w:val="24"/>
        </w:rPr>
        <w:t xml:space="preserve">. В городской газете «Югорский вестник» </w:t>
      </w:r>
      <w:r w:rsidR="00A97DED" w:rsidRPr="00173B34">
        <w:rPr>
          <w:color w:val="000000"/>
          <w:sz w:val="24"/>
          <w:szCs w:val="24"/>
        </w:rPr>
        <w:t xml:space="preserve">еженедельно публиковалась </w:t>
      </w:r>
      <w:r w:rsidR="00D02437" w:rsidRPr="00173B34">
        <w:rPr>
          <w:color w:val="000000"/>
          <w:sz w:val="24"/>
          <w:szCs w:val="24"/>
        </w:rPr>
        <w:t>информация о социально-экономическом развитии города</w:t>
      </w:r>
      <w:r w:rsidR="00A97DED" w:rsidRPr="00173B34">
        <w:rPr>
          <w:color w:val="000000"/>
          <w:sz w:val="24"/>
          <w:szCs w:val="24"/>
        </w:rPr>
        <w:t xml:space="preserve"> и иная</w:t>
      </w:r>
      <w:r w:rsidR="00D02437" w:rsidRPr="00173B34">
        <w:rPr>
          <w:color w:val="000000"/>
          <w:sz w:val="24"/>
          <w:szCs w:val="24"/>
        </w:rPr>
        <w:t xml:space="preserve"> официальная информация</w:t>
      </w:r>
      <w:r w:rsidR="00A97DED" w:rsidRPr="00173B34">
        <w:rPr>
          <w:color w:val="000000"/>
          <w:sz w:val="24"/>
          <w:szCs w:val="24"/>
        </w:rPr>
        <w:t>. В отчетном периоде издан 5</w:t>
      </w:r>
      <w:r w:rsidR="00173B34">
        <w:rPr>
          <w:color w:val="000000"/>
          <w:sz w:val="24"/>
          <w:szCs w:val="24"/>
        </w:rPr>
        <w:t>1</w:t>
      </w:r>
      <w:r w:rsidR="00A97DED" w:rsidRPr="00173B34">
        <w:rPr>
          <w:color w:val="000000"/>
          <w:sz w:val="24"/>
          <w:szCs w:val="24"/>
        </w:rPr>
        <w:t xml:space="preserve"> выпуск городской газеты «Югорский вестник»</w:t>
      </w:r>
      <w:r w:rsidR="00D02437" w:rsidRPr="00173B34">
        <w:rPr>
          <w:color w:val="000000"/>
          <w:sz w:val="24"/>
          <w:szCs w:val="24"/>
        </w:rPr>
        <w:t>.</w:t>
      </w:r>
    </w:p>
    <w:p w:rsidR="000E6F12" w:rsidRPr="00173B34" w:rsidRDefault="000E2A76" w:rsidP="003E0D98">
      <w:pPr>
        <w:ind w:firstLine="567"/>
        <w:jc w:val="both"/>
        <w:rPr>
          <w:color w:val="000000"/>
          <w:sz w:val="24"/>
          <w:szCs w:val="24"/>
        </w:rPr>
      </w:pPr>
      <w:r w:rsidRPr="00173B34">
        <w:rPr>
          <w:color w:val="000000"/>
          <w:sz w:val="24"/>
          <w:szCs w:val="24"/>
        </w:rPr>
        <w:t xml:space="preserve">Для исполнения мероприятий подпрограммы использовались 2 механизма: предоставление субсидии и конкурентные закупки, предусмотренные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 </w:t>
      </w:r>
      <w:r w:rsidR="000E6F12" w:rsidRPr="00173B34">
        <w:rPr>
          <w:color w:val="000000"/>
          <w:sz w:val="24"/>
          <w:szCs w:val="24"/>
        </w:rPr>
        <w:t>Денежные средства, предусмотренные на оплату расходов, связанных с опубликование муниципальных правовых актов</w:t>
      </w:r>
      <w:r w:rsidRPr="00173B34">
        <w:rPr>
          <w:color w:val="000000"/>
          <w:sz w:val="24"/>
          <w:szCs w:val="24"/>
        </w:rPr>
        <w:t>,</w:t>
      </w:r>
      <w:r w:rsidR="000E6F12" w:rsidRPr="00173B34">
        <w:rPr>
          <w:color w:val="000000"/>
          <w:sz w:val="24"/>
          <w:szCs w:val="24"/>
        </w:rPr>
        <w:t xml:space="preserve"> и публикацией информационных </w:t>
      </w:r>
      <w:r w:rsidRPr="00173B34">
        <w:rPr>
          <w:color w:val="000000"/>
          <w:sz w:val="24"/>
          <w:szCs w:val="24"/>
        </w:rPr>
        <w:t xml:space="preserve">материалов в </w:t>
      </w:r>
      <w:r w:rsidR="000E6F12" w:rsidRPr="00173B34">
        <w:rPr>
          <w:color w:val="000000"/>
          <w:sz w:val="24"/>
          <w:szCs w:val="24"/>
        </w:rPr>
        <w:t xml:space="preserve">городской газете, расходовались на основании соглашения № </w:t>
      </w:r>
      <w:r w:rsidR="00173B34">
        <w:rPr>
          <w:color w:val="000000"/>
          <w:sz w:val="24"/>
          <w:szCs w:val="24"/>
        </w:rPr>
        <w:t>2 от 09</w:t>
      </w:r>
      <w:r w:rsidR="000E6F12" w:rsidRPr="00173B34">
        <w:rPr>
          <w:color w:val="000000"/>
          <w:sz w:val="24"/>
          <w:szCs w:val="24"/>
        </w:rPr>
        <w:t>.</w:t>
      </w:r>
      <w:r w:rsidR="00173B34">
        <w:rPr>
          <w:color w:val="000000"/>
          <w:sz w:val="24"/>
          <w:szCs w:val="24"/>
        </w:rPr>
        <w:t>01</w:t>
      </w:r>
      <w:r w:rsidR="000E6F12" w:rsidRPr="00173B34">
        <w:rPr>
          <w:color w:val="000000"/>
          <w:sz w:val="24"/>
          <w:szCs w:val="24"/>
        </w:rPr>
        <w:t>.20</w:t>
      </w:r>
      <w:r w:rsidR="00173B34">
        <w:rPr>
          <w:color w:val="000000"/>
          <w:sz w:val="24"/>
          <w:szCs w:val="24"/>
        </w:rPr>
        <w:t>20</w:t>
      </w:r>
      <w:r w:rsidR="000E6F12" w:rsidRPr="00173B34">
        <w:rPr>
          <w:color w:val="000000"/>
          <w:sz w:val="24"/>
          <w:szCs w:val="24"/>
        </w:rPr>
        <w:t>. Соглашение заключено администрацией города Югорска и муниципальным унитарным предприятием города Югорска «Югорский информационно-издательский центр» в соответствии с постановлением администрации города Югорска от 22.12.2016 № 3296 «О Порядке предоставления субсидии из бюджета города Югорска в целях финансового обеспечения затрат в связи с опубликованием муниципальных правовых актов и иной официальной информации»</w:t>
      </w:r>
      <w:r w:rsidR="00550069" w:rsidRPr="00173B34">
        <w:rPr>
          <w:color w:val="000000"/>
          <w:sz w:val="24"/>
          <w:szCs w:val="24"/>
        </w:rPr>
        <w:t xml:space="preserve">. Финансовое обеспечение субсидии составило </w:t>
      </w:r>
      <w:r w:rsidR="00550069" w:rsidRPr="00173B34">
        <w:rPr>
          <w:b/>
          <w:color w:val="000000"/>
          <w:sz w:val="24"/>
          <w:szCs w:val="24"/>
        </w:rPr>
        <w:t>10 5</w:t>
      </w:r>
      <w:r w:rsidR="006C0B41">
        <w:rPr>
          <w:b/>
          <w:color w:val="000000"/>
          <w:sz w:val="24"/>
          <w:szCs w:val="24"/>
        </w:rPr>
        <w:t>20</w:t>
      </w:r>
      <w:r w:rsidR="00550069" w:rsidRPr="00173B34">
        <w:rPr>
          <w:b/>
          <w:color w:val="000000"/>
          <w:sz w:val="24"/>
          <w:szCs w:val="24"/>
        </w:rPr>
        <w:t xml:space="preserve">, </w:t>
      </w:r>
      <w:r w:rsidR="006C0B41">
        <w:rPr>
          <w:b/>
          <w:color w:val="000000"/>
          <w:sz w:val="24"/>
          <w:szCs w:val="24"/>
        </w:rPr>
        <w:t>0</w:t>
      </w:r>
      <w:r w:rsidR="00550069" w:rsidRPr="00173B34">
        <w:rPr>
          <w:color w:val="000000"/>
          <w:sz w:val="24"/>
          <w:szCs w:val="24"/>
        </w:rPr>
        <w:t xml:space="preserve"> тыс. рублей.</w:t>
      </w:r>
    </w:p>
    <w:p w:rsidR="000E6F12" w:rsidRDefault="00550069" w:rsidP="003E0D98">
      <w:pPr>
        <w:ind w:firstLine="567"/>
        <w:jc w:val="both"/>
        <w:rPr>
          <w:color w:val="000000"/>
          <w:sz w:val="24"/>
          <w:szCs w:val="24"/>
        </w:rPr>
      </w:pPr>
      <w:r w:rsidRPr="00173B34">
        <w:rPr>
          <w:color w:val="000000"/>
          <w:sz w:val="24"/>
          <w:szCs w:val="24"/>
        </w:rPr>
        <w:lastRenderedPageBreak/>
        <w:t>Расходование денежных средств, предусмотренных</w:t>
      </w:r>
      <w:r w:rsidR="001A1B2E">
        <w:rPr>
          <w:color w:val="000000"/>
          <w:sz w:val="24"/>
          <w:szCs w:val="24"/>
        </w:rPr>
        <w:t xml:space="preserve"> на</w:t>
      </w:r>
      <w:r w:rsidRPr="00173B34">
        <w:rPr>
          <w:color w:val="000000"/>
          <w:sz w:val="24"/>
          <w:szCs w:val="24"/>
        </w:rPr>
        <w:t xml:space="preserve"> подготовку и размещение в эфире телекомпании «Югорск ТВ» информационных материалов о деятельности администрации города</w:t>
      </w:r>
      <w:r w:rsidR="000E2A76" w:rsidRPr="00173B34">
        <w:rPr>
          <w:color w:val="000000"/>
          <w:sz w:val="24"/>
          <w:szCs w:val="24"/>
        </w:rPr>
        <w:t>,</w:t>
      </w:r>
      <w:r w:rsidRPr="00173B34">
        <w:rPr>
          <w:color w:val="000000"/>
          <w:sz w:val="24"/>
          <w:szCs w:val="24"/>
        </w:rPr>
        <w:t xml:space="preserve"> осуществлялось в соответствии с муниципальными контрактами, заключенными администрацией города Югорска</w:t>
      </w:r>
      <w:r w:rsidR="000E2A76" w:rsidRPr="00173B34">
        <w:rPr>
          <w:color w:val="000000"/>
          <w:sz w:val="24"/>
          <w:szCs w:val="24"/>
        </w:rPr>
        <w:t xml:space="preserve">. Муниципальные контракты заключены </w:t>
      </w:r>
      <w:r w:rsidRPr="00173B34">
        <w:rPr>
          <w:color w:val="000000"/>
          <w:sz w:val="24"/>
          <w:szCs w:val="24"/>
        </w:rPr>
        <w:t>по итогам проведения конкурсных процедур отбора исполнителя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 В 20</w:t>
      </w:r>
      <w:r w:rsidR="006C0B41">
        <w:rPr>
          <w:color w:val="000000"/>
          <w:sz w:val="24"/>
          <w:szCs w:val="24"/>
        </w:rPr>
        <w:t>20</w:t>
      </w:r>
      <w:r w:rsidRPr="00173B34">
        <w:rPr>
          <w:color w:val="000000"/>
          <w:sz w:val="24"/>
          <w:szCs w:val="24"/>
        </w:rPr>
        <w:t xml:space="preserve"> году проведено </w:t>
      </w:r>
      <w:r w:rsidR="001A1B2E">
        <w:rPr>
          <w:color w:val="000000"/>
          <w:sz w:val="24"/>
          <w:szCs w:val="24"/>
        </w:rPr>
        <w:t>2</w:t>
      </w:r>
      <w:r w:rsidRPr="00173B34">
        <w:rPr>
          <w:color w:val="000000"/>
          <w:sz w:val="24"/>
          <w:szCs w:val="24"/>
        </w:rPr>
        <w:t xml:space="preserve"> аукциона в электронной форме. По итогам аукционов победителем и исполнителем услуг стало муниципальное унитарное предприятие города Югорска «Югорский информационно-издательский центр».</w:t>
      </w:r>
      <w:r w:rsidR="000E2A76" w:rsidRPr="00173B34">
        <w:rPr>
          <w:color w:val="000000"/>
          <w:sz w:val="24"/>
          <w:szCs w:val="24"/>
        </w:rPr>
        <w:t xml:space="preserve"> Общая сумма муниципальных контрактов составила </w:t>
      </w:r>
      <w:r w:rsidR="000E2A76" w:rsidRPr="00173B34">
        <w:rPr>
          <w:b/>
          <w:color w:val="000000"/>
          <w:sz w:val="24"/>
          <w:szCs w:val="24"/>
        </w:rPr>
        <w:t>10</w:t>
      </w:r>
      <w:r w:rsidR="006C0B41">
        <w:rPr>
          <w:b/>
          <w:color w:val="000000"/>
          <w:sz w:val="24"/>
          <w:szCs w:val="24"/>
        </w:rPr>
        <w:t> 299,</w:t>
      </w:r>
      <w:r w:rsidR="001A1B2E">
        <w:rPr>
          <w:b/>
          <w:color w:val="000000"/>
          <w:sz w:val="24"/>
          <w:szCs w:val="24"/>
        </w:rPr>
        <w:t>8</w:t>
      </w:r>
      <w:r w:rsidR="006C0B41">
        <w:rPr>
          <w:b/>
          <w:color w:val="000000"/>
          <w:sz w:val="24"/>
          <w:szCs w:val="24"/>
        </w:rPr>
        <w:t xml:space="preserve"> </w:t>
      </w:r>
      <w:r w:rsidR="000E2A76" w:rsidRPr="00173B34">
        <w:rPr>
          <w:color w:val="000000"/>
          <w:sz w:val="24"/>
          <w:szCs w:val="24"/>
        </w:rPr>
        <w:t>рублей.</w:t>
      </w:r>
    </w:p>
    <w:p w:rsidR="003E0D98" w:rsidRPr="000E2A76" w:rsidRDefault="003E0D98" w:rsidP="003E0D98">
      <w:pPr>
        <w:ind w:firstLine="567"/>
        <w:jc w:val="both"/>
        <w:rPr>
          <w:i/>
          <w:sz w:val="24"/>
          <w:szCs w:val="24"/>
        </w:rPr>
      </w:pPr>
      <w:r w:rsidRPr="000E2A76">
        <w:rPr>
          <w:i/>
          <w:sz w:val="24"/>
          <w:szCs w:val="24"/>
        </w:rPr>
        <w:t xml:space="preserve">Мероприятие </w:t>
      </w:r>
      <w:r w:rsidR="000E2A76" w:rsidRPr="000E2A76">
        <w:rPr>
          <w:i/>
          <w:sz w:val="24"/>
          <w:szCs w:val="24"/>
        </w:rPr>
        <w:t>1.</w:t>
      </w:r>
      <w:r w:rsidRPr="000E2A76">
        <w:rPr>
          <w:i/>
          <w:sz w:val="24"/>
          <w:szCs w:val="24"/>
        </w:rPr>
        <w:t>2. «</w:t>
      </w:r>
      <w:r w:rsidR="000E2A76" w:rsidRPr="000E2A76">
        <w:rPr>
          <w:i/>
          <w:sz w:val="24"/>
          <w:szCs w:val="24"/>
        </w:rPr>
        <w:t>Мониторинг информационного сопровождения деятельности органов местного самоуправления, социально-экономического развития города Югорска</w:t>
      </w:r>
      <w:r w:rsidRPr="000E2A76">
        <w:rPr>
          <w:i/>
          <w:sz w:val="24"/>
          <w:szCs w:val="24"/>
        </w:rPr>
        <w:t>»</w:t>
      </w:r>
    </w:p>
    <w:p w:rsidR="00EF4929" w:rsidRDefault="000E2A76" w:rsidP="003E0D98">
      <w:pPr>
        <w:ind w:firstLine="567"/>
        <w:jc w:val="both"/>
        <w:rPr>
          <w:sz w:val="24"/>
          <w:szCs w:val="24"/>
        </w:rPr>
      </w:pPr>
      <w:r>
        <w:rPr>
          <w:sz w:val="24"/>
          <w:szCs w:val="24"/>
        </w:rPr>
        <w:t xml:space="preserve">С целью автоматизации поиска публикаций в средствах массовой информации (в том числе электронных) и в ресурсах сети Интернет </w:t>
      </w:r>
      <w:r w:rsidR="00EF4929">
        <w:rPr>
          <w:sz w:val="24"/>
          <w:szCs w:val="24"/>
        </w:rPr>
        <w:t xml:space="preserve">о деятельности органов местного самоуправления Югорска </w:t>
      </w:r>
      <w:r>
        <w:rPr>
          <w:sz w:val="24"/>
          <w:szCs w:val="24"/>
        </w:rPr>
        <w:t>на 20</w:t>
      </w:r>
      <w:r w:rsidR="003645C8">
        <w:rPr>
          <w:sz w:val="24"/>
          <w:szCs w:val="24"/>
        </w:rPr>
        <w:t>20</w:t>
      </w:r>
      <w:r>
        <w:rPr>
          <w:sz w:val="24"/>
          <w:szCs w:val="24"/>
        </w:rPr>
        <w:t xml:space="preserve"> год заключен муниципальный контракт </w:t>
      </w:r>
      <w:r w:rsidR="00EF4929">
        <w:rPr>
          <w:sz w:val="24"/>
          <w:szCs w:val="24"/>
        </w:rPr>
        <w:t>информационного мониторинга.</w:t>
      </w:r>
    </w:p>
    <w:p w:rsidR="00EF4929" w:rsidRDefault="003645C8" w:rsidP="003E0D98">
      <w:pPr>
        <w:ind w:firstLine="567"/>
        <w:jc w:val="both"/>
        <w:rPr>
          <w:sz w:val="24"/>
          <w:szCs w:val="24"/>
        </w:rPr>
      </w:pPr>
      <w:r>
        <w:rPr>
          <w:sz w:val="24"/>
          <w:szCs w:val="24"/>
        </w:rPr>
        <w:t>Получено и отработано 248</w:t>
      </w:r>
      <w:r w:rsidR="00EF4929">
        <w:rPr>
          <w:sz w:val="24"/>
          <w:szCs w:val="24"/>
        </w:rPr>
        <w:t xml:space="preserve"> ежедневных отчета о публикациях информационных материалов о деятельности органов местного самоуправления города в местных, региональных, федеральных СМИ и на ресурсах в сети Интернет. По итогам анализа публикаций осуществлялись корректировки информационной повестки и технических заданий для подготовки информационных материалов о деятельности ОМСУ Югорска, размещенных в эфире телекомпании Югорск ТВ и в городской газете «Югорский вестник».</w:t>
      </w:r>
    </w:p>
    <w:p w:rsidR="000E2A76" w:rsidRDefault="00A97DED" w:rsidP="003E0D98">
      <w:pPr>
        <w:ind w:firstLine="567"/>
        <w:jc w:val="both"/>
        <w:rPr>
          <w:sz w:val="24"/>
          <w:szCs w:val="24"/>
        </w:rPr>
      </w:pPr>
      <w:r>
        <w:rPr>
          <w:sz w:val="24"/>
          <w:szCs w:val="24"/>
        </w:rPr>
        <w:t xml:space="preserve">При расходовании денежных средств на реализацию данного мероприятия использован механизм конкурсного отбора поставщика услуг в соответствии с требованиями федерального закона № 44-ФЗ от </w:t>
      </w:r>
      <w:r w:rsidRPr="00A97DED">
        <w:rPr>
          <w:sz w:val="24"/>
          <w:szCs w:val="24"/>
        </w:rPr>
        <w:t>5 апреля 2013 года «О контрактной системе в сфере закупок товаров, работ, услуг для обеспечения государственных и муниципальных нужд»</w:t>
      </w:r>
      <w:r>
        <w:rPr>
          <w:sz w:val="24"/>
          <w:szCs w:val="24"/>
        </w:rPr>
        <w:t xml:space="preserve">. </w:t>
      </w:r>
      <w:r w:rsidR="00EF4929">
        <w:rPr>
          <w:sz w:val="24"/>
          <w:szCs w:val="24"/>
        </w:rPr>
        <w:t xml:space="preserve">Контракт заключен по итогам </w:t>
      </w:r>
      <w:r>
        <w:rPr>
          <w:sz w:val="24"/>
          <w:szCs w:val="24"/>
        </w:rPr>
        <w:t xml:space="preserve">аукциона в электронной форме, состоявшегося в </w:t>
      </w:r>
      <w:r w:rsidR="003645C8">
        <w:rPr>
          <w:sz w:val="24"/>
          <w:szCs w:val="24"/>
        </w:rPr>
        <w:t>ноябре</w:t>
      </w:r>
      <w:r>
        <w:rPr>
          <w:sz w:val="24"/>
          <w:szCs w:val="24"/>
        </w:rPr>
        <w:t xml:space="preserve"> 20</w:t>
      </w:r>
      <w:r w:rsidR="003645C8">
        <w:rPr>
          <w:sz w:val="24"/>
          <w:szCs w:val="24"/>
        </w:rPr>
        <w:t>19</w:t>
      </w:r>
      <w:r>
        <w:rPr>
          <w:sz w:val="24"/>
          <w:szCs w:val="24"/>
        </w:rPr>
        <w:t xml:space="preserve"> года.</w:t>
      </w:r>
      <w:r w:rsidR="0002403E">
        <w:rPr>
          <w:sz w:val="24"/>
          <w:szCs w:val="24"/>
        </w:rPr>
        <w:t xml:space="preserve"> Сумма контракта </w:t>
      </w:r>
      <w:r w:rsidR="0002403E" w:rsidRPr="0002403E">
        <w:rPr>
          <w:b/>
          <w:sz w:val="24"/>
          <w:szCs w:val="24"/>
        </w:rPr>
        <w:t>18</w:t>
      </w:r>
      <w:r w:rsidR="003645C8">
        <w:rPr>
          <w:b/>
          <w:sz w:val="24"/>
          <w:szCs w:val="24"/>
        </w:rPr>
        <w:t>8</w:t>
      </w:r>
      <w:r w:rsidR="0002403E">
        <w:rPr>
          <w:b/>
          <w:sz w:val="24"/>
          <w:szCs w:val="24"/>
        </w:rPr>
        <w:t>,</w:t>
      </w:r>
      <w:r w:rsidR="008E13F7">
        <w:rPr>
          <w:b/>
          <w:sz w:val="24"/>
          <w:szCs w:val="24"/>
        </w:rPr>
        <w:t>0</w:t>
      </w:r>
      <w:r w:rsidR="0002403E">
        <w:rPr>
          <w:b/>
          <w:sz w:val="24"/>
          <w:szCs w:val="24"/>
        </w:rPr>
        <w:t xml:space="preserve"> тыс. рублей</w:t>
      </w:r>
      <w:r w:rsidR="0002403E">
        <w:rPr>
          <w:sz w:val="24"/>
          <w:szCs w:val="24"/>
        </w:rPr>
        <w:t>.</w:t>
      </w:r>
    </w:p>
    <w:p w:rsidR="003E0D98" w:rsidRDefault="00A97DED" w:rsidP="00A97DED">
      <w:pPr>
        <w:ind w:firstLine="567"/>
        <w:jc w:val="both"/>
        <w:rPr>
          <w:sz w:val="24"/>
          <w:szCs w:val="24"/>
        </w:rPr>
      </w:pPr>
      <w:r>
        <w:rPr>
          <w:sz w:val="24"/>
          <w:szCs w:val="24"/>
        </w:rPr>
        <w:t>Реализация мероприятий позволила достичь следующих значений</w:t>
      </w:r>
      <w:r w:rsidR="003E0D98">
        <w:rPr>
          <w:sz w:val="24"/>
          <w:szCs w:val="24"/>
        </w:rPr>
        <w:t xml:space="preserve"> показ</w:t>
      </w:r>
      <w:r>
        <w:rPr>
          <w:sz w:val="24"/>
          <w:szCs w:val="24"/>
        </w:rPr>
        <w:t>ателей муниципальной программы.</w:t>
      </w:r>
    </w:p>
    <w:tbl>
      <w:tblPr>
        <w:tblStyle w:val="a4"/>
        <w:tblW w:w="0" w:type="auto"/>
        <w:tblLook w:val="04A0" w:firstRow="1" w:lastRow="0" w:firstColumn="1" w:lastColumn="0" w:noHBand="0" w:noVBand="1"/>
      </w:tblPr>
      <w:tblGrid>
        <w:gridCol w:w="3765"/>
        <w:gridCol w:w="1375"/>
        <w:gridCol w:w="1454"/>
        <w:gridCol w:w="1539"/>
        <w:gridCol w:w="1438"/>
      </w:tblGrid>
      <w:tr w:rsidR="0002403E" w:rsidTr="0002403E">
        <w:tc>
          <w:tcPr>
            <w:tcW w:w="3851" w:type="dxa"/>
          </w:tcPr>
          <w:p w:rsidR="0002403E" w:rsidRDefault="0002403E" w:rsidP="00A97DED">
            <w:pPr>
              <w:jc w:val="both"/>
              <w:rPr>
                <w:sz w:val="24"/>
                <w:szCs w:val="24"/>
              </w:rPr>
            </w:pPr>
            <w:r>
              <w:rPr>
                <w:sz w:val="24"/>
                <w:szCs w:val="24"/>
              </w:rPr>
              <w:t xml:space="preserve">Наименование показателя </w:t>
            </w:r>
          </w:p>
        </w:tc>
        <w:tc>
          <w:tcPr>
            <w:tcW w:w="1379" w:type="dxa"/>
          </w:tcPr>
          <w:p w:rsidR="0002403E" w:rsidRDefault="0002403E" w:rsidP="007E64AF">
            <w:pPr>
              <w:jc w:val="both"/>
              <w:rPr>
                <w:sz w:val="24"/>
                <w:szCs w:val="24"/>
              </w:rPr>
            </w:pPr>
            <w:r>
              <w:rPr>
                <w:sz w:val="24"/>
                <w:szCs w:val="24"/>
              </w:rPr>
              <w:t>Единица измерения</w:t>
            </w:r>
          </w:p>
        </w:tc>
        <w:tc>
          <w:tcPr>
            <w:tcW w:w="1461" w:type="dxa"/>
          </w:tcPr>
          <w:p w:rsidR="0002403E" w:rsidRDefault="000918BE" w:rsidP="000918BE">
            <w:pPr>
              <w:jc w:val="both"/>
              <w:rPr>
                <w:sz w:val="24"/>
                <w:szCs w:val="24"/>
              </w:rPr>
            </w:pPr>
            <w:r>
              <w:rPr>
                <w:sz w:val="24"/>
                <w:szCs w:val="24"/>
              </w:rPr>
              <w:t xml:space="preserve">Плановое значение </w:t>
            </w:r>
            <w:r w:rsidR="0002403E">
              <w:rPr>
                <w:sz w:val="24"/>
                <w:szCs w:val="24"/>
              </w:rPr>
              <w:t>показателя в отчетном периоде</w:t>
            </w:r>
          </w:p>
        </w:tc>
        <w:tc>
          <w:tcPr>
            <w:tcW w:w="1442" w:type="dxa"/>
          </w:tcPr>
          <w:p w:rsidR="0002403E" w:rsidRDefault="000918BE" w:rsidP="000918BE">
            <w:pPr>
              <w:jc w:val="both"/>
              <w:rPr>
                <w:sz w:val="24"/>
                <w:szCs w:val="24"/>
              </w:rPr>
            </w:pPr>
            <w:r>
              <w:rPr>
                <w:sz w:val="24"/>
                <w:szCs w:val="24"/>
              </w:rPr>
              <w:t>Фактическое з</w:t>
            </w:r>
            <w:r w:rsidR="0002403E">
              <w:rPr>
                <w:sz w:val="24"/>
                <w:szCs w:val="24"/>
              </w:rPr>
              <w:t>начение показателя в отчетном периоде</w:t>
            </w:r>
          </w:p>
        </w:tc>
        <w:tc>
          <w:tcPr>
            <w:tcW w:w="1438" w:type="dxa"/>
          </w:tcPr>
          <w:p w:rsidR="0002403E" w:rsidRDefault="0002403E" w:rsidP="007E64AF">
            <w:pPr>
              <w:jc w:val="both"/>
              <w:rPr>
                <w:sz w:val="24"/>
                <w:szCs w:val="24"/>
              </w:rPr>
            </w:pPr>
            <w:r>
              <w:rPr>
                <w:sz w:val="24"/>
                <w:szCs w:val="24"/>
              </w:rPr>
              <w:t>Степень достижения</w:t>
            </w:r>
          </w:p>
        </w:tc>
      </w:tr>
      <w:tr w:rsidR="0002403E" w:rsidRPr="0002403E" w:rsidTr="0002403E">
        <w:tc>
          <w:tcPr>
            <w:tcW w:w="3851" w:type="dxa"/>
          </w:tcPr>
          <w:p w:rsidR="0002403E" w:rsidRPr="0002403E" w:rsidRDefault="0002403E" w:rsidP="0002403E">
            <w:pPr>
              <w:jc w:val="center"/>
              <w:rPr>
                <w:sz w:val="22"/>
                <w:szCs w:val="22"/>
              </w:rPr>
            </w:pPr>
            <w:r w:rsidRPr="0002403E">
              <w:rPr>
                <w:sz w:val="22"/>
                <w:szCs w:val="22"/>
              </w:rPr>
              <w:t>Объем информационных сообщений о деятельности органов местного самоуправления города Югорска в изданиях, зарегистрированных в качестве средств массовой информации.</w:t>
            </w:r>
          </w:p>
        </w:tc>
        <w:tc>
          <w:tcPr>
            <w:tcW w:w="1379" w:type="dxa"/>
          </w:tcPr>
          <w:p w:rsidR="0002403E" w:rsidRPr="0002403E" w:rsidRDefault="0002403E" w:rsidP="0002403E">
            <w:pPr>
              <w:jc w:val="center"/>
              <w:rPr>
                <w:sz w:val="22"/>
                <w:szCs w:val="22"/>
              </w:rPr>
            </w:pPr>
            <w:r w:rsidRPr="0002403E">
              <w:rPr>
                <w:sz w:val="22"/>
                <w:szCs w:val="22"/>
              </w:rPr>
              <w:t>Газетная полоса</w:t>
            </w:r>
          </w:p>
        </w:tc>
        <w:tc>
          <w:tcPr>
            <w:tcW w:w="1461" w:type="dxa"/>
          </w:tcPr>
          <w:p w:rsidR="0002403E" w:rsidRPr="0002403E" w:rsidRDefault="006C0B41" w:rsidP="006C0B41">
            <w:pPr>
              <w:widowControl w:val="0"/>
              <w:autoSpaceDE w:val="0"/>
              <w:autoSpaceDN w:val="0"/>
              <w:adjustRightInd w:val="0"/>
              <w:jc w:val="center"/>
              <w:rPr>
                <w:sz w:val="22"/>
                <w:szCs w:val="22"/>
              </w:rPr>
            </w:pPr>
            <w:r>
              <w:rPr>
                <w:sz w:val="22"/>
                <w:szCs w:val="22"/>
              </w:rPr>
              <w:t>645</w:t>
            </w:r>
          </w:p>
        </w:tc>
        <w:tc>
          <w:tcPr>
            <w:tcW w:w="1442" w:type="dxa"/>
          </w:tcPr>
          <w:p w:rsidR="0002403E" w:rsidRPr="0002403E" w:rsidRDefault="006C0B41" w:rsidP="0002403E">
            <w:pPr>
              <w:widowControl w:val="0"/>
              <w:autoSpaceDE w:val="0"/>
              <w:autoSpaceDN w:val="0"/>
              <w:adjustRightInd w:val="0"/>
              <w:jc w:val="center"/>
              <w:rPr>
                <w:sz w:val="22"/>
                <w:szCs w:val="22"/>
              </w:rPr>
            </w:pPr>
            <w:r>
              <w:rPr>
                <w:sz w:val="22"/>
                <w:szCs w:val="22"/>
              </w:rPr>
              <w:t>647,01</w:t>
            </w:r>
          </w:p>
        </w:tc>
        <w:tc>
          <w:tcPr>
            <w:tcW w:w="1438" w:type="dxa"/>
          </w:tcPr>
          <w:p w:rsidR="0002403E" w:rsidRPr="0002403E" w:rsidRDefault="0002403E" w:rsidP="0002403E">
            <w:pPr>
              <w:widowControl w:val="0"/>
              <w:autoSpaceDE w:val="0"/>
              <w:autoSpaceDN w:val="0"/>
              <w:adjustRightInd w:val="0"/>
              <w:jc w:val="center"/>
              <w:rPr>
                <w:sz w:val="22"/>
                <w:szCs w:val="22"/>
              </w:rPr>
            </w:pPr>
            <w:r>
              <w:rPr>
                <w:sz w:val="22"/>
                <w:szCs w:val="22"/>
              </w:rPr>
              <w:t>100</w:t>
            </w:r>
            <w:r w:rsidR="001A1B2E">
              <w:rPr>
                <w:sz w:val="22"/>
                <w:szCs w:val="22"/>
              </w:rPr>
              <w:t>,3</w:t>
            </w:r>
            <w:r>
              <w:rPr>
                <w:sz w:val="22"/>
                <w:szCs w:val="22"/>
              </w:rPr>
              <w:t>%</w:t>
            </w:r>
          </w:p>
        </w:tc>
      </w:tr>
      <w:tr w:rsidR="0002403E" w:rsidRPr="0002403E" w:rsidTr="0002403E">
        <w:tc>
          <w:tcPr>
            <w:tcW w:w="3851" w:type="dxa"/>
          </w:tcPr>
          <w:p w:rsidR="0002403E" w:rsidRPr="0002403E" w:rsidRDefault="0002403E" w:rsidP="0002403E">
            <w:pPr>
              <w:jc w:val="center"/>
              <w:rPr>
                <w:sz w:val="22"/>
                <w:szCs w:val="22"/>
              </w:rPr>
            </w:pPr>
            <w:r w:rsidRPr="0002403E">
              <w:rPr>
                <w:sz w:val="22"/>
                <w:szCs w:val="22"/>
              </w:rPr>
              <w:t>Объем информационных сообщений о деятельности органов местного самоуправления города Югорска и социально-культурном развитии города Югорска в эфире телевизионных каналов.</w:t>
            </w:r>
          </w:p>
        </w:tc>
        <w:tc>
          <w:tcPr>
            <w:tcW w:w="1379" w:type="dxa"/>
          </w:tcPr>
          <w:p w:rsidR="0002403E" w:rsidRPr="0002403E" w:rsidRDefault="0002403E" w:rsidP="0002403E">
            <w:pPr>
              <w:pStyle w:val="a5"/>
              <w:jc w:val="center"/>
              <w:rPr>
                <w:rFonts w:ascii="Times New Roman" w:hAnsi="Times New Roman" w:cs="Times New Roman"/>
                <w:sz w:val="22"/>
                <w:szCs w:val="22"/>
              </w:rPr>
            </w:pPr>
            <w:r w:rsidRPr="0002403E">
              <w:rPr>
                <w:rFonts w:ascii="Times New Roman" w:hAnsi="Times New Roman" w:cs="Times New Roman"/>
                <w:sz w:val="22"/>
                <w:szCs w:val="22"/>
              </w:rPr>
              <w:t>минуты</w:t>
            </w:r>
          </w:p>
        </w:tc>
        <w:tc>
          <w:tcPr>
            <w:tcW w:w="1461" w:type="dxa"/>
          </w:tcPr>
          <w:p w:rsidR="0002403E" w:rsidRPr="0002403E" w:rsidRDefault="006C0B41" w:rsidP="001A1B2E">
            <w:pPr>
              <w:widowControl w:val="0"/>
              <w:autoSpaceDE w:val="0"/>
              <w:autoSpaceDN w:val="0"/>
              <w:adjustRightInd w:val="0"/>
              <w:jc w:val="center"/>
              <w:rPr>
                <w:sz w:val="22"/>
                <w:szCs w:val="22"/>
              </w:rPr>
            </w:pPr>
            <w:r>
              <w:rPr>
                <w:sz w:val="22"/>
                <w:szCs w:val="22"/>
              </w:rPr>
              <w:t>1 9</w:t>
            </w:r>
            <w:r w:rsidR="001A1B2E">
              <w:rPr>
                <w:sz w:val="22"/>
                <w:szCs w:val="22"/>
              </w:rPr>
              <w:t>1</w:t>
            </w:r>
            <w:r>
              <w:rPr>
                <w:sz w:val="22"/>
                <w:szCs w:val="22"/>
              </w:rPr>
              <w:t>0</w:t>
            </w:r>
          </w:p>
        </w:tc>
        <w:tc>
          <w:tcPr>
            <w:tcW w:w="1442" w:type="dxa"/>
          </w:tcPr>
          <w:p w:rsidR="0002403E" w:rsidRPr="0002403E" w:rsidRDefault="006C0B41" w:rsidP="0002403E">
            <w:pPr>
              <w:widowControl w:val="0"/>
              <w:autoSpaceDE w:val="0"/>
              <w:autoSpaceDN w:val="0"/>
              <w:adjustRightInd w:val="0"/>
              <w:jc w:val="center"/>
              <w:rPr>
                <w:sz w:val="22"/>
                <w:szCs w:val="22"/>
              </w:rPr>
            </w:pPr>
            <w:r>
              <w:rPr>
                <w:sz w:val="22"/>
                <w:szCs w:val="22"/>
              </w:rPr>
              <w:t>1 912</w:t>
            </w:r>
          </w:p>
        </w:tc>
        <w:tc>
          <w:tcPr>
            <w:tcW w:w="1438" w:type="dxa"/>
          </w:tcPr>
          <w:p w:rsidR="0002403E" w:rsidRPr="0002403E" w:rsidRDefault="0002403E" w:rsidP="007E64AF">
            <w:pPr>
              <w:widowControl w:val="0"/>
              <w:autoSpaceDE w:val="0"/>
              <w:autoSpaceDN w:val="0"/>
              <w:adjustRightInd w:val="0"/>
              <w:jc w:val="center"/>
              <w:rPr>
                <w:sz w:val="22"/>
                <w:szCs w:val="22"/>
              </w:rPr>
            </w:pPr>
            <w:r>
              <w:rPr>
                <w:sz w:val="22"/>
                <w:szCs w:val="22"/>
              </w:rPr>
              <w:t>100</w:t>
            </w:r>
            <w:r w:rsidR="001A1B2E">
              <w:rPr>
                <w:sz w:val="22"/>
                <w:szCs w:val="22"/>
              </w:rPr>
              <w:t>,1</w:t>
            </w:r>
            <w:r>
              <w:rPr>
                <w:sz w:val="22"/>
                <w:szCs w:val="22"/>
              </w:rPr>
              <w:t>%</w:t>
            </w:r>
          </w:p>
        </w:tc>
      </w:tr>
    </w:tbl>
    <w:p w:rsidR="003E0D98" w:rsidRDefault="003E0D98" w:rsidP="003E0D98">
      <w:pPr>
        <w:ind w:firstLine="567"/>
        <w:jc w:val="both"/>
        <w:rPr>
          <w:rFonts w:eastAsiaTheme="minorHAnsi"/>
          <w:sz w:val="24"/>
          <w:szCs w:val="24"/>
          <w:lang w:eastAsia="en-US"/>
        </w:rPr>
      </w:pPr>
      <w:r>
        <w:rPr>
          <w:sz w:val="24"/>
          <w:szCs w:val="24"/>
        </w:rPr>
        <w:t xml:space="preserve">Мероприятия подпрограммы </w:t>
      </w:r>
      <w:r>
        <w:rPr>
          <w:sz w:val="24"/>
          <w:szCs w:val="24"/>
          <w:lang w:val="en-US"/>
        </w:rPr>
        <w:t>I</w:t>
      </w:r>
      <w:r>
        <w:rPr>
          <w:sz w:val="24"/>
          <w:szCs w:val="24"/>
        </w:rPr>
        <w:t xml:space="preserve"> выполнены в полном объеме</w:t>
      </w:r>
      <w:r w:rsidR="00ED3FD3">
        <w:rPr>
          <w:rFonts w:eastAsiaTheme="minorHAnsi"/>
          <w:sz w:val="24"/>
          <w:szCs w:val="24"/>
          <w:lang w:eastAsia="en-US"/>
        </w:rPr>
        <w:t xml:space="preserve">. </w:t>
      </w:r>
      <w:r w:rsidR="00800654">
        <w:rPr>
          <w:rFonts w:eastAsiaTheme="minorHAnsi"/>
          <w:sz w:val="24"/>
          <w:szCs w:val="24"/>
          <w:lang w:eastAsia="en-US"/>
        </w:rPr>
        <w:t xml:space="preserve"> Целевые показатели достигнуты.</w:t>
      </w:r>
    </w:p>
    <w:p w:rsidR="003B5791" w:rsidRDefault="003B5791">
      <w:pPr>
        <w:rPr>
          <w:sz w:val="24"/>
          <w:szCs w:val="24"/>
        </w:rPr>
      </w:pPr>
    </w:p>
    <w:p w:rsidR="00273157" w:rsidRDefault="00273157" w:rsidP="00273157">
      <w:pPr>
        <w:ind w:firstLine="567"/>
        <w:jc w:val="both"/>
        <w:rPr>
          <w:b/>
          <w:i/>
          <w:sz w:val="24"/>
          <w:szCs w:val="24"/>
        </w:rPr>
      </w:pPr>
      <w:r>
        <w:rPr>
          <w:b/>
          <w:i/>
          <w:sz w:val="24"/>
          <w:szCs w:val="24"/>
        </w:rPr>
        <w:lastRenderedPageBreak/>
        <w:t xml:space="preserve">Подпрограмма </w:t>
      </w:r>
      <w:r>
        <w:rPr>
          <w:b/>
          <w:i/>
          <w:sz w:val="24"/>
          <w:szCs w:val="24"/>
          <w:lang w:val="en-US"/>
        </w:rPr>
        <w:t>I</w:t>
      </w:r>
      <w:r>
        <w:rPr>
          <w:b/>
          <w:i/>
          <w:sz w:val="24"/>
          <w:szCs w:val="24"/>
        </w:rPr>
        <w:t>I «</w:t>
      </w:r>
      <w:r>
        <w:rPr>
          <w:b/>
          <w:bCs/>
          <w:i/>
          <w:sz w:val="24"/>
          <w:szCs w:val="24"/>
        </w:rPr>
        <w:t>Поддержка социально ориентированных некоммерческих организаций</w:t>
      </w:r>
      <w:r>
        <w:rPr>
          <w:b/>
          <w:i/>
          <w:sz w:val="24"/>
          <w:szCs w:val="24"/>
        </w:rPr>
        <w:t>»</w:t>
      </w:r>
    </w:p>
    <w:p w:rsidR="00273157" w:rsidRDefault="00273157" w:rsidP="00273157">
      <w:pPr>
        <w:ind w:firstLine="567"/>
        <w:jc w:val="both"/>
        <w:rPr>
          <w:rFonts w:eastAsiaTheme="minorHAnsi"/>
          <w:sz w:val="24"/>
          <w:szCs w:val="24"/>
          <w:lang w:eastAsia="en-US"/>
        </w:rPr>
      </w:pPr>
      <w:r>
        <w:rPr>
          <w:rFonts w:eastAsiaTheme="minorHAnsi"/>
          <w:sz w:val="24"/>
          <w:szCs w:val="24"/>
          <w:lang w:eastAsia="en-US"/>
        </w:rPr>
        <w:t xml:space="preserve">На исполнение мероприятий </w:t>
      </w:r>
      <w:r>
        <w:rPr>
          <w:rFonts w:eastAsiaTheme="minorHAnsi"/>
          <w:sz w:val="24"/>
          <w:szCs w:val="24"/>
          <w:lang w:val="en-US" w:eastAsia="en-US"/>
        </w:rPr>
        <w:t>II</w:t>
      </w:r>
      <w:r>
        <w:rPr>
          <w:rFonts w:eastAsiaTheme="minorHAnsi"/>
          <w:sz w:val="24"/>
          <w:szCs w:val="24"/>
          <w:lang w:eastAsia="en-US"/>
        </w:rPr>
        <w:t xml:space="preserve"> подпрограммы муниципальной программой запланировано </w:t>
      </w:r>
      <w:r w:rsidR="004C2743">
        <w:rPr>
          <w:rFonts w:eastAsiaTheme="minorHAnsi"/>
          <w:sz w:val="24"/>
          <w:szCs w:val="24"/>
          <w:lang w:eastAsia="en-US"/>
        </w:rPr>
        <w:t>806,1</w:t>
      </w:r>
      <w:r>
        <w:rPr>
          <w:rFonts w:eastAsiaTheme="minorHAnsi"/>
          <w:sz w:val="24"/>
          <w:szCs w:val="24"/>
          <w:lang w:eastAsia="en-US"/>
        </w:rPr>
        <w:t xml:space="preserve"> тыс. рублей, в том числе из бюджета автономного округа  600,0  тыс. рублей, из местного бюджета – </w:t>
      </w:r>
      <w:r w:rsidR="004C2743">
        <w:rPr>
          <w:rFonts w:eastAsiaTheme="minorHAnsi"/>
          <w:sz w:val="24"/>
          <w:szCs w:val="24"/>
          <w:lang w:eastAsia="en-US"/>
        </w:rPr>
        <w:t>206,1</w:t>
      </w:r>
      <w:r>
        <w:rPr>
          <w:rFonts w:eastAsiaTheme="minorHAnsi"/>
          <w:sz w:val="24"/>
          <w:szCs w:val="24"/>
          <w:lang w:eastAsia="en-US"/>
        </w:rPr>
        <w:t xml:space="preserve"> тыс. рублей. Финансовые средства израсходованы в </w:t>
      </w:r>
      <w:r w:rsidR="004C2743">
        <w:rPr>
          <w:rFonts w:eastAsiaTheme="minorHAnsi"/>
          <w:sz w:val="24"/>
          <w:szCs w:val="24"/>
          <w:lang w:eastAsia="en-US"/>
        </w:rPr>
        <w:t>сумме 626,1 тысяч рублей, в том числе из бюджета автономного округа 600,0 тысяч рублей, из местного бюджета – 26,1 тысяч рублей</w:t>
      </w:r>
      <w:r>
        <w:rPr>
          <w:rFonts w:eastAsiaTheme="minorHAnsi"/>
          <w:sz w:val="24"/>
          <w:szCs w:val="24"/>
          <w:lang w:eastAsia="en-US"/>
        </w:rPr>
        <w:t>.</w:t>
      </w:r>
    </w:p>
    <w:p w:rsidR="00273157" w:rsidRDefault="00273157" w:rsidP="00273157">
      <w:pPr>
        <w:ind w:firstLine="567"/>
        <w:jc w:val="both"/>
        <w:rPr>
          <w:sz w:val="24"/>
          <w:szCs w:val="24"/>
          <w:lang w:eastAsia="ru-RU"/>
        </w:rPr>
      </w:pPr>
      <w:r>
        <w:rPr>
          <w:sz w:val="24"/>
          <w:szCs w:val="24"/>
        </w:rPr>
        <w:t>В ходе реализации подпрограммы исполнены следующие мероприятия:</w:t>
      </w:r>
    </w:p>
    <w:p w:rsidR="00800654" w:rsidRDefault="00273157" w:rsidP="00273157">
      <w:pPr>
        <w:jc w:val="both"/>
        <w:rPr>
          <w:sz w:val="24"/>
          <w:szCs w:val="24"/>
        </w:rPr>
      </w:pPr>
      <w:r w:rsidRPr="00647DF7">
        <w:rPr>
          <w:i/>
          <w:sz w:val="24"/>
          <w:szCs w:val="24"/>
        </w:rPr>
        <w:t xml:space="preserve">Мероприятие </w:t>
      </w:r>
      <w:r>
        <w:rPr>
          <w:i/>
          <w:sz w:val="24"/>
          <w:szCs w:val="24"/>
        </w:rPr>
        <w:t>2.</w:t>
      </w:r>
      <w:r w:rsidRPr="00647DF7">
        <w:rPr>
          <w:i/>
          <w:sz w:val="24"/>
          <w:szCs w:val="24"/>
        </w:rPr>
        <w:t>1. «</w:t>
      </w:r>
      <w:r>
        <w:rPr>
          <w:i/>
          <w:sz w:val="24"/>
          <w:szCs w:val="24"/>
        </w:rPr>
        <w:t>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r w:rsidR="004C2743">
        <w:rPr>
          <w:i/>
          <w:color w:val="000000"/>
          <w:sz w:val="24"/>
          <w:szCs w:val="24"/>
        </w:rPr>
        <w:t>» в 2020 году не исполнялось в связи с принятием решения об отказе от проведения конкурса.</w:t>
      </w:r>
      <w:r w:rsidR="00160A2F">
        <w:rPr>
          <w:i/>
          <w:color w:val="000000"/>
          <w:sz w:val="24"/>
          <w:szCs w:val="24"/>
        </w:rPr>
        <w:t xml:space="preserve"> Финансовые средства на реализацию мероприятия не планировались.</w:t>
      </w:r>
    </w:p>
    <w:p w:rsidR="00273157" w:rsidRDefault="00273157" w:rsidP="00273157">
      <w:pPr>
        <w:jc w:val="both"/>
        <w:rPr>
          <w:sz w:val="24"/>
          <w:szCs w:val="24"/>
        </w:rPr>
      </w:pPr>
      <w:r w:rsidRPr="00647DF7">
        <w:rPr>
          <w:i/>
          <w:sz w:val="24"/>
          <w:szCs w:val="24"/>
        </w:rPr>
        <w:t xml:space="preserve">Мероприятие </w:t>
      </w:r>
      <w:r>
        <w:rPr>
          <w:i/>
          <w:sz w:val="24"/>
          <w:szCs w:val="24"/>
        </w:rPr>
        <w:t>2.2</w:t>
      </w:r>
      <w:r w:rsidRPr="00647DF7">
        <w:rPr>
          <w:i/>
          <w:sz w:val="24"/>
          <w:szCs w:val="24"/>
        </w:rPr>
        <w:t>. «</w:t>
      </w:r>
      <w:r>
        <w:rPr>
          <w:i/>
          <w:sz w:val="24"/>
          <w:szCs w:val="24"/>
        </w:rPr>
        <w:t>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w:t>
      </w:r>
    </w:p>
    <w:p w:rsidR="00273157" w:rsidRDefault="003123C1" w:rsidP="003123C1">
      <w:pPr>
        <w:ind w:firstLine="567"/>
        <w:jc w:val="both"/>
        <w:rPr>
          <w:rFonts w:eastAsiaTheme="minorHAnsi"/>
          <w:sz w:val="24"/>
          <w:szCs w:val="24"/>
          <w:lang w:eastAsia="en-US"/>
        </w:rPr>
      </w:pPr>
      <w:r>
        <w:rPr>
          <w:rFonts w:eastAsiaTheme="minorHAnsi"/>
          <w:sz w:val="24"/>
          <w:szCs w:val="24"/>
          <w:lang w:eastAsia="en-US"/>
        </w:rPr>
        <w:t>На исполнение указанного мероприятия в 20</w:t>
      </w:r>
      <w:r w:rsidR="00EC3B61">
        <w:rPr>
          <w:rFonts w:eastAsiaTheme="minorHAnsi"/>
          <w:sz w:val="24"/>
          <w:szCs w:val="24"/>
          <w:lang w:eastAsia="en-US"/>
        </w:rPr>
        <w:t>20</w:t>
      </w:r>
      <w:r>
        <w:rPr>
          <w:rFonts w:eastAsiaTheme="minorHAnsi"/>
          <w:sz w:val="24"/>
          <w:szCs w:val="24"/>
          <w:lang w:eastAsia="en-US"/>
        </w:rPr>
        <w:t xml:space="preserve"> году была направлена субсидия из бюджета автономного округа в сумме 600 тыс. рублей. Субсидия предоставлена по итогам конкурсного отбора среди муниципальных образований</w:t>
      </w:r>
      <w:r w:rsidR="00EC3B61">
        <w:rPr>
          <w:rFonts w:eastAsiaTheme="minorHAnsi"/>
          <w:sz w:val="24"/>
          <w:szCs w:val="24"/>
          <w:lang w:eastAsia="en-US"/>
        </w:rPr>
        <w:t xml:space="preserve"> Ханты-Мансийского автономного округа – Югры</w:t>
      </w:r>
      <w:r>
        <w:rPr>
          <w:rFonts w:eastAsiaTheme="minorHAnsi"/>
          <w:sz w:val="24"/>
          <w:szCs w:val="24"/>
          <w:lang w:eastAsia="en-US"/>
        </w:rPr>
        <w:t xml:space="preserve">, представивших заявку. Субсидия предоставлена на условиях софинансирования: средства бюджета автономного округа – 99%, средства местного бюджета – 1%, что составило 6,1 тыс. рублей. В </w:t>
      </w:r>
      <w:r w:rsidR="00CD5106">
        <w:rPr>
          <w:rFonts w:eastAsiaTheme="minorHAnsi"/>
          <w:sz w:val="24"/>
          <w:szCs w:val="24"/>
          <w:lang w:eastAsia="en-US"/>
        </w:rPr>
        <w:t>соответствии</w:t>
      </w:r>
      <w:r>
        <w:rPr>
          <w:rFonts w:eastAsiaTheme="minorHAnsi"/>
          <w:sz w:val="24"/>
          <w:szCs w:val="24"/>
          <w:lang w:eastAsia="en-US"/>
        </w:rPr>
        <w:t xml:space="preserve"> с порядком расходования субсидии денежные средства направлены</w:t>
      </w:r>
      <w:r w:rsidR="00CD5106">
        <w:rPr>
          <w:rFonts w:eastAsiaTheme="minorHAnsi"/>
          <w:sz w:val="24"/>
          <w:szCs w:val="24"/>
          <w:lang w:eastAsia="en-US"/>
        </w:rPr>
        <w:t>:</w:t>
      </w:r>
    </w:p>
    <w:p w:rsidR="00CD5106" w:rsidRDefault="00CD5106" w:rsidP="003123C1">
      <w:pPr>
        <w:ind w:firstLine="567"/>
        <w:jc w:val="both"/>
        <w:rPr>
          <w:rFonts w:eastAsiaTheme="minorHAnsi"/>
          <w:sz w:val="24"/>
          <w:szCs w:val="24"/>
          <w:lang w:eastAsia="en-US"/>
        </w:rPr>
      </w:pPr>
      <w:r>
        <w:rPr>
          <w:rFonts w:eastAsiaTheme="minorHAnsi"/>
          <w:sz w:val="24"/>
          <w:szCs w:val="24"/>
          <w:lang w:eastAsia="en-US"/>
        </w:rPr>
        <w:t xml:space="preserve">- на </w:t>
      </w:r>
      <w:r w:rsidR="00EC3B61">
        <w:rPr>
          <w:rFonts w:eastAsiaTheme="minorHAnsi"/>
          <w:sz w:val="24"/>
          <w:szCs w:val="24"/>
          <w:lang w:eastAsia="en-US"/>
        </w:rPr>
        <w:t>оплату информационных услуг. Изготовлен 1 специальный репортаж о развитии территориального общественного самоуправления и оказаны услуги по размещению информационных материалов в эфирном, кабельном и интерактивном телевизионном вещании телеканала Югорск ТВ</w:t>
      </w:r>
      <w:r>
        <w:rPr>
          <w:rFonts w:eastAsiaTheme="minorHAnsi"/>
          <w:sz w:val="24"/>
          <w:szCs w:val="24"/>
          <w:lang w:eastAsia="en-US"/>
        </w:rPr>
        <w:t xml:space="preserve">. Израсходовано </w:t>
      </w:r>
      <w:r w:rsidR="000846F7">
        <w:rPr>
          <w:rFonts w:eastAsiaTheme="minorHAnsi"/>
          <w:sz w:val="24"/>
          <w:szCs w:val="24"/>
          <w:lang w:eastAsia="en-US"/>
        </w:rPr>
        <w:t>1</w:t>
      </w:r>
      <w:r w:rsidR="00EC3B61">
        <w:rPr>
          <w:rFonts w:eastAsiaTheme="minorHAnsi"/>
          <w:sz w:val="24"/>
          <w:szCs w:val="24"/>
          <w:lang w:eastAsia="en-US"/>
        </w:rPr>
        <w:t>40,8</w:t>
      </w:r>
      <w:r w:rsidR="000846F7">
        <w:rPr>
          <w:rFonts w:eastAsiaTheme="minorHAnsi"/>
          <w:sz w:val="24"/>
          <w:szCs w:val="24"/>
          <w:lang w:eastAsia="en-US"/>
        </w:rPr>
        <w:t xml:space="preserve"> </w:t>
      </w:r>
      <w:r>
        <w:rPr>
          <w:rFonts w:eastAsiaTheme="minorHAnsi"/>
          <w:sz w:val="24"/>
          <w:szCs w:val="24"/>
          <w:lang w:eastAsia="en-US"/>
        </w:rPr>
        <w:t>тыс. рублей</w:t>
      </w:r>
    </w:p>
    <w:p w:rsidR="00CD5106" w:rsidRPr="003123C1" w:rsidRDefault="00CD5106" w:rsidP="003123C1">
      <w:pPr>
        <w:ind w:firstLine="567"/>
        <w:jc w:val="both"/>
        <w:rPr>
          <w:rFonts w:eastAsiaTheme="minorHAnsi"/>
          <w:sz w:val="24"/>
          <w:szCs w:val="24"/>
          <w:lang w:eastAsia="en-US"/>
        </w:rPr>
      </w:pPr>
      <w:r>
        <w:rPr>
          <w:rFonts w:eastAsiaTheme="minorHAnsi"/>
          <w:sz w:val="24"/>
          <w:szCs w:val="24"/>
          <w:lang w:eastAsia="en-US"/>
        </w:rPr>
        <w:t>-на пр</w:t>
      </w:r>
      <w:r w:rsidR="00EC3B61">
        <w:rPr>
          <w:rFonts w:eastAsiaTheme="minorHAnsi"/>
          <w:sz w:val="24"/>
          <w:szCs w:val="24"/>
          <w:lang w:eastAsia="en-US"/>
        </w:rPr>
        <w:t xml:space="preserve">едоставление субсидии </w:t>
      </w:r>
      <w:r w:rsidR="003E254B">
        <w:rPr>
          <w:rFonts w:eastAsiaTheme="minorHAnsi"/>
          <w:sz w:val="24"/>
          <w:szCs w:val="24"/>
          <w:lang w:eastAsia="en-US"/>
        </w:rPr>
        <w:t xml:space="preserve">Местной общественной организации </w:t>
      </w:r>
      <w:r w:rsidR="00EC3B61">
        <w:rPr>
          <w:rFonts w:eastAsiaTheme="minorHAnsi"/>
          <w:sz w:val="24"/>
          <w:szCs w:val="24"/>
          <w:lang w:eastAsia="en-US"/>
        </w:rPr>
        <w:t xml:space="preserve">территориального общественного самоуправления </w:t>
      </w:r>
      <w:r w:rsidR="003E254B">
        <w:rPr>
          <w:rFonts w:eastAsiaTheme="minorHAnsi"/>
          <w:sz w:val="24"/>
          <w:szCs w:val="24"/>
          <w:lang w:eastAsia="en-US"/>
        </w:rPr>
        <w:t xml:space="preserve">«Снегири» </w:t>
      </w:r>
      <w:r w:rsidR="00EC3B61">
        <w:rPr>
          <w:rFonts w:eastAsiaTheme="minorHAnsi"/>
          <w:sz w:val="24"/>
          <w:szCs w:val="24"/>
          <w:lang w:eastAsia="en-US"/>
        </w:rPr>
        <w:t>для реализации проект</w:t>
      </w:r>
      <w:r w:rsidR="003E254B">
        <w:rPr>
          <w:rFonts w:eastAsiaTheme="minorHAnsi"/>
          <w:sz w:val="24"/>
          <w:szCs w:val="24"/>
          <w:lang w:eastAsia="en-US"/>
        </w:rPr>
        <w:t>а</w:t>
      </w:r>
      <w:r w:rsidR="00EC3B61">
        <w:rPr>
          <w:rFonts w:eastAsiaTheme="minorHAnsi"/>
          <w:sz w:val="24"/>
          <w:szCs w:val="24"/>
          <w:lang w:eastAsia="en-US"/>
        </w:rPr>
        <w:t xml:space="preserve"> </w:t>
      </w:r>
      <w:r w:rsidR="003E254B" w:rsidRPr="003E254B">
        <w:rPr>
          <w:rFonts w:eastAsiaTheme="minorHAnsi"/>
          <w:sz w:val="24"/>
          <w:szCs w:val="24"/>
          <w:lang w:eastAsia="en-US"/>
        </w:rPr>
        <w:t>«Создание детской игровой площадки на территории ТОС «Снегири»</w:t>
      </w:r>
      <w:r w:rsidR="00EC3B61">
        <w:rPr>
          <w:rFonts w:eastAsiaTheme="minorHAnsi"/>
          <w:sz w:val="24"/>
          <w:szCs w:val="24"/>
          <w:lang w:eastAsia="en-US"/>
        </w:rPr>
        <w:t xml:space="preserve"> </w:t>
      </w:r>
      <w:r>
        <w:rPr>
          <w:rFonts w:eastAsiaTheme="minorHAnsi"/>
          <w:sz w:val="24"/>
          <w:szCs w:val="24"/>
          <w:lang w:eastAsia="en-US"/>
        </w:rPr>
        <w:t xml:space="preserve">на сумму </w:t>
      </w:r>
      <w:r w:rsidR="00EC3B61" w:rsidRPr="00EC3B61">
        <w:rPr>
          <w:rFonts w:eastAsiaTheme="minorHAnsi"/>
          <w:sz w:val="24"/>
          <w:szCs w:val="24"/>
          <w:lang w:eastAsia="en-US"/>
        </w:rPr>
        <w:t>465 192,61 рублей</w:t>
      </w:r>
      <w:r>
        <w:rPr>
          <w:rFonts w:eastAsiaTheme="minorHAnsi"/>
          <w:sz w:val="24"/>
          <w:szCs w:val="24"/>
          <w:lang w:eastAsia="en-US"/>
        </w:rPr>
        <w:t>.</w:t>
      </w:r>
    </w:p>
    <w:p w:rsidR="00273157" w:rsidRDefault="00CD5106" w:rsidP="00DB161C">
      <w:pPr>
        <w:ind w:firstLine="567"/>
        <w:jc w:val="both"/>
        <w:rPr>
          <w:rFonts w:eastAsiaTheme="minorHAnsi"/>
          <w:color w:val="000000" w:themeColor="text1"/>
          <w:sz w:val="24"/>
          <w:szCs w:val="24"/>
          <w:lang w:eastAsia="en-US"/>
        </w:rPr>
      </w:pPr>
      <w:r w:rsidRPr="00DB161C">
        <w:rPr>
          <w:rFonts w:eastAsiaTheme="minorHAnsi"/>
          <w:color w:val="000000" w:themeColor="text1"/>
          <w:sz w:val="24"/>
          <w:szCs w:val="24"/>
          <w:lang w:eastAsia="en-US"/>
        </w:rPr>
        <w:t xml:space="preserve">При расходовании денежных средств на </w:t>
      </w:r>
      <w:r w:rsidR="003E254B">
        <w:rPr>
          <w:rFonts w:eastAsiaTheme="minorHAnsi"/>
          <w:color w:val="000000" w:themeColor="text1"/>
          <w:sz w:val="24"/>
          <w:szCs w:val="24"/>
          <w:lang w:eastAsia="en-US"/>
        </w:rPr>
        <w:t>оплату информационных услуг и</w:t>
      </w:r>
      <w:r w:rsidRPr="00DB161C">
        <w:rPr>
          <w:rFonts w:eastAsiaTheme="minorHAnsi"/>
          <w:color w:val="000000" w:themeColor="text1"/>
          <w:sz w:val="24"/>
          <w:szCs w:val="24"/>
          <w:lang w:eastAsia="en-US"/>
        </w:rPr>
        <w:t>спользован механизм конкурсного отбора поставщика услуг в соответствии с требованиями федерального закона № 44-ФЗ от 5 апреля 2013 года «О контрактной системе в сфере закупок товаров, работ, услуг для обеспечения государственных и муниципальных нужд»</w:t>
      </w:r>
      <w:r w:rsidR="00DB161C">
        <w:rPr>
          <w:rFonts w:eastAsiaTheme="minorHAnsi"/>
          <w:color w:val="000000" w:themeColor="text1"/>
          <w:sz w:val="24"/>
          <w:szCs w:val="24"/>
          <w:lang w:eastAsia="en-US"/>
        </w:rPr>
        <w:t xml:space="preserve"> - </w:t>
      </w:r>
      <w:r w:rsidR="00160A2F">
        <w:rPr>
          <w:rFonts w:eastAsiaTheme="minorHAnsi"/>
          <w:color w:val="000000" w:themeColor="text1"/>
          <w:sz w:val="24"/>
          <w:szCs w:val="24"/>
          <w:lang w:eastAsia="en-US"/>
        </w:rPr>
        <w:t>проведен 1 аукцион</w:t>
      </w:r>
      <w:r w:rsidR="00DB161C">
        <w:rPr>
          <w:rFonts w:eastAsiaTheme="minorHAnsi"/>
          <w:color w:val="000000" w:themeColor="text1"/>
          <w:sz w:val="24"/>
          <w:szCs w:val="24"/>
          <w:lang w:eastAsia="en-US"/>
        </w:rPr>
        <w:t xml:space="preserve"> в электронной форме.</w:t>
      </w:r>
    </w:p>
    <w:p w:rsidR="003E254B" w:rsidRDefault="003E254B" w:rsidP="00DB161C">
      <w:pPr>
        <w:ind w:firstLine="567"/>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Предоставление субсидии организовано в соответствии с постановлением администрации города Югорска от </w:t>
      </w:r>
      <w:r w:rsidRPr="003E254B">
        <w:rPr>
          <w:rFonts w:eastAsiaTheme="minorHAnsi"/>
          <w:color w:val="000000" w:themeColor="text1"/>
          <w:sz w:val="24"/>
          <w:szCs w:val="24"/>
          <w:lang w:eastAsia="en-US"/>
        </w:rPr>
        <w:t xml:space="preserve">29.10.2020 № 1598 </w:t>
      </w:r>
      <w:r>
        <w:rPr>
          <w:rFonts w:eastAsiaTheme="minorHAnsi"/>
          <w:color w:val="000000" w:themeColor="text1"/>
          <w:sz w:val="24"/>
          <w:szCs w:val="24"/>
          <w:lang w:eastAsia="en-US"/>
        </w:rPr>
        <w:t xml:space="preserve">«Об утверждении </w:t>
      </w:r>
      <w:r w:rsidRPr="003E254B">
        <w:rPr>
          <w:rFonts w:eastAsiaTheme="minorHAnsi"/>
          <w:color w:val="000000" w:themeColor="text1"/>
          <w:sz w:val="24"/>
          <w:szCs w:val="24"/>
          <w:lang w:eastAsia="en-US"/>
        </w:rPr>
        <w:t>Порядк</w:t>
      </w:r>
      <w:r>
        <w:rPr>
          <w:rFonts w:eastAsiaTheme="minorHAnsi"/>
          <w:color w:val="000000" w:themeColor="text1"/>
          <w:sz w:val="24"/>
          <w:szCs w:val="24"/>
          <w:lang w:eastAsia="en-US"/>
        </w:rPr>
        <w:t>а</w:t>
      </w:r>
      <w:r w:rsidRPr="003E254B">
        <w:rPr>
          <w:rFonts w:eastAsiaTheme="minorHAnsi"/>
          <w:color w:val="000000" w:themeColor="text1"/>
          <w:sz w:val="24"/>
          <w:szCs w:val="24"/>
          <w:lang w:eastAsia="en-US"/>
        </w:rPr>
        <w:t xml:space="preserve">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w:t>
      </w:r>
      <w:r>
        <w:rPr>
          <w:rFonts w:eastAsiaTheme="minorHAnsi"/>
          <w:color w:val="000000" w:themeColor="text1"/>
          <w:sz w:val="24"/>
          <w:szCs w:val="24"/>
          <w:lang w:eastAsia="en-US"/>
        </w:rPr>
        <w:t>».</w:t>
      </w:r>
    </w:p>
    <w:p w:rsidR="00E817AD" w:rsidRDefault="00E817AD" w:rsidP="00DB161C">
      <w:pPr>
        <w:ind w:firstLine="567"/>
        <w:jc w:val="both"/>
        <w:rPr>
          <w:rFonts w:eastAsiaTheme="minorHAnsi"/>
          <w:color w:val="000000" w:themeColor="text1"/>
          <w:sz w:val="24"/>
          <w:szCs w:val="24"/>
          <w:lang w:eastAsia="en-US"/>
        </w:rPr>
      </w:pPr>
      <w:r>
        <w:rPr>
          <w:rFonts w:eastAsiaTheme="minorHAnsi"/>
          <w:color w:val="000000" w:themeColor="text1"/>
          <w:sz w:val="24"/>
          <w:szCs w:val="24"/>
          <w:lang w:eastAsia="en-US"/>
        </w:rPr>
        <w:t>В целом, подводя итог исполнения мероприятия в 2020 году, необходимо отметить значительн</w:t>
      </w:r>
      <w:r w:rsidR="00160A2F">
        <w:rPr>
          <w:rFonts w:eastAsiaTheme="minorHAnsi"/>
          <w:color w:val="000000" w:themeColor="text1"/>
          <w:sz w:val="24"/>
          <w:szCs w:val="24"/>
          <w:lang w:eastAsia="en-US"/>
        </w:rPr>
        <w:t xml:space="preserve">ые продвижения муниципалитета по участию населения в местном самоуправлении в формах, предусмотренных </w:t>
      </w:r>
      <w:r w:rsidR="00012179" w:rsidRPr="00012179">
        <w:rPr>
          <w:rFonts w:eastAsiaTheme="minorHAnsi"/>
          <w:color w:val="000000" w:themeColor="text1"/>
          <w:sz w:val="24"/>
          <w:szCs w:val="24"/>
          <w:lang w:eastAsia="en-US"/>
        </w:rPr>
        <w:t>Федеральны</w:t>
      </w:r>
      <w:r w:rsidR="00012179">
        <w:rPr>
          <w:rFonts w:eastAsiaTheme="minorHAnsi"/>
          <w:color w:val="000000" w:themeColor="text1"/>
          <w:sz w:val="24"/>
          <w:szCs w:val="24"/>
          <w:lang w:eastAsia="en-US"/>
        </w:rPr>
        <w:t>м</w:t>
      </w:r>
      <w:r w:rsidR="00012179" w:rsidRPr="00012179">
        <w:rPr>
          <w:rFonts w:eastAsiaTheme="minorHAnsi"/>
          <w:color w:val="000000" w:themeColor="text1"/>
          <w:sz w:val="24"/>
          <w:szCs w:val="24"/>
          <w:lang w:eastAsia="en-US"/>
        </w:rPr>
        <w:t xml:space="preserve"> закон</w:t>
      </w:r>
      <w:r w:rsidR="00012179">
        <w:rPr>
          <w:rFonts w:eastAsiaTheme="minorHAnsi"/>
          <w:color w:val="000000" w:themeColor="text1"/>
          <w:sz w:val="24"/>
          <w:szCs w:val="24"/>
          <w:lang w:eastAsia="en-US"/>
        </w:rPr>
        <w:t>ом</w:t>
      </w:r>
      <w:r w:rsidR="00012179" w:rsidRPr="00012179">
        <w:rPr>
          <w:rFonts w:eastAsiaTheme="minorHAnsi"/>
          <w:color w:val="000000" w:themeColor="text1"/>
          <w:sz w:val="24"/>
          <w:szCs w:val="24"/>
          <w:lang w:eastAsia="en-US"/>
        </w:rPr>
        <w:t xml:space="preserve"> от 06.10.2003 </w:t>
      </w:r>
      <w:r w:rsidR="00012179">
        <w:rPr>
          <w:rFonts w:eastAsiaTheme="minorHAnsi"/>
          <w:color w:val="000000" w:themeColor="text1"/>
          <w:sz w:val="24"/>
          <w:szCs w:val="24"/>
          <w:lang w:eastAsia="en-US"/>
        </w:rPr>
        <w:t>№</w:t>
      </w:r>
      <w:r w:rsidR="00012179" w:rsidRPr="00012179">
        <w:rPr>
          <w:rFonts w:eastAsiaTheme="minorHAnsi"/>
          <w:color w:val="000000" w:themeColor="text1"/>
          <w:sz w:val="24"/>
          <w:szCs w:val="24"/>
          <w:lang w:eastAsia="en-US"/>
        </w:rPr>
        <w:t xml:space="preserve"> 131-ФЗ</w:t>
      </w:r>
      <w:r w:rsidR="00012179">
        <w:rPr>
          <w:rFonts w:eastAsiaTheme="minorHAnsi"/>
          <w:color w:val="000000" w:themeColor="text1"/>
          <w:sz w:val="24"/>
          <w:szCs w:val="24"/>
          <w:lang w:eastAsia="en-US"/>
        </w:rPr>
        <w:t xml:space="preserve"> «</w:t>
      </w:r>
      <w:r w:rsidR="00012179" w:rsidRPr="00012179">
        <w:rPr>
          <w:rFonts w:eastAsiaTheme="minorHAnsi"/>
          <w:color w:val="000000" w:themeColor="text1"/>
          <w:sz w:val="24"/>
          <w:szCs w:val="24"/>
          <w:lang w:eastAsia="en-US"/>
        </w:rPr>
        <w:t>Об общих принципах организации местного самоуправления в Российской Федерации</w:t>
      </w:r>
      <w:r w:rsidR="00012179">
        <w:rPr>
          <w:rFonts w:eastAsiaTheme="minorHAnsi"/>
          <w:color w:val="000000" w:themeColor="text1"/>
          <w:sz w:val="24"/>
          <w:szCs w:val="24"/>
          <w:lang w:eastAsia="en-US"/>
        </w:rPr>
        <w:t>»</w:t>
      </w:r>
      <w:r>
        <w:rPr>
          <w:rFonts w:eastAsiaTheme="minorHAnsi"/>
          <w:color w:val="000000" w:themeColor="text1"/>
          <w:sz w:val="24"/>
          <w:szCs w:val="24"/>
          <w:lang w:eastAsia="en-US"/>
        </w:rPr>
        <w:t>. Впервые применена практика реализации населением правотворческой инициативы, создана организация территориального общественного самоуправления</w:t>
      </w:r>
      <w:r w:rsidR="008C1C32">
        <w:rPr>
          <w:rFonts w:eastAsiaTheme="minorHAnsi"/>
          <w:color w:val="000000" w:themeColor="text1"/>
          <w:sz w:val="24"/>
          <w:szCs w:val="24"/>
          <w:lang w:eastAsia="en-US"/>
        </w:rPr>
        <w:t>. Местная общественная организация территориальное общественное самоуправление «Снегири» зарегистрирована в качестве юридического лица 17.12.2020 Управлением Министерства юстиции Российской Федерации по Ханты-Мансийскому автономному округу – Югре.</w:t>
      </w:r>
    </w:p>
    <w:p w:rsidR="00E817AD" w:rsidRDefault="003E254B" w:rsidP="00E817AD">
      <w:pPr>
        <w:ind w:firstLine="709"/>
        <w:jc w:val="both"/>
        <w:rPr>
          <w:sz w:val="24"/>
          <w:szCs w:val="24"/>
        </w:rPr>
      </w:pPr>
      <w:r w:rsidRPr="00647DF7">
        <w:rPr>
          <w:i/>
          <w:sz w:val="24"/>
          <w:szCs w:val="24"/>
        </w:rPr>
        <w:t xml:space="preserve">Мероприятие </w:t>
      </w:r>
      <w:r>
        <w:rPr>
          <w:i/>
          <w:sz w:val="24"/>
          <w:szCs w:val="24"/>
        </w:rPr>
        <w:t>2.3</w:t>
      </w:r>
      <w:r w:rsidRPr="00647DF7">
        <w:rPr>
          <w:i/>
          <w:sz w:val="24"/>
          <w:szCs w:val="24"/>
        </w:rPr>
        <w:t>. «</w:t>
      </w:r>
      <w:r w:rsidRPr="003E254B">
        <w:rPr>
          <w:i/>
          <w:sz w:val="24"/>
          <w:szCs w:val="24"/>
        </w:rPr>
        <w:t xml:space="preserve">Оказание финансовой поддержки социально ориентированным некоммерческим организациям, зарегистрированным и действующим на территории </w:t>
      </w:r>
      <w:r w:rsidRPr="003E254B">
        <w:rPr>
          <w:i/>
          <w:sz w:val="24"/>
          <w:szCs w:val="24"/>
        </w:rPr>
        <w:lastRenderedPageBreak/>
        <w:t>города Югорска, не являющимися государственными (муниципальными) учреждениями</w:t>
      </w:r>
      <w:r>
        <w:rPr>
          <w:i/>
          <w:sz w:val="24"/>
          <w:szCs w:val="24"/>
        </w:rPr>
        <w:t xml:space="preserve">» </w:t>
      </w:r>
      <w:r w:rsidRPr="003E254B">
        <w:rPr>
          <w:sz w:val="24"/>
          <w:szCs w:val="24"/>
        </w:rPr>
        <w:t xml:space="preserve">включено в перечень основных мероприятий муниципальной программы </w:t>
      </w:r>
      <w:r>
        <w:rPr>
          <w:sz w:val="24"/>
          <w:szCs w:val="24"/>
        </w:rPr>
        <w:t xml:space="preserve">в 2020 году. На исполнение мероприятия бюджетом города Югорска было предусмотрено 200,0 тыс. рублей, фактически израсходовано – 20,0 тыс. рублей. </w:t>
      </w:r>
      <w:proofErr w:type="gramStart"/>
      <w:r>
        <w:rPr>
          <w:sz w:val="24"/>
          <w:szCs w:val="24"/>
        </w:rPr>
        <w:t xml:space="preserve">Финансовая поддержка оказывалась в соответствии с постановлением администрации города Югорска от 04.06.2020 № 731 «О Порядке </w:t>
      </w:r>
      <w:r w:rsidR="00E817AD">
        <w:rPr>
          <w:sz w:val="24"/>
          <w:szCs w:val="24"/>
        </w:rPr>
        <w:t xml:space="preserve">предоставления в 2020 году из бюджета города Югорска субсидий социально ориентированным некоммерческим организациям, не являющимся государственными (муниципальными) учреждениями, пострадавшим в результате введения ограничительных мер, направленных на профилактику и устранение последствий распространения новой </w:t>
      </w:r>
      <w:proofErr w:type="spellStart"/>
      <w:r w:rsidR="00E817AD">
        <w:rPr>
          <w:sz w:val="24"/>
          <w:szCs w:val="24"/>
        </w:rPr>
        <w:t>коронавирусной</w:t>
      </w:r>
      <w:proofErr w:type="spellEnd"/>
      <w:r w:rsidR="00E817AD">
        <w:rPr>
          <w:sz w:val="24"/>
          <w:szCs w:val="24"/>
        </w:rPr>
        <w:t xml:space="preserve"> инфекции (COVID-19)» с изменениями от 20.08.2020 № 1149, от 17.09.2020 № 1321.</w:t>
      </w:r>
      <w:proofErr w:type="gramEnd"/>
      <w:r w:rsidR="00E817AD" w:rsidRPr="00E817AD">
        <w:rPr>
          <w:sz w:val="24"/>
          <w:szCs w:val="24"/>
        </w:rPr>
        <w:t xml:space="preserve"> </w:t>
      </w:r>
      <w:proofErr w:type="gramStart"/>
      <w:r w:rsidR="00E817AD">
        <w:rPr>
          <w:sz w:val="24"/>
          <w:szCs w:val="24"/>
        </w:rPr>
        <w:t xml:space="preserve">За счет средств бюджета города Югорска СОНКО, действующие на территории муниципального образования город Югорск, не являющиеся государственными (муниципальными) учреждениями и пострадавшие в результате введения ограничительных мер, направленных на профилактику и устранение последствий распространения новой </w:t>
      </w:r>
      <w:proofErr w:type="spellStart"/>
      <w:r w:rsidR="00E817AD">
        <w:rPr>
          <w:sz w:val="24"/>
          <w:szCs w:val="24"/>
        </w:rPr>
        <w:t>коронавирусной</w:t>
      </w:r>
      <w:proofErr w:type="spellEnd"/>
      <w:r w:rsidR="00E817AD">
        <w:rPr>
          <w:sz w:val="24"/>
          <w:szCs w:val="24"/>
        </w:rPr>
        <w:t xml:space="preserve"> инфекции имели право при соблюдении определенных условий получить субсидию на возмещение затрат на расходы по арендной плате за недвижимое имущество (за исключением государственного и муниципального</w:t>
      </w:r>
      <w:proofErr w:type="gramEnd"/>
      <w:r w:rsidR="00E817AD">
        <w:rPr>
          <w:sz w:val="24"/>
          <w:szCs w:val="24"/>
        </w:rPr>
        <w:t>), коммунальных услуг, затрат на оплату труда работников социально ориентированных некоммерческих организаций. Предложенной мерой поддержки воспользовалась одна некоммерческая организация. Автономная некоммерческая организация Региональный центр оказания кинологических услуг «Счастливый питомец» получила субсидию на возмещение затрат на расходы по арендной плате в сумме 20,0 тыс. рублей.</w:t>
      </w:r>
    </w:p>
    <w:p w:rsidR="003E254B" w:rsidRPr="003E254B" w:rsidRDefault="003E254B" w:rsidP="00E817AD">
      <w:pPr>
        <w:tabs>
          <w:tab w:val="left" w:pos="851"/>
        </w:tabs>
        <w:autoSpaceDE w:val="0"/>
        <w:autoSpaceDN w:val="0"/>
        <w:adjustRightInd w:val="0"/>
        <w:jc w:val="both"/>
        <w:rPr>
          <w:sz w:val="24"/>
          <w:szCs w:val="24"/>
        </w:rPr>
      </w:pPr>
    </w:p>
    <w:p w:rsidR="00DF7E71" w:rsidRDefault="00DF7E71" w:rsidP="00DF7E71">
      <w:pPr>
        <w:ind w:firstLine="567"/>
        <w:jc w:val="both"/>
        <w:rPr>
          <w:sz w:val="24"/>
          <w:szCs w:val="24"/>
        </w:rPr>
      </w:pPr>
      <w:r>
        <w:rPr>
          <w:sz w:val="24"/>
          <w:szCs w:val="24"/>
        </w:rPr>
        <w:t>Реализация мероприятий позволила достичь следующих значений показателей муниципальной программы.</w:t>
      </w:r>
    </w:p>
    <w:tbl>
      <w:tblPr>
        <w:tblStyle w:val="a4"/>
        <w:tblW w:w="0" w:type="auto"/>
        <w:tblLook w:val="04A0" w:firstRow="1" w:lastRow="0" w:firstColumn="1" w:lastColumn="0" w:noHBand="0" w:noVBand="1"/>
      </w:tblPr>
      <w:tblGrid>
        <w:gridCol w:w="3851"/>
        <w:gridCol w:w="1219"/>
        <w:gridCol w:w="1621"/>
        <w:gridCol w:w="1442"/>
        <w:gridCol w:w="1438"/>
      </w:tblGrid>
      <w:tr w:rsidR="000918BE" w:rsidRPr="000918BE" w:rsidTr="000918BE">
        <w:tc>
          <w:tcPr>
            <w:tcW w:w="3851" w:type="dxa"/>
          </w:tcPr>
          <w:p w:rsidR="000918BE" w:rsidRPr="000918BE" w:rsidRDefault="000918BE" w:rsidP="00520A69">
            <w:pPr>
              <w:jc w:val="both"/>
              <w:rPr>
                <w:sz w:val="22"/>
                <w:szCs w:val="22"/>
              </w:rPr>
            </w:pPr>
            <w:r w:rsidRPr="000918BE">
              <w:rPr>
                <w:sz w:val="22"/>
                <w:szCs w:val="22"/>
              </w:rPr>
              <w:t xml:space="preserve">Наименование показателя </w:t>
            </w:r>
          </w:p>
        </w:tc>
        <w:tc>
          <w:tcPr>
            <w:tcW w:w="1219" w:type="dxa"/>
          </w:tcPr>
          <w:p w:rsidR="000918BE" w:rsidRPr="000918BE" w:rsidRDefault="000918BE" w:rsidP="00520A69">
            <w:pPr>
              <w:jc w:val="both"/>
              <w:rPr>
                <w:sz w:val="22"/>
                <w:szCs w:val="22"/>
              </w:rPr>
            </w:pPr>
            <w:r w:rsidRPr="000918BE">
              <w:rPr>
                <w:sz w:val="22"/>
                <w:szCs w:val="22"/>
              </w:rPr>
              <w:t>Единица измерения</w:t>
            </w:r>
          </w:p>
        </w:tc>
        <w:tc>
          <w:tcPr>
            <w:tcW w:w="1621" w:type="dxa"/>
          </w:tcPr>
          <w:p w:rsidR="000918BE" w:rsidRPr="000918BE" w:rsidRDefault="000918BE" w:rsidP="00C133A9">
            <w:pPr>
              <w:jc w:val="both"/>
              <w:rPr>
                <w:sz w:val="22"/>
                <w:szCs w:val="22"/>
              </w:rPr>
            </w:pPr>
            <w:r w:rsidRPr="000918BE">
              <w:rPr>
                <w:sz w:val="22"/>
                <w:szCs w:val="22"/>
              </w:rPr>
              <w:t>Плановое значение показателя в отчетном периоде</w:t>
            </w:r>
          </w:p>
        </w:tc>
        <w:tc>
          <w:tcPr>
            <w:tcW w:w="1442" w:type="dxa"/>
          </w:tcPr>
          <w:p w:rsidR="000918BE" w:rsidRPr="000918BE" w:rsidRDefault="000918BE" w:rsidP="00C133A9">
            <w:pPr>
              <w:jc w:val="both"/>
              <w:rPr>
                <w:sz w:val="22"/>
                <w:szCs w:val="22"/>
              </w:rPr>
            </w:pPr>
            <w:r w:rsidRPr="000918BE">
              <w:rPr>
                <w:sz w:val="22"/>
                <w:szCs w:val="22"/>
              </w:rPr>
              <w:t>Фактическое значение показателя в отчетном периоде</w:t>
            </w:r>
          </w:p>
        </w:tc>
        <w:tc>
          <w:tcPr>
            <w:tcW w:w="1438" w:type="dxa"/>
          </w:tcPr>
          <w:p w:rsidR="000918BE" w:rsidRPr="000918BE" w:rsidRDefault="000918BE" w:rsidP="00520A69">
            <w:pPr>
              <w:jc w:val="both"/>
              <w:rPr>
                <w:sz w:val="22"/>
                <w:szCs w:val="22"/>
              </w:rPr>
            </w:pPr>
            <w:r w:rsidRPr="000918BE">
              <w:rPr>
                <w:sz w:val="22"/>
                <w:szCs w:val="22"/>
              </w:rPr>
              <w:t>Степень достижения</w:t>
            </w:r>
          </w:p>
        </w:tc>
      </w:tr>
      <w:tr w:rsidR="000918BE" w:rsidRPr="000918BE" w:rsidTr="000918BE">
        <w:tc>
          <w:tcPr>
            <w:tcW w:w="3851" w:type="dxa"/>
            <w:vAlign w:val="center"/>
          </w:tcPr>
          <w:p w:rsidR="000918BE" w:rsidRPr="000918BE" w:rsidRDefault="000918BE" w:rsidP="000918BE">
            <w:pPr>
              <w:jc w:val="center"/>
              <w:rPr>
                <w:sz w:val="22"/>
                <w:szCs w:val="22"/>
              </w:rPr>
            </w:pPr>
            <w:r w:rsidRPr="000918BE">
              <w:rPr>
                <w:sz w:val="22"/>
                <w:szCs w:val="22"/>
              </w:rPr>
              <w:t>Количество социально-значимых проектов, реализуемых некоммерческими организациями и получивших финансовую поддержку из местного бюджета.</w:t>
            </w:r>
          </w:p>
        </w:tc>
        <w:tc>
          <w:tcPr>
            <w:tcW w:w="1219" w:type="dxa"/>
            <w:vAlign w:val="center"/>
          </w:tcPr>
          <w:p w:rsidR="000918BE" w:rsidRPr="000918BE" w:rsidRDefault="000918BE" w:rsidP="000918BE">
            <w:pPr>
              <w:jc w:val="center"/>
              <w:rPr>
                <w:sz w:val="22"/>
                <w:szCs w:val="22"/>
              </w:rPr>
            </w:pPr>
            <w:r w:rsidRPr="000918BE">
              <w:rPr>
                <w:sz w:val="22"/>
                <w:szCs w:val="22"/>
              </w:rPr>
              <w:t>единица</w:t>
            </w:r>
          </w:p>
        </w:tc>
        <w:tc>
          <w:tcPr>
            <w:tcW w:w="1621" w:type="dxa"/>
            <w:vAlign w:val="center"/>
          </w:tcPr>
          <w:p w:rsidR="000918BE" w:rsidRDefault="000918BE" w:rsidP="000918BE">
            <w:pPr>
              <w:widowControl w:val="0"/>
              <w:autoSpaceDE w:val="0"/>
              <w:autoSpaceDN w:val="0"/>
              <w:adjustRightInd w:val="0"/>
              <w:jc w:val="center"/>
            </w:pPr>
            <w:r>
              <w:t>Не менее 2</w:t>
            </w:r>
          </w:p>
        </w:tc>
        <w:tc>
          <w:tcPr>
            <w:tcW w:w="1442" w:type="dxa"/>
            <w:vAlign w:val="center"/>
          </w:tcPr>
          <w:p w:rsidR="000918BE" w:rsidRDefault="000918BE" w:rsidP="000918BE">
            <w:pPr>
              <w:widowControl w:val="0"/>
              <w:autoSpaceDE w:val="0"/>
              <w:autoSpaceDN w:val="0"/>
              <w:adjustRightInd w:val="0"/>
              <w:jc w:val="center"/>
            </w:pPr>
            <w:r>
              <w:t>2</w:t>
            </w:r>
          </w:p>
        </w:tc>
        <w:tc>
          <w:tcPr>
            <w:tcW w:w="1438" w:type="dxa"/>
            <w:vAlign w:val="center"/>
          </w:tcPr>
          <w:p w:rsidR="000918BE" w:rsidRPr="000918BE" w:rsidRDefault="000918BE" w:rsidP="000918BE">
            <w:pPr>
              <w:widowControl w:val="0"/>
              <w:autoSpaceDE w:val="0"/>
              <w:autoSpaceDN w:val="0"/>
              <w:adjustRightInd w:val="0"/>
              <w:jc w:val="center"/>
              <w:rPr>
                <w:sz w:val="22"/>
                <w:szCs w:val="22"/>
              </w:rPr>
            </w:pPr>
            <w:r>
              <w:rPr>
                <w:sz w:val="22"/>
                <w:szCs w:val="22"/>
              </w:rPr>
              <w:t>100%</w:t>
            </w:r>
          </w:p>
        </w:tc>
      </w:tr>
      <w:tr w:rsidR="000846F7" w:rsidRPr="000918BE" w:rsidTr="000918BE">
        <w:tc>
          <w:tcPr>
            <w:tcW w:w="3851" w:type="dxa"/>
            <w:vAlign w:val="center"/>
          </w:tcPr>
          <w:p w:rsidR="00DF7E71" w:rsidRPr="000918BE" w:rsidRDefault="000918BE" w:rsidP="000918BE">
            <w:pPr>
              <w:jc w:val="center"/>
              <w:rPr>
                <w:sz w:val="22"/>
                <w:szCs w:val="22"/>
              </w:rPr>
            </w:pPr>
            <w:r w:rsidRPr="000918BE">
              <w:rPr>
                <w:sz w:val="22"/>
                <w:szCs w:val="22"/>
              </w:rPr>
              <w:t>Количество форм непосредственного осуществления местного самоуправления и участия населения  в осуществлении местного самоуправления в муниципальных образованиях и случаев их применения в городе Югорске.</w:t>
            </w:r>
          </w:p>
        </w:tc>
        <w:tc>
          <w:tcPr>
            <w:tcW w:w="1219" w:type="dxa"/>
            <w:vAlign w:val="center"/>
          </w:tcPr>
          <w:p w:rsidR="00DF7E71" w:rsidRPr="000918BE" w:rsidRDefault="000918BE" w:rsidP="000918BE">
            <w:pPr>
              <w:pStyle w:val="a5"/>
              <w:jc w:val="center"/>
              <w:rPr>
                <w:rFonts w:ascii="Times New Roman" w:hAnsi="Times New Roman" w:cs="Times New Roman"/>
                <w:sz w:val="22"/>
                <w:szCs w:val="22"/>
              </w:rPr>
            </w:pPr>
            <w:r w:rsidRPr="000918BE">
              <w:rPr>
                <w:rFonts w:ascii="Times New Roman" w:hAnsi="Times New Roman" w:cs="Times New Roman"/>
                <w:sz w:val="22"/>
                <w:szCs w:val="22"/>
              </w:rPr>
              <w:t>единиц</w:t>
            </w:r>
          </w:p>
        </w:tc>
        <w:tc>
          <w:tcPr>
            <w:tcW w:w="1621" w:type="dxa"/>
            <w:vAlign w:val="center"/>
          </w:tcPr>
          <w:p w:rsidR="00DF7E71" w:rsidRPr="000918BE" w:rsidRDefault="000918BE" w:rsidP="000918BE">
            <w:pPr>
              <w:widowControl w:val="0"/>
              <w:autoSpaceDE w:val="0"/>
              <w:autoSpaceDN w:val="0"/>
              <w:adjustRightInd w:val="0"/>
              <w:jc w:val="center"/>
              <w:rPr>
                <w:sz w:val="22"/>
                <w:szCs w:val="22"/>
              </w:rPr>
            </w:pPr>
            <w:r>
              <w:rPr>
                <w:sz w:val="22"/>
                <w:szCs w:val="22"/>
              </w:rPr>
              <w:t>15</w:t>
            </w:r>
          </w:p>
        </w:tc>
        <w:tc>
          <w:tcPr>
            <w:tcW w:w="1442" w:type="dxa"/>
            <w:vAlign w:val="center"/>
          </w:tcPr>
          <w:p w:rsidR="00DF7E71" w:rsidRPr="000918BE" w:rsidRDefault="003E254B" w:rsidP="000918BE">
            <w:pPr>
              <w:widowControl w:val="0"/>
              <w:autoSpaceDE w:val="0"/>
              <w:autoSpaceDN w:val="0"/>
              <w:adjustRightInd w:val="0"/>
              <w:jc w:val="center"/>
              <w:rPr>
                <w:sz w:val="22"/>
                <w:szCs w:val="22"/>
              </w:rPr>
            </w:pPr>
            <w:r>
              <w:rPr>
                <w:sz w:val="22"/>
                <w:szCs w:val="22"/>
              </w:rPr>
              <w:t>18</w:t>
            </w:r>
          </w:p>
        </w:tc>
        <w:tc>
          <w:tcPr>
            <w:tcW w:w="1438" w:type="dxa"/>
            <w:vAlign w:val="center"/>
          </w:tcPr>
          <w:p w:rsidR="00DF7E71" w:rsidRPr="000918BE" w:rsidRDefault="000918BE" w:rsidP="003E254B">
            <w:pPr>
              <w:widowControl w:val="0"/>
              <w:autoSpaceDE w:val="0"/>
              <w:autoSpaceDN w:val="0"/>
              <w:adjustRightInd w:val="0"/>
              <w:jc w:val="center"/>
              <w:rPr>
                <w:sz w:val="22"/>
                <w:szCs w:val="22"/>
              </w:rPr>
            </w:pPr>
            <w:r>
              <w:rPr>
                <w:sz w:val="22"/>
                <w:szCs w:val="22"/>
              </w:rPr>
              <w:t>1</w:t>
            </w:r>
            <w:r w:rsidR="003E254B">
              <w:rPr>
                <w:sz w:val="22"/>
                <w:szCs w:val="22"/>
              </w:rPr>
              <w:t>20</w:t>
            </w:r>
            <w:r>
              <w:rPr>
                <w:sz w:val="22"/>
                <w:szCs w:val="22"/>
              </w:rPr>
              <w:t>%</w:t>
            </w:r>
          </w:p>
        </w:tc>
      </w:tr>
    </w:tbl>
    <w:p w:rsidR="000918BE" w:rsidRDefault="000918BE" w:rsidP="000918BE">
      <w:pPr>
        <w:ind w:firstLine="567"/>
        <w:jc w:val="both"/>
        <w:rPr>
          <w:rFonts w:eastAsiaTheme="minorHAnsi"/>
          <w:sz w:val="24"/>
          <w:szCs w:val="24"/>
          <w:lang w:eastAsia="en-US"/>
        </w:rPr>
      </w:pPr>
      <w:r>
        <w:rPr>
          <w:sz w:val="24"/>
          <w:szCs w:val="24"/>
        </w:rPr>
        <w:t xml:space="preserve">Мероприятия подпрограммы </w:t>
      </w:r>
      <w:r>
        <w:rPr>
          <w:sz w:val="24"/>
          <w:szCs w:val="24"/>
          <w:lang w:val="en-US"/>
        </w:rPr>
        <w:t>II</w:t>
      </w:r>
      <w:r>
        <w:rPr>
          <w:sz w:val="24"/>
          <w:szCs w:val="24"/>
        </w:rPr>
        <w:t xml:space="preserve"> выполнены в полном объеме</w:t>
      </w:r>
      <w:r>
        <w:rPr>
          <w:rFonts w:eastAsiaTheme="minorHAnsi"/>
          <w:sz w:val="24"/>
          <w:szCs w:val="24"/>
          <w:lang w:eastAsia="en-US"/>
        </w:rPr>
        <w:t>. Целевые показатели достигнуты.</w:t>
      </w:r>
    </w:p>
    <w:p w:rsidR="000918BE" w:rsidRDefault="000918BE" w:rsidP="00273157">
      <w:pPr>
        <w:jc w:val="both"/>
        <w:rPr>
          <w:sz w:val="24"/>
          <w:szCs w:val="24"/>
        </w:rPr>
      </w:pPr>
    </w:p>
    <w:p w:rsidR="00D2743B" w:rsidRPr="00B2671D" w:rsidRDefault="00D2743B" w:rsidP="00D2743B">
      <w:pPr>
        <w:ind w:firstLine="567"/>
        <w:jc w:val="both"/>
        <w:rPr>
          <w:b/>
          <w:bCs/>
          <w:i/>
          <w:sz w:val="24"/>
          <w:szCs w:val="24"/>
        </w:rPr>
      </w:pPr>
      <w:r>
        <w:rPr>
          <w:b/>
          <w:i/>
          <w:sz w:val="24"/>
          <w:szCs w:val="24"/>
        </w:rPr>
        <w:t>Подпрограмма «</w:t>
      </w:r>
      <w:r w:rsidRPr="00D2743B">
        <w:rPr>
          <w:b/>
          <w:i/>
          <w:sz w:val="24"/>
          <w:szCs w:val="24"/>
        </w:rPr>
        <w:t>Укрепление межнационального</w:t>
      </w:r>
      <w:r>
        <w:rPr>
          <w:b/>
          <w:i/>
          <w:sz w:val="24"/>
          <w:szCs w:val="24"/>
        </w:rPr>
        <w:t xml:space="preserve">  </w:t>
      </w:r>
      <w:r w:rsidRPr="00D2743B">
        <w:rPr>
          <w:b/>
          <w:i/>
          <w:sz w:val="24"/>
          <w:szCs w:val="24"/>
        </w:rPr>
        <w:t>и межконфессионального согласия, поддержка культуры народов, проживающих на территории города Югорска, профилактика экстремизма</w:t>
      </w:r>
      <w:r w:rsidRPr="00D2743B">
        <w:rPr>
          <w:b/>
          <w:bCs/>
          <w:i/>
          <w:sz w:val="24"/>
          <w:szCs w:val="24"/>
        </w:rPr>
        <w:t>»</w:t>
      </w:r>
    </w:p>
    <w:p w:rsidR="00B2671D" w:rsidRPr="00B2671D" w:rsidRDefault="00B2671D" w:rsidP="00B2671D">
      <w:pPr>
        <w:ind w:firstLine="567"/>
        <w:jc w:val="both"/>
        <w:rPr>
          <w:rFonts w:eastAsiaTheme="minorHAnsi"/>
          <w:sz w:val="24"/>
          <w:szCs w:val="24"/>
          <w:lang w:eastAsia="en-US"/>
        </w:rPr>
      </w:pPr>
      <w:r w:rsidRPr="00B2671D">
        <w:rPr>
          <w:rFonts w:eastAsiaTheme="minorHAnsi"/>
          <w:sz w:val="24"/>
          <w:szCs w:val="24"/>
          <w:lang w:eastAsia="en-US"/>
        </w:rPr>
        <w:t xml:space="preserve">На исполнение мероприятий </w:t>
      </w:r>
      <w:r w:rsidRPr="00B2671D">
        <w:rPr>
          <w:sz w:val="24"/>
          <w:szCs w:val="24"/>
          <w:lang w:val="en-US"/>
        </w:rPr>
        <w:t>I</w:t>
      </w:r>
      <w:r w:rsidRPr="00B2671D">
        <w:rPr>
          <w:sz w:val="24"/>
          <w:szCs w:val="24"/>
        </w:rPr>
        <w:t>I</w:t>
      </w:r>
      <w:r w:rsidRPr="00B2671D">
        <w:rPr>
          <w:sz w:val="24"/>
          <w:szCs w:val="24"/>
          <w:lang w:val="en-US"/>
        </w:rPr>
        <w:t>I</w:t>
      </w:r>
      <w:r w:rsidRPr="00B2671D">
        <w:rPr>
          <w:rFonts w:eastAsiaTheme="minorHAnsi"/>
          <w:sz w:val="24"/>
          <w:szCs w:val="24"/>
          <w:lang w:eastAsia="en-US"/>
        </w:rPr>
        <w:t xml:space="preserve"> подпрограммы муниципальной программой запланировано</w:t>
      </w:r>
      <w:r>
        <w:rPr>
          <w:rFonts w:eastAsiaTheme="minorHAnsi"/>
          <w:sz w:val="24"/>
          <w:szCs w:val="24"/>
          <w:lang w:eastAsia="en-US"/>
        </w:rPr>
        <w:t xml:space="preserve"> </w:t>
      </w:r>
      <w:r w:rsidRPr="00711679">
        <w:rPr>
          <w:rFonts w:eastAsiaTheme="minorHAnsi"/>
          <w:b/>
          <w:sz w:val="24"/>
          <w:szCs w:val="24"/>
          <w:lang w:eastAsia="en-US"/>
        </w:rPr>
        <w:t>2</w:t>
      </w:r>
      <w:r w:rsidR="00DF0CCE" w:rsidRPr="00711679">
        <w:rPr>
          <w:rFonts w:eastAsiaTheme="minorHAnsi"/>
          <w:b/>
          <w:sz w:val="24"/>
          <w:szCs w:val="24"/>
          <w:lang w:eastAsia="en-US"/>
        </w:rPr>
        <w:t>00</w:t>
      </w:r>
      <w:r w:rsidRPr="00711679">
        <w:rPr>
          <w:rFonts w:eastAsiaTheme="minorHAnsi"/>
          <w:b/>
          <w:sz w:val="24"/>
          <w:szCs w:val="24"/>
          <w:lang w:eastAsia="en-US"/>
        </w:rPr>
        <w:t>,</w:t>
      </w:r>
      <w:r w:rsidR="00DF0CCE" w:rsidRPr="00711679">
        <w:rPr>
          <w:rFonts w:eastAsiaTheme="minorHAnsi"/>
          <w:b/>
          <w:sz w:val="24"/>
          <w:szCs w:val="24"/>
          <w:lang w:eastAsia="en-US"/>
        </w:rPr>
        <w:t>0 тыс. рублей</w:t>
      </w:r>
      <w:r w:rsidR="00DF0CCE">
        <w:rPr>
          <w:rFonts w:eastAsiaTheme="minorHAnsi"/>
          <w:sz w:val="24"/>
          <w:szCs w:val="24"/>
          <w:lang w:eastAsia="en-US"/>
        </w:rPr>
        <w:t xml:space="preserve">, в том числе </w:t>
      </w:r>
      <w:r w:rsidR="00DF0CCE" w:rsidRPr="00711679">
        <w:rPr>
          <w:rFonts w:eastAsiaTheme="minorHAnsi"/>
          <w:b/>
          <w:sz w:val="24"/>
          <w:szCs w:val="24"/>
          <w:lang w:eastAsia="en-US"/>
        </w:rPr>
        <w:t>80</w:t>
      </w:r>
      <w:r w:rsidRPr="00711679">
        <w:rPr>
          <w:rFonts w:eastAsiaTheme="minorHAnsi"/>
          <w:b/>
          <w:sz w:val="24"/>
          <w:szCs w:val="24"/>
          <w:lang w:eastAsia="en-US"/>
        </w:rPr>
        <w:t>,</w:t>
      </w:r>
      <w:r w:rsidR="00DF0CCE" w:rsidRPr="00711679">
        <w:rPr>
          <w:rFonts w:eastAsiaTheme="minorHAnsi"/>
          <w:b/>
          <w:sz w:val="24"/>
          <w:szCs w:val="24"/>
          <w:lang w:eastAsia="en-US"/>
        </w:rPr>
        <w:t>0</w:t>
      </w:r>
      <w:r w:rsidRPr="00711679">
        <w:rPr>
          <w:rFonts w:eastAsiaTheme="minorHAnsi"/>
          <w:b/>
          <w:sz w:val="24"/>
          <w:szCs w:val="24"/>
          <w:lang w:eastAsia="en-US"/>
        </w:rPr>
        <w:t xml:space="preserve"> тыс. рублей</w:t>
      </w:r>
      <w:r w:rsidRPr="00B2671D">
        <w:rPr>
          <w:rFonts w:eastAsiaTheme="minorHAnsi"/>
          <w:sz w:val="24"/>
          <w:szCs w:val="24"/>
          <w:lang w:eastAsia="en-US"/>
        </w:rPr>
        <w:t xml:space="preserve"> - за счет средств автономного округа, </w:t>
      </w:r>
      <w:r w:rsidRPr="00711679">
        <w:rPr>
          <w:rFonts w:eastAsiaTheme="minorHAnsi"/>
          <w:b/>
          <w:sz w:val="24"/>
          <w:szCs w:val="24"/>
          <w:lang w:eastAsia="en-US"/>
        </w:rPr>
        <w:t>1</w:t>
      </w:r>
      <w:r w:rsidR="00DF0CCE" w:rsidRPr="00711679">
        <w:rPr>
          <w:rFonts w:eastAsiaTheme="minorHAnsi"/>
          <w:b/>
          <w:sz w:val="24"/>
          <w:szCs w:val="24"/>
          <w:lang w:eastAsia="en-US"/>
        </w:rPr>
        <w:t>2</w:t>
      </w:r>
      <w:r w:rsidRPr="00711679">
        <w:rPr>
          <w:rFonts w:eastAsiaTheme="minorHAnsi"/>
          <w:b/>
          <w:sz w:val="24"/>
          <w:szCs w:val="24"/>
          <w:lang w:eastAsia="en-US"/>
        </w:rPr>
        <w:t>0,</w:t>
      </w:r>
      <w:r w:rsidR="00DF0CCE" w:rsidRPr="00711679">
        <w:rPr>
          <w:rFonts w:eastAsiaTheme="minorHAnsi"/>
          <w:b/>
          <w:sz w:val="24"/>
          <w:szCs w:val="24"/>
          <w:lang w:eastAsia="en-US"/>
        </w:rPr>
        <w:t>0</w:t>
      </w:r>
      <w:r w:rsidRPr="00711679">
        <w:rPr>
          <w:rFonts w:eastAsiaTheme="minorHAnsi"/>
          <w:b/>
          <w:sz w:val="24"/>
          <w:szCs w:val="24"/>
          <w:lang w:eastAsia="en-US"/>
        </w:rPr>
        <w:t xml:space="preserve"> тыс. рублей</w:t>
      </w:r>
      <w:r w:rsidRPr="00B2671D">
        <w:rPr>
          <w:rFonts w:eastAsiaTheme="minorHAnsi"/>
          <w:sz w:val="24"/>
          <w:szCs w:val="24"/>
          <w:lang w:eastAsia="en-US"/>
        </w:rPr>
        <w:t xml:space="preserve"> – за счет средств бюджета г.Югорска.</w:t>
      </w:r>
    </w:p>
    <w:p w:rsidR="00B2671D" w:rsidRPr="00B2671D" w:rsidRDefault="00B2671D" w:rsidP="00B2671D">
      <w:pPr>
        <w:ind w:firstLine="567"/>
        <w:jc w:val="both"/>
        <w:rPr>
          <w:rFonts w:eastAsiaTheme="minorHAnsi"/>
          <w:sz w:val="24"/>
          <w:szCs w:val="24"/>
          <w:lang w:eastAsia="en-US"/>
        </w:rPr>
      </w:pPr>
      <w:r w:rsidRPr="00B2671D">
        <w:rPr>
          <w:rFonts w:eastAsiaTheme="minorHAnsi"/>
          <w:sz w:val="24"/>
          <w:szCs w:val="24"/>
          <w:lang w:eastAsia="en-US"/>
        </w:rPr>
        <w:t>Финансовые средства израсходованы в полном объеме.</w:t>
      </w:r>
    </w:p>
    <w:p w:rsidR="00761376" w:rsidRDefault="00761376" w:rsidP="00D2743B">
      <w:pPr>
        <w:ind w:firstLine="567"/>
        <w:jc w:val="both"/>
        <w:rPr>
          <w:rFonts w:eastAsiaTheme="minorHAnsi"/>
          <w:sz w:val="24"/>
          <w:szCs w:val="24"/>
          <w:lang w:eastAsia="en-US"/>
        </w:rPr>
      </w:pPr>
      <w:proofErr w:type="gramStart"/>
      <w:r>
        <w:rPr>
          <w:rFonts w:eastAsiaTheme="minorHAnsi"/>
          <w:sz w:val="24"/>
          <w:szCs w:val="24"/>
          <w:lang w:eastAsia="en-US"/>
        </w:rPr>
        <w:lastRenderedPageBreak/>
        <w:t>И</w:t>
      </w:r>
      <w:r w:rsidR="00D2743B">
        <w:rPr>
          <w:rFonts w:eastAsiaTheme="minorHAnsi"/>
          <w:sz w:val="24"/>
          <w:szCs w:val="24"/>
          <w:lang w:eastAsia="en-US"/>
        </w:rPr>
        <w:t xml:space="preserve">сполнение мероприятий </w:t>
      </w:r>
      <w:r w:rsidR="00D2743B">
        <w:rPr>
          <w:rFonts w:eastAsiaTheme="minorHAnsi"/>
          <w:sz w:val="24"/>
          <w:szCs w:val="24"/>
          <w:lang w:val="en-US" w:eastAsia="en-US"/>
        </w:rPr>
        <w:t>III</w:t>
      </w:r>
      <w:r w:rsidR="00D2743B">
        <w:rPr>
          <w:rFonts w:eastAsiaTheme="minorHAnsi"/>
          <w:sz w:val="24"/>
          <w:szCs w:val="24"/>
          <w:lang w:eastAsia="en-US"/>
        </w:rPr>
        <w:t xml:space="preserve"> подпрограммы муниципальной программ</w:t>
      </w:r>
      <w:r>
        <w:rPr>
          <w:rFonts w:eastAsiaTheme="minorHAnsi"/>
          <w:sz w:val="24"/>
          <w:szCs w:val="24"/>
          <w:lang w:eastAsia="en-US"/>
        </w:rPr>
        <w:t>ы</w:t>
      </w:r>
      <w:r w:rsidR="00D2743B">
        <w:rPr>
          <w:rFonts w:eastAsiaTheme="minorHAnsi"/>
          <w:sz w:val="24"/>
          <w:szCs w:val="24"/>
          <w:lang w:eastAsia="en-US"/>
        </w:rPr>
        <w:t xml:space="preserve"> </w:t>
      </w:r>
      <w:r>
        <w:rPr>
          <w:rFonts w:eastAsiaTheme="minorHAnsi"/>
          <w:sz w:val="24"/>
          <w:szCs w:val="24"/>
          <w:lang w:eastAsia="en-US"/>
        </w:rPr>
        <w:t xml:space="preserve">осуществлялось в соответствии с </w:t>
      </w:r>
      <w:r w:rsidR="00D2743B" w:rsidRPr="00D2743B">
        <w:rPr>
          <w:rFonts w:eastAsiaTheme="minorHAnsi"/>
          <w:sz w:val="24"/>
          <w:szCs w:val="24"/>
          <w:lang w:eastAsia="en-US"/>
        </w:rPr>
        <w:t>Соглашени</w:t>
      </w:r>
      <w:r>
        <w:rPr>
          <w:rFonts w:eastAsiaTheme="minorHAnsi"/>
          <w:sz w:val="24"/>
          <w:szCs w:val="24"/>
          <w:lang w:eastAsia="en-US"/>
        </w:rPr>
        <w:t>ем</w:t>
      </w:r>
      <w:r w:rsidR="00D2743B" w:rsidRPr="00D2743B">
        <w:rPr>
          <w:rFonts w:eastAsiaTheme="minorHAnsi"/>
          <w:sz w:val="24"/>
          <w:szCs w:val="24"/>
          <w:lang w:eastAsia="en-US"/>
        </w:rPr>
        <w:t xml:space="preserve"> о предоставлении субсидии местному бюджету из бюджета Ханты-Мансийского автономного округа – Югры № </w:t>
      </w:r>
      <w:r w:rsidR="00DF0CCE">
        <w:rPr>
          <w:rFonts w:eastAsiaTheme="minorHAnsi"/>
          <w:sz w:val="24"/>
          <w:szCs w:val="24"/>
          <w:lang w:eastAsia="en-US"/>
        </w:rPr>
        <w:t>44</w:t>
      </w:r>
      <w:r w:rsidR="00D2743B" w:rsidRPr="00D2743B">
        <w:rPr>
          <w:rFonts w:eastAsiaTheme="minorHAnsi"/>
          <w:sz w:val="24"/>
          <w:szCs w:val="24"/>
          <w:lang w:eastAsia="en-US"/>
        </w:rPr>
        <w:t xml:space="preserve"> от </w:t>
      </w:r>
      <w:r w:rsidR="00DF0CCE">
        <w:rPr>
          <w:rFonts w:eastAsiaTheme="minorHAnsi"/>
          <w:sz w:val="24"/>
          <w:szCs w:val="24"/>
          <w:lang w:eastAsia="en-US"/>
        </w:rPr>
        <w:t>16</w:t>
      </w:r>
      <w:r w:rsidR="00D2743B" w:rsidRPr="00D2743B">
        <w:rPr>
          <w:rFonts w:eastAsiaTheme="minorHAnsi"/>
          <w:sz w:val="24"/>
          <w:szCs w:val="24"/>
          <w:lang w:eastAsia="en-US"/>
        </w:rPr>
        <w:t>.0</w:t>
      </w:r>
      <w:r w:rsidR="00DF0CCE">
        <w:rPr>
          <w:rFonts w:eastAsiaTheme="minorHAnsi"/>
          <w:sz w:val="24"/>
          <w:szCs w:val="24"/>
          <w:lang w:eastAsia="en-US"/>
        </w:rPr>
        <w:t>1</w:t>
      </w:r>
      <w:r w:rsidR="00D2743B" w:rsidRPr="00D2743B">
        <w:rPr>
          <w:rFonts w:eastAsiaTheme="minorHAnsi"/>
          <w:sz w:val="24"/>
          <w:szCs w:val="24"/>
          <w:lang w:eastAsia="en-US"/>
        </w:rPr>
        <w:t>.20</w:t>
      </w:r>
      <w:r w:rsidR="00DF0CCE">
        <w:rPr>
          <w:rFonts w:eastAsiaTheme="minorHAnsi"/>
          <w:sz w:val="24"/>
          <w:szCs w:val="24"/>
          <w:lang w:eastAsia="en-US"/>
        </w:rPr>
        <w:t>20</w:t>
      </w:r>
      <w:r w:rsidR="00D2743B" w:rsidRPr="00D2743B">
        <w:rPr>
          <w:rFonts w:eastAsiaTheme="minorHAnsi"/>
          <w:sz w:val="24"/>
          <w:szCs w:val="24"/>
          <w:lang w:eastAsia="en-US"/>
        </w:rPr>
        <w:t xml:space="preserve"> года </w:t>
      </w:r>
      <w:r>
        <w:rPr>
          <w:rFonts w:eastAsiaTheme="minorHAnsi"/>
          <w:sz w:val="24"/>
          <w:szCs w:val="24"/>
          <w:lang w:eastAsia="en-US"/>
        </w:rPr>
        <w:t xml:space="preserve">на </w:t>
      </w:r>
      <w:r w:rsidR="00D2743B" w:rsidRPr="00D2743B">
        <w:rPr>
          <w:rFonts w:eastAsiaTheme="minorHAnsi"/>
          <w:sz w:val="24"/>
          <w:szCs w:val="24"/>
          <w:lang w:eastAsia="en-US"/>
        </w:rPr>
        <w:t>реализаци</w:t>
      </w:r>
      <w:r>
        <w:rPr>
          <w:rFonts w:eastAsiaTheme="minorHAnsi"/>
          <w:sz w:val="24"/>
          <w:szCs w:val="24"/>
          <w:lang w:eastAsia="en-US"/>
        </w:rPr>
        <w:t>ю</w:t>
      </w:r>
      <w:r w:rsidR="00D2743B" w:rsidRPr="00D2743B">
        <w:rPr>
          <w:rFonts w:eastAsiaTheme="minorHAnsi"/>
          <w:sz w:val="24"/>
          <w:szCs w:val="24"/>
          <w:lang w:eastAsia="en-US"/>
        </w:rPr>
        <w:t xml:space="preserve"> мероприятия «Обеспечение условий </w:t>
      </w:r>
      <w:r w:rsidR="00D2743B">
        <w:rPr>
          <w:rFonts w:eastAsiaTheme="minorHAnsi"/>
          <w:sz w:val="24"/>
          <w:szCs w:val="24"/>
          <w:lang w:eastAsia="en-US"/>
        </w:rPr>
        <w:t xml:space="preserve">по </w:t>
      </w:r>
      <w:r w:rsidR="00D2743B" w:rsidRPr="00D2743B">
        <w:rPr>
          <w:rFonts w:eastAsiaTheme="minorHAnsi"/>
          <w:sz w:val="24"/>
          <w:szCs w:val="24"/>
          <w:lang w:eastAsia="en-US"/>
        </w:rPr>
        <w:t>реализации в муниципальных образованиях единой государственной политики в сфере межнациональных отношений и профилактики экстремизма» государственной программы Ханты-Мансийского автономного округа – Югры (далее – автономный округ) от 05.10.2018 № 349-п «О государственной</w:t>
      </w:r>
      <w:proofErr w:type="gramEnd"/>
      <w:r w:rsidR="00D2743B" w:rsidRPr="00D2743B">
        <w:rPr>
          <w:rFonts w:eastAsiaTheme="minorHAnsi"/>
          <w:sz w:val="24"/>
          <w:szCs w:val="24"/>
          <w:lang w:eastAsia="en-US"/>
        </w:rPr>
        <w:t xml:space="preserve"> программе Ханты-Мансийского автономного округа – Югры «Реализация государственной национальной политики и профилактика экстремизма» (далее-государственная программа)</w:t>
      </w:r>
      <w:r>
        <w:rPr>
          <w:rFonts w:eastAsiaTheme="minorHAnsi"/>
          <w:sz w:val="24"/>
          <w:szCs w:val="24"/>
          <w:lang w:eastAsia="en-US"/>
        </w:rPr>
        <w:t>.</w:t>
      </w:r>
      <w:r w:rsidRPr="00761376">
        <w:rPr>
          <w:rFonts w:eastAsiaTheme="minorHAnsi"/>
          <w:sz w:val="24"/>
          <w:szCs w:val="24"/>
          <w:lang w:eastAsia="en-US"/>
        </w:rPr>
        <w:t xml:space="preserve"> </w:t>
      </w:r>
      <w:r>
        <w:rPr>
          <w:rFonts w:eastAsiaTheme="minorHAnsi"/>
          <w:sz w:val="24"/>
          <w:szCs w:val="24"/>
          <w:lang w:eastAsia="en-US"/>
        </w:rPr>
        <w:t xml:space="preserve">В соответствии с порядком </w:t>
      </w:r>
      <w:r w:rsidRPr="00761376">
        <w:rPr>
          <w:rFonts w:eastAsiaTheme="minorHAnsi"/>
          <w:sz w:val="24"/>
          <w:szCs w:val="24"/>
          <w:lang w:eastAsia="en-US"/>
        </w:rPr>
        <w:t xml:space="preserve">Субсидия предоставлена на условиях </w:t>
      </w:r>
      <w:proofErr w:type="spellStart"/>
      <w:r w:rsidRPr="00761376">
        <w:rPr>
          <w:rFonts w:eastAsiaTheme="minorHAnsi"/>
          <w:sz w:val="24"/>
          <w:szCs w:val="24"/>
          <w:lang w:eastAsia="en-US"/>
        </w:rPr>
        <w:t>софинансирования</w:t>
      </w:r>
      <w:proofErr w:type="spellEnd"/>
      <w:r w:rsidRPr="00761376">
        <w:rPr>
          <w:rFonts w:eastAsiaTheme="minorHAnsi"/>
          <w:sz w:val="24"/>
          <w:szCs w:val="24"/>
          <w:lang w:eastAsia="en-US"/>
        </w:rPr>
        <w:t xml:space="preserve">: средства бюджета автономного округа – </w:t>
      </w:r>
      <w:r>
        <w:rPr>
          <w:rFonts w:eastAsiaTheme="minorHAnsi"/>
          <w:sz w:val="24"/>
          <w:szCs w:val="24"/>
          <w:lang w:eastAsia="en-US"/>
        </w:rPr>
        <w:t>39,99</w:t>
      </w:r>
      <w:r w:rsidRPr="00761376">
        <w:rPr>
          <w:rFonts w:eastAsiaTheme="minorHAnsi"/>
          <w:sz w:val="24"/>
          <w:szCs w:val="24"/>
          <w:lang w:eastAsia="en-US"/>
        </w:rPr>
        <w:t xml:space="preserve">%, средства местного бюджета – </w:t>
      </w:r>
      <w:r>
        <w:rPr>
          <w:rFonts w:eastAsiaTheme="minorHAnsi"/>
          <w:sz w:val="24"/>
          <w:szCs w:val="24"/>
          <w:lang w:eastAsia="en-US"/>
        </w:rPr>
        <w:t>60,01%</w:t>
      </w:r>
      <w:r w:rsidRPr="00761376">
        <w:rPr>
          <w:rFonts w:eastAsiaTheme="minorHAnsi"/>
          <w:sz w:val="24"/>
          <w:szCs w:val="24"/>
          <w:lang w:eastAsia="en-US"/>
        </w:rPr>
        <w:t>.</w:t>
      </w:r>
    </w:p>
    <w:p w:rsidR="00D2743B" w:rsidRPr="00D2743B" w:rsidRDefault="00D2743B" w:rsidP="00D2743B">
      <w:pPr>
        <w:ind w:firstLine="567"/>
        <w:jc w:val="both"/>
        <w:rPr>
          <w:i/>
          <w:sz w:val="24"/>
          <w:szCs w:val="24"/>
        </w:rPr>
      </w:pPr>
      <w:r w:rsidRPr="00D2743B">
        <w:rPr>
          <w:i/>
          <w:sz w:val="24"/>
          <w:szCs w:val="24"/>
        </w:rPr>
        <w:t>Мероприятие 3.1 «Организация мероприятий по изучению культурного наследия народов России и мира в образовательных организациях города».</w:t>
      </w:r>
    </w:p>
    <w:p w:rsidR="00761376" w:rsidRPr="00DF0CCE" w:rsidRDefault="00B2671D" w:rsidP="007C7FA6">
      <w:pPr>
        <w:ind w:firstLine="567"/>
        <w:jc w:val="both"/>
        <w:rPr>
          <w:rFonts w:eastAsiaTheme="minorHAnsi"/>
          <w:sz w:val="24"/>
          <w:szCs w:val="24"/>
          <w:lang w:eastAsia="en-US" w:bidi="ru-RU"/>
        </w:rPr>
      </w:pPr>
      <w:r>
        <w:rPr>
          <w:rFonts w:eastAsiaTheme="minorHAnsi"/>
          <w:sz w:val="24"/>
          <w:szCs w:val="24"/>
          <w:lang w:eastAsia="en-US" w:bidi="ru-RU"/>
        </w:rPr>
        <w:t xml:space="preserve">Соисполнителем </w:t>
      </w:r>
      <w:r w:rsidR="00AD5E15">
        <w:rPr>
          <w:rFonts w:eastAsiaTheme="minorHAnsi"/>
          <w:sz w:val="24"/>
          <w:szCs w:val="24"/>
          <w:lang w:eastAsia="en-US" w:bidi="ru-RU"/>
        </w:rPr>
        <w:t>подпрограммы</w:t>
      </w:r>
      <w:r>
        <w:rPr>
          <w:rFonts w:eastAsiaTheme="minorHAnsi"/>
          <w:sz w:val="24"/>
          <w:szCs w:val="24"/>
          <w:lang w:eastAsia="en-US" w:bidi="ru-RU"/>
        </w:rPr>
        <w:t xml:space="preserve">  – Управлением образования администрации города Югорска </w:t>
      </w:r>
      <w:r w:rsidR="00DF0CCE">
        <w:rPr>
          <w:rFonts w:eastAsiaTheme="minorHAnsi"/>
          <w:sz w:val="24"/>
          <w:szCs w:val="24"/>
          <w:lang w:eastAsia="en-US" w:bidi="ru-RU"/>
        </w:rPr>
        <w:t xml:space="preserve"> проведен </w:t>
      </w:r>
      <w:r>
        <w:rPr>
          <w:rFonts w:eastAsiaTheme="minorHAnsi"/>
          <w:sz w:val="24"/>
          <w:szCs w:val="24"/>
          <w:lang w:eastAsia="en-US" w:bidi="ru-RU"/>
        </w:rPr>
        <w:t xml:space="preserve"> </w:t>
      </w:r>
      <w:r w:rsidR="00DF0CCE" w:rsidRPr="00DF0CCE">
        <w:rPr>
          <w:rFonts w:eastAsiaTheme="minorHAnsi"/>
          <w:sz w:val="24"/>
          <w:szCs w:val="24"/>
          <w:lang w:eastAsia="en-US" w:bidi="ru-RU"/>
        </w:rPr>
        <w:t>городско</w:t>
      </w:r>
      <w:r w:rsidR="00DF0CCE">
        <w:rPr>
          <w:rFonts w:eastAsiaTheme="minorHAnsi"/>
          <w:sz w:val="24"/>
          <w:szCs w:val="24"/>
          <w:lang w:eastAsia="en-US" w:bidi="ru-RU"/>
        </w:rPr>
        <w:t>й</w:t>
      </w:r>
      <w:r w:rsidR="00DF0CCE" w:rsidRPr="00DF0CCE">
        <w:rPr>
          <w:rFonts w:eastAsiaTheme="minorHAnsi"/>
          <w:sz w:val="24"/>
          <w:szCs w:val="24"/>
          <w:lang w:eastAsia="en-US" w:bidi="ru-RU"/>
        </w:rPr>
        <w:t xml:space="preserve"> интернет-конкурс «Куль</w:t>
      </w:r>
      <w:r w:rsidR="00DF0CCE">
        <w:rPr>
          <w:rFonts w:eastAsiaTheme="minorHAnsi"/>
          <w:sz w:val="24"/>
          <w:szCs w:val="24"/>
          <w:lang w:eastAsia="en-US" w:bidi="ru-RU"/>
        </w:rPr>
        <w:t xml:space="preserve">турное наследие народов России» </w:t>
      </w:r>
      <w:r w:rsidR="00DF0CCE" w:rsidRPr="00DF0CCE">
        <w:rPr>
          <w:rFonts w:eastAsiaTheme="minorHAnsi"/>
          <w:sz w:val="24"/>
          <w:szCs w:val="24"/>
          <w:lang w:eastAsia="en-US" w:bidi="ru-RU"/>
        </w:rPr>
        <w:t>среди обучающихся</w:t>
      </w:r>
      <w:r w:rsidR="007C7FA6">
        <w:rPr>
          <w:rFonts w:eastAsiaTheme="minorHAnsi"/>
          <w:sz w:val="24"/>
          <w:szCs w:val="24"/>
          <w:lang w:eastAsia="en-US" w:bidi="ru-RU"/>
        </w:rPr>
        <w:t xml:space="preserve"> 10-и</w:t>
      </w:r>
      <w:r w:rsidR="00DF0CCE">
        <w:rPr>
          <w:rFonts w:eastAsiaTheme="minorHAnsi"/>
          <w:sz w:val="24"/>
          <w:szCs w:val="24"/>
          <w:lang w:eastAsia="en-US" w:bidi="ru-RU"/>
        </w:rPr>
        <w:t xml:space="preserve"> </w:t>
      </w:r>
      <w:r w:rsidR="00DF0CCE" w:rsidRPr="00DF0CCE">
        <w:rPr>
          <w:rFonts w:eastAsiaTheme="minorHAnsi"/>
          <w:sz w:val="24"/>
          <w:szCs w:val="24"/>
          <w:lang w:eastAsia="en-US" w:bidi="ru-RU"/>
        </w:rPr>
        <w:t xml:space="preserve">образовательных </w:t>
      </w:r>
      <w:r w:rsidR="00DF0CCE">
        <w:rPr>
          <w:rFonts w:eastAsiaTheme="minorHAnsi"/>
          <w:sz w:val="24"/>
          <w:szCs w:val="24"/>
          <w:lang w:eastAsia="en-US" w:bidi="ru-RU"/>
        </w:rPr>
        <w:t>организаций</w:t>
      </w:r>
      <w:r w:rsidR="00FA6742">
        <w:rPr>
          <w:rFonts w:eastAsiaTheme="minorHAnsi"/>
          <w:sz w:val="24"/>
          <w:szCs w:val="24"/>
          <w:lang w:eastAsia="en-US" w:bidi="ru-RU"/>
        </w:rPr>
        <w:t xml:space="preserve">. Обучающиеся </w:t>
      </w:r>
      <w:r w:rsidR="00ED51E8" w:rsidRPr="00ED51E8">
        <w:rPr>
          <w:rFonts w:eastAsiaTheme="minorHAnsi"/>
          <w:sz w:val="24"/>
          <w:szCs w:val="24"/>
          <w:lang w:eastAsia="en-US" w:bidi="ru-RU"/>
        </w:rPr>
        <w:t xml:space="preserve">трех возрастных групп </w:t>
      </w:r>
      <w:r w:rsidR="00FA6742">
        <w:rPr>
          <w:rFonts w:eastAsiaTheme="minorHAnsi"/>
          <w:sz w:val="24"/>
          <w:szCs w:val="24"/>
          <w:lang w:eastAsia="en-US" w:bidi="ru-RU"/>
        </w:rPr>
        <w:t xml:space="preserve">представили творческие работы </w:t>
      </w:r>
      <w:r w:rsidR="00DF0CCE">
        <w:rPr>
          <w:rFonts w:eastAsiaTheme="minorHAnsi"/>
          <w:sz w:val="24"/>
          <w:szCs w:val="24"/>
          <w:lang w:eastAsia="en-US" w:bidi="ru-RU"/>
        </w:rPr>
        <w:t>по двум направлениям: «Видеоролик»</w:t>
      </w:r>
      <w:r w:rsidR="00FA6742">
        <w:rPr>
          <w:rFonts w:eastAsiaTheme="minorHAnsi"/>
          <w:sz w:val="24"/>
          <w:szCs w:val="24"/>
          <w:lang w:eastAsia="en-US" w:bidi="ru-RU"/>
        </w:rPr>
        <w:t xml:space="preserve"> (видеозапись исполнения национального танца, песни или стихотворения с использованием национальной атрибутики)</w:t>
      </w:r>
      <w:r w:rsidR="00DF0CCE">
        <w:rPr>
          <w:rFonts w:eastAsiaTheme="minorHAnsi"/>
          <w:sz w:val="24"/>
          <w:szCs w:val="24"/>
          <w:lang w:eastAsia="en-US" w:bidi="ru-RU"/>
        </w:rPr>
        <w:t xml:space="preserve"> и </w:t>
      </w:r>
      <w:r w:rsidR="00DF0CCE" w:rsidRPr="00DF0CCE">
        <w:rPr>
          <w:rFonts w:eastAsiaTheme="minorHAnsi"/>
          <w:sz w:val="24"/>
          <w:szCs w:val="24"/>
          <w:lang w:eastAsia="en-US" w:bidi="ru-RU"/>
        </w:rPr>
        <w:t>«Рисунок»</w:t>
      </w:r>
      <w:r w:rsidR="00FA6742">
        <w:rPr>
          <w:rFonts w:eastAsiaTheme="minorHAnsi"/>
          <w:sz w:val="24"/>
          <w:szCs w:val="24"/>
          <w:lang w:eastAsia="en-US" w:bidi="ru-RU"/>
        </w:rPr>
        <w:t xml:space="preserve"> (изображение героев народных сказок и легенд, народные праздники</w:t>
      </w:r>
      <w:r w:rsidR="00ED51E8">
        <w:rPr>
          <w:rFonts w:eastAsiaTheme="minorHAnsi"/>
          <w:sz w:val="24"/>
          <w:szCs w:val="24"/>
          <w:lang w:eastAsia="en-US" w:bidi="ru-RU"/>
        </w:rPr>
        <w:t xml:space="preserve">, традиции и обычаи) </w:t>
      </w:r>
      <w:r w:rsidR="00761376" w:rsidRPr="00761376">
        <w:rPr>
          <w:rFonts w:eastAsiaTheme="minorHAnsi"/>
          <w:bCs/>
          <w:sz w:val="24"/>
          <w:szCs w:val="24"/>
          <w:lang w:eastAsia="en-US" w:bidi="ru-RU"/>
        </w:rPr>
        <w:t xml:space="preserve">(приказ </w:t>
      </w:r>
      <w:r>
        <w:rPr>
          <w:rFonts w:eastAsiaTheme="minorHAnsi"/>
          <w:bCs/>
          <w:sz w:val="24"/>
          <w:szCs w:val="24"/>
          <w:lang w:eastAsia="en-US" w:bidi="ru-RU"/>
        </w:rPr>
        <w:t>У</w:t>
      </w:r>
      <w:r w:rsidR="00761376" w:rsidRPr="00761376">
        <w:rPr>
          <w:rFonts w:eastAsiaTheme="minorHAnsi"/>
          <w:bCs/>
          <w:sz w:val="24"/>
          <w:szCs w:val="24"/>
          <w:lang w:eastAsia="en-US" w:bidi="ru-RU"/>
        </w:rPr>
        <w:t>правления образования а</w:t>
      </w:r>
      <w:r w:rsidR="00ED51E8">
        <w:rPr>
          <w:rFonts w:eastAsiaTheme="minorHAnsi"/>
          <w:bCs/>
          <w:sz w:val="24"/>
          <w:szCs w:val="24"/>
          <w:lang w:eastAsia="en-US" w:bidi="ru-RU"/>
        </w:rPr>
        <w:t>дминистрации города Югорска от 17</w:t>
      </w:r>
      <w:r w:rsidR="00761376" w:rsidRPr="00761376">
        <w:rPr>
          <w:rFonts w:eastAsiaTheme="minorHAnsi"/>
          <w:bCs/>
          <w:sz w:val="24"/>
          <w:szCs w:val="24"/>
          <w:lang w:eastAsia="en-US" w:bidi="ru-RU"/>
        </w:rPr>
        <w:t>.0</w:t>
      </w:r>
      <w:r w:rsidR="00ED51E8">
        <w:rPr>
          <w:rFonts w:eastAsiaTheme="minorHAnsi"/>
          <w:bCs/>
          <w:sz w:val="24"/>
          <w:szCs w:val="24"/>
          <w:lang w:eastAsia="en-US" w:bidi="ru-RU"/>
        </w:rPr>
        <w:t>7</w:t>
      </w:r>
      <w:r w:rsidR="00761376" w:rsidRPr="00761376">
        <w:rPr>
          <w:rFonts w:eastAsiaTheme="minorHAnsi"/>
          <w:bCs/>
          <w:sz w:val="24"/>
          <w:szCs w:val="24"/>
          <w:lang w:eastAsia="en-US" w:bidi="ru-RU"/>
        </w:rPr>
        <w:t>.20</w:t>
      </w:r>
      <w:r w:rsidR="00ED51E8">
        <w:rPr>
          <w:rFonts w:eastAsiaTheme="minorHAnsi"/>
          <w:bCs/>
          <w:sz w:val="24"/>
          <w:szCs w:val="24"/>
          <w:lang w:eastAsia="en-US" w:bidi="ru-RU"/>
        </w:rPr>
        <w:t>20</w:t>
      </w:r>
      <w:r w:rsidR="00761376" w:rsidRPr="00761376">
        <w:rPr>
          <w:rFonts w:eastAsiaTheme="minorHAnsi"/>
          <w:bCs/>
          <w:sz w:val="24"/>
          <w:szCs w:val="24"/>
          <w:lang w:eastAsia="en-US" w:bidi="ru-RU"/>
        </w:rPr>
        <w:t xml:space="preserve"> № </w:t>
      </w:r>
      <w:r w:rsidR="00ED51E8">
        <w:rPr>
          <w:rFonts w:eastAsiaTheme="minorHAnsi"/>
          <w:bCs/>
          <w:sz w:val="24"/>
          <w:szCs w:val="24"/>
          <w:lang w:eastAsia="en-US" w:bidi="ru-RU"/>
        </w:rPr>
        <w:t>431</w:t>
      </w:r>
      <w:r w:rsidR="00761376" w:rsidRPr="00761376">
        <w:rPr>
          <w:rFonts w:eastAsiaTheme="minorHAnsi"/>
          <w:bCs/>
          <w:sz w:val="24"/>
          <w:szCs w:val="24"/>
          <w:lang w:eastAsia="en-US" w:bidi="ru-RU"/>
        </w:rPr>
        <w:t>).</w:t>
      </w:r>
      <w:r w:rsidR="007C7FA6">
        <w:rPr>
          <w:rFonts w:eastAsiaTheme="minorHAnsi"/>
          <w:bCs/>
          <w:sz w:val="24"/>
          <w:szCs w:val="24"/>
          <w:lang w:eastAsia="en-US" w:bidi="ru-RU"/>
        </w:rPr>
        <w:t xml:space="preserve"> </w:t>
      </w:r>
      <w:proofErr w:type="gramStart"/>
      <w:r w:rsidR="007C7FA6">
        <w:rPr>
          <w:rFonts w:eastAsiaTheme="minorHAnsi"/>
          <w:bCs/>
          <w:sz w:val="24"/>
          <w:szCs w:val="24"/>
          <w:lang w:eastAsia="en-US" w:bidi="ru-RU"/>
        </w:rPr>
        <w:t>Финансовые средства в размере 20 000,00 рублей (в том числе  8</w:t>
      </w:r>
      <w:r w:rsidR="00761376" w:rsidRPr="00761376">
        <w:rPr>
          <w:rFonts w:eastAsiaTheme="minorHAnsi"/>
          <w:bCs/>
          <w:sz w:val="24"/>
          <w:szCs w:val="24"/>
          <w:lang w:eastAsia="en-US" w:bidi="ru-RU"/>
        </w:rPr>
        <w:t xml:space="preserve"> 000,00 рублей из бюджета автономного округа) направлены на приобретение книг по изучению культурного наследия народов мира </w:t>
      </w:r>
      <w:r w:rsidR="007C7FA6" w:rsidRPr="007C7FA6">
        <w:rPr>
          <w:rFonts w:eastAsiaTheme="minorHAnsi"/>
          <w:bCs/>
          <w:sz w:val="24"/>
          <w:szCs w:val="24"/>
          <w:lang w:eastAsia="en-US" w:bidi="ru-RU"/>
        </w:rPr>
        <w:t>в количестве 10 шт</w:t>
      </w:r>
      <w:r w:rsidR="007C7FA6">
        <w:rPr>
          <w:rFonts w:eastAsiaTheme="minorHAnsi"/>
          <w:bCs/>
          <w:sz w:val="24"/>
          <w:szCs w:val="24"/>
          <w:lang w:eastAsia="en-US" w:bidi="ru-RU"/>
        </w:rPr>
        <w:t>.</w:t>
      </w:r>
      <w:r w:rsidR="007C7FA6" w:rsidRPr="007C7FA6">
        <w:rPr>
          <w:rFonts w:eastAsiaTheme="minorHAnsi"/>
          <w:bCs/>
          <w:sz w:val="24"/>
          <w:szCs w:val="24"/>
          <w:lang w:eastAsia="en-US" w:bidi="ru-RU"/>
        </w:rPr>
        <w:t xml:space="preserve"> </w:t>
      </w:r>
      <w:r w:rsidR="007C7FA6">
        <w:rPr>
          <w:rFonts w:eastAsiaTheme="minorHAnsi"/>
          <w:bCs/>
          <w:sz w:val="24"/>
          <w:szCs w:val="24"/>
          <w:lang w:eastAsia="en-US" w:bidi="ru-RU"/>
        </w:rPr>
        <w:t xml:space="preserve">и </w:t>
      </w:r>
      <w:r w:rsidR="007C7FA6" w:rsidRPr="007C7FA6">
        <w:rPr>
          <w:rFonts w:eastAsiaTheme="minorHAnsi"/>
          <w:bCs/>
          <w:sz w:val="24"/>
          <w:szCs w:val="24"/>
          <w:lang w:eastAsia="en-US" w:bidi="ru-RU"/>
        </w:rPr>
        <w:t xml:space="preserve">USB </w:t>
      </w:r>
      <w:proofErr w:type="spellStart"/>
      <w:r w:rsidR="007C7FA6" w:rsidRPr="007C7FA6">
        <w:rPr>
          <w:rFonts w:eastAsiaTheme="minorHAnsi"/>
          <w:bCs/>
          <w:sz w:val="24"/>
          <w:szCs w:val="24"/>
          <w:lang w:eastAsia="en-US" w:bidi="ru-RU"/>
        </w:rPr>
        <w:t>Flash</w:t>
      </w:r>
      <w:proofErr w:type="spellEnd"/>
      <w:r w:rsidR="007C7FA6" w:rsidRPr="007C7FA6">
        <w:rPr>
          <w:rFonts w:eastAsiaTheme="minorHAnsi"/>
          <w:bCs/>
          <w:sz w:val="24"/>
          <w:szCs w:val="24"/>
          <w:lang w:eastAsia="en-US" w:bidi="ru-RU"/>
        </w:rPr>
        <w:t xml:space="preserve"> с символикой Российской Федерации </w:t>
      </w:r>
      <w:r w:rsidR="00761376" w:rsidRPr="00761376">
        <w:rPr>
          <w:rFonts w:eastAsiaTheme="minorHAnsi"/>
          <w:bCs/>
          <w:sz w:val="24"/>
          <w:szCs w:val="24"/>
          <w:lang w:eastAsia="en-US" w:bidi="ru-RU"/>
        </w:rPr>
        <w:t xml:space="preserve">для поощрения игроков и победителей в количестве </w:t>
      </w:r>
      <w:r w:rsidR="007C7FA6">
        <w:rPr>
          <w:rFonts w:eastAsiaTheme="minorHAnsi"/>
          <w:bCs/>
          <w:sz w:val="24"/>
          <w:szCs w:val="24"/>
          <w:lang w:eastAsia="en-US" w:bidi="ru-RU"/>
        </w:rPr>
        <w:t>10</w:t>
      </w:r>
      <w:r w:rsidR="00761376" w:rsidRPr="00761376">
        <w:rPr>
          <w:rFonts w:eastAsiaTheme="minorHAnsi"/>
          <w:bCs/>
          <w:sz w:val="24"/>
          <w:szCs w:val="24"/>
          <w:lang w:eastAsia="en-US" w:bidi="ru-RU"/>
        </w:rPr>
        <w:t xml:space="preserve"> шт., а также </w:t>
      </w:r>
      <w:r w:rsidR="007C7FA6">
        <w:rPr>
          <w:rFonts w:eastAsiaTheme="minorHAnsi"/>
          <w:bCs/>
          <w:sz w:val="24"/>
          <w:szCs w:val="24"/>
          <w:lang w:eastAsia="en-US" w:bidi="ru-RU"/>
        </w:rPr>
        <w:t>дипломов для  вручения командам и лучшим игр</w:t>
      </w:r>
      <w:r w:rsidR="00311C21">
        <w:rPr>
          <w:rFonts w:eastAsiaTheme="minorHAnsi"/>
          <w:bCs/>
          <w:sz w:val="24"/>
          <w:szCs w:val="24"/>
          <w:lang w:eastAsia="en-US" w:bidi="ru-RU"/>
        </w:rPr>
        <w:t>о</w:t>
      </w:r>
      <w:r w:rsidR="007C7FA6">
        <w:rPr>
          <w:rFonts w:eastAsiaTheme="minorHAnsi"/>
          <w:bCs/>
          <w:sz w:val="24"/>
          <w:szCs w:val="24"/>
          <w:lang w:eastAsia="en-US" w:bidi="ru-RU"/>
        </w:rPr>
        <w:t>кам</w:t>
      </w:r>
      <w:r w:rsidR="00761376" w:rsidRPr="00761376">
        <w:rPr>
          <w:rFonts w:eastAsiaTheme="minorHAnsi"/>
          <w:bCs/>
          <w:sz w:val="24"/>
          <w:szCs w:val="24"/>
          <w:lang w:eastAsia="en-US" w:bidi="ru-RU"/>
        </w:rPr>
        <w:t xml:space="preserve"> в количестве </w:t>
      </w:r>
      <w:r w:rsidR="007C7FA6">
        <w:rPr>
          <w:rFonts w:eastAsiaTheme="minorHAnsi"/>
          <w:bCs/>
          <w:sz w:val="24"/>
          <w:szCs w:val="24"/>
          <w:lang w:eastAsia="en-US" w:bidi="ru-RU"/>
        </w:rPr>
        <w:t>2</w:t>
      </w:r>
      <w:r w:rsidR="00761376" w:rsidRPr="00761376">
        <w:rPr>
          <w:rFonts w:eastAsiaTheme="minorHAnsi"/>
          <w:bCs/>
          <w:sz w:val="24"/>
          <w:szCs w:val="24"/>
          <w:lang w:eastAsia="en-US" w:bidi="ru-RU"/>
        </w:rPr>
        <w:t>0 шт</w:t>
      </w:r>
      <w:r w:rsidR="00761376">
        <w:rPr>
          <w:rFonts w:eastAsiaTheme="minorHAnsi"/>
          <w:bCs/>
          <w:sz w:val="24"/>
          <w:szCs w:val="24"/>
          <w:lang w:eastAsia="en-US" w:bidi="ru-RU"/>
        </w:rPr>
        <w:t xml:space="preserve">. </w:t>
      </w:r>
      <w:proofErr w:type="gramEnd"/>
    </w:p>
    <w:p w:rsidR="00B2671D" w:rsidRDefault="00B2671D" w:rsidP="00D2743B">
      <w:pPr>
        <w:ind w:firstLine="567"/>
        <w:jc w:val="both"/>
        <w:rPr>
          <w:i/>
          <w:sz w:val="24"/>
          <w:szCs w:val="24"/>
          <w:lang w:eastAsia="ru-RU"/>
        </w:rPr>
      </w:pPr>
      <w:r w:rsidRPr="00B2671D">
        <w:rPr>
          <w:i/>
          <w:sz w:val="24"/>
          <w:szCs w:val="24"/>
          <w:lang w:eastAsia="ru-RU"/>
        </w:rPr>
        <w:t>Мероприятие 3.2 «Развитие потенциала молодежи и его использование в интересах укрепления единства российской нации и профилактики экстремизма»</w:t>
      </w:r>
      <w:r>
        <w:rPr>
          <w:i/>
          <w:sz w:val="24"/>
          <w:szCs w:val="24"/>
          <w:lang w:eastAsia="ru-RU"/>
        </w:rPr>
        <w:t>.</w:t>
      </w:r>
    </w:p>
    <w:p w:rsidR="00AD5E15" w:rsidRPr="00AD5E15" w:rsidRDefault="00B2671D" w:rsidP="00AD5E15">
      <w:pPr>
        <w:ind w:firstLine="567"/>
        <w:jc w:val="both"/>
        <w:rPr>
          <w:bCs/>
          <w:sz w:val="24"/>
          <w:szCs w:val="24"/>
          <w:lang w:eastAsia="ru-RU" w:bidi="ru-RU"/>
        </w:rPr>
      </w:pPr>
      <w:r>
        <w:rPr>
          <w:bCs/>
          <w:sz w:val="24"/>
          <w:szCs w:val="24"/>
          <w:lang w:eastAsia="ru-RU" w:bidi="ru-RU"/>
        </w:rPr>
        <w:t xml:space="preserve">Соисполнителем </w:t>
      </w:r>
      <w:r w:rsidR="00AD5E15">
        <w:rPr>
          <w:bCs/>
          <w:sz w:val="24"/>
          <w:szCs w:val="24"/>
          <w:lang w:eastAsia="ru-RU" w:bidi="ru-RU"/>
        </w:rPr>
        <w:t>подпрограммы</w:t>
      </w:r>
      <w:r>
        <w:rPr>
          <w:bCs/>
          <w:sz w:val="24"/>
          <w:szCs w:val="24"/>
          <w:lang w:eastAsia="ru-RU" w:bidi="ru-RU"/>
        </w:rPr>
        <w:t xml:space="preserve"> – управлением социальной политики администрации города Югорска - </w:t>
      </w:r>
      <w:r w:rsidRPr="00B2671D">
        <w:rPr>
          <w:bCs/>
          <w:sz w:val="24"/>
          <w:szCs w:val="24"/>
          <w:lang w:eastAsia="ru-RU" w:bidi="ru-RU"/>
        </w:rPr>
        <w:t>на базе молодежного центра «Гелиос» организован фотоконкурс « Диалог культур» среди учащихся старших классов общеобразовательных учреждений, студентов среднего профессионального образования и работающей молодежи (приказ управления социальной политики администрации города Югорска от 1</w:t>
      </w:r>
      <w:r w:rsidR="00F90031">
        <w:rPr>
          <w:bCs/>
          <w:sz w:val="24"/>
          <w:szCs w:val="24"/>
          <w:lang w:eastAsia="ru-RU" w:bidi="ru-RU"/>
        </w:rPr>
        <w:t>2</w:t>
      </w:r>
      <w:r w:rsidRPr="00B2671D">
        <w:rPr>
          <w:bCs/>
          <w:sz w:val="24"/>
          <w:szCs w:val="24"/>
          <w:lang w:eastAsia="ru-RU" w:bidi="ru-RU"/>
        </w:rPr>
        <w:t>.</w:t>
      </w:r>
      <w:r w:rsidR="00F90031">
        <w:rPr>
          <w:bCs/>
          <w:sz w:val="24"/>
          <w:szCs w:val="24"/>
          <w:lang w:eastAsia="ru-RU" w:bidi="ru-RU"/>
        </w:rPr>
        <w:t>10</w:t>
      </w:r>
      <w:r w:rsidRPr="00B2671D">
        <w:rPr>
          <w:bCs/>
          <w:sz w:val="24"/>
          <w:szCs w:val="24"/>
          <w:lang w:eastAsia="ru-RU" w:bidi="ru-RU"/>
        </w:rPr>
        <w:t>.20</w:t>
      </w:r>
      <w:r w:rsidR="00F90031">
        <w:rPr>
          <w:bCs/>
          <w:sz w:val="24"/>
          <w:szCs w:val="24"/>
          <w:lang w:eastAsia="ru-RU" w:bidi="ru-RU"/>
        </w:rPr>
        <w:t>20</w:t>
      </w:r>
      <w:r w:rsidRPr="00B2671D">
        <w:rPr>
          <w:bCs/>
          <w:sz w:val="24"/>
          <w:szCs w:val="24"/>
          <w:lang w:eastAsia="ru-RU" w:bidi="ru-RU"/>
        </w:rPr>
        <w:t xml:space="preserve"> № </w:t>
      </w:r>
      <w:r w:rsidR="00F90031">
        <w:rPr>
          <w:bCs/>
          <w:sz w:val="24"/>
          <w:szCs w:val="24"/>
          <w:lang w:eastAsia="ru-RU" w:bidi="ru-RU"/>
        </w:rPr>
        <w:t>79</w:t>
      </w:r>
      <w:r w:rsidRPr="00B2671D">
        <w:rPr>
          <w:bCs/>
          <w:sz w:val="24"/>
          <w:szCs w:val="24"/>
          <w:lang w:eastAsia="ru-RU" w:bidi="ru-RU"/>
        </w:rPr>
        <w:t xml:space="preserve">). Финансовые средства в размере </w:t>
      </w:r>
      <w:r w:rsidR="00F90031">
        <w:rPr>
          <w:bCs/>
          <w:sz w:val="24"/>
          <w:szCs w:val="24"/>
          <w:lang w:eastAsia="ru-RU" w:bidi="ru-RU"/>
        </w:rPr>
        <w:t>2</w:t>
      </w:r>
      <w:r w:rsidRPr="00B2671D">
        <w:rPr>
          <w:bCs/>
          <w:sz w:val="24"/>
          <w:szCs w:val="24"/>
          <w:lang w:eastAsia="ru-RU" w:bidi="ru-RU"/>
        </w:rPr>
        <w:t xml:space="preserve">0 000, 00 рублей (в том числе </w:t>
      </w:r>
      <w:r w:rsidR="00F90031">
        <w:rPr>
          <w:bCs/>
          <w:sz w:val="24"/>
          <w:szCs w:val="24"/>
          <w:lang w:eastAsia="ru-RU" w:bidi="ru-RU"/>
        </w:rPr>
        <w:t>8</w:t>
      </w:r>
      <w:r w:rsidRPr="00B2671D">
        <w:rPr>
          <w:bCs/>
          <w:sz w:val="24"/>
          <w:szCs w:val="24"/>
          <w:lang w:eastAsia="ru-RU" w:bidi="ru-RU"/>
        </w:rPr>
        <w:t xml:space="preserve"> 000,00 рублей из бюджета автономного округа) направлены на вручение подарочных сертификатов победителям в номинациях «Лучший снимок» и «Портрет» (6 шт.), оформление дипломов (1</w:t>
      </w:r>
      <w:r w:rsidR="00F90031">
        <w:rPr>
          <w:bCs/>
          <w:sz w:val="24"/>
          <w:szCs w:val="24"/>
          <w:lang w:eastAsia="ru-RU" w:bidi="ru-RU"/>
        </w:rPr>
        <w:t>6</w:t>
      </w:r>
      <w:r w:rsidRPr="00B2671D">
        <w:rPr>
          <w:bCs/>
          <w:sz w:val="24"/>
          <w:szCs w:val="24"/>
          <w:lang w:eastAsia="ru-RU" w:bidi="ru-RU"/>
        </w:rPr>
        <w:t xml:space="preserve"> шт.) и реклам</w:t>
      </w:r>
      <w:r>
        <w:rPr>
          <w:bCs/>
          <w:sz w:val="24"/>
          <w:szCs w:val="24"/>
          <w:lang w:eastAsia="ru-RU" w:bidi="ru-RU"/>
        </w:rPr>
        <w:t xml:space="preserve">у </w:t>
      </w:r>
      <w:r w:rsidR="00F90031">
        <w:rPr>
          <w:bCs/>
          <w:sz w:val="24"/>
          <w:szCs w:val="24"/>
          <w:lang w:eastAsia="ru-RU" w:bidi="ru-RU"/>
        </w:rPr>
        <w:t xml:space="preserve">и информационное сопровождение </w:t>
      </w:r>
      <w:r>
        <w:rPr>
          <w:bCs/>
          <w:sz w:val="24"/>
          <w:szCs w:val="24"/>
          <w:lang w:eastAsia="ru-RU" w:bidi="ru-RU"/>
        </w:rPr>
        <w:t xml:space="preserve">мероприятия. </w:t>
      </w:r>
    </w:p>
    <w:p w:rsidR="00B2671D" w:rsidRPr="00AD5E15" w:rsidRDefault="00AD5E15" w:rsidP="00B2671D">
      <w:pPr>
        <w:ind w:firstLine="567"/>
        <w:jc w:val="both"/>
        <w:rPr>
          <w:bCs/>
          <w:i/>
          <w:sz w:val="24"/>
          <w:szCs w:val="24"/>
          <w:lang w:eastAsia="ru-RU" w:bidi="ru-RU"/>
        </w:rPr>
      </w:pPr>
      <w:r w:rsidRPr="00AD5E15">
        <w:rPr>
          <w:bCs/>
          <w:i/>
          <w:sz w:val="24"/>
          <w:szCs w:val="24"/>
          <w:lang w:eastAsia="ru-RU" w:bidi="ru-RU"/>
        </w:rPr>
        <w:t>Мероприятие 3.3 «Организация мероприятий, направленных на укрепление межнационального мира и согласия, сохранение культуры проживающих в городе Югорске этносов».</w:t>
      </w:r>
    </w:p>
    <w:p w:rsidR="00AD5E15" w:rsidRDefault="00AD5E15" w:rsidP="00B2671D">
      <w:pPr>
        <w:ind w:firstLine="567"/>
        <w:jc w:val="both"/>
        <w:rPr>
          <w:bCs/>
          <w:sz w:val="24"/>
          <w:szCs w:val="24"/>
          <w:lang w:eastAsia="ru-RU"/>
        </w:rPr>
      </w:pPr>
      <w:r w:rsidRPr="00AD5E15">
        <w:rPr>
          <w:bCs/>
          <w:sz w:val="24"/>
          <w:szCs w:val="24"/>
          <w:lang w:eastAsia="ru-RU" w:bidi="ru-RU"/>
        </w:rPr>
        <w:t xml:space="preserve">Соисполнителем подпрограммы - управлением культуры администрации города Югорска - </w:t>
      </w:r>
      <w:r w:rsidR="00B2671D" w:rsidRPr="00AD5E15">
        <w:rPr>
          <w:bCs/>
          <w:sz w:val="24"/>
          <w:szCs w:val="24"/>
          <w:lang w:eastAsia="ru-RU" w:bidi="ru-RU"/>
        </w:rPr>
        <w:t xml:space="preserve">в центральной городской библиотеке им. А.И. </w:t>
      </w:r>
      <w:proofErr w:type="spellStart"/>
      <w:r w:rsidR="00B2671D" w:rsidRPr="00AD5E15">
        <w:rPr>
          <w:bCs/>
          <w:sz w:val="24"/>
          <w:szCs w:val="24"/>
          <w:lang w:eastAsia="ru-RU" w:bidi="ru-RU"/>
        </w:rPr>
        <w:t>Харизовой</w:t>
      </w:r>
      <w:proofErr w:type="spellEnd"/>
      <w:r w:rsidR="00B2671D" w:rsidRPr="00AD5E15">
        <w:rPr>
          <w:bCs/>
          <w:sz w:val="24"/>
          <w:szCs w:val="24"/>
          <w:lang w:eastAsia="ru-RU" w:bidi="ru-RU"/>
        </w:rPr>
        <w:t xml:space="preserve"> создан</w:t>
      </w:r>
      <w:r w:rsidR="00F90031">
        <w:rPr>
          <w:bCs/>
          <w:sz w:val="24"/>
          <w:szCs w:val="24"/>
          <w:lang w:eastAsia="ru-RU" w:bidi="ru-RU"/>
        </w:rPr>
        <w:t xml:space="preserve"> интерактивный </w:t>
      </w:r>
      <w:proofErr w:type="spellStart"/>
      <w:r w:rsidR="00F90031">
        <w:rPr>
          <w:bCs/>
          <w:sz w:val="24"/>
          <w:szCs w:val="24"/>
          <w:lang w:eastAsia="ru-RU" w:bidi="ru-RU"/>
        </w:rPr>
        <w:t>видеоконтент</w:t>
      </w:r>
      <w:proofErr w:type="spellEnd"/>
      <w:r w:rsidR="00B2671D" w:rsidRPr="00AD5E15">
        <w:rPr>
          <w:bCs/>
          <w:sz w:val="24"/>
          <w:szCs w:val="24"/>
          <w:lang w:eastAsia="ru-RU"/>
        </w:rPr>
        <w:t xml:space="preserve"> «Виртуальн</w:t>
      </w:r>
      <w:r w:rsidR="00F90031">
        <w:rPr>
          <w:bCs/>
          <w:sz w:val="24"/>
          <w:szCs w:val="24"/>
          <w:lang w:eastAsia="ru-RU"/>
        </w:rPr>
        <w:t>ое путешествие «Культура – центр открытий»</w:t>
      </w:r>
      <w:r w:rsidR="00B2671D" w:rsidRPr="00AD5E15">
        <w:rPr>
          <w:bCs/>
          <w:sz w:val="24"/>
          <w:szCs w:val="24"/>
          <w:lang w:eastAsia="ru-RU"/>
        </w:rPr>
        <w:t xml:space="preserve"> на </w:t>
      </w:r>
      <w:r w:rsidR="00F90031">
        <w:rPr>
          <w:bCs/>
          <w:sz w:val="24"/>
          <w:szCs w:val="24"/>
          <w:lang w:eastAsia="ru-RU"/>
        </w:rPr>
        <w:t>5</w:t>
      </w:r>
      <w:r w:rsidR="00711679">
        <w:rPr>
          <w:bCs/>
          <w:sz w:val="24"/>
          <w:szCs w:val="24"/>
          <w:lang w:eastAsia="ru-RU"/>
        </w:rPr>
        <w:t xml:space="preserve"> национальных языках.</w:t>
      </w:r>
      <w:r w:rsidR="00B2671D" w:rsidRPr="00AD5E15">
        <w:rPr>
          <w:bCs/>
          <w:sz w:val="24"/>
          <w:szCs w:val="24"/>
          <w:lang w:eastAsia="ru-RU"/>
        </w:rPr>
        <w:t xml:space="preserve"> </w:t>
      </w:r>
      <w:proofErr w:type="gramStart"/>
      <w:r w:rsidR="00B2671D" w:rsidRPr="00AD5E15">
        <w:rPr>
          <w:bCs/>
          <w:sz w:val="24"/>
          <w:szCs w:val="24"/>
          <w:lang w:eastAsia="ru-RU" w:bidi="ru-RU"/>
        </w:rPr>
        <w:t xml:space="preserve">Финансовые средства в размере </w:t>
      </w:r>
      <w:r w:rsidR="002A1429">
        <w:rPr>
          <w:bCs/>
          <w:sz w:val="24"/>
          <w:szCs w:val="24"/>
          <w:lang w:eastAsia="ru-RU" w:bidi="ru-RU"/>
        </w:rPr>
        <w:t>75</w:t>
      </w:r>
      <w:r w:rsidR="00B2671D" w:rsidRPr="00AD5E15">
        <w:rPr>
          <w:bCs/>
          <w:sz w:val="24"/>
          <w:szCs w:val="24"/>
          <w:lang w:eastAsia="ru-RU" w:bidi="ru-RU"/>
        </w:rPr>
        <w:t xml:space="preserve"> 000, 00 рублей (в том числе </w:t>
      </w:r>
      <w:r w:rsidR="002A1429">
        <w:rPr>
          <w:bCs/>
          <w:sz w:val="24"/>
          <w:szCs w:val="24"/>
          <w:lang w:eastAsia="ru-RU" w:bidi="ru-RU"/>
        </w:rPr>
        <w:t>3</w:t>
      </w:r>
      <w:r w:rsidR="00B2671D" w:rsidRPr="00AD5E15">
        <w:rPr>
          <w:bCs/>
          <w:sz w:val="24"/>
          <w:szCs w:val="24"/>
          <w:lang w:eastAsia="ru-RU" w:bidi="ru-RU"/>
        </w:rPr>
        <w:t xml:space="preserve">0 000,00 рублей из бюджета автономного округа) направлены на </w:t>
      </w:r>
      <w:r w:rsidR="002A1429">
        <w:rPr>
          <w:bCs/>
          <w:sz w:val="24"/>
          <w:szCs w:val="24"/>
          <w:lang w:eastAsia="ru-RU" w:bidi="ru-RU"/>
        </w:rPr>
        <w:t xml:space="preserve">изготовление </w:t>
      </w:r>
      <w:proofErr w:type="spellStart"/>
      <w:r w:rsidR="002A1429">
        <w:rPr>
          <w:bCs/>
          <w:sz w:val="24"/>
          <w:szCs w:val="24"/>
          <w:lang w:eastAsia="ru-RU" w:bidi="ru-RU"/>
        </w:rPr>
        <w:t>видеоконтента</w:t>
      </w:r>
      <w:proofErr w:type="spellEnd"/>
      <w:r w:rsidR="002A1429">
        <w:rPr>
          <w:bCs/>
          <w:sz w:val="24"/>
          <w:szCs w:val="24"/>
          <w:lang w:eastAsia="ru-RU" w:bidi="ru-RU"/>
        </w:rPr>
        <w:t xml:space="preserve"> </w:t>
      </w:r>
      <w:r w:rsidR="00B2671D" w:rsidRPr="00AD5E15">
        <w:rPr>
          <w:bCs/>
          <w:sz w:val="24"/>
          <w:szCs w:val="24"/>
          <w:lang w:eastAsia="ru-RU" w:bidi="ru-RU"/>
        </w:rPr>
        <w:t xml:space="preserve">(1 шт.), </w:t>
      </w:r>
      <w:r w:rsidR="00311C21" w:rsidRPr="00311C21">
        <w:rPr>
          <w:bCs/>
          <w:sz w:val="24"/>
          <w:szCs w:val="24"/>
          <w:lang w:eastAsia="ru-RU" w:bidi="ru-RU"/>
        </w:rPr>
        <w:t>издан</w:t>
      </w:r>
      <w:r w:rsidR="00311C21">
        <w:rPr>
          <w:bCs/>
          <w:sz w:val="24"/>
          <w:szCs w:val="24"/>
          <w:lang w:eastAsia="ru-RU" w:bidi="ru-RU"/>
        </w:rPr>
        <w:t>ие</w:t>
      </w:r>
      <w:r w:rsidR="00311C21" w:rsidRPr="00311C21">
        <w:rPr>
          <w:bCs/>
          <w:sz w:val="24"/>
          <w:szCs w:val="24"/>
          <w:lang w:eastAsia="ru-RU" w:bidi="ru-RU"/>
        </w:rPr>
        <w:t xml:space="preserve"> буклет</w:t>
      </w:r>
      <w:r w:rsidR="00311C21">
        <w:rPr>
          <w:bCs/>
          <w:sz w:val="24"/>
          <w:szCs w:val="24"/>
          <w:lang w:eastAsia="ru-RU" w:bidi="ru-RU"/>
        </w:rPr>
        <w:t>а</w:t>
      </w:r>
      <w:r w:rsidR="00311C21" w:rsidRPr="00311C21">
        <w:rPr>
          <w:bCs/>
          <w:sz w:val="24"/>
          <w:szCs w:val="24"/>
          <w:lang w:eastAsia="ru-RU" w:bidi="ru-RU"/>
        </w:rPr>
        <w:t xml:space="preserve"> "Путеводитель по учреждениям культуры города Югорска" с QR-</w:t>
      </w:r>
      <w:r w:rsidR="00311C21">
        <w:rPr>
          <w:bCs/>
          <w:sz w:val="24"/>
          <w:szCs w:val="24"/>
          <w:lang w:eastAsia="ru-RU" w:bidi="ru-RU"/>
        </w:rPr>
        <w:t xml:space="preserve">кодом и дополненной реальностью, </w:t>
      </w:r>
      <w:r w:rsidR="002A1429">
        <w:rPr>
          <w:bCs/>
          <w:sz w:val="24"/>
          <w:szCs w:val="24"/>
          <w:lang w:eastAsia="ru-RU" w:bidi="ru-RU"/>
        </w:rPr>
        <w:t xml:space="preserve">организацию и проведение 20 презентаций интерактивного </w:t>
      </w:r>
      <w:proofErr w:type="spellStart"/>
      <w:r w:rsidR="002A1429">
        <w:rPr>
          <w:bCs/>
          <w:sz w:val="24"/>
          <w:szCs w:val="24"/>
          <w:lang w:eastAsia="ru-RU" w:bidi="ru-RU"/>
        </w:rPr>
        <w:t>видеоконтента</w:t>
      </w:r>
      <w:proofErr w:type="spellEnd"/>
      <w:r w:rsidR="002A1429">
        <w:rPr>
          <w:bCs/>
          <w:sz w:val="24"/>
          <w:szCs w:val="24"/>
          <w:lang w:eastAsia="ru-RU" w:bidi="ru-RU"/>
        </w:rPr>
        <w:t xml:space="preserve">, </w:t>
      </w:r>
      <w:r w:rsidR="00B2671D" w:rsidRPr="00AD5E15">
        <w:rPr>
          <w:bCs/>
          <w:sz w:val="24"/>
          <w:szCs w:val="24"/>
          <w:lang w:eastAsia="ru-RU" w:bidi="ru-RU"/>
        </w:rPr>
        <w:t xml:space="preserve">награждения участников презентаций  </w:t>
      </w:r>
      <w:r w:rsidR="00B2671D" w:rsidRPr="00AD5E15">
        <w:rPr>
          <w:bCs/>
          <w:sz w:val="24"/>
          <w:szCs w:val="24"/>
          <w:lang w:eastAsia="ru-RU"/>
        </w:rPr>
        <w:t>из числа представителей национальных диаспор, мигрантов и учащихся общеобразовательных организаций.</w:t>
      </w:r>
      <w:proofErr w:type="gramEnd"/>
    </w:p>
    <w:p w:rsidR="00AD5E15" w:rsidRPr="00E80F45" w:rsidRDefault="00AD5E15" w:rsidP="00B2671D">
      <w:pPr>
        <w:ind w:firstLine="567"/>
        <w:jc w:val="both"/>
        <w:rPr>
          <w:i/>
          <w:sz w:val="24"/>
          <w:szCs w:val="24"/>
          <w:lang w:eastAsia="ru-RU"/>
        </w:rPr>
      </w:pPr>
      <w:r w:rsidRPr="00E80F45">
        <w:rPr>
          <w:bCs/>
          <w:i/>
          <w:sz w:val="24"/>
          <w:szCs w:val="24"/>
          <w:lang w:eastAsia="ru-RU"/>
        </w:rPr>
        <w:lastRenderedPageBreak/>
        <w:t xml:space="preserve"> </w:t>
      </w:r>
      <w:r w:rsidRPr="00E80F45">
        <w:rPr>
          <w:i/>
          <w:sz w:val="24"/>
          <w:szCs w:val="24"/>
          <w:lang w:eastAsia="ru-RU"/>
        </w:rPr>
        <w:t>Мероприятие 3.4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r w:rsidR="00E80F45" w:rsidRPr="00E80F45">
        <w:rPr>
          <w:i/>
          <w:sz w:val="24"/>
          <w:szCs w:val="24"/>
          <w:lang w:eastAsia="ru-RU"/>
        </w:rPr>
        <w:t>.</w:t>
      </w:r>
    </w:p>
    <w:p w:rsidR="00311C21" w:rsidRDefault="00E80F45" w:rsidP="00E80F45">
      <w:pPr>
        <w:ind w:firstLine="567"/>
        <w:jc w:val="both"/>
        <w:rPr>
          <w:bCs/>
          <w:sz w:val="24"/>
          <w:szCs w:val="24"/>
          <w:lang w:eastAsia="ru-RU"/>
        </w:rPr>
      </w:pPr>
      <w:r>
        <w:rPr>
          <w:bCs/>
          <w:sz w:val="24"/>
          <w:szCs w:val="24"/>
          <w:lang w:eastAsia="ru-RU"/>
        </w:rPr>
        <w:t xml:space="preserve">Соисполнителем подпрограммы - </w:t>
      </w:r>
      <w:r w:rsidRPr="00E80F45">
        <w:rPr>
          <w:bCs/>
          <w:sz w:val="24"/>
          <w:szCs w:val="24"/>
          <w:lang w:eastAsia="ru-RU" w:bidi="ru-RU"/>
        </w:rPr>
        <w:t xml:space="preserve">управлением культуры администрации города Югорска </w:t>
      </w:r>
      <w:r>
        <w:rPr>
          <w:bCs/>
          <w:sz w:val="24"/>
          <w:szCs w:val="24"/>
          <w:lang w:eastAsia="ru-RU" w:bidi="ru-RU"/>
        </w:rPr>
        <w:t xml:space="preserve">- </w:t>
      </w:r>
      <w:r w:rsidRPr="00E80F45">
        <w:rPr>
          <w:bCs/>
          <w:sz w:val="24"/>
          <w:szCs w:val="24"/>
          <w:lang w:eastAsia="ru-RU"/>
        </w:rPr>
        <w:t xml:space="preserve">в городском парке в рамках народного гуляния в честь Дня России проведен </w:t>
      </w:r>
      <w:proofErr w:type="spellStart"/>
      <w:r w:rsidR="00311C21" w:rsidRPr="00311C21">
        <w:rPr>
          <w:bCs/>
          <w:sz w:val="24"/>
          <w:szCs w:val="24"/>
          <w:lang w:eastAsia="ru-RU"/>
        </w:rPr>
        <w:t>оффлайн</w:t>
      </w:r>
      <w:proofErr w:type="spellEnd"/>
      <w:r w:rsidR="00311C21" w:rsidRPr="00311C21">
        <w:rPr>
          <w:bCs/>
          <w:sz w:val="24"/>
          <w:szCs w:val="24"/>
          <w:lang w:eastAsia="ru-RU"/>
        </w:rPr>
        <w:t xml:space="preserve"> - концерт казачьей культуры «Любо, братцы, любо»</w:t>
      </w:r>
      <w:r w:rsidR="00311C21">
        <w:rPr>
          <w:bCs/>
          <w:sz w:val="24"/>
          <w:szCs w:val="24"/>
          <w:lang w:eastAsia="ru-RU"/>
        </w:rPr>
        <w:t>.</w:t>
      </w:r>
      <w:r w:rsidR="00311C21" w:rsidRPr="00311C21">
        <w:rPr>
          <w:bCs/>
          <w:sz w:val="24"/>
          <w:szCs w:val="24"/>
          <w:lang w:eastAsia="ru-RU"/>
        </w:rPr>
        <w:t xml:space="preserve"> </w:t>
      </w:r>
      <w:proofErr w:type="gramStart"/>
      <w:r w:rsidRPr="00E80F45">
        <w:rPr>
          <w:bCs/>
          <w:sz w:val="24"/>
          <w:szCs w:val="24"/>
          <w:lang w:eastAsia="ru-RU" w:bidi="ru-RU"/>
        </w:rPr>
        <w:t xml:space="preserve">Финансовые средства в размере </w:t>
      </w:r>
      <w:r w:rsidR="00311C21">
        <w:rPr>
          <w:bCs/>
          <w:sz w:val="24"/>
          <w:szCs w:val="24"/>
          <w:lang w:eastAsia="ru-RU" w:bidi="ru-RU"/>
        </w:rPr>
        <w:t>50</w:t>
      </w:r>
      <w:r w:rsidRPr="00E80F45">
        <w:rPr>
          <w:bCs/>
          <w:sz w:val="24"/>
          <w:szCs w:val="24"/>
          <w:lang w:eastAsia="ru-RU" w:bidi="ru-RU"/>
        </w:rPr>
        <w:t xml:space="preserve"> </w:t>
      </w:r>
      <w:r w:rsidR="00311C21">
        <w:rPr>
          <w:bCs/>
          <w:sz w:val="24"/>
          <w:szCs w:val="24"/>
          <w:lang w:eastAsia="ru-RU" w:bidi="ru-RU"/>
        </w:rPr>
        <w:t>0</w:t>
      </w:r>
      <w:r w:rsidRPr="00E80F45">
        <w:rPr>
          <w:bCs/>
          <w:sz w:val="24"/>
          <w:szCs w:val="24"/>
          <w:lang w:eastAsia="ru-RU" w:bidi="ru-RU"/>
        </w:rPr>
        <w:t xml:space="preserve">00, 00 рублей (в том числе </w:t>
      </w:r>
      <w:r w:rsidR="00311C21">
        <w:rPr>
          <w:bCs/>
          <w:sz w:val="24"/>
          <w:szCs w:val="24"/>
          <w:lang w:eastAsia="ru-RU" w:bidi="ru-RU"/>
        </w:rPr>
        <w:t>2</w:t>
      </w:r>
      <w:r w:rsidRPr="00E80F45">
        <w:rPr>
          <w:bCs/>
          <w:sz w:val="24"/>
          <w:szCs w:val="24"/>
          <w:lang w:eastAsia="ru-RU" w:bidi="ru-RU"/>
        </w:rPr>
        <w:t xml:space="preserve">0 </w:t>
      </w:r>
      <w:r w:rsidR="00311C21">
        <w:rPr>
          <w:bCs/>
          <w:sz w:val="24"/>
          <w:szCs w:val="24"/>
          <w:lang w:eastAsia="ru-RU" w:bidi="ru-RU"/>
        </w:rPr>
        <w:t>0</w:t>
      </w:r>
      <w:r w:rsidRPr="00E80F45">
        <w:rPr>
          <w:bCs/>
          <w:sz w:val="24"/>
          <w:szCs w:val="24"/>
          <w:lang w:eastAsia="ru-RU" w:bidi="ru-RU"/>
        </w:rPr>
        <w:t>00,00 рублей из бюджета автономного округа) направлены</w:t>
      </w:r>
      <w:r w:rsidRPr="00E80F45">
        <w:rPr>
          <w:bCs/>
          <w:sz w:val="24"/>
          <w:szCs w:val="24"/>
          <w:lang w:eastAsia="ru-RU"/>
        </w:rPr>
        <w:t xml:space="preserve"> на </w:t>
      </w:r>
      <w:r w:rsidR="00311C21" w:rsidRPr="00311C21">
        <w:rPr>
          <w:bCs/>
          <w:sz w:val="24"/>
          <w:szCs w:val="24"/>
          <w:lang w:eastAsia="ru-RU"/>
        </w:rPr>
        <w:t>организаци</w:t>
      </w:r>
      <w:r w:rsidR="00311C21">
        <w:rPr>
          <w:bCs/>
          <w:sz w:val="24"/>
          <w:szCs w:val="24"/>
          <w:lang w:eastAsia="ru-RU"/>
        </w:rPr>
        <w:t>ю</w:t>
      </w:r>
      <w:r w:rsidR="00311C21" w:rsidRPr="00311C21">
        <w:rPr>
          <w:bCs/>
          <w:sz w:val="24"/>
          <w:szCs w:val="24"/>
          <w:lang w:eastAsia="ru-RU"/>
        </w:rPr>
        <w:t xml:space="preserve"> работы клубного форм</w:t>
      </w:r>
      <w:r w:rsidR="00311C21">
        <w:rPr>
          <w:bCs/>
          <w:sz w:val="24"/>
          <w:szCs w:val="24"/>
          <w:lang w:eastAsia="ru-RU"/>
        </w:rPr>
        <w:t xml:space="preserve">ирования «Театр казачьей песни», </w:t>
      </w:r>
      <w:r w:rsidR="00311C21" w:rsidRPr="00311C21">
        <w:rPr>
          <w:bCs/>
          <w:sz w:val="24"/>
          <w:szCs w:val="24"/>
          <w:lang w:eastAsia="ru-RU"/>
        </w:rPr>
        <w:t>приобретены тематический игровой модуль</w:t>
      </w:r>
      <w:r w:rsidR="00311C21">
        <w:rPr>
          <w:bCs/>
          <w:sz w:val="24"/>
          <w:szCs w:val="24"/>
          <w:lang w:eastAsia="ru-RU"/>
        </w:rPr>
        <w:t xml:space="preserve"> «Казачий тир»</w:t>
      </w:r>
      <w:r w:rsidR="00311C21" w:rsidRPr="00311C21">
        <w:rPr>
          <w:bCs/>
          <w:sz w:val="24"/>
          <w:szCs w:val="24"/>
          <w:lang w:eastAsia="ru-RU"/>
        </w:rPr>
        <w:t>, реквизит</w:t>
      </w:r>
      <w:r w:rsidR="00311C21">
        <w:rPr>
          <w:bCs/>
          <w:sz w:val="24"/>
          <w:szCs w:val="24"/>
          <w:lang w:eastAsia="ru-RU"/>
        </w:rPr>
        <w:t xml:space="preserve"> (2 шашки казачьи деревянные, подсолнух (3 шт.),</w:t>
      </w:r>
      <w:r w:rsidR="00C4513C">
        <w:rPr>
          <w:bCs/>
          <w:sz w:val="24"/>
          <w:szCs w:val="24"/>
          <w:lang w:eastAsia="ru-RU"/>
        </w:rPr>
        <w:t xml:space="preserve"> баннер «Рушник» (2 шт.), </w:t>
      </w:r>
      <w:r w:rsidR="00311C21">
        <w:rPr>
          <w:bCs/>
          <w:sz w:val="24"/>
          <w:szCs w:val="24"/>
          <w:lang w:eastAsia="ru-RU"/>
        </w:rPr>
        <w:t>)</w:t>
      </w:r>
      <w:r w:rsidR="00311C21" w:rsidRPr="00311C21">
        <w:rPr>
          <w:bCs/>
          <w:sz w:val="24"/>
          <w:szCs w:val="24"/>
          <w:lang w:eastAsia="ru-RU"/>
        </w:rPr>
        <w:t xml:space="preserve"> и </w:t>
      </w:r>
      <w:r w:rsidR="00C4513C">
        <w:rPr>
          <w:bCs/>
          <w:sz w:val="24"/>
          <w:szCs w:val="24"/>
          <w:lang w:eastAsia="ru-RU"/>
        </w:rPr>
        <w:t xml:space="preserve">традиционные </w:t>
      </w:r>
      <w:r w:rsidR="00311C21" w:rsidRPr="00311C21">
        <w:rPr>
          <w:bCs/>
          <w:sz w:val="24"/>
          <w:szCs w:val="24"/>
          <w:lang w:eastAsia="ru-RU"/>
        </w:rPr>
        <w:t>шумовые музыкальные инструменты</w:t>
      </w:r>
      <w:r w:rsidR="00C4513C">
        <w:rPr>
          <w:bCs/>
          <w:sz w:val="24"/>
          <w:szCs w:val="24"/>
          <w:lang w:eastAsia="ru-RU"/>
        </w:rPr>
        <w:t xml:space="preserve"> (</w:t>
      </w:r>
      <w:proofErr w:type="spellStart"/>
      <w:r w:rsidR="00C4513C">
        <w:rPr>
          <w:bCs/>
          <w:sz w:val="24"/>
          <w:szCs w:val="24"/>
          <w:lang w:eastAsia="ru-RU"/>
        </w:rPr>
        <w:t>вертяшка</w:t>
      </w:r>
      <w:proofErr w:type="spellEnd"/>
      <w:r w:rsidR="00C4513C">
        <w:rPr>
          <w:bCs/>
          <w:sz w:val="24"/>
          <w:szCs w:val="24"/>
          <w:lang w:eastAsia="ru-RU"/>
        </w:rPr>
        <w:t xml:space="preserve"> (1 шт.), рубель (1 шт.), румба (1 шт.), трещотка</w:t>
      </w:r>
      <w:proofErr w:type="gramEnd"/>
      <w:r w:rsidR="00C4513C">
        <w:rPr>
          <w:bCs/>
          <w:sz w:val="24"/>
          <w:szCs w:val="24"/>
          <w:lang w:eastAsia="ru-RU"/>
        </w:rPr>
        <w:t xml:space="preserve"> (</w:t>
      </w:r>
      <w:proofErr w:type="gramStart"/>
      <w:r w:rsidR="00C4513C">
        <w:rPr>
          <w:bCs/>
          <w:sz w:val="24"/>
          <w:szCs w:val="24"/>
          <w:lang w:eastAsia="ru-RU"/>
        </w:rPr>
        <w:t>1 шт.), ложка деревянная (6 шт.).</w:t>
      </w:r>
      <w:proofErr w:type="gramEnd"/>
    </w:p>
    <w:p w:rsidR="00E80F45" w:rsidRDefault="00E80F45" w:rsidP="00B2671D">
      <w:pPr>
        <w:ind w:firstLine="567"/>
        <w:jc w:val="both"/>
        <w:rPr>
          <w:bCs/>
          <w:sz w:val="24"/>
          <w:szCs w:val="24"/>
          <w:lang w:eastAsia="ru-RU"/>
        </w:rPr>
      </w:pPr>
      <w:r w:rsidRPr="00E80F45">
        <w:rPr>
          <w:bCs/>
          <w:sz w:val="24"/>
          <w:szCs w:val="24"/>
          <w:lang w:eastAsia="ru-RU"/>
        </w:rPr>
        <w:t>Мероприятие 3.5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r>
        <w:rPr>
          <w:bCs/>
          <w:sz w:val="24"/>
          <w:szCs w:val="24"/>
          <w:lang w:eastAsia="ru-RU"/>
        </w:rPr>
        <w:t>.</w:t>
      </w:r>
    </w:p>
    <w:p w:rsidR="00E80F45" w:rsidRPr="00E80F45" w:rsidRDefault="00E80F45" w:rsidP="00E80F45">
      <w:pPr>
        <w:ind w:firstLine="567"/>
        <w:jc w:val="both"/>
        <w:rPr>
          <w:bCs/>
          <w:sz w:val="24"/>
          <w:szCs w:val="24"/>
          <w:lang w:eastAsia="ru-RU" w:bidi="ru-RU"/>
        </w:rPr>
      </w:pPr>
      <w:r w:rsidRPr="00E80F45">
        <w:rPr>
          <w:bCs/>
          <w:sz w:val="24"/>
          <w:szCs w:val="24"/>
          <w:lang w:eastAsia="ru-RU" w:bidi="ru-RU"/>
        </w:rPr>
        <w:t xml:space="preserve">Соисполнителем подпрограммы – управлением социальной политики администрации города Югорска - на базе Центра Югорского спорта организован </w:t>
      </w:r>
      <w:r w:rsidR="00C4513C" w:rsidRPr="00C4513C">
        <w:rPr>
          <w:bCs/>
          <w:sz w:val="24"/>
          <w:szCs w:val="24"/>
          <w:lang w:eastAsia="ru-RU" w:bidi="ru-RU"/>
        </w:rPr>
        <w:t xml:space="preserve">онлайн фестиваль-конкурс «Национальные виды спорта». В нем приняли участие 4 национально-культурных объединения: </w:t>
      </w:r>
      <w:r w:rsidR="00C4513C">
        <w:rPr>
          <w:bCs/>
          <w:sz w:val="24"/>
          <w:szCs w:val="24"/>
          <w:lang w:eastAsia="ru-RU" w:bidi="ru-RU"/>
        </w:rPr>
        <w:t xml:space="preserve">общественная организация </w:t>
      </w:r>
      <w:r w:rsidR="00C4513C" w:rsidRPr="00C4513C">
        <w:rPr>
          <w:bCs/>
          <w:sz w:val="24"/>
          <w:szCs w:val="24"/>
          <w:lang w:eastAsia="ru-RU" w:bidi="ru-RU"/>
        </w:rPr>
        <w:t>марий</w:t>
      </w:r>
      <w:r w:rsidR="00C4513C">
        <w:rPr>
          <w:bCs/>
          <w:sz w:val="24"/>
          <w:szCs w:val="24"/>
          <w:lang w:eastAsia="ru-RU" w:bidi="ru-RU"/>
        </w:rPr>
        <w:t>цев «</w:t>
      </w:r>
      <w:proofErr w:type="spellStart"/>
      <w:r w:rsidR="00C4513C">
        <w:rPr>
          <w:bCs/>
          <w:sz w:val="24"/>
          <w:szCs w:val="24"/>
          <w:lang w:eastAsia="ru-RU" w:bidi="ru-RU"/>
        </w:rPr>
        <w:t>Лумпеледыш</w:t>
      </w:r>
      <w:proofErr w:type="spellEnd"/>
      <w:r w:rsidR="00C4513C">
        <w:rPr>
          <w:bCs/>
          <w:sz w:val="24"/>
          <w:szCs w:val="24"/>
          <w:lang w:eastAsia="ru-RU" w:bidi="ru-RU"/>
        </w:rPr>
        <w:t xml:space="preserve">», </w:t>
      </w:r>
      <w:r w:rsidR="00C4513C" w:rsidRPr="00C4513C">
        <w:rPr>
          <w:bCs/>
          <w:sz w:val="24"/>
          <w:szCs w:val="24"/>
          <w:lang w:eastAsia="ru-RU" w:bidi="ru-RU"/>
        </w:rPr>
        <w:t>татаро-башкирская</w:t>
      </w:r>
      <w:r w:rsidR="00C4513C">
        <w:rPr>
          <w:bCs/>
          <w:sz w:val="24"/>
          <w:szCs w:val="24"/>
          <w:lang w:eastAsia="ru-RU" w:bidi="ru-RU"/>
        </w:rPr>
        <w:t xml:space="preserve"> общественная организация «Булгар»</w:t>
      </w:r>
      <w:r w:rsidR="00C4513C" w:rsidRPr="00C4513C">
        <w:rPr>
          <w:bCs/>
          <w:sz w:val="24"/>
          <w:szCs w:val="24"/>
          <w:lang w:eastAsia="ru-RU" w:bidi="ru-RU"/>
        </w:rPr>
        <w:t xml:space="preserve">, </w:t>
      </w:r>
      <w:r w:rsidR="00C4513C">
        <w:rPr>
          <w:bCs/>
          <w:sz w:val="24"/>
          <w:szCs w:val="24"/>
          <w:lang w:eastAsia="ru-RU" w:bidi="ru-RU"/>
        </w:rPr>
        <w:t>местное отделение общественной организации «Спасение Югры», общественная организация киргизов «</w:t>
      </w:r>
      <w:proofErr w:type="spellStart"/>
      <w:r w:rsidR="00C4513C">
        <w:rPr>
          <w:bCs/>
          <w:sz w:val="24"/>
          <w:szCs w:val="24"/>
          <w:lang w:eastAsia="ru-RU" w:bidi="ru-RU"/>
        </w:rPr>
        <w:t>Келечек</w:t>
      </w:r>
      <w:proofErr w:type="spellEnd"/>
      <w:r w:rsidR="00C4513C">
        <w:rPr>
          <w:bCs/>
          <w:sz w:val="24"/>
          <w:szCs w:val="24"/>
          <w:lang w:eastAsia="ru-RU" w:bidi="ru-RU"/>
        </w:rPr>
        <w:t xml:space="preserve">». В соответствии с Положением об организации конкурса-фестиваля были представлены 4 </w:t>
      </w:r>
      <w:proofErr w:type="spellStart"/>
      <w:r w:rsidR="00C4513C">
        <w:rPr>
          <w:bCs/>
          <w:sz w:val="24"/>
          <w:szCs w:val="24"/>
          <w:lang w:eastAsia="ru-RU" w:bidi="ru-RU"/>
        </w:rPr>
        <w:t>видеопрезентации</w:t>
      </w:r>
      <w:proofErr w:type="spellEnd"/>
      <w:r w:rsidR="00C4513C">
        <w:rPr>
          <w:bCs/>
          <w:sz w:val="24"/>
          <w:szCs w:val="24"/>
          <w:lang w:eastAsia="ru-RU" w:bidi="ru-RU"/>
        </w:rPr>
        <w:t xml:space="preserve"> национальных видов спорта и традиционных национальных игр</w:t>
      </w:r>
      <w:r w:rsidRPr="00E80F45">
        <w:rPr>
          <w:bCs/>
          <w:sz w:val="24"/>
          <w:szCs w:val="24"/>
          <w:lang w:eastAsia="ru-RU" w:bidi="ru-RU"/>
        </w:rPr>
        <w:t xml:space="preserve">. Финансовые средства в размере </w:t>
      </w:r>
      <w:r w:rsidR="00C4513C">
        <w:rPr>
          <w:bCs/>
          <w:sz w:val="24"/>
          <w:szCs w:val="24"/>
          <w:lang w:eastAsia="ru-RU" w:bidi="ru-RU"/>
        </w:rPr>
        <w:t>2</w:t>
      </w:r>
      <w:r w:rsidRPr="00E80F45">
        <w:rPr>
          <w:bCs/>
          <w:sz w:val="24"/>
          <w:szCs w:val="24"/>
          <w:lang w:eastAsia="ru-RU" w:bidi="ru-RU"/>
        </w:rPr>
        <w:t xml:space="preserve">0 000, 00 рублей (в том числе </w:t>
      </w:r>
      <w:r w:rsidR="00C4513C">
        <w:rPr>
          <w:bCs/>
          <w:sz w:val="24"/>
          <w:szCs w:val="24"/>
          <w:lang w:eastAsia="ru-RU" w:bidi="ru-RU"/>
        </w:rPr>
        <w:t>8</w:t>
      </w:r>
      <w:r w:rsidRPr="00E80F45">
        <w:rPr>
          <w:bCs/>
          <w:sz w:val="24"/>
          <w:szCs w:val="24"/>
          <w:lang w:eastAsia="ru-RU" w:bidi="ru-RU"/>
        </w:rPr>
        <w:t xml:space="preserve"> 000,00 рублей из бюджета автономного округа) направлены на приобретение наградной атрибутики: кубок</w:t>
      </w:r>
      <w:r>
        <w:rPr>
          <w:bCs/>
          <w:sz w:val="24"/>
          <w:szCs w:val="24"/>
          <w:lang w:eastAsia="ru-RU" w:bidi="ru-RU"/>
        </w:rPr>
        <w:t xml:space="preserve"> победителю</w:t>
      </w:r>
      <w:r w:rsidRPr="00E80F45">
        <w:rPr>
          <w:bCs/>
          <w:sz w:val="24"/>
          <w:szCs w:val="24"/>
          <w:lang w:eastAsia="ru-RU" w:bidi="ru-RU"/>
        </w:rPr>
        <w:t xml:space="preserve"> – </w:t>
      </w:r>
      <w:r w:rsidR="00A73642">
        <w:rPr>
          <w:bCs/>
          <w:sz w:val="24"/>
          <w:szCs w:val="24"/>
          <w:lang w:eastAsia="ru-RU" w:bidi="ru-RU"/>
        </w:rPr>
        <w:t>4</w:t>
      </w:r>
      <w:r w:rsidRPr="00E80F45">
        <w:rPr>
          <w:bCs/>
          <w:sz w:val="24"/>
          <w:szCs w:val="24"/>
          <w:lang w:eastAsia="ru-RU" w:bidi="ru-RU"/>
        </w:rPr>
        <w:t xml:space="preserve"> шт., медали за призовые места – 4 шт., медали за участие – </w:t>
      </w:r>
      <w:r w:rsidR="00A73642">
        <w:rPr>
          <w:bCs/>
          <w:sz w:val="24"/>
          <w:szCs w:val="24"/>
          <w:lang w:eastAsia="ru-RU" w:bidi="ru-RU"/>
        </w:rPr>
        <w:t>40</w:t>
      </w:r>
      <w:r w:rsidRPr="00E80F45">
        <w:rPr>
          <w:bCs/>
          <w:sz w:val="24"/>
          <w:szCs w:val="24"/>
          <w:lang w:eastAsia="ru-RU" w:bidi="ru-RU"/>
        </w:rPr>
        <w:t xml:space="preserve"> шт., рекламу мероприятия, а также </w:t>
      </w:r>
      <w:r w:rsidR="00A73642">
        <w:rPr>
          <w:bCs/>
          <w:sz w:val="24"/>
          <w:szCs w:val="24"/>
          <w:lang w:eastAsia="ru-RU" w:bidi="ru-RU"/>
        </w:rPr>
        <w:t>вручение сладких призов (40 шт</w:t>
      </w:r>
      <w:r w:rsidRPr="00E80F45">
        <w:rPr>
          <w:bCs/>
          <w:sz w:val="24"/>
          <w:szCs w:val="24"/>
          <w:lang w:eastAsia="ru-RU" w:bidi="ru-RU"/>
        </w:rPr>
        <w:t>.</w:t>
      </w:r>
      <w:r w:rsidR="00A73642">
        <w:rPr>
          <w:bCs/>
          <w:sz w:val="24"/>
          <w:szCs w:val="24"/>
          <w:lang w:eastAsia="ru-RU" w:bidi="ru-RU"/>
        </w:rPr>
        <w:t xml:space="preserve">). </w:t>
      </w:r>
    </w:p>
    <w:p w:rsidR="00B2671D" w:rsidRDefault="00E80F45" w:rsidP="00D2743B">
      <w:pPr>
        <w:ind w:firstLine="567"/>
        <w:jc w:val="both"/>
        <w:rPr>
          <w:sz w:val="24"/>
          <w:szCs w:val="24"/>
          <w:lang w:eastAsia="ru-RU"/>
        </w:rPr>
      </w:pPr>
      <w:r w:rsidRPr="00E80F45">
        <w:rPr>
          <w:sz w:val="24"/>
          <w:szCs w:val="24"/>
          <w:lang w:eastAsia="ru-RU"/>
        </w:rPr>
        <w:t>Мероприятие 3.6 «Организация просветительских мероприятий, информационное сопровождение  деятельности по реализации государственной национальной политики»</w:t>
      </w:r>
      <w:r>
        <w:rPr>
          <w:sz w:val="24"/>
          <w:szCs w:val="24"/>
          <w:lang w:eastAsia="ru-RU"/>
        </w:rPr>
        <w:t>.</w:t>
      </w:r>
    </w:p>
    <w:p w:rsidR="00FB7EBA" w:rsidRDefault="00E80F45" w:rsidP="00D2743B">
      <w:pPr>
        <w:ind w:firstLine="567"/>
        <w:jc w:val="both"/>
        <w:rPr>
          <w:bCs/>
          <w:sz w:val="24"/>
          <w:szCs w:val="24"/>
          <w:lang w:eastAsia="ru-RU" w:bidi="ru-RU"/>
        </w:rPr>
      </w:pPr>
      <w:r>
        <w:rPr>
          <w:sz w:val="24"/>
          <w:szCs w:val="24"/>
          <w:lang w:eastAsia="ru-RU"/>
        </w:rPr>
        <w:t xml:space="preserve">Основным исполнителем подпрограммы – управлением внутренней политики и общественных связей </w:t>
      </w:r>
      <w:r w:rsidRPr="00E80F45">
        <w:rPr>
          <w:bCs/>
          <w:sz w:val="24"/>
          <w:szCs w:val="24"/>
          <w:lang w:eastAsia="ru-RU" w:bidi="ru-RU"/>
        </w:rPr>
        <w:t>администрации города Югорска</w:t>
      </w:r>
      <w:r>
        <w:rPr>
          <w:bCs/>
          <w:sz w:val="24"/>
          <w:szCs w:val="24"/>
          <w:lang w:eastAsia="ru-RU" w:bidi="ru-RU"/>
        </w:rPr>
        <w:t xml:space="preserve"> - </w:t>
      </w:r>
      <w:r w:rsidRPr="00E80F45">
        <w:rPr>
          <w:bCs/>
          <w:sz w:val="24"/>
          <w:szCs w:val="24"/>
          <w:lang w:eastAsia="ru-RU" w:bidi="ru-RU"/>
        </w:rPr>
        <w:t xml:space="preserve">Югорском информационно-издательском центре изготовлены </w:t>
      </w:r>
      <w:r w:rsidR="00A73642" w:rsidRPr="00A73642">
        <w:rPr>
          <w:bCs/>
          <w:sz w:val="24"/>
          <w:szCs w:val="24"/>
          <w:lang w:eastAsia="ru-RU" w:bidi="ru-RU"/>
        </w:rPr>
        <w:t>двухсторонние цветные плакаты формата А</w:t>
      </w:r>
      <w:proofErr w:type="gramStart"/>
      <w:r w:rsidR="00A73642" w:rsidRPr="00A73642">
        <w:rPr>
          <w:bCs/>
          <w:sz w:val="24"/>
          <w:szCs w:val="24"/>
          <w:lang w:eastAsia="ru-RU" w:bidi="ru-RU"/>
        </w:rPr>
        <w:t>4</w:t>
      </w:r>
      <w:proofErr w:type="gramEnd"/>
      <w:r w:rsidR="00A73642" w:rsidRPr="00A73642">
        <w:rPr>
          <w:bCs/>
          <w:sz w:val="24"/>
          <w:szCs w:val="24"/>
          <w:lang w:eastAsia="ru-RU" w:bidi="ru-RU"/>
        </w:rPr>
        <w:t xml:space="preserve">  на тему: «Телефонный терроризм», «Советы по безопасной работе в Интернете», «Правила поведения при у</w:t>
      </w:r>
      <w:r w:rsidR="00FB7EBA">
        <w:rPr>
          <w:bCs/>
          <w:sz w:val="24"/>
          <w:szCs w:val="24"/>
          <w:lang w:eastAsia="ru-RU" w:bidi="ru-RU"/>
        </w:rPr>
        <w:t>частии в массовых мероприятиях»</w:t>
      </w:r>
      <w:r w:rsidR="00A73642" w:rsidRPr="00A73642">
        <w:rPr>
          <w:bCs/>
          <w:sz w:val="24"/>
          <w:szCs w:val="24"/>
          <w:lang w:eastAsia="ru-RU" w:bidi="ru-RU"/>
        </w:rPr>
        <w:t xml:space="preserve">. </w:t>
      </w:r>
      <w:r w:rsidR="00A73642">
        <w:rPr>
          <w:bCs/>
          <w:sz w:val="24"/>
          <w:szCs w:val="24"/>
          <w:lang w:eastAsia="ru-RU" w:bidi="ru-RU"/>
        </w:rPr>
        <w:t>Печатная продукция н</w:t>
      </w:r>
      <w:r w:rsidR="00A73642" w:rsidRPr="00A73642">
        <w:rPr>
          <w:bCs/>
          <w:sz w:val="24"/>
          <w:szCs w:val="24"/>
          <w:lang w:eastAsia="ru-RU" w:bidi="ru-RU"/>
        </w:rPr>
        <w:t>аправлен</w:t>
      </w:r>
      <w:r w:rsidR="00A73642">
        <w:rPr>
          <w:bCs/>
          <w:sz w:val="24"/>
          <w:szCs w:val="24"/>
          <w:lang w:eastAsia="ru-RU" w:bidi="ru-RU"/>
        </w:rPr>
        <w:t>а для</w:t>
      </w:r>
      <w:r w:rsidR="00A73642" w:rsidRPr="00A73642">
        <w:rPr>
          <w:bCs/>
          <w:sz w:val="24"/>
          <w:szCs w:val="24"/>
          <w:lang w:eastAsia="ru-RU" w:bidi="ru-RU"/>
        </w:rPr>
        <w:t xml:space="preserve"> использования в работе по информационному противодействию идеологии экстремизма в адрес учреждени</w:t>
      </w:r>
      <w:r w:rsidR="00A73642">
        <w:rPr>
          <w:bCs/>
          <w:sz w:val="24"/>
          <w:szCs w:val="24"/>
          <w:lang w:eastAsia="ru-RU" w:bidi="ru-RU"/>
        </w:rPr>
        <w:t xml:space="preserve">й и организаций города Югорска </w:t>
      </w:r>
      <w:r w:rsidRPr="00E80F45">
        <w:rPr>
          <w:bCs/>
          <w:sz w:val="24"/>
          <w:szCs w:val="24"/>
          <w:lang w:eastAsia="ru-RU" w:bidi="ru-RU"/>
        </w:rPr>
        <w:t xml:space="preserve">(муниципальный контракт на изготовление печатной продукции № </w:t>
      </w:r>
      <w:r w:rsidR="00A73642">
        <w:rPr>
          <w:bCs/>
          <w:sz w:val="24"/>
          <w:szCs w:val="24"/>
          <w:lang w:eastAsia="ru-RU" w:bidi="ru-RU"/>
        </w:rPr>
        <w:t>256</w:t>
      </w:r>
      <w:r w:rsidRPr="00E80F45">
        <w:rPr>
          <w:bCs/>
          <w:sz w:val="24"/>
          <w:szCs w:val="24"/>
          <w:lang w:eastAsia="ru-RU" w:bidi="ru-RU"/>
        </w:rPr>
        <w:t xml:space="preserve">, ИКЗ </w:t>
      </w:r>
      <w:r w:rsidR="00A73642">
        <w:rPr>
          <w:bCs/>
          <w:sz w:val="24"/>
          <w:szCs w:val="24"/>
          <w:lang w:eastAsia="ru-RU" w:bidi="ru-RU"/>
        </w:rPr>
        <w:t>20386220023688</w:t>
      </w:r>
      <w:r w:rsidR="00FB7EBA">
        <w:rPr>
          <w:bCs/>
          <w:sz w:val="24"/>
          <w:szCs w:val="24"/>
          <w:lang w:eastAsia="ru-RU" w:bidi="ru-RU"/>
        </w:rPr>
        <w:t>622010010068</w:t>
      </w:r>
      <w:r w:rsidRPr="00E80F45">
        <w:rPr>
          <w:bCs/>
          <w:sz w:val="24"/>
          <w:szCs w:val="24"/>
          <w:lang w:eastAsia="ru-RU" w:bidi="ru-RU"/>
        </w:rPr>
        <w:t>0000</w:t>
      </w:r>
      <w:r w:rsidR="00FB7EBA">
        <w:rPr>
          <w:bCs/>
          <w:sz w:val="24"/>
          <w:szCs w:val="24"/>
          <w:lang w:eastAsia="ru-RU" w:bidi="ru-RU"/>
        </w:rPr>
        <w:t>0000</w:t>
      </w:r>
      <w:r w:rsidRPr="00E80F45">
        <w:rPr>
          <w:bCs/>
          <w:sz w:val="24"/>
          <w:szCs w:val="24"/>
          <w:lang w:eastAsia="ru-RU" w:bidi="ru-RU"/>
        </w:rPr>
        <w:t>244 от 2</w:t>
      </w:r>
      <w:r w:rsidR="00FB7EBA">
        <w:rPr>
          <w:bCs/>
          <w:sz w:val="24"/>
          <w:szCs w:val="24"/>
          <w:lang w:eastAsia="ru-RU" w:bidi="ru-RU"/>
        </w:rPr>
        <w:t>9</w:t>
      </w:r>
      <w:r w:rsidRPr="00E80F45">
        <w:rPr>
          <w:bCs/>
          <w:sz w:val="24"/>
          <w:szCs w:val="24"/>
          <w:lang w:eastAsia="ru-RU" w:bidi="ru-RU"/>
        </w:rPr>
        <w:t>.0</w:t>
      </w:r>
      <w:r w:rsidR="00FB7EBA">
        <w:rPr>
          <w:bCs/>
          <w:sz w:val="24"/>
          <w:szCs w:val="24"/>
          <w:lang w:eastAsia="ru-RU" w:bidi="ru-RU"/>
        </w:rPr>
        <w:t>7</w:t>
      </w:r>
      <w:r w:rsidRPr="00E80F45">
        <w:rPr>
          <w:bCs/>
          <w:sz w:val="24"/>
          <w:szCs w:val="24"/>
          <w:lang w:eastAsia="ru-RU" w:bidi="ru-RU"/>
        </w:rPr>
        <w:t>.20</w:t>
      </w:r>
      <w:r w:rsidR="00FB7EBA">
        <w:rPr>
          <w:bCs/>
          <w:sz w:val="24"/>
          <w:szCs w:val="24"/>
          <w:lang w:eastAsia="ru-RU" w:bidi="ru-RU"/>
        </w:rPr>
        <w:t>20</w:t>
      </w:r>
      <w:r w:rsidRPr="00E80F45">
        <w:rPr>
          <w:bCs/>
          <w:sz w:val="24"/>
          <w:szCs w:val="24"/>
          <w:lang w:eastAsia="ru-RU" w:bidi="ru-RU"/>
        </w:rPr>
        <w:t xml:space="preserve">). Финансовые средства в размере </w:t>
      </w:r>
      <w:r w:rsidR="00FB7EBA">
        <w:rPr>
          <w:bCs/>
          <w:sz w:val="24"/>
          <w:szCs w:val="24"/>
          <w:lang w:eastAsia="ru-RU" w:bidi="ru-RU"/>
        </w:rPr>
        <w:t>15</w:t>
      </w:r>
      <w:r w:rsidRPr="00E80F45">
        <w:rPr>
          <w:bCs/>
          <w:sz w:val="24"/>
          <w:szCs w:val="24"/>
          <w:lang w:eastAsia="ru-RU" w:bidi="ru-RU"/>
        </w:rPr>
        <w:t xml:space="preserve"> 000, 00 рублей (в том числе </w:t>
      </w:r>
      <w:r w:rsidR="00FB7EBA">
        <w:rPr>
          <w:bCs/>
          <w:sz w:val="24"/>
          <w:szCs w:val="24"/>
          <w:lang w:eastAsia="ru-RU" w:bidi="ru-RU"/>
        </w:rPr>
        <w:t>6</w:t>
      </w:r>
      <w:r w:rsidRPr="00E80F45">
        <w:rPr>
          <w:bCs/>
          <w:sz w:val="24"/>
          <w:szCs w:val="24"/>
          <w:lang w:eastAsia="ru-RU" w:bidi="ru-RU"/>
        </w:rPr>
        <w:t xml:space="preserve"> 000,00 рублей из бюджета автономного округа) направлены на изготовление печатной продукции</w:t>
      </w:r>
      <w:r>
        <w:rPr>
          <w:bCs/>
          <w:sz w:val="24"/>
          <w:szCs w:val="24"/>
          <w:lang w:eastAsia="ru-RU" w:bidi="ru-RU"/>
        </w:rPr>
        <w:t xml:space="preserve"> в количестве </w:t>
      </w:r>
      <w:r w:rsidR="00FB7EBA">
        <w:rPr>
          <w:bCs/>
          <w:sz w:val="24"/>
          <w:szCs w:val="24"/>
          <w:lang w:eastAsia="ru-RU" w:bidi="ru-RU"/>
        </w:rPr>
        <w:t>5</w:t>
      </w:r>
      <w:r>
        <w:rPr>
          <w:bCs/>
          <w:sz w:val="24"/>
          <w:szCs w:val="24"/>
          <w:lang w:eastAsia="ru-RU" w:bidi="ru-RU"/>
        </w:rPr>
        <w:t xml:space="preserve">00 шт. </w:t>
      </w:r>
    </w:p>
    <w:p w:rsidR="00D2743B" w:rsidRDefault="00D2743B" w:rsidP="00D2743B">
      <w:pPr>
        <w:ind w:firstLine="567"/>
        <w:jc w:val="both"/>
        <w:rPr>
          <w:sz w:val="24"/>
          <w:szCs w:val="24"/>
        </w:rPr>
      </w:pPr>
      <w:r>
        <w:rPr>
          <w:sz w:val="24"/>
          <w:szCs w:val="24"/>
        </w:rPr>
        <w:t>Реализация мероприятий позволила достичь следующих значений показателей муниципальной программы.</w:t>
      </w:r>
    </w:p>
    <w:tbl>
      <w:tblPr>
        <w:tblStyle w:val="a4"/>
        <w:tblW w:w="0" w:type="auto"/>
        <w:tblLook w:val="04A0" w:firstRow="1" w:lastRow="0" w:firstColumn="1" w:lastColumn="0" w:noHBand="0" w:noVBand="1"/>
      </w:tblPr>
      <w:tblGrid>
        <w:gridCol w:w="3851"/>
        <w:gridCol w:w="1219"/>
        <w:gridCol w:w="1621"/>
        <w:gridCol w:w="1442"/>
        <w:gridCol w:w="1438"/>
      </w:tblGrid>
      <w:tr w:rsidR="00D2743B" w:rsidRPr="000918BE" w:rsidTr="004E6369">
        <w:tc>
          <w:tcPr>
            <w:tcW w:w="3851" w:type="dxa"/>
          </w:tcPr>
          <w:p w:rsidR="00D2743B" w:rsidRPr="000918BE" w:rsidRDefault="00D2743B" w:rsidP="004E6369">
            <w:pPr>
              <w:jc w:val="both"/>
              <w:rPr>
                <w:sz w:val="22"/>
                <w:szCs w:val="22"/>
              </w:rPr>
            </w:pPr>
            <w:r w:rsidRPr="000918BE">
              <w:rPr>
                <w:sz w:val="22"/>
                <w:szCs w:val="22"/>
              </w:rPr>
              <w:t xml:space="preserve">Наименование показателя </w:t>
            </w:r>
          </w:p>
        </w:tc>
        <w:tc>
          <w:tcPr>
            <w:tcW w:w="1219" w:type="dxa"/>
          </w:tcPr>
          <w:p w:rsidR="00D2743B" w:rsidRPr="000918BE" w:rsidRDefault="00D2743B" w:rsidP="004E6369">
            <w:pPr>
              <w:jc w:val="both"/>
              <w:rPr>
                <w:sz w:val="22"/>
                <w:szCs w:val="22"/>
              </w:rPr>
            </w:pPr>
            <w:r w:rsidRPr="000918BE">
              <w:rPr>
                <w:sz w:val="22"/>
                <w:szCs w:val="22"/>
              </w:rPr>
              <w:t>Единица измерения</w:t>
            </w:r>
          </w:p>
        </w:tc>
        <w:tc>
          <w:tcPr>
            <w:tcW w:w="1621" w:type="dxa"/>
          </w:tcPr>
          <w:p w:rsidR="00D2743B" w:rsidRPr="000918BE" w:rsidRDefault="00D2743B" w:rsidP="004E6369">
            <w:pPr>
              <w:jc w:val="both"/>
              <w:rPr>
                <w:sz w:val="22"/>
                <w:szCs w:val="22"/>
              </w:rPr>
            </w:pPr>
            <w:r w:rsidRPr="000918BE">
              <w:rPr>
                <w:sz w:val="22"/>
                <w:szCs w:val="22"/>
              </w:rPr>
              <w:t>Плановое значение показателя в отчетном периоде</w:t>
            </w:r>
          </w:p>
        </w:tc>
        <w:tc>
          <w:tcPr>
            <w:tcW w:w="1442" w:type="dxa"/>
          </w:tcPr>
          <w:p w:rsidR="00D2743B" w:rsidRPr="000918BE" w:rsidRDefault="00D2743B" w:rsidP="004E6369">
            <w:pPr>
              <w:jc w:val="both"/>
              <w:rPr>
                <w:sz w:val="22"/>
                <w:szCs w:val="22"/>
              </w:rPr>
            </w:pPr>
            <w:r w:rsidRPr="000918BE">
              <w:rPr>
                <w:sz w:val="22"/>
                <w:szCs w:val="22"/>
              </w:rPr>
              <w:t>Фактическое значение показателя в отчетном периоде</w:t>
            </w:r>
          </w:p>
        </w:tc>
        <w:tc>
          <w:tcPr>
            <w:tcW w:w="1438" w:type="dxa"/>
          </w:tcPr>
          <w:p w:rsidR="00D2743B" w:rsidRPr="000918BE" w:rsidRDefault="00D2743B" w:rsidP="004E6369">
            <w:pPr>
              <w:jc w:val="both"/>
              <w:rPr>
                <w:sz w:val="22"/>
                <w:szCs w:val="22"/>
              </w:rPr>
            </w:pPr>
            <w:r w:rsidRPr="000918BE">
              <w:rPr>
                <w:sz w:val="22"/>
                <w:szCs w:val="22"/>
              </w:rPr>
              <w:t>Степень достижения</w:t>
            </w:r>
          </w:p>
        </w:tc>
      </w:tr>
      <w:tr w:rsidR="00D2743B" w:rsidRPr="000918BE" w:rsidTr="004E6369">
        <w:tc>
          <w:tcPr>
            <w:tcW w:w="3851" w:type="dxa"/>
            <w:vAlign w:val="center"/>
          </w:tcPr>
          <w:p w:rsidR="00D2743B" w:rsidRPr="000918BE" w:rsidRDefault="00483225" w:rsidP="00483225">
            <w:pPr>
              <w:jc w:val="center"/>
              <w:rPr>
                <w:sz w:val="22"/>
                <w:szCs w:val="22"/>
              </w:rPr>
            </w:pPr>
            <w:r w:rsidRPr="00483225">
              <w:rPr>
                <w:rFonts w:eastAsia="Calibri"/>
              </w:rPr>
              <w:t>Доля граждан, положительно оценивающих состояние межнациональных отношений в городе Югорске, в общем количестве граждан</w:t>
            </w:r>
            <w:r w:rsidRPr="000918BE">
              <w:rPr>
                <w:sz w:val="22"/>
                <w:szCs w:val="22"/>
              </w:rPr>
              <w:t xml:space="preserve"> </w:t>
            </w:r>
          </w:p>
        </w:tc>
        <w:tc>
          <w:tcPr>
            <w:tcW w:w="1219" w:type="dxa"/>
            <w:vAlign w:val="center"/>
          </w:tcPr>
          <w:p w:rsidR="00D2743B" w:rsidRPr="000918BE" w:rsidRDefault="00483225" w:rsidP="004E6369">
            <w:pPr>
              <w:jc w:val="center"/>
              <w:rPr>
                <w:sz w:val="22"/>
                <w:szCs w:val="22"/>
              </w:rPr>
            </w:pPr>
            <w:r>
              <w:rPr>
                <w:sz w:val="22"/>
                <w:szCs w:val="22"/>
              </w:rPr>
              <w:t>%</w:t>
            </w:r>
          </w:p>
        </w:tc>
        <w:tc>
          <w:tcPr>
            <w:tcW w:w="1621" w:type="dxa"/>
            <w:vAlign w:val="center"/>
          </w:tcPr>
          <w:p w:rsidR="00D2743B" w:rsidRDefault="00483225" w:rsidP="00FB7EBA">
            <w:pPr>
              <w:widowControl w:val="0"/>
              <w:autoSpaceDE w:val="0"/>
              <w:autoSpaceDN w:val="0"/>
              <w:adjustRightInd w:val="0"/>
              <w:jc w:val="center"/>
            </w:pPr>
            <w:r>
              <w:t>6</w:t>
            </w:r>
            <w:r w:rsidR="00FB7EBA">
              <w:t>1</w:t>
            </w:r>
          </w:p>
        </w:tc>
        <w:tc>
          <w:tcPr>
            <w:tcW w:w="1442" w:type="dxa"/>
            <w:vAlign w:val="center"/>
          </w:tcPr>
          <w:p w:rsidR="00D2743B" w:rsidRDefault="008C5C0B" w:rsidP="004E6369">
            <w:pPr>
              <w:widowControl w:val="0"/>
              <w:autoSpaceDE w:val="0"/>
              <w:autoSpaceDN w:val="0"/>
              <w:adjustRightInd w:val="0"/>
              <w:jc w:val="center"/>
            </w:pPr>
            <w:r>
              <w:t>96,1</w:t>
            </w:r>
          </w:p>
        </w:tc>
        <w:tc>
          <w:tcPr>
            <w:tcW w:w="1438" w:type="dxa"/>
            <w:vAlign w:val="center"/>
          </w:tcPr>
          <w:p w:rsidR="00D2743B" w:rsidRPr="000918BE" w:rsidRDefault="008C5C0B" w:rsidP="00483225">
            <w:pPr>
              <w:widowControl w:val="0"/>
              <w:autoSpaceDE w:val="0"/>
              <w:autoSpaceDN w:val="0"/>
              <w:adjustRightInd w:val="0"/>
              <w:jc w:val="center"/>
              <w:rPr>
                <w:sz w:val="22"/>
                <w:szCs w:val="22"/>
              </w:rPr>
            </w:pPr>
            <w:r>
              <w:rPr>
                <w:sz w:val="22"/>
                <w:szCs w:val="22"/>
              </w:rPr>
              <w:t>157</w:t>
            </w:r>
          </w:p>
        </w:tc>
      </w:tr>
      <w:tr w:rsidR="00483225" w:rsidRPr="000918BE" w:rsidTr="004E6369">
        <w:tc>
          <w:tcPr>
            <w:tcW w:w="3851" w:type="dxa"/>
            <w:vAlign w:val="center"/>
          </w:tcPr>
          <w:p w:rsidR="00483225" w:rsidRDefault="00483225" w:rsidP="004E6369">
            <w:pPr>
              <w:jc w:val="both"/>
              <w:rPr>
                <w:rFonts w:eastAsia="Calibri"/>
              </w:rPr>
            </w:pPr>
            <w:r>
              <w:rPr>
                <w:rFonts w:eastAsia="Calibri"/>
              </w:rPr>
              <w:t xml:space="preserve">Численность участников мероприятий, направленных               на этнокультурное развитие народов России, проживающих </w:t>
            </w:r>
            <w:r>
              <w:rPr>
                <w:rFonts w:eastAsia="Calibri"/>
              </w:rPr>
              <w:lastRenderedPageBreak/>
              <w:t>на территории города Югорска.</w:t>
            </w:r>
          </w:p>
        </w:tc>
        <w:tc>
          <w:tcPr>
            <w:tcW w:w="1219" w:type="dxa"/>
            <w:vAlign w:val="center"/>
          </w:tcPr>
          <w:p w:rsidR="00483225" w:rsidRPr="000918BE" w:rsidRDefault="00483225" w:rsidP="004E6369">
            <w:pPr>
              <w:pStyle w:val="a5"/>
              <w:jc w:val="center"/>
              <w:rPr>
                <w:rFonts w:ascii="Times New Roman" w:hAnsi="Times New Roman" w:cs="Times New Roman"/>
                <w:sz w:val="22"/>
                <w:szCs w:val="22"/>
              </w:rPr>
            </w:pPr>
            <w:r>
              <w:rPr>
                <w:rFonts w:ascii="Times New Roman" w:hAnsi="Times New Roman" w:cs="Times New Roman"/>
                <w:sz w:val="22"/>
                <w:szCs w:val="22"/>
              </w:rPr>
              <w:lastRenderedPageBreak/>
              <w:t>тыс. человек</w:t>
            </w:r>
          </w:p>
        </w:tc>
        <w:tc>
          <w:tcPr>
            <w:tcW w:w="1621" w:type="dxa"/>
            <w:vAlign w:val="center"/>
          </w:tcPr>
          <w:p w:rsidR="00483225" w:rsidRPr="000918BE" w:rsidRDefault="00483225" w:rsidP="008C5C0B">
            <w:pPr>
              <w:widowControl w:val="0"/>
              <w:autoSpaceDE w:val="0"/>
              <w:autoSpaceDN w:val="0"/>
              <w:adjustRightInd w:val="0"/>
              <w:jc w:val="center"/>
              <w:rPr>
                <w:sz w:val="22"/>
                <w:szCs w:val="22"/>
              </w:rPr>
            </w:pPr>
            <w:r>
              <w:rPr>
                <w:sz w:val="22"/>
                <w:szCs w:val="22"/>
              </w:rPr>
              <w:t>1,</w:t>
            </w:r>
            <w:r w:rsidR="008C5C0B">
              <w:rPr>
                <w:sz w:val="22"/>
                <w:szCs w:val="22"/>
              </w:rPr>
              <w:t>2</w:t>
            </w:r>
          </w:p>
        </w:tc>
        <w:tc>
          <w:tcPr>
            <w:tcW w:w="1442" w:type="dxa"/>
            <w:vAlign w:val="center"/>
          </w:tcPr>
          <w:p w:rsidR="00483225" w:rsidRPr="000918BE" w:rsidRDefault="00483225" w:rsidP="008C5C0B">
            <w:pPr>
              <w:widowControl w:val="0"/>
              <w:autoSpaceDE w:val="0"/>
              <w:autoSpaceDN w:val="0"/>
              <w:adjustRightInd w:val="0"/>
              <w:jc w:val="center"/>
              <w:rPr>
                <w:sz w:val="22"/>
                <w:szCs w:val="22"/>
              </w:rPr>
            </w:pPr>
            <w:r>
              <w:rPr>
                <w:sz w:val="22"/>
                <w:szCs w:val="22"/>
              </w:rPr>
              <w:t>1,</w:t>
            </w:r>
            <w:r w:rsidR="008C5C0B">
              <w:rPr>
                <w:sz w:val="22"/>
                <w:szCs w:val="22"/>
              </w:rPr>
              <w:t>9</w:t>
            </w:r>
          </w:p>
        </w:tc>
        <w:tc>
          <w:tcPr>
            <w:tcW w:w="1438" w:type="dxa"/>
            <w:vAlign w:val="center"/>
          </w:tcPr>
          <w:p w:rsidR="00483225" w:rsidRPr="000918BE" w:rsidRDefault="00483225" w:rsidP="008C5C0B">
            <w:pPr>
              <w:widowControl w:val="0"/>
              <w:autoSpaceDE w:val="0"/>
              <w:autoSpaceDN w:val="0"/>
              <w:adjustRightInd w:val="0"/>
              <w:jc w:val="center"/>
              <w:rPr>
                <w:sz w:val="22"/>
                <w:szCs w:val="22"/>
              </w:rPr>
            </w:pPr>
            <w:r>
              <w:rPr>
                <w:sz w:val="22"/>
                <w:szCs w:val="22"/>
              </w:rPr>
              <w:t>1</w:t>
            </w:r>
            <w:r w:rsidR="008C5C0B">
              <w:rPr>
                <w:sz w:val="22"/>
                <w:szCs w:val="22"/>
              </w:rPr>
              <w:t>58</w:t>
            </w:r>
          </w:p>
        </w:tc>
      </w:tr>
      <w:tr w:rsidR="00483225" w:rsidRPr="000918BE" w:rsidTr="004E6369">
        <w:tc>
          <w:tcPr>
            <w:tcW w:w="3851" w:type="dxa"/>
            <w:vAlign w:val="center"/>
          </w:tcPr>
          <w:p w:rsidR="00483225" w:rsidRDefault="00483225" w:rsidP="004E6369">
            <w:pPr>
              <w:tabs>
                <w:tab w:val="left" w:pos="709"/>
              </w:tabs>
              <w:jc w:val="both"/>
              <w:rPr>
                <w:color w:val="00000A"/>
                <w:lang w:eastAsia="ru-RU"/>
              </w:rPr>
            </w:pPr>
            <w:r>
              <w:rPr>
                <w:color w:val="00000A"/>
                <w:lang w:eastAsia="ru-RU"/>
              </w:rPr>
              <w:lastRenderedPageBreak/>
              <w:t>Количество участников мероприятий, направленных                   на укрепление общероссийского гражданского единства.</w:t>
            </w:r>
          </w:p>
        </w:tc>
        <w:tc>
          <w:tcPr>
            <w:tcW w:w="1219" w:type="dxa"/>
            <w:vAlign w:val="center"/>
          </w:tcPr>
          <w:p w:rsidR="00483225" w:rsidRPr="000918BE" w:rsidRDefault="00483225" w:rsidP="004E6369">
            <w:pPr>
              <w:pStyle w:val="a5"/>
              <w:jc w:val="center"/>
              <w:rPr>
                <w:rFonts w:ascii="Times New Roman" w:hAnsi="Times New Roman" w:cs="Times New Roman"/>
                <w:sz w:val="22"/>
                <w:szCs w:val="22"/>
              </w:rPr>
            </w:pPr>
            <w:r>
              <w:rPr>
                <w:rFonts w:ascii="Times New Roman" w:hAnsi="Times New Roman" w:cs="Times New Roman"/>
                <w:sz w:val="22"/>
                <w:szCs w:val="22"/>
              </w:rPr>
              <w:t>тыс. человек</w:t>
            </w:r>
          </w:p>
        </w:tc>
        <w:tc>
          <w:tcPr>
            <w:tcW w:w="1621" w:type="dxa"/>
            <w:vAlign w:val="center"/>
          </w:tcPr>
          <w:p w:rsidR="00483225" w:rsidRDefault="00483225" w:rsidP="008C5C0B">
            <w:pPr>
              <w:widowControl w:val="0"/>
              <w:autoSpaceDE w:val="0"/>
              <w:autoSpaceDN w:val="0"/>
              <w:adjustRightInd w:val="0"/>
              <w:jc w:val="center"/>
              <w:rPr>
                <w:sz w:val="22"/>
                <w:szCs w:val="22"/>
              </w:rPr>
            </w:pPr>
            <w:r>
              <w:rPr>
                <w:sz w:val="22"/>
                <w:szCs w:val="22"/>
              </w:rPr>
              <w:t>2,</w:t>
            </w:r>
            <w:r w:rsidR="008C5C0B">
              <w:rPr>
                <w:sz w:val="22"/>
                <w:szCs w:val="22"/>
              </w:rPr>
              <w:t>3</w:t>
            </w:r>
          </w:p>
        </w:tc>
        <w:tc>
          <w:tcPr>
            <w:tcW w:w="1442" w:type="dxa"/>
            <w:vAlign w:val="center"/>
          </w:tcPr>
          <w:p w:rsidR="00483225" w:rsidRDefault="00483225" w:rsidP="008C5C0B">
            <w:pPr>
              <w:widowControl w:val="0"/>
              <w:autoSpaceDE w:val="0"/>
              <w:autoSpaceDN w:val="0"/>
              <w:adjustRightInd w:val="0"/>
              <w:jc w:val="center"/>
              <w:rPr>
                <w:sz w:val="22"/>
                <w:szCs w:val="22"/>
              </w:rPr>
            </w:pPr>
            <w:r>
              <w:rPr>
                <w:sz w:val="22"/>
                <w:szCs w:val="22"/>
              </w:rPr>
              <w:t>2,</w:t>
            </w:r>
            <w:r w:rsidR="008C5C0B">
              <w:rPr>
                <w:sz w:val="22"/>
                <w:szCs w:val="22"/>
              </w:rPr>
              <w:t>3</w:t>
            </w:r>
          </w:p>
        </w:tc>
        <w:tc>
          <w:tcPr>
            <w:tcW w:w="1438" w:type="dxa"/>
            <w:vAlign w:val="center"/>
          </w:tcPr>
          <w:p w:rsidR="00483225" w:rsidRDefault="00483225" w:rsidP="004E6369">
            <w:pPr>
              <w:widowControl w:val="0"/>
              <w:autoSpaceDE w:val="0"/>
              <w:autoSpaceDN w:val="0"/>
              <w:adjustRightInd w:val="0"/>
              <w:jc w:val="center"/>
              <w:rPr>
                <w:sz w:val="22"/>
                <w:szCs w:val="22"/>
              </w:rPr>
            </w:pPr>
            <w:r>
              <w:rPr>
                <w:sz w:val="22"/>
                <w:szCs w:val="22"/>
              </w:rPr>
              <w:t>100</w:t>
            </w:r>
          </w:p>
        </w:tc>
      </w:tr>
    </w:tbl>
    <w:p w:rsidR="00D2743B" w:rsidRDefault="00D2743B" w:rsidP="00D2743B">
      <w:pPr>
        <w:ind w:firstLine="567"/>
        <w:jc w:val="both"/>
        <w:rPr>
          <w:rFonts w:eastAsiaTheme="minorHAnsi"/>
          <w:sz w:val="24"/>
          <w:szCs w:val="24"/>
          <w:lang w:eastAsia="en-US"/>
        </w:rPr>
      </w:pPr>
      <w:r>
        <w:rPr>
          <w:sz w:val="24"/>
          <w:szCs w:val="24"/>
        </w:rPr>
        <w:t xml:space="preserve">Мероприятия подпрограммы </w:t>
      </w:r>
      <w:r>
        <w:rPr>
          <w:sz w:val="24"/>
          <w:szCs w:val="24"/>
          <w:lang w:val="en-US"/>
        </w:rPr>
        <w:t>II</w:t>
      </w:r>
      <w:r>
        <w:rPr>
          <w:sz w:val="24"/>
          <w:szCs w:val="24"/>
        </w:rPr>
        <w:t xml:space="preserve"> выполнены в полном объеме</w:t>
      </w:r>
      <w:r>
        <w:rPr>
          <w:rFonts w:eastAsiaTheme="minorHAnsi"/>
          <w:sz w:val="24"/>
          <w:szCs w:val="24"/>
          <w:lang w:eastAsia="en-US"/>
        </w:rPr>
        <w:t>. Целевые показатели достигнуты.</w:t>
      </w:r>
    </w:p>
    <w:p w:rsidR="00D2743B" w:rsidRDefault="00D2743B" w:rsidP="00D2743B">
      <w:pPr>
        <w:jc w:val="both"/>
        <w:rPr>
          <w:sz w:val="24"/>
          <w:szCs w:val="24"/>
        </w:rPr>
      </w:pPr>
    </w:p>
    <w:p w:rsidR="0002403E" w:rsidRDefault="008C5C0B" w:rsidP="003E0D98">
      <w:pPr>
        <w:ind w:firstLine="567"/>
        <w:jc w:val="both"/>
        <w:rPr>
          <w:rFonts w:eastAsiaTheme="minorHAnsi"/>
          <w:color w:val="000000" w:themeColor="text1"/>
          <w:sz w:val="24"/>
          <w:szCs w:val="24"/>
          <w:lang w:eastAsia="en-US"/>
        </w:rPr>
      </w:pPr>
      <w:r>
        <w:rPr>
          <w:rFonts w:eastAsiaTheme="minorHAnsi"/>
          <w:color w:val="000000" w:themeColor="text1"/>
          <w:sz w:val="24"/>
          <w:szCs w:val="24"/>
          <w:lang w:eastAsia="en-US"/>
        </w:rPr>
        <w:t>В течение 2020</w:t>
      </w:r>
      <w:r w:rsidR="003E0D98">
        <w:rPr>
          <w:rFonts w:eastAsiaTheme="minorHAnsi"/>
          <w:color w:val="000000" w:themeColor="text1"/>
          <w:sz w:val="24"/>
          <w:szCs w:val="24"/>
          <w:lang w:eastAsia="en-US"/>
        </w:rPr>
        <w:t xml:space="preserve"> года </w:t>
      </w:r>
      <w:r w:rsidR="0002403E">
        <w:rPr>
          <w:rFonts w:eastAsiaTheme="minorHAnsi"/>
          <w:color w:val="000000" w:themeColor="text1"/>
          <w:sz w:val="24"/>
          <w:szCs w:val="24"/>
          <w:lang w:eastAsia="en-US"/>
        </w:rPr>
        <w:t xml:space="preserve">в муниципальную программу </w:t>
      </w:r>
      <w:r w:rsidR="003E0D98" w:rsidRPr="00ED51E8">
        <w:rPr>
          <w:rFonts w:eastAsiaTheme="minorHAnsi"/>
          <w:color w:val="000000" w:themeColor="text1"/>
          <w:sz w:val="24"/>
          <w:szCs w:val="24"/>
          <w:lang w:eastAsia="en-US"/>
        </w:rPr>
        <w:t>внесен</w:t>
      </w:r>
      <w:r w:rsidR="0002403E" w:rsidRPr="00ED51E8">
        <w:rPr>
          <w:rFonts w:eastAsiaTheme="minorHAnsi"/>
          <w:color w:val="000000" w:themeColor="text1"/>
          <w:sz w:val="24"/>
          <w:szCs w:val="24"/>
          <w:lang w:eastAsia="en-US"/>
        </w:rPr>
        <w:t xml:space="preserve">о </w:t>
      </w:r>
      <w:r w:rsidR="007F5748">
        <w:rPr>
          <w:rFonts w:eastAsiaTheme="minorHAnsi"/>
          <w:color w:val="000000" w:themeColor="text1"/>
          <w:sz w:val="24"/>
          <w:szCs w:val="24"/>
          <w:lang w:eastAsia="en-US"/>
        </w:rPr>
        <w:t>5</w:t>
      </w:r>
      <w:r w:rsidR="003E0D98">
        <w:rPr>
          <w:rFonts w:eastAsiaTheme="minorHAnsi"/>
          <w:color w:val="000000" w:themeColor="text1"/>
          <w:sz w:val="24"/>
          <w:szCs w:val="24"/>
          <w:lang w:eastAsia="en-US"/>
        </w:rPr>
        <w:t xml:space="preserve"> корректиров</w:t>
      </w:r>
      <w:r w:rsidR="007F5748">
        <w:rPr>
          <w:rFonts w:eastAsiaTheme="minorHAnsi"/>
          <w:color w:val="000000" w:themeColor="text1"/>
          <w:sz w:val="24"/>
          <w:szCs w:val="24"/>
          <w:lang w:eastAsia="en-US"/>
        </w:rPr>
        <w:t>о</w:t>
      </w:r>
      <w:r w:rsidR="003E0D98">
        <w:rPr>
          <w:rFonts w:eastAsiaTheme="minorHAnsi"/>
          <w:color w:val="000000" w:themeColor="text1"/>
          <w:sz w:val="24"/>
          <w:szCs w:val="24"/>
          <w:lang w:eastAsia="en-US"/>
        </w:rPr>
        <w:t>к</w:t>
      </w:r>
      <w:r w:rsidR="0002403E">
        <w:rPr>
          <w:rFonts w:eastAsiaTheme="minorHAnsi"/>
          <w:color w:val="000000" w:themeColor="text1"/>
          <w:sz w:val="24"/>
          <w:szCs w:val="24"/>
          <w:lang w:eastAsia="en-US"/>
        </w:rPr>
        <w:t>:</w:t>
      </w:r>
    </w:p>
    <w:p w:rsidR="00A61416" w:rsidRDefault="007F5748" w:rsidP="003E0D98">
      <w:pPr>
        <w:ind w:firstLine="567"/>
        <w:jc w:val="both"/>
        <w:rPr>
          <w:rFonts w:eastAsia="Lucida Sans Unicode"/>
          <w:sz w:val="24"/>
          <w:szCs w:val="24"/>
          <w:lang w:eastAsia="en-US"/>
        </w:rPr>
      </w:pPr>
      <w:r>
        <w:rPr>
          <w:rFonts w:eastAsiaTheme="minorHAnsi"/>
          <w:color w:val="000000" w:themeColor="text1"/>
          <w:sz w:val="24"/>
          <w:szCs w:val="24"/>
          <w:lang w:eastAsia="en-US"/>
        </w:rPr>
        <w:t>- постановлением администрации города Югорска от 09.04.2020 № 542</w:t>
      </w:r>
      <w:r w:rsidR="00A61416">
        <w:rPr>
          <w:rFonts w:eastAsiaTheme="minorHAnsi"/>
          <w:color w:val="000000" w:themeColor="text1"/>
          <w:sz w:val="24"/>
          <w:szCs w:val="24"/>
          <w:lang w:eastAsia="en-US"/>
        </w:rPr>
        <w:t xml:space="preserve"> уточнена формулировка целевого показателя 7 «</w:t>
      </w:r>
      <w:r w:rsidR="00A61416">
        <w:rPr>
          <w:rFonts w:eastAsia="Lucida Sans Unicode"/>
          <w:sz w:val="24"/>
          <w:szCs w:val="24"/>
          <w:lang w:eastAsia="en-US"/>
        </w:rPr>
        <w:t>Сохранение количества 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городе Югорске не менее 15 единиц»;</w:t>
      </w:r>
    </w:p>
    <w:p w:rsidR="00800654" w:rsidRPr="00A61416" w:rsidRDefault="0002403E" w:rsidP="003E0D98">
      <w:pPr>
        <w:ind w:firstLine="567"/>
        <w:jc w:val="both"/>
        <w:rPr>
          <w:rFonts w:eastAsiaTheme="minorHAnsi"/>
          <w:color w:val="000000" w:themeColor="text1"/>
          <w:sz w:val="24"/>
          <w:szCs w:val="24"/>
          <w:lang w:eastAsia="en-US"/>
        </w:rPr>
      </w:pPr>
      <w:r w:rsidRPr="00A61416">
        <w:rPr>
          <w:rFonts w:eastAsiaTheme="minorHAnsi"/>
          <w:color w:val="000000" w:themeColor="text1"/>
          <w:sz w:val="24"/>
          <w:szCs w:val="24"/>
          <w:lang w:eastAsia="en-US"/>
        </w:rPr>
        <w:t xml:space="preserve">- </w:t>
      </w:r>
      <w:r w:rsidR="00800654" w:rsidRPr="00A61416">
        <w:rPr>
          <w:rFonts w:eastAsiaTheme="minorHAnsi"/>
          <w:color w:val="000000" w:themeColor="text1"/>
          <w:sz w:val="24"/>
          <w:szCs w:val="24"/>
          <w:lang w:eastAsia="en-US"/>
        </w:rPr>
        <w:t>постановлением</w:t>
      </w:r>
      <w:r w:rsidR="00ED3FD3" w:rsidRPr="00A61416">
        <w:rPr>
          <w:rFonts w:eastAsiaTheme="minorHAnsi"/>
          <w:color w:val="000000" w:themeColor="text1"/>
          <w:sz w:val="24"/>
          <w:szCs w:val="24"/>
          <w:lang w:eastAsia="en-US"/>
        </w:rPr>
        <w:t xml:space="preserve"> администрации города Югорска от 04.</w:t>
      </w:r>
      <w:r w:rsidR="00A61416" w:rsidRPr="00A61416">
        <w:rPr>
          <w:rFonts w:eastAsiaTheme="minorHAnsi"/>
          <w:color w:val="000000" w:themeColor="text1"/>
          <w:sz w:val="24"/>
          <w:szCs w:val="24"/>
          <w:lang w:eastAsia="en-US"/>
        </w:rPr>
        <w:t>0</w:t>
      </w:r>
      <w:r w:rsidR="00ED51E8" w:rsidRPr="00A61416">
        <w:rPr>
          <w:rFonts w:eastAsiaTheme="minorHAnsi"/>
          <w:color w:val="000000" w:themeColor="text1"/>
          <w:sz w:val="24"/>
          <w:szCs w:val="24"/>
          <w:lang w:eastAsia="en-US"/>
        </w:rPr>
        <w:t>6.</w:t>
      </w:r>
      <w:r w:rsidR="00ED3FD3" w:rsidRPr="00A61416">
        <w:rPr>
          <w:rFonts w:eastAsiaTheme="minorHAnsi"/>
          <w:color w:val="000000" w:themeColor="text1"/>
          <w:sz w:val="24"/>
          <w:szCs w:val="24"/>
          <w:lang w:eastAsia="en-US"/>
        </w:rPr>
        <w:t>20</w:t>
      </w:r>
      <w:r w:rsidR="00ED51E8" w:rsidRPr="00A61416">
        <w:rPr>
          <w:rFonts w:eastAsiaTheme="minorHAnsi"/>
          <w:color w:val="000000" w:themeColor="text1"/>
          <w:sz w:val="24"/>
          <w:szCs w:val="24"/>
          <w:lang w:eastAsia="en-US"/>
        </w:rPr>
        <w:t>20</w:t>
      </w:r>
      <w:r w:rsidR="00ED3FD3" w:rsidRPr="00A61416">
        <w:rPr>
          <w:rFonts w:eastAsiaTheme="minorHAnsi"/>
          <w:color w:val="000000" w:themeColor="text1"/>
          <w:sz w:val="24"/>
          <w:szCs w:val="24"/>
          <w:lang w:eastAsia="en-US"/>
        </w:rPr>
        <w:t xml:space="preserve"> № </w:t>
      </w:r>
      <w:r w:rsidR="00ED51E8" w:rsidRPr="00A61416">
        <w:rPr>
          <w:rFonts w:eastAsiaTheme="minorHAnsi"/>
          <w:color w:val="000000" w:themeColor="text1"/>
          <w:sz w:val="24"/>
          <w:szCs w:val="24"/>
          <w:lang w:eastAsia="en-US"/>
        </w:rPr>
        <w:t>729</w:t>
      </w:r>
      <w:r w:rsidR="00ED3FD3" w:rsidRPr="00A61416">
        <w:rPr>
          <w:rFonts w:eastAsiaTheme="minorHAnsi"/>
          <w:color w:val="000000" w:themeColor="text1"/>
          <w:sz w:val="24"/>
          <w:szCs w:val="24"/>
          <w:lang w:eastAsia="en-US"/>
        </w:rPr>
        <w:t xml:space="preserve"> муниципальн</w:t>
      </w:r>
      <w:r w:rsidR="00A61416" w:rsidRPr="00A61416">
        <w:rPr>
          <w:rFonts w:eastAsiaTheme="minorHAnsi"/>
          <w:color w:val="000000" w:themeColor="text1"/>
          <w:sz w:val="24"/>
          <w:szCs w:val="24"/>
          <w:lang w:eastAsia="en-US"/>
        </w:rPr>
        <w:t>ая программа</w:t>
      </w:r>
      <w:r w:rsidR="00ED3FD3" w:rsidRPr="00A61416">
        <w:rPr>
          <w:rFonts w:eastAsiaTheme="minorHAnsi"/>
          <w:color w:val="000000" w:themeColor="text1"/>
          <w:sz w:val="24"/>
          <w:szCs w:val="24"/>
          <w:lang w:eastAsia="en-US"/>
        </w:rPr>
        <w:t xml:space="preserve"> </w:t>
      </w:r>
      <w:r w:rsidR="00A61416" w:rsidRPr="00A61416">
        <w:rPr>
          <w:rFonts w:eastAsiaTheme="minorHAnsi"/>
          <w:color w:val="000000" w:themeColor="text1"/>
          <w:sz w:val="24"/>
          <w:szCs w:val="24"/>
          <w:lang w:eastAsia="en-US"/>
        </w:rPr>
        <w:t xml:space="preserve">дополнена основным мероприятием 2.3 «Оказание финансовой поддержки социально ориентированным некоммерческим организациям, зарегистрированным и действующим на территории города Югорска, не являющимися государственными (муниципальными) учреждениями». </w:t>
      </w:r>
      <w:proofErr w:type="gramStart"/>
      <w:r w:rsidR="00800654" w:rsidRPr="00A61416">
        <w:rPr>
          <w:rFonts w:eastAsiaTheme="minorHAnsi"/>
          <w:color w:val="000000" w:themeColor="text1"/>
          <w:sz w:val="24"/>
          <w:szCs w:val="24"/>
          <w:lang w:eastAsia="en-US"/>
        </w:rPr>
        <w:t xml:space="preserve">Изменения внесены с целью </w:t>
      </w:r>
      <w:r w:rsidR="00A61416" w:rsidRPr="00A61416">
        <w:rPr>
          <w:rFonts w:eastAsiaTheme="minorHAnsi"/>
          <w:color w:val="000000" w:themeColor="text1"/>
          <w:sz w:val="24"/>
          <w:szCs w:val="24"/>
          <w:lang w:eastAsia="en-US"/>
        </w:rPr>
        <w:t>обеспечения предоставлени</w:t>
      </w:r>
      <w:r w:rsidR="00102DEE">
        <w:rPr>
          <w:rFonts w:eastAsiaTheme="minorHAnsi"/>
          <w:color w:val="000000" w:themeColor="text1"/>
          <w:sz w:val="24"/>
          <w:szCs w:val="24"/>
          <w:lang w:eastAsia="en-US"/>
        </w:rPr>
        <w:t>я</w:t>
      </w:r>
      <w:r w:rsidR="00A61416" w:rsidRPr="00A61416">
        <w:rPr>
          <w:rFonts w:eastAsiaTheme="minorHAnsi"/>
          <w:color w:val="000000" w:themeColor="text1"/>
          <w:sz w:val="24"/>
          <w:szCs w:val="24"/>
          <w:lang w:eastAsia="en-US"/>
        </w:rPr>
        <w:t xml:space="preserve"> целевых субсидий на возмещение затрат на расходы по арендной плате за недвижимое имущество (за исключением государственного и муниципального), коммунальных услуг, затрат на оплату труда работников некоммерчески</w:t>
      </w:r>
      <w:r w:rsidR="00A61416">
        <w:rPr>
          <w:rFonts w:eastAsiaTheme="minorHAnsi"/>
          <w:color w:val="000000" w:themeColor="text1"/>
          <w:sz w:val="24"/>
          <w:szCs w:val="24"/>
          <w:lang w:eastAsia="en-US"/>
        </w:rPr>
        <w:t>х</w:t>
      </w:r>
      <w:r w:rsidR="00A61416" w:rsidRPr="00A61416">
        <w:rPr>
          <w:rFonts w:eastAsiaTheme="minorHAnsi"/>
          <w:color w:val="000000" w:themeColor="text1"/>
          <w:sz w:val="24"/>
          <w:szCs w:val="24"/>
          <w:lang w:eastAsia="en-US"/>
        </w:rPr>
        <w:t xml:space="preserve"> организаци</w:t>
      </w:r>
      <w:r w:rsidR="00A61416">
        <w:rPr>
          <w:rFonts w:eastAsiaTheme="minorHAnsi"/>
          <w:color w:val="000000" w:themeColor="text1"/>
          <w:sz w:val="24"/>
          <w:szCs w:val="24"/>
          <w:lang w:eastAsia="en-US"/>
        </w:rPr>
        <w:t>й</w:t>
      </w:r>
      <w:r w:rsidR="00A61416" w:rsidRPr="00A61416">
        <w:rPr>
          <w:rFonts w:eastAsiaTheme="minorHAnsi"/>
          <w:color w:val="000000" w:themeColor="text1"/>
          <w:sz w:val="24"/>
          <w:szCs w:val="24"/>
          <w:lang w:eastAsia="en-US"/>
        </w:rPr>
        <w:t>, зарегистрированным и действующим на территории города Югорска</w:t>
      </w:r>
      <w:r w:rsidR="00A61416">
        <w:rPr>
          <w:rFonts w:eastAsiaTheme="minorHAnsi"/>
          <w:color w:val="000000" w:themeColor="text1"/>
          <w:sz w:val="24"/>
          <w:szCs w:val="24"/>
          <w:lang w:eastAsia="en-US"/>
        </w:rPr>
        <w:t xml:space="preserve"> и пострадавших </w:t>
      </w:r>
      <w:r w:rsidR="00102DEE" w:rsidRPr="00102DEE">
        <w:rPr>
          <w:rFonts w:eastAsiaTheme="minorHAnsi"/>
          <w:color w:val="000000" w:themeColor="text1"/>
          <w:sz w:val="24"/>
          <w:szCs w:val="24"/>
          <w:lang w:eastAsia="en-US"/>
        </w:rPr>
        <w:t xml:space="preserve">в результате введения ограничительных мер, направленных на профилактику и устранение последствий распространения новой </w:t>
      </w:r>
      <w:proofErr w:type="spellStart"/>
      <w:r w:rsidR="00102DEE" w:rsidRPr="00102DEE">
        <w:rPr>
          <w:rFonts w:eastAsiaTheme="minorHAnsi"/>
          <w:color w:val="000000" w:themeColor="text1"/>
          <w:sz w:val="24"/>
          <w:szCs w:val="24"/>
          <w:lang w:eastAsia="en-US"/>
        </w:rPr>
        <w:t>коронавирусной</w:t>
      </w:r>
      <w:proofErr w:type="spellEnd"/>
      <w:r w:rsidR="00102DEE" w:rsidRPr="00102DEE">
        <w:rPr>
          <w:rFonts w:eastAsiaTheme="minorHAnsi"/>
          <w:color w:val="000000" w:themeColor="text1"/>
          <w:sz w:val="24"/>
          <w:szCs w:val="24"/>
          <w:lang w:eastAsia="en-US"/>
        </w:rPr>
        <w:t xml:space="preserve"> инфекции</w:t>
      </w:r>
      <w:r w:rsidR="00102DEE">
        <w:rPr>
          <w:rFonts w:eastAsiaTheme="minorHAnsi"/>
          <w:color w:val="000000" w:themeColor="text1"/>
          <w:sz w:val="24"/>
          <w:szCs w:val="24"/>
          <w:lang w:eastAsia="en-US"/>
        </w:rPr>
        <w:t>.</w:t>
      </w:r>
      <w:proofErr w:type="gramEnd"/>
    </w:p>
    <w:p w:rsidR="00ED51E8" w:rsidRDefault="00800654" w:rsidP="00ED51E8">
      <w:pPr>
        <w:ind w:firstLine="567"/>
        <w:jc w:val="both"/>
        <w:rPr>
          <w:rFonts w:eastAsiaTheme="minorHAnsi"/>
          <w:color w:val="000000" w:themeColor="text1"/>
          <w:sz w:val="24"/>
          <w:szCs w:val="24"/>
          <w:lang w:eastAsia="en-US"/>
        </w:rPr>
      </w:pPr>
      <w:r w:rsidRPr="00A61416">
        <w:rPr>
          <w:rFonts w:eastAsiaTheme="minorHAnsi"/>
          <w:color w:val="000000" w:themeColor="text1"/>
          <w:sz w:val="24"/>
          <w:szCs w:val="24"/>
          <w:lang w:eastAsia="en-US"/>
        </w:rPr>
        <w:t>- постановлени</w:t>
      </w:r>
      <w:r w:rsidR="00ED51E8" w:rsidRPr="00A61416">
        <w:rPr>
          <w:rFonts w:eastAsiaTheme="minorHAnsi"/>
          <w:color w:val="000000" w:themeColor="text1"/>
          <w:sz w:val="24"/>
          <w:szCs w:val="24"/>
          <w:lang w:eastAsia="en-US"/>
        </w:rPr>
        <w:t>ем</w:t>
      </w:r>
      <w:r w:rsidRPr="00A61416">
        <w:rPr>
          <w:rFonts w:eastAsiaTheme="minorHAnsi"/>
          <w:color w:val="000000" w:themeColor="text1"/>
          <w:sz w:val="24"/>
          <w:szCs w:val="24"/>
          <w:lang w:eastAsia="en-US"/>
        </w:rPr>
        <w:t xml:space="preserve"> администрации города Югорска от </w:t>
      </w:r>
      <w:r w:rsidR="00ED51E8" w:rsidRPr="00A61416">
        <w:rPr>
          <w:rFonts w:eastAsiaTheme="minorHAnsi"/>
          <w:color w:val="000000" w:themeColor="text1"/>
          <w:sz w:val="24"/>
          <w:szCs w:val="24"/>
          <w:lang w:eastAsia="en-US"/>
        </w:rPr>
        <w:t>28</w:t>
      </w:r>
      <w:r w:rsidRPr="00A61416">
        <w:rPr>
          <w:rFonts w:eastAsiaTheme="minorHAnsi"/>
          <w:color w:val="000000" w:themeColor="text1"/>
          <w:sz w:val="24"/>
          <w:szCs w:val="24"/>
          <w:lang w:eastAsia="en-US"/>
        </w:rPr>
        <w:t>.0</w:t>
      </w:r>
      <w:r w:rsidR="00ED51E8" w:rsidRPr="00A61416">
        <w:rPr>
          <w:rFonts w:eastAsiaTheme="minorHAnsi"/>
          <w:color w:val="000000" w:themeColor="text1"/>
          <w:sz w:val="24"/>
          <w:szCs w:val="24"/>
          <w:lang w:eastAsia="en-US"/>
        </w:rPr>
        <w:t>9</w:t>
      </w:r>
      <w:r w:rsidRPr="00A61416">
        <w:rPr>
          <w:rFonts w:eastAsiaTheme="minorHAnsi"/>
          <w:color w:val="000000" w:themeColor="text1"/>
          <w:sz w:val="24"/>
          <w:szCs w:val="24"/>
          <w:lang w:eastAsia="en-US"/>
        </w:rPr>
        <w:t>.20</w:t>
      </w:r>
      <w:r w:rsidR="00ED51E8" w:rsidRPr="00A61416">
        <w:rPr>
          <w:rFonts w:eastAsiaTheme="minorHAnsi"/>
          <w:color w:val="000000" w:themeColor="text1"/>
          <w:sz w:val="24"/>
          <w:szCs w:val="24"/>
          <w:lang w:eastAsia="en-US"/>
        </w:rPr>
        <w:t>20</w:t>
      </w:r>
      <w:r w:rsidRPr="00A61416">
        <w:rPr>
          <w:rFonts w:eastAsiaTheme="minorHAnsi"/>
          <w:color w:val="000000" w:themeColor="text1"/>
          <w:sz w:val="24"/>
          <w:szCs w:val="24"/>
          <w:lang w:eastAsia="en-US"/>
        </w:rPr>
        <w:t xml:space="preserve"> № 1</w:t>
      </w:r>
      <w:r w:rsidR="00ED51E8" w:rsidRPr="00A61416">
        <w:rPr>
          <w:rFonts w:eastAsiaTheme="minorHAnsi"/>
          <w:color w:val="000000" w:themeColor="text1"/>
          <w:sz w:val="24"/>
          <w:szCs w:val="24"/>
          <w:lang w:eastAsia="en-US"/>
        </w:rPr>
        <w:t>392 в</w:t>
      </w:r>
      <w:r w:rsidR="00ED51E8">
        <w:rPr>
          <w:rFonts w:eastAsiaTheme="minorHAnsi"/>
          <w:color w:val="000000" w:themeColor="text1"/>
          <w:sz w:val="24"/>
          <w:szCs w:val="24"/>
          <w:lang w:eastAsia="en-US"/>
        </w:rPr>
        <w:t xml:space="preserve"> муниципальную программу в</w:t>
      </w:r>
      <w:r w:rsidR="00ED51E8" w:rsidRPr="00ED51E8">
        <w:rPr>
          <w:rFonts w:eastAsiaTheme="minorHAnsi"/>
          <w:color w:val="000000" w:themeColor="text1"/>
          <w:sz w:val="24"/>
          <w:szCs w:val="24"/>
          <w:lang w:eastAsia="en-US"/>
        </w:rPr>
        <w:t>н</w:t>
      </w:r>
      <w:r w:rsidR="00ED51E8">
        <w:rPr>
          <w:rFonts w:eastAsiaTheme="minorHAnsi"/>
          <w:color w:val="000000" w:themeColor="text1"/>
          <w:sz w:val="24"/>
          <w:szCs w:val="24"/>
          <w:lang w:eastAsia="en-US"/>
        </w:rPr>
        <w:t>е</w:t>
      </w:r>
      <w:r w:rsidR="00ED51E8" w:rsidRPr="00ED51E8">
        <w:rPr>
          <w:rFonts w:eastAsiaTheme="minorHAnsi"/>
          <w:color w:val="000000" w:themeColor="text1"/>
          <w:sz w:val="24"/>
          <w:szCs w:val="24"/>
          <w:lang w:eastAsia="en-US"/>
        </w:rPr>
        <w:t>с</w:t>
      </w:r>
      <w:r w:rsidR="00ED51E8">
        <w:rPr>
          <w:rFonts w:eastAsiaTheme="minorHAnsi"/>
          <w:color w:val="000000" w:themeColor="text1"/>
          <w:sz w:val="24"/>
          <w:szCs w:val="24"/>
          <w:lang w:eastAsia="en-US"/>
        </w:rPr>
        <w:t>ены</w:t>
      </w:r>
      <w:r w:rsidR="00ED51E8" w:rsidRPr="00ED51E8">
        <w:rPr>
          <w:rFonts w:eastAsiaTheme="minorHAnsi"/>
          <w:color w:val="000000" w:themeColor="text1"/>
          <w:sz w:val="24"/>
          <w:szCs w:val="24"/>
          <w:lang w:eastAsia="en-US"/>
        </w:rPr>
        <w:t xml:space="preserve"> изменени</w:t>
      </w:r>
      <w:r w:rsidR="00ED51E8">
        <w:rPr>
          <w:rFonts w:eastAsiaTheme="minorHAnsi"/>
          <w:color w:val="000000" w:themeColor="text1"/>
          <w:sz w:val="24"/>
          <w:szCs w:val="24"/>
          <w:lang w:eastAsia="en-US"/>
        </w:rPr>
        <w:t>я</w:t>
      </w:r>
      <w:r w:rsidR="00ED51E8" w:rsidRPr="00ED51E8">
        <w:rPr>
          <w:rFonts w:eastAsiaTheme="minorHAnsi"/>
          <w:color w:val="000000" w:themeColor="text1"/>
          <w:sz w:val="24"/>
          <w:szCs w:val="24"/>
          <w:lang w:eastAsia="en-US"/>
        </w:rPr>
        <w:t xml:space="preserve"> в части расширения характеристики мероприятий 3.2. и 3.5</w:t>
      </w:r>
      <w:r w:rsidR="00ED51E8">
        <w:rPr>
          <w:rFonts w:eastAsiaTheme="minorHAnsi"/>
          <w:color w:val="000000" w:themeColor="text1"/>
          <w:sz w:val="24"/>
          <w:szCs w:val="24"/>
          <w:lang w:eastAsia="en-US"/>
        </w:rPr>
        <w:t xml:space="preserve"> в соответствии с </w:t>
      </w:r>
      <w:r w:rsidR="00ED51E8" w:rsidRPr="00ED51E8">
        <w:rPr>
          <w:rFonts w:eastAsiaTheme="minorHAnsi"/>
          <w:color w:val="000000" w:themeColor="text1"/>
          <w:sz w:val="24"/>
          <w:szCs w:val="24"/>
          <w:lang w:eastAsia="en-US"/>
        </w:rPr>
        <w:t>рекоменд</w:t>
      </w:r>
      <w:r w:rsidR="00ED51E8">
        <w:rPr>
          <w:rFonts w:eastAsiaTheme="minorHAnsi"/>
          <w:color w:val="000000" w:themeColor="text1"/>
          <w:sz w:val="24"/>
          <w:szCs w:val="24"/>
          <w:lang w:eastAsia="en-US"/>
        </w:rPr>
        <w:t>ациями</w:t>
      </w:r>
      <w:r w:rsidR="00ED51E8" w:rsidRPr="00ED51E8">
        <w:rPr>
          <w:rFonts w:eastAsiaTheme="minorHAnsi"/>
          <w:color w:val="000000" w:themeColor="text1"/>
          <w:sz w:val="24"/>
          <w:szCs w:val="24"/>
          <w:lang w:eastAsia="en-US"/>
        </w:rPr>
        <w:t xml:space="preserve"> Департаментом внутренней политики и общественных связей Ханты-</w:t>
      </w:r>
      <w:r w:rsidR="00711679">
        <w:rPr>
          <w:rFonts w:eastAsiaTheme="minorHAnsi"/>
          <w:color w:val="000000" w:themeColor="text1"/>
          <w:sz w:val="24"/>
          <w:szCs w:val="24"/>
          <w:lang w:eastAsia="en-US"/>
        </w:rPr>
        <w:t>М</w:t>
      </w:r>
      <w:r w:rsidR="00ED51E8" w:rsidRPr="00ED51E8">
        <w:rPr>
          <w:rFonts w:eastAsiaTheme="minorHAnsi"/>
          <w:color w:val="000000" w:themeColor="text1"/>
          <w:sz w:val="24"/>
          <w:szCs w:val="24"/>
          <w:lang w:eastAsia="en-US"/>
        </w:rPr>
        <w:t>ансийского автономного округа-Югры.</w:t>
      </w:r>
    </w:p>
    <w:p w:rsidR="00102DEE" w:rsidRDefault="00800654" w:rsidP="003E0D98">
      <w:pPr>
        <w:ind w:firstLine="567"/>
        <w:jc w:val="both"/>
        <w:rPr>
          <w:rFonts w:eastAsiaTheme="minorHAnsi"/>
          <w:color w:val="000000" w:themeColor="text1"/>
          <w:sz w:val="24"/>
          <w:szCs w:val="24"/>
          <w:lang w:eastAsia="en-US"/>
        </w:rPr>
      </w:pPr>
      <w:r>
        <w:rPr>
          <w:rFonts w:eastAsiaTheme="minorHAnsi"/>
          <w:color w:val="000000" w:themeColor="text1"/>
          <w:sz w:val="24"/>
          <w:szCs w:val="24"/>
          <w:lang w:eastAsia="en-US"/>
        </w:rPr>
        <w:t>- постановлени</w:t>
      </w:r>
      <w:r w:rsidR="00102DEE">
        <w:rPr>
          <w:rFonts w:eastAsiaTheme="minorHAnsi"/>
          <w:color w:val="000000" w:themeColor="text1"/>
          <w:sz w:val="24"/>
          <w:szCs w:val="24"/>
          <w:lang w:eastAsia="en-US"/>
        </w:rPr>
        <w:t>е</w:t>
      </w:r>
      <w:r w:rsidR="00ED51E8">
        <w:rPr>
          <w:rFonts w:eastAsiaTheme="minorHAnsi"/>
          <w:color w:val="000000" w:themeColor="text1"/>
          <w:sz w:val="24"/>
          <w:szCs w:val="24"/>
          <w:lang w:eastAsia="en-US"/>
        </w:rPr>
        <w:t>м</w:t>
      </w:r>
      <w:r w:rsidR="00102DEE" w:rsidRPr="00102DEE">
        <w:rPr>
          <w:rFonts w:eastAsiaTheme="minorHAnsi"/>
          <w:color w:val="000000" w:themeColor="text1"/>
          <w:sz w:val="24"/>
          <w:szCs w:val="24"/>
          <w:lang w:eastAsia="en-US"/>
        </w:rPr>
        <w:t xml:space="preserve"> </w:t>
      </w:r>
      <w:r w:rsidR="00102DEE">
        <w:rPr>
          <w:rFonts w:eastAsiaTheme="minorHAnsi"/>
          <w:color w:val="000000" w:themeColor="text1"/>
          <w:sz w:val="24"/>
          <w:szCs w:val="24"/>
          <w:lang w:eastAsia="en-US"/>
        </w:rPr>
        <w:t xml:space="preserve">администрации города Югорска от 21.12.2020 № 1920 </w:t>
      </w:r>
      <w:r w:rsidR="00102DEE" w:rsidRPr="00102DEE">
        <w:rPr>
          <w:rFonts w:eastAsiaTheme="minorHAnsi"/>
          <w:color w:val="000000" w:themeColor="text1"/>
          <w:sz w:val="24"/>
          <w:szCs w:val="24"/>
          <w:lang w:eastAsia="en-US"/>
        </w:rPr>
        <w:t>в муниципальной программе уточнены параметры финансового обеспечения исполнения мероприятий программы</w:t>
      </w:r>
      <w:r w:rsidR="00102DEE">
        <w:rPr>
          <w:rFonts w:eastAsiaTheme="minorHAnsi"/>
          <w:color w:val="000000" w:themeColor="text1"/>
          <w:sz w:val="24"/>
          <w:szCs w:val="24"/>
          <w:lang w:eastAsia="en-US"/>
        </w:rPr>
        <w:t xml:space="preserve"> на 2020 год;</w:t>
      </w:r>
    </w:p>
    <w:p w:rsidR="00800654" w:rsidRDefault="00102DEE" w:rsidP="003E0D98">
      <w:pPr>
        <w:ind w:firstLine="567"/>
        <w:jc w:val="both"/>
        <w:rPr>
          <w:rFonts w:eastAsiaTheme="minorHAnsi"/>
          <w:color w:val="000000" w:themeColor="text1"/>
          <w:sz w:val="24"/>
          <w:szCs w:val="24"/>
          <w:lang w:eastAsia="en-US"/>
        </w:rPr>
      </w:pPr>
      <w:r>
        <w:rPr>
          <w:rFonts w:eastAsiaTheme="minorHAnsi"/>
          <w:color w:val="000000" w:themeColor="text1"/>
          <w:sz w:val="24"/>
          <w:szCs w:val="24"/>
          <w:lang w:eastAsia="en-US"/>
        </w:rPr>
        <w:t>- постановлением</w:t>
      </w:r>
      <w:r w:rsidR="00ED51E8">
        <w:rPr>
          <w:rFonts w:eastAsiaTheme="minorHAnsi"/>
          <w:color w:val="000000" w:themeColor="text1"/>
          <w:sz w:val="24"/>
          <w:szCs w:val="24"/>
          <w:lang w:eastAsia="en-US"/>
        </w:rPr>
        <w:t xml:space="preserve"> </w:t>
      </w:r>
      <w:r w:rsidRPr="00102DEE">
        <w:rPr>
          <w:rFonts w:eastAsiaTheme="minorHAnsi"/>
          <w:color w:val="000000" w:themeColor="text1"/>
          <w:sz w:val="24"/>
          <w:szCs w:val="24"/>
          <w:lang w:eastAsia="en-US"/>
        </w:rPr>
        <w:t xml:space="preserve">администрации города Югорска </w:t>
      </w:r>
      <w:r w:rsidR="00ED51E8">
        <w:rPr>
          <w:rFonts w:eastAsiaTheme="minorHAnsi"/>
          <w:color w:val="000000" w:themeColor="text1"/>
          <w:sz w:val="24"/>
          <w:szCs w:val="24"/>
          <w:lang w:eastAsia="en-US"/>
        </w:rPr>
        <w:t xml:space="preserve">от </w:t>
      </w:r>
      <w:r w:rsidR="00ED51E8" w:rsidRPr="00ED51E8">
        <w:rPr>
          <w:rFonts w:eastAsiaTheme="minorHAnsi"/>
          <w:color w:val="000000" w:themeColor="text1"/>
          <w:sz w:val="24"/>
          <w:szCs w:val="24"/>
          <w:lang w:eastAsia="en-US"/>
        </w:rPr>
        <w:t>21.12.2020 № 192</w:t>
      </w:r>
      <w:r w:rsidR="00ED51E8">
        <w:rPr>
          <w:rFonts w:eastAsiaTheme="minorHAnsi"/>
          <w:color w:val="000000" w:themeColor="text1"/>
          <w:sz w:val="24"/>
          <w:szCs w:val="24"/>
          <w:lang w:eastAsia="en-US"/>
        </w:rPr>
        <w:t xml:space="preserve">1 в </w:t>
      </w:r>
      <w:r w:rsidR="00800654">
        <w:rPr>
          <w:rFonts w:eastAsiaTheme="minorHAnsi"/>
          <w:color w:val="000000" w:themeColor="text1"/>
          <w:sz w:val="24"/>
          <w:szCs w:val="24"/>
          <w:lang w:eastAsia="en-US"/>
        </w:rPr>
        <w:t>муниципальн</w:t>
      </w:r>
      <w:r w:rsidR="001511FD">
        <w:rPr>
          <w:rFonts w:eastAsiaTheme="minorHAnsi"/>
          <w:color w:val="000000" w:themeColor="text1"/>
          <w:sz w:val="24"/>
          <w:szCs w:val="24"/>
          <w:lang w:eastAsia="en-US"/>
        </w:rPr>
        <w:t>ой</w:t>
      </w:r>
      <w:r w:rsidR="00ED51E8">
        <w:rPr>
          <w:rFonts w:eastAsiaTheme="minorHAnsi"/>
          <w:color w:val="000000" w:themeColor="text1"/>
          <w:sz w:val="24"/>
          <w:szCs w:val="24"/>
          <w:lang w:eastAsia="en-US"/>
        </w:rPr>
        <w:t xml:space="preserve"> программ</w:t>
      </w:r>
      <w:r w:rsidR="001511FD">
        <w:rPr>
          <w:rFonts w:eastAsiaTheme="minorHAnsi"/>
          <w:color w:val="000000" w:themeColor="text1"/>
          <w:sz w:val="24"/>
          <w:szCs w:val="24"/>
          <w:lang w:eastAsia="en-US"/>
        </w:rPr>
        <w:t xml:space="preserve">е </w:t>
      </w:r>
      <w:r w:rsidR="00273157">
        <w:rPr>
          <w:rFonts w:eastAsiaTheme="minorHAnsi"/>
          <w:color w:val="000000" w:themeColor="text1"/>
          <w:sz w:val="24"/>
          <w:szCs w:val="24"/>
          <w:lang w:eastAsia="en-US"/>
        </w:rPr>
        <w:t>уточнены параметры финансового обеспечения исполнения мероприятий программы, соответств</w:t>
      </w:r>
      <w:bookmarkStart w:id="0" w:name="_GoBack"/>
      <w:bookmarkEnd w:id="0"/>
      <w:r w:rsidR="00273157">
        <w:rPr>
          <w:rFonts w:eastAsiaTheme="minorHAnsi"/>
          <w:color w:val="000000" w:themeColor="text1"/>
          <w:sz w:val="24"/>
          <w:szCs w:val="24"/>
          <w:lang w:eastAsia="en-US"/>
        </w:rPr>
        <w:t>ующие параметрам бюджета города Югорска на 202</w:t>
      </w:r>
      <w:r w:rsidR="001511FD">
        <w:rPr>
          <w:rFonts w:eastAsiaTheme="minorHAnsi"/>
          <w:color w:val="000000" w:themeColor="text1"/>
          <w:sz w:val="24"/>
          <w:szCs w:val="24"/>
          <w:lang w:eastAsia="en-US"/>
        </w:rPr>
        <w:t>1</w:t>
      </w:r>
      <w:r w:rsidR="00273157">
        <w:rPr>
          <w:rFonts w:eastAsiaTheme="minorHAnsi"/>
          <w:color w:val="000000" w:themeColor="text1"/>
          <w:sz w:val="24"/>
          <w:szCs w:val="24"/>
          <w:lang w:eastAsia="en-US"/>
        </w:rPr>
        <w:t xml:space="preserve"> год и на плановый период 202</w:t>
      </w:r>
      <w:r w:rsidR="001511FD">
        <w:rPr>
          <w:rFonts w:eastAsiaTheme="minorHAnsi"/>
          <w:color w:val="000000" w:themeColor="text1"/>
          <w:sz w:val="24"/>
          <w:szCs w:val="24"/>
          <w:lang w:eastAsia="en-US"/>
        </w:rPr>
        <w:t>2</w:t>
      </w:r>
      <w:r w:rsidR="00273157">
        <w:rPr>
          <w:rFonts w:eastAsiaTheme="minorHAnsi"/>
          <w:color w:val="000000" w:themeColor="text1"/>
          <w:sz w:val="24"/>
          <w:szCs w:val="24"/>
          <w:lang w:eastAsia="en-US"/>
        </w:rPr>
        <w:t xml:space="preserve"> и 202</w:t>
      </w:r>
      <w:r w:rsidR="001511FD">
        <w:rPr>
          <w:rFonts w:eastAsiaTheme="minorHAnsi"/>
          <w:color w:val="000000" w:themeColor="text1"/>
          <w:sz w:val="24"/>
          <w:szCs w:val="24"/>
          <w:lang w:eastAsia="en-US"/>
        </w:rPr>
        <w:t>3</w:t>
      </w:r>
      <w:r w:rsidR="00273157">
        <w:rPr>
          <w:rFonts w:eastAsiaTheme="minorHAnsi"/>
          <w:color w:val="000000" w:themeColor="text1"/>
          <w:sz w:val="24"/>
          <w:szCs w:val="24"/>
          <w:lang w:eastAsia="en-US"/>
        </w:rPr>
        <w:t xml:space="preserve"> год</w:t>
      </w:r>
      <w:r w:rsidR="001511FD">
        <w:rPr>
          <w:rFonts w:eastAsiaTheme="minorHAnsi"/>
          <w:color w:val="000000" w:themeColor="text1"/>
          <w:sz w:val="24"/>
          <w:szCs w:val="24"/>
          <w:lang w:eastAsia="en-US"/>
        </w:rPr>
        <w:t>ов</w:t>
      </w:r>
      <w:r w:rsidR="00273157">
        <w:rPr>
          <w:rFonts w:eastAsiaTheme="minorHAnsi"/>
          <w:color w:val="000000" w:themeColor="text1"/>
          <w:sz w:val="24"/>
          <w:szCs w:val="24"/>
          <w:lang w:eastAsia="en-US"/>
        </w:rPr>
        <w:t>.</w:t>
      </w:r>
    </w:p>
    <w:p w:rsidR="003B5791" w:rsidRDefault="003B5791">
      <w:pPr>
        <w:rPr>
          <w:sz w:val="24"/>
          <w:szCs w:val="24"/>
        </w:rPr>
      </w:pPr>
    </w:p>
    <w:p w:rsidR="00102DEE" w:rsidRDefault="00102DEE">
      <w:pPr>
        <w:rPr>
          <w:sz w:val="24"/>
          <w:szCs w:val="24"/>
        </w:rPr>
      </w:pPr>
    </w:p>
    <w:p w:rsidR="00102DEE" w:rsidRDefault="00102DEE">
      <w:pPr>
        <w:rPr>
          <w:sz w:val="24"/>
          <w:szCs w:val="24"/>
        </w:rPr>
      </w:pPr>
    </w:p>
    <w:p w:rsidR="00102DEE" w:rsidRDefault="00102DEE">
      <w:pPr>
        <w:rPr>
          <w:sz w:val="24"/>
          <w:szCs w:val="24"/>
        </w:rPr>
      </w:pPr>
    </w:p>
    <w:p w:rsidR="00102DEE" w:rsidRDefault="00102DEE">
      <w:pPr>
        <w:rPr>
          <w:sz w:val="24"/>
          <w:szCs w:val="24"/>
        </w:rPr>
      </w:pPr>
    </w:p>
    <w:p w:rsidR="003B5791" w:rsidRDefault="00D86D9C">
      <w:pPr>
        <w:rPr>
          <w:sz w:val="24"/>
          <w:szCs w:val="24"/>
        </w:rPr>
      </w:pPr>
      <w:r>
        <w:rPr>
          <w:sz w:val="24"/>
          <w:szCs w:val="24"/>
        </w:rPr>
        <w:t>Исполнитель:</w:t>
      </w:r>
    </w:p>
    <w:p w:rsidR="00D86D9C" w:rsidRDefault="00D86D9C">
      <w:pPr>
        <w:rPr>
          <w:sz w:val="24"/>
          <w:szCs w:val="24"/>
        </w:rPr>
      </w:pPr>
      <w:r>
        <w:rPr>
          <w:sz w:val="24"/>
          <w:szCs w:val="24"/>
        </w:rPr>
        <w:t xml:space="preserve">Заместитель начальника УВПиОС </w:t>
      </w:r>
      <w:r w:rsidR="00AE0B33">
        <w:rPr>
          <w:sz w:val="24"/>
          <w:szCs w:val="24"/>
        </w:rPr>
        <w:t xml:space="preserve">  </w:t>
      </w:r>
      <w:r>
        <w:rPr>
          <w:sz w:val="24"/>
          <w:szCs w:val="24"/>
        </w:rPr>
        <w:t>Н.М. Иванова, 5-00-62</w:t>
      </w:r>
    </w:p>
    <w:p w:rsidR="00AE0B33" w:rsidRDefault="00AE0B33">
      <w:pPr>
        <w:rPr>
          <w:sz w:val="24"/>
          <w:szCs w:val="24"/>
        </w:rPr>
      </w:pPr>
      <w:r>
        <w:rPr>
          <w:sz w:val="24"/>
          <w:szCs w:val="24"/>
        </w:rPr>
        <w:t xml:space="preserve">Заместитель начальника </w:t>
      </w:r>
      <w:proofErr w:type="spellStart"/>
      <w:r>
        <w:rPr>
          <w:sz w:val="24"/>
          <w:szCs w:val="24"/>
        </w:rPr>
        <w:t>УВПиОС</w:t>
      </w:r>
      <w:proofErr w:type="spellEnd"/>
      <w:r>
        <w:rPr>
          <w:sz w:val="24"/>
          <w:szCs w:val="24"/>
        </w:rPr>
        <w:t xml:space="preserve">   К.М. </w:t>
      </w:r>
      <w:proofErr w:type="spellStart"/>
      <w:r>
        <w:rPr>
          <w:sz w:val="24"/>
          <w:szCs w:val="24"/>
        </w:rPr>
        <w:t>Манахова</w:t>
      </w:r>
      <w:proofErr w:type="spellEnd"/>
      <w:r>
        <w:rPr>
          <w:sz w:val="24"/>
          <w:szCs w:val="24"/>
        </w:rPr>
        <w:t>, 5-00-73</w:t>
      </w:r>
    </w:p>
    <w:p w:rsidR="00D86D9C" w:rsidRPr="003B5791" w:rsidRDefault="00AE0B33">
      <w:pPr>
        <w:rPr>
          <w:sz w:val="24"/>
          <w:szCs w:val="24"/>
        </w:rPr>
      </w:pPr>
      <w:r>
        <w:rPr>
          <w:sz w:val="24"/>
          <w:szCs w:val="24"/>
        </w:rPr>
        <w:t xml:space="preserve">Начальник отдела гражданских инициатив </w:t>
      </w:r>
      <w:proofErr w:type="spellStart"/>
      <w:r w:rsidR="00D86D9C">
        <w:rPr>
          <w:sz w:val="24"/>
          <w:szCs w:val="24"/>
        </w:rPr>
        <w:t>УВПиОС</w:t>
      </w:r>
      <w:proofErr w:type="spellEnd"/>
      <w:r w:rsidR="00D86D9C">
        <w:rPr>
          <w:sz w:val="24"/>
          <w:szCs w:val="24"/>
        </w:rPr>
        <w:t xml:space="preserve"> </w:t>
      </w:r>
      <w:r>
        <w:rPr>
          <w:sz w:val="24"/>
          <w:szCs w:val="24"/>
        </w:rPr>
        <w:t xml:space="preserve">  </w:t>
      </w:r>
      <w:r w:rsidR="00D86D9C">
        <w:rPr>
          <w:sz w:val="24"/>
          <w:szCs w:val="24"/>
        </w:rPr>
        <w:t xml:space="preserve">Т.В. </w:t>
      </w:r>
      <w:proofErr w:type="spellStart"/>
      <w:r w:rsidR="00D86D9C">
        <w:rPr>
          <w:sz w:val="24"/>
          <w:szCs w:val="24"/>
        </w:rPr>
        <w:t>Хвощевская</w:t>
      </w:r>
      <w:proofErr w:type="spellEnd"/>
      <w:r w:rsidR="00D86D9C">
        <w:rPr>
          <w:sz w:val="24"/>
          <w:szCs w:val="24"/>
        </w:rPr>
        <w:t>, 5-0</w:t>
      </w:r>
      <w:r>
        <w:rPr>
          <w:sz w:val="24"/>
          <w:szCs w:val="24"/>
        </w:rPr>
        <w:t>1</w:t>
      </w:r>
      <w:r w:rsidR="00D86D9C">
        <w:rPr>
          <w:sz w:val="24"/>
          <w:szCs w:val="24"/>
        </w:rPr>
        <w:t>-</w:t>
      </w:r>
      <w:r>
        <w:rPr>
          <w:sz w:val="24"/>
          <w:szCs w:val="24"/>
        </w:rPr>
        <w:t>00</w:t>
      </w:r>
    </w:p>
    <w:sectPr w:rsidR="00D86D9C" w:rsidRPr="003B5791" w:rsidSect="00D16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6A83"/>
    <w:multiLevelType w:val="hybridMultilevel"/>
    <w:tmpl w:val="DD9E84BA"/>
    <w:lvl w:ilvl="0" w:tplc="4134C06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B2296"/>
    <w:rsid w:val="00012179"/>
    <w:rsid w:val="0002403E"/>
    <w:rsid w:val="000846F7"/>
    <w:rsid w:val="000918BE"/>
    <w:rsid w:val="000E2A76"/>
    <w:rsid w:val="000E6F12"/>
    <w:rsid w:val="00102DEE"/>
    <w:rsid w:val="001511FD"/>
    <w:rsid w:val="00160A2F"/>
    <w:rsid w:val="00173B34"/>
    <w:rsid w:val="001A1B2E"/>
    <w:rsid w:val="001D5D0E"/>
    <w:rsid w:val="00263B3E"/>
    <w:rsid w:val="00273157"/>
    <w:rsid w:val="002A1429"/>
    <w:rsid w:val="00311C21"/>
    <w:rsid w:val="003123C1"/>
    <w:rsid w:val="003645C8"/>
    <w:rsid w:val="003B5791"/>
    <w:rsid w:val="003E0D98"/>
    <w:rsid w:val="003E254B"/>
    <w:rsid w:val="00483225"/>
    <w:rsid w:val="004C2743"/>
    <w:rsid w:val="00550069"/>
    <w:rsid w:val="00647DF7"/>
    <w:rsid w:val="006C0B41"/>
    <w:rsid w:val="00711679"/>
    <w:rsid w:val="00761376"/>
    <w:rsid w:val="007C7FA6"/>
    <w:rsid w:val="007F5748"/>
    <w:rsid w:val="00800654"/>
    <w:rsid w:val="008C1C32"/>
    <w:rsid w:val="008C5C0B"/>
    <w:rsid w:val="008E13F7"/>
    <w:rsid w:val="00937CFF"/>
    <w:rsid w:val="009D518D"/>
    <w:rsid w:val="00A31358"/>
    <w:rsid w:val="00A552F4"/>
    <w:rsid w:val="00A61416"/>
    <w:rsid w:val="00A73642"/>
    <w:rsid w:val="00A97DED"/>
    <w:rsid w:val="00AD5E15"/>
    <w:rsid w:val="00AD6022"/>
    <w:rsid w:val="00AE0B33"/>
    <w:rsid w:val="00B2671D"/>
    <w:rsid w:val="00C4513C"/>
    <w:rsid w:val="00CD5106"/>
    <w:rsid w:val="00D02437"/>
    <w:rsid w:val="00D166B5"/>
    <w:rsid w:val="00D2743B"/>
    <w:rsid w:val="00D553FA"/>
    <w:rsid w:val="00D86D9C"/>
    <w:rsid w:val="00DB161C"/>
    <w:rsid w:val="00DF0CCE"/>
    <w:rsid w:val="00DF7E71"/>
    <w:rsid w:val="00E80F45"/>
    <w:rsid w:val="00E817AD"/>
    <w:rsid w:val="00EB2296"/>
    <w:rsid w:val="00EC3B61"/>
    <w:rsid w:val="00ED3FD3"/>
    <w:rsid w:val="00ED51E8"/>
    <w:rsid w:val="00EF4929"/>
    <w:rsid w:val="00F90031"/>
    <w:rsid w:val="00FA6742"/>
    <w:rsid w:val="00FB4E96"/>
    <w:rsid w:val="00FB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4B"/>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791"/>
    <w:pPr>
      <w:ind w:left="720"/>
    </w:pPr>
  </w:style>
  <w:style w:type="table" w:styleId="a4">
    <w:name w:val="Table Grid"/>
    <w:basedOn w:val="a1"/>
    <w:uiPriority w:val="59"/>
    <w:rsid w:val="00A9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uiPriority w:val="99"/>
    <w:rsid w:val="0002403E"/>
    <w:pPr>
      <w:widowControl w:val="0"/>
      <w:suppressAutoHyphens w:val="0"/>
      <w:autoSpaceDE w:val="0"/>
      <w:autoSpaceDN w:val="0"/>
      <w:adjustRightInd w:val="0"/>
      <w:jc w:val="both"/>
    </w:pPr>
    <w:rPr>
      <w:rFonts w:ascii="Arial" w:hAnsi="Arial" w:cs="Arial"/>
      <w:sz w:val="24"/>
      <w:szCs w:val="24"/>
      <w:lang w:eastAsia="ru-RU"/>
    </w:rPr>
  </w:style>
  <w:style w:type="character" w:styleId="a6">
    <w:name w:val="Hyperlink"/>
    <w:basedOn w:val="a0"/>
    <w:uiPriority w:val="99"/>
    <w:semiHidden/>
    <w:unhideWhenUsed/>
    <w:rsid w:val="00DF7E71"/>
    <w:rPr>
      <w:color w:val="0000FF"/>
      <w:u w:val="single"/>
    </w:rPr>
  </w:style>
  <w:style w:type="character" w:styleId="a7">
    <w:name w:val="Strong"/>
    <w:basedOn w:val="a0"/>
    <w:uiPriority w:val="22"/>
    <w:qFormat/>
    <w:rsid w:val="00DF7E71"/>
    <w:rPr>
      <w:b/>
      <w:bCs/>
    </w:rPr>
  </w:style>
  <w:style w:type="paragraph" w:styleId="a8">
    <w:name w:val="Balloon Text"/>
    <w:basedOn w:val="a"/>
    <w:link w:val="a9"/>
    <w:uiPriority w:val="99"/>
    <w:semiHidden/>
    <w:unhideWhenUsed/>
    <w:rsid w:val="00AD6022"/>
    <w:rPr>
      <w:rFonts w:ascii="Tahoma" w:hAnsi="Tahoma" w:cs="Tahoma"/>
      <w:sz w:val="16"/>
      <w:szCs w:val="16"/>
    </w:rPr>
  </w:style>
  <w:style w:type="character" w:customStyle="1" w:styleId="a9">
    <w:name w:val="Текст выноски Знак"/>
    <w:basedOn w:val="a0"/>
    <w:link w:val="a8"/>
    <w:uiPriority w:val="99"/>
    <w:semiHidden/>
    <w:rsid w:val="00AD602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57"/>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791"/>
    <w:pPr>
      <w:ind w:left="720"/>
    </w:pPr>
  </w:style>
  <w:style w:type="table" w:styleId="a4">
    <w:name w:val="Table Grid"/>
    <w:basedOn w:val="a1"/>
    <w:uiPriority w:val="59"/>
    <w:rsid w:val="00A97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uiPriority w:val="99"/>
    <w:rsid w:val="0002403E"/>
    <w:pPr>
      <w:widowControl w:val="0"/>
      <w:suppressAutoHyphens w:val="0"/>
      <w:autoSpaceDE w:val="0"/>
      <w:autoSpaceDN w:val="0"/>
      <w:adjustRightInd w:val="0"/>
      <w:jc w:val="both"/>
    </w:pPr>
    <w:rPr>
      <w:rFonts w:ascii="Arial"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341">
      <w:bodyDiv w:val="1"/>
      <w:marLeft w:val="0"/>
      <w:marRight w:val="0"/>
      <w:marTop w:val="0"/>
      <w:marBottom w:val="0"/>
      <w:divBdr>
        <w:top w:val="none" w:sz="0" w:space="0" w:color="auto"/>
        <w:left w:val="none" w:sz="0" w:space="0" w:color="auto"/>
        <w:bottom w:val="none" w:sz="0" w:space="0" w:color="auto"/>
        <w:right w:val="none" w:sz="0" w:space="0" w:color="auto"/>
      </w:divBdr>
    </w:div>
    <w:div w:id="80151819">
      <w:bodyDiv w:val="1"/>
      <w:marLeft w:val="0"/>
      <w:marRight w:val="0"/>
      <w:marTop w:val="0"/>
      <w:marBottom w:val="0"/>
      <w:divBdr>
        <w:top w:val="none" w:sz="0" w:space="0" w:color="auto"/>
        <w:left w:val="none" w:sz="0" w:space="0" w:color="auto"/>
        <w:bottom w:val="none" w:sz="0" w:space="0" w:color="auto"/>
        <w:right w:val="none" w:sz="0" w:space="0" w:color="auto"/>
      </w:divBdr>
    </w:div>
    <w:div w:id="347633780">
      <w:bodyDiv w:val="1"/>
      <w:marLeft w:val="0"/>
      <w:marRight w:val="0"/>
      <w:marTop w:val="0"/>
      <w:marBottom w:val="0"/>
      <w:divBdr>
        <w:top w:val="none" w:sz="0" w:space="0" w:color="auto"/>
        <w:left w:val="none" w:sz="0" w:space="0" w:color="auto"/>
        <w:bottom w:val="none" w:sz="0" w:space="0" w:color="auto"/>
        <w:right w:val="none" w:sz="0" w:space="0" w:color="auto"/>
      </w:divBdr>
    </w:div>
    <w:div w:id="543567622">
      <w:bodyDiv w:val="1"/>
      <w:marLeft w:val="0"/>
      <w:marRight w:val="0"/>
      <w:marTop w:val="0"/>
      <w:marBottom w:val="0"/>
      <w:divBdr>
        <w:top w:val="none" w:sz="0" w:space="0" w:color="auto"/>
        <w:left w:val="none" w:sz="0" w:space="0" w:color="auto"/>
        <w:bottom w:val="none" w:sz="0" w:space="0" w:color="auto"/>
        <w:right w:val="none" w:sz="0" w:space="0" w:color="auto"/>
      </w:divBdr>
    </w:div>
    <w:div w:id="19797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7</Pages>
  <Words>3365</Words>
  <Characters>19183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Абаева Ирина Ивановна</dc:creator>
  <cp:keywords/>
  <dc:description/>
  <cp:lastModifiedBy>Абаева Ирина Ивановна</cp:lastModifiedBy>
  <cp:revision>21</cp:revision>
  <cp:lastPrinted>2021-02-01T05:10:00Z</cp:lastPrinted>
  <dcterms:created xsi:type="dcterms:W3CDTF">2020-02-01T11:30:00Z</dcterms:created>
  <dcterms:modified xsi:type="dcterms:W3CDTF">2021-02-01T05:14:00Z</dcterms:modified>
</cp:coreProperties>
</file>