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555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B43D41" w:rsidRPr="002579FA">
        <w:rPr>
          <w:sz w:val="24"/>
          <w:szCs w:val="24"/>
        </w:rPr>
        <w:t>___________</w:t>
      </w:r>
      <w:r w:rsidR="00B43D41">
        <w:rPr>
          <w:sz w:val="24"/>
          <w:szCs w:val="24"/>
          <w:u w:val="single"/>
        </w:rPr>
        <w:t xml:space="preserve"> 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>
        <w:rPr>
          <w:sz w:val="24"/>
          <w:szCs w:val="24"/>
          <w:u w:val="single"/>
        </w:rPr>
        <w:t xml:space="preserve"> 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3D41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</w:p>
    <w:p w:rsidR="00B43D41" w:rsidRDefault="00B43D41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FE48B8" w:rsidRDefault="00B43D41" w:rsidP="00FE48B8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48B8">
        <w:rPr>
          <w:sz w:val="24"/>
          <w:szCs w:val="24"/>
        </w:rPr>
        <w:t>14.02.2018 № 420 «</w:t>
      </w:r>
      <w:r w:rsidR="00FE48B8" w:rsidRPr="00FE48B8">
        <w:rPr>
          <w:sz w:val="24"/>
          <w:szCs w:val="24"/>
        </w:rPr>
        <w:t xml:space="preserve">Об утверждении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административного регламента осуществления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муниципального контроля за </w:t>
      </w:r>
      <w:proofErr w:type="gramStart"/>
      <w:r w:rsidRPr="00FE48B8">
        <w:rPr>
          <w:sz w:val="24"/>
          <w:szCs w:val="24"/>
        </w:rPr>
        <w:t>рациональным</w:t>
      </w:r>
      <w:proofErr w:type="gramEnd"/>
      <w:r w:rsidRPr="00FE48B8">
        <w:rPr>
          <w:sz w:val="24"/>
          <w:szCs w:val="24"/>
        </w:rPr>
        <w:t xml:space="preserve">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использованием и охраной недр при пользовании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недрами для целей разведки и добычи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общераспространенных полезных ископаемых,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а также строительства и эксплуатации </w:t>
      </w:r>
      <w:proofErr w:type="gramStart"/>
      <w:r w:rsidRPr="00FE48B8">
        <w:rPr>
          <w:sz w:val="24"/>
          <w:szCs w:val="24"/>
        </w:rPr>
        <w:t>подземных</w:t>
      </w:r>
      <w:proofErr w:type="gramEnd"/>
      <w:r w:rsidRPr="00FE48B8">
        <w:rPr>
          <w:sz w:val="24"/>
          <w:szCs w:val="24"/>
        </w:rPr>
        <w:t xml:space="preserve"> </w:t>
      </w:r>
    </w:p>
    <w:p w:rsidR="000C459A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>сооружений местного и регионального значения</w:t>
      </w:r>
      <w:r>
        <w:rPr>
          <w:sz w:val="24"/>
          <w:szCs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Федерального закона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>
        <w:rPr>
          <w:sz w:val="24"/>
          <w:szCs w:val="24"/>
        </w:rPr>
        <w:t>ора) и муниципального контроля»</w:t>
      </w:r>
      <w:r w:rsidR="00301CE4" w:rsidRPr="00FE48B8">
        <w:rPr>
          <w:sz w:val="24"/>
          <w:szCs w:val="24"/>
        </w:rPr>
        <w:t>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</w:t>
      </w:r>
      <w:proofErr w:type="spellStart"/>
      <w:r w:rsidR="009050EA">
        <w:rPr>
          <w:sz w:val="24"/>
          <w:szCs w:val="24"/>
        </w:rPr>
        <w:t>Югорска</w:t>
      </w:r>
      <w:proofErr w:type="spellEnd"/>
      <w:r w:rsidR="009050EA">
        <w:rPr>
          <w:sz w:val="24"/>
          <w:szCs w:val="24"/>
        </w:rPr>
        <w:t xml:space="preserve"> от </w:t>
      </w:r>
      <w:r w:rsidR="00FE48B8">
        <w:rPr>
          <w:sz w:val="24"/>
          <w:szCs w:val="24"/>
        </w:rPr>
        <w:t>14.02.2018 № 420 «</w:t>
      </w:r>
      <w:r w:rsidR="00FE48B8" w:rsidRPr="00FE48B8">
        <w:rPr>
          <w:sz w:val="24"/>
          <w:szCs w:val="24"/>
        </w:rPr>
        <w:t xml:space="preserve">Об утверждении административного регламента осуществления муниципального </w:t>
      </w:r>
      <w:proofErr w:type="gramStart"/>
      <w:r w:rsidR="00FE48B8" w:rsidRPr="00FE48B8">
        <w:rPr>
          <w:sz w:val="24"/>
          <w:szCs w:val="24"/>
        </w:rPr>
        <w:t>контроля за</w:t>
      </w:r>
      <w:proofErr w:type="gramEnd"/>
      <w:r w:rsidR="00FE48B8" w:rsidRPr="00FE48B8">
        <w:rPr>
          <w:sz w:val="24"/>
          <w:szCs w:val="24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="00FE48B8">
        <w:rPr>
          <w:sz w:val="24"/>
          <w:szCs w:val="24"/>
        </w:rPr>
        <w:t xml:space="preserve">»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0"/>
    <w:p w:rsidR="00B0157D" w:rsidRDefault="009050EA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E48B8">
        <w:rPr>
          <w:sz w:val="24"/>
          <w:szCs w:val="24"/>
        </w:rPr>
        <w:t>Подпункты 9, 10 пункта 5 признать утратившими силу.</w:t>
      </w:r>
    </w:p>
    <w:p w:rsidR="00EB6168" w:rsidRDefault="00FE48B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B6168">
        <w:rPr>
          <w:sz w:val="24"/>
          <w:szCs w:val="24"/>
        </w:rPr>
        <w:t>В пункте</w:t>
      </w:r>
      <w:r w:rsidR="00EB6168">
        <w:rPr>
          <w:sz w:val="24"/>
          <w:szCs w:val="24"/>
        </w:rPr>
        <w:t xml:space="preserve"> 9</w:t>
      </w:r>
      <w:r w:rsidR="00EB6168">
        <w:rPr>
          <w:sz w:val="24"/>
          <w:szCs w:val="24"/>
        </w:rPr>
        <w:t>:</w:t>
      </w:r>
    </w:p>
    <w:p w:rsidR="00FE48B8" w:rsidRDefault="00EB616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FE48B8">
        <w:rPr>
          <w:sz w:val="24"/>
          <w:szCs w:val="24"/>
        </w:rPr>
        <w:t>Абзацы третий, четвертый изложить в следующей редакции:</w:t>
      </w:r>
    </w:p>
    <w:p w:rsidR="00FE48B8" w:rsidRP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FE48B8">
        <w:rPr>
          <w:sz w:val="24"/>
          <w:szCs w:val="24"/>
        </w:rPr>
        <w:t>«</w:t>
      </w:r>
      <w:r w:rsidR="00FE48B8" w:rsidRPr="00147E9F"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</w:t>
      </w:r>
      <w:proofErr w:type="gramStart"/>
      <w:r w:rsidR="00FE48B8" w:rsidRPr="00147E9F">
        <w:rPr>
          <w:color w:val="000000"/>
          <w:sz w:val="24"/>
          <w:szCs w:val="24"/>
        </w:rPr>
        <w:t>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 w:rsidRPr="003803EA"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="00FE48B8" w:rsidRPr="00147E9F">
        <w:rPr>
          <w:color w:val="000000"/>
          <w:sz w:val="24"/>
          <w:szCs w:val="24"/>
        </w:rPr>
        <w:t>;</w:t>
      </w:r>
    </w:p>
    <w:p w:rsidR="00FE48B8" w:rsidRDefault="00FE48B8" w:rsidP="00FE48B8">
      <w:pPr>
        <w:ind w:firstLine="709"/>
        <w:jc w:val="both"/>
        <w:rPr>
          <w:sz w:val="24"/>
          <w:szCs w:val="24"/>
        </w:rPr>
      </w:pPr>
      <w:proofErr w:type="gramStart"/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="003803EA" w:rsidRPr="003803EA">
        <w:rPr>
          <w:rFonts w:eastAsia="Calibri"/>
          <w:sz w:val="24"/>
          <w:szCs w:val="24"/>
          <w:lang w:eastAsia="ru-RU"/>
        </w:rPr>
        <w:t xml:space="preserve"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</w:t>
      </w:r>
      <w:r w:rsidR="003803EA" w:rsidRPr="003803EA">
        <w:rPr>
          <w:rFonts w:eastAsia="Calibri"/>
          <w:sz w:val="24"/>
          <w:szCs w:val="24"/>
          <w:lang w:eastAsia="ru-RU"/>
        </w:rPr>
        <w:lastRenderedPageBreak/>
        <w:t>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 w:rsidR="003803EA" w:rsidRPr="003803EA"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proofErr w:type="gramStart"/>
      <w:r w:rsidRPr="003803EA">
        <w:rPr>
          <w:sz w:val="24"/>
          <w:szCs w:val="24"/>
        </w:rPr>
        <w:t>.».</w:t>
      </w:r>
      <w:proofErr w:type="gramEnd"/>
    </w:p>
    <w:p w:rsidR="00EB6168" w:rsidRDefault="00EB616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Дополнить подпунктами 3, 4 следующего содержания:</w:t>
      </w:r>
    </w:p>
    <w:p w:rsidR="00EB6168" w:rsidRDefault="00EB6168" w:rsidP="00EB6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3) при обнаружении признаков состава административного правонарушения,                             в соответствии с компетенцией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составляют протокол об административных правонарушениях, либо направляют материалы в органы, уполномоченные осуществлять производство по делам об а</w:t>
      </w:r>
      <w:r w:rsidR="00B53E70">
        <w:rPr>
          <w:sz w:val="24"/>
          <w:szCs w:val="24"/>
        </w:rPr>
        <w:t>дминистративных правонарушениях;</w:t>
      </w:r>
    </w:p>
    <w:p w:rsidR="00EB6168" w:rsidRPr="00B53E70" w:rsidRDefault="00EB6168" w:rsidP="00B53E70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proofErr w:type="gramStart"/>
      <w:r w:rsidRPr="00EB6168"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</w:t>
      </w:r>
      <w:r w:rsidRPr="00EB6168">
        <w:rPr>
          <w:rFonts w:eastAsia="Calibri"/>
          <w:sz w:val="24"/>
          <w:szCs w:val="24"/>
          <w:lang w:eastAsia="ru-RU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</w:t>
      </w:r>
      <w:hyperlink r:id="rId7" w:history="1">
        <w:r w:rsidRPr="00EB6168">
          <w:rPr>
            <w:rFonts w:eastAsia="Calibri"/>
            <w:color w:val="106BBE"/>
            <w:sz w:val="24"/>
            <w:szCs w:val="24"/>
            <w:lang w:eastAsia="ru-RU"/>
          </w:rPr>
          <w:t>Кодексом</w:t>
        </w:r>
      </w:hyperlink>
      <w:r w:rsidRPr="00EB6168">
        <w:rPr>
          <w:rFonts w:eastAsia="Calibri"/>
          <w:sz w:val="24"/>
          <w:szCs w:val="24"/>
          <w:lang w:eastAsia="ru-RU"/>
        </w:rPr>
        <w:t xml:space="preserve"> Российской Федерации об административных правонарушениях, отзыва продукции, представляющей опасность для жизни, здоровья граждан и для окружа</w:t>
      </w:r>
      <w:r>
        <w:rPr>
          <w:rFonts w:eastAsia="Calibri"/>
          <w:sz w:val="24"/>
          <w:szCs w:val="24"/>
          <w:lang w:eastAsia="ru-RU"/>
        </w:rPr>
        <w:t>ющей среды, из оборота и дов</w:t>
      </w:r>
      <w:r w:rsidR="00B53E70">
        <w:rPr>
          <w:rFonts w:eastAsia="Calibri"/>
          <w:sz w:val="24"/>
          <w:szCs w:val="24"/>
          <w:lang w:eastAsia="ru-RU"/>
        </w:rPr>
        <w:t>о</w:t>
      </w:r>
      <w:r>
        <w:rPr>
          <w:rFonts w:eastAsia="Calibri"/>
          <w:sz w:val="24"/>
          <w:szCs w:val="24"/>
          <w:lang w:eastAsia="ru-RU"/>
        </w:rPr>
        <w:t>дят</w:t>
      </w:r>
      <w:r w:rsidRPr="00EB6168">
        <w:rPr>
          <w:rFonts w:eastAsia="Calibri"/>
          <w:sz w:val="24"/>
          <w:szCs w:val="24"/>
          <w:lang w:eastAsia="ru-RU"/>
        </w:rPr>
        <w:t xml:space="preserve"> до сведения граждан, а также других юридических лиц, индивидуальных</w:t>
      </w:r>
      <w:proofErr w:type="gramEnd"/>
      <w:r w:rsidRPr="00EB6168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EB6168"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</w:t>
      </w:r>
      <w:r w:rsidR="00B53E70">
        <w:rPr>
          <w:rFonts w:eastAsia="Calibri"/>
          <w:sz w:val="24"/>
          <w:szCs w:val="24"/>
          <w:lang w:eastAsia="ru-RU"/>
        </w:rPr>
        <w:t xml:space="preserve"> (</w:t>
      </w:r>
      <w:r>
        <w:rPr>
          <w:rFonts w:eastAsia="Calibri"/>
          <w:sz w:val="24"/>
          <w:szCs w:val="24"/>
          <w:lang w:eastAsia="ru-RU"/>
        </w:rPr>
        <w:t>в случае</w:t>
      </w:r>
      <w:r w:rsidRPr="00EB6168">
        <w:t xml:space="preserve"> </w:t>
      </w:r>
      <w:r w:rsidRPr="00B53E70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 w:rsidRPr="00B53E70"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 w:rsidRPr="00B53E70"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</w:t>
      </w:r>
      <w:r w:rsidR="00B53E70">
        <w:rPr>
          <w:rFonts w:eastAsia="Calibri"/>
          <w:sz w:val="24"/>
          <w:szCs w:val="24"/>
          <w:lang w:eastAsia="ru-RU"/>
        </w:rPr>
        <w:t>).».</w:t>
      </w:r>
      <w:r w:rsidRPr="00B53E70">
        <w:rPr>
          <w:rFonts w:eastAsia="Calibri"/>
          <w:sz w:val="24"/>
          <w:szCs w:val="24"/>
          <w:lang w:eastAsia="ru-RU"/>
        </w:rPr>
        <w:t xml:space="preserve"> </w:t>
      </w:r>
      <w:proofErr w:type="gramEnd"/>
    </w:p>
    <w:p w:rsidR="003803EA" w:rsidRDefault="003803EA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</w:t>
      </w:r>
      <w:r w:rsidR="005C295E">
        <w:rPr>
          <w:sz w:val="24"/>
          <w:szCs w:val="24"/>
        </w:rPr>
        <w:t>осле абзаца шестого п</w:t>
      </w:r>
      <w:r>
        <w:rPr>
          <w:sz w:val="24"/>
          <w:szCs w:val="24"/>
        </w:rPr>
        <w:t>ункт</w:t>
      </w:r>
      <w:r w:rsidR="005C295E">
        <w:rPr>
          <w:sz w:val="24"/>
          <w:szCs w:val="24"/>
        </w:rPr>
        <w:t>а</w:t>
      </w:r>
      <w:r>
        <w:rPr>
          <w:sz w:val="24"/>
          <w:szCs w:val="24"/>
        </w:rPr>
        <w:t xml:space="preserve"> 29 дополнить </w:t>
      </w:r>
      <w:r w:rsidR="005C295E">
        <w:rPr>
          <w:sz w:val="24"/>
          <w:szCs w:val="24"/>
        </w:rPr>
        <w:t>абзацем</w:t>
      </w:r>
      <w:r>
        <w:rPr>
          <w:sz w:val="24"/>
          <w:szCs w:val="24"/>
        </w:rPr>
        <w:t xml:space="preserve"> следующего содержания:</w:t>
      </w:r>
    </w:p>
    <w:p w:rsid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Pr="003803EA">
        <w:rPr>
          <w:sz w:val="24"/>
          <w:szCs w:val="24"/>
        </w:rPr>
        <w:t xml:space="preserve">«4) </w:t>
      </w:r>
      <w:r w:rsidRPr="003803EA">
        <w:rPr>
          <w:rFonts w:eastAsia="Calibri"/>
          <w:sz w:val="24"/>
          <w:szCs w:val="24"/>
          <w:lang w:eastAsia="ru-RU"/>
        </w:rPr>
        <w:t>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 w:rsidRPr="003803EA">
        <w:rPr>
          <w:rFonts w:eastAsia="Calibri"/>
          <w:sz w:val="24"/>
          <w:szCs w:val="24"/>
          <w:lang w:eastAsia="ru-RU"/>
        </w:rPr>
        <w:t>.</w:t>
      </w:r>
      <w:r>
        <w:rPr>
          <w:rFonts w:eastAsia="Calibri"/>
          <w:sz w:val="24"/>
          <w:szCs w:val="24"/>
          <w:lang w:eastAsia="ru-RU"/>
        </w:rPr>
        <w:t>».</w:t>
      </w:r>
      <w:proofErr w:type="gramEnd"/>
    </w:p>
    <w:p w:rsid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r w:rsidR="002579FA">
        <w:rPr>
          <w:rFonts w:eastAsia="Calibri"/>
          <w:sz w:val="24"/>
          <w:szCs w:val="24"/>
          <w:lang w:eastAsia="ru-RU"/>
        </w:rPr>
        <w:t>1.4. Пункты 43 - 4</w:t>
      </w:r>
      <w:r w:rsidR="00725552">
        <w:rPr>
          <w:rFonts w:eastAsia="Calibri"/>
          <w:sz w:val="24"/>
          <w:szCs w:val="24"/>
          <w:lang w:eastAsia="ru-RU"/>
        </w:rPr>
        <w:t>4</w:t>
      </w:r>
      <w:r w:rsidR="002579FA">
        <w:rPr>
          <w:rFonts w:eastAsia="Calibri"/>
          <w:sz w:val="24"/>
          <w:szCs w:val="24"/>
          <w:lang w:eastAsia="ru-RU"/>
        </w:rPr>
        <w:t xml:space="preserve"> изложить в следующей редакции:</w:t>
      </w:r>
    </w:p>
    <w:p w:rsidR="00725552" w:rsidRPr="00F27258" w:rsidRDefault="002579FA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«</w:t>
      </w:r>
      <w:r>
        <w:rPr>
          <w:sz w:val="24"/>
          <w:szCs w:val="24"/>
        </w:rPr>
        <w:t xml:space="preserve">43. </w:t>
      </w:r>
      <w:r w:rsidR="00725552" w:rsidRPr="00F27258">
        <w:rPr>
          <w:sz w:val="24"/>
          <w:szCs w:val="24"/>
        </w:rPr>
        <w:t>Заявитель в своей жалобе указывает:</w:t>
      </w:r>
    </w:p>
    <w:p w:rsidR="00725552" w:rsidRPr="00F27258" w:rsidRDefault="00725552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1) наименование Уполномоченного органа</w:t>
      </w:r>
      <w:r>
        <w:rPr>
          <w:sz w:val="24"/>
          <w:szCs w:val="24"/>
        </w:rPr>
        <w:t>,</w:t>
      </w:r>
      <w:r w:rsidRPr="00F27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который направляется жалоба, </w:t>
      </w:r>
      <w:r w:rsidRPr="00F27258">
        <w:rPr>
          <w:sz w:val="24"/>
          <w:szCs w:val="24"/>
        </w:rPr>
        <w:t>либо фамилию, имя, отчество соответствующего должностного лица</w:t>
      </w:r>
      <w:r>
        <w:rPr>
          <w:sz w:val="24"/>
          <w:szCs w:val="24"/>
        </w:rPr>
        <w:t xml:space="preserve">, либо должность </w:t>
      </w:r>
      <w:r w:rsidRPr="00F27258">
        <w:rPr>
          <w:sz w:val="24"/>
          <w:szCs w:val="24"/>
        </w:rPr>
        <w:t>соответствующего должностного лица;</w:t>
      </w:r>
    </w:p>
    <w:p w:rsidR="00725552" w:rsidRPr="00F27258" w:rsidRDefault="00725552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27258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свои </w:t>
      </w:r>
      <w:r w:rsidRPr="00F27258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</w:t>
      </w:r>
      <w:r w:rsidRPr="003E0721">
        <w:rPr>
          <w:sz w:val="24"/>
          <w:szCs w:val="24"/>
        </w:rPr>
        <w:t>, адрес (адреса) электронной почты (при наличии) и</w:t>
      </w:r>
      <w:r>
        <w:rPr>
          <w:sz w:val="24"/>
          <w:szCs w:val="24"/>
        </w:rPr>
        <w:t xml:space="preserve"> почтовый адрес, по которому</w:t>
      </w:r>
      <w:r w:rsidRPr="00F27258">
        <w:rPr>
          <w:sz w:val="24"/>
          <w:szCs w:val="24"/>
        </w:rPr>
        <w:t xml:space="preserve"> должен быть направлен ответ заявителю</w:t>
      </w:r>
      <w:r>
        <w:rPr>
          <w:sz w:val="24"/>
          <w:szCs w:val="24"/>
        </w:rPr>
        <w:t>, уведомление о переадресации жалобы.</w:t>
      </w:r>
      <w:proofErr w:type="gramEnd"/>
      <w:r>
        <w:rPr>
          <w:sz w:val="24"/>
          <w:szCs w:val="24"/>
        </w:rPr>
        <w:t xml:space="preserve"> В случае поступления жалобы в форме электронного документа</w:t>
      </w:r>
      <w:r w:rsidRPr="006252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2522E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,</w:t>
      </w:r>
      <w:r w:rsidRPr="0062522E">
        <w:rPr>
          <w:sz w:val="24"/>
          <w:szCs w:val="24"/>
        </w:rPr>
        <w:t xml:space="preserve"> </w:t>
      </w:r>
      <w:r>
        <w:rPr>
          <w:sz w:val="24"/>
          <w:szCs w:val="24"/>
        </w:rPr>
        <w:t>по которому</w:t>
      </w:r>
      <w:r w:rsidRPr="00F27258">
        <w:rPr>
          <w:sz w:val="24"/>
          <w:szCs w:val="24"/>
        </w:rPr>
        <w:t xml:space="preserve"> должен быть направлен ответ заявителю</w:t>
      </w:r>
      <w:r>
        <w:rPr>
          <w:sz w:val="24"/>
          <w:szCs w:val="24"/>
        </w:rPr>
        <w:t>, уведомление о переадресации жалобы.</w:t>
      </w:r>
    </w:p>
    <w:p w:rsidR="00725552" w:rsidRPr="00F27258" w:rsidRDefault="00725552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3) сведения об обжалуемых реше</w:t>
      </w:r>
      <w:r>
        <w:rPr>
          <w:sz w:val="24"/>
          <w:szCs w:val="24"/>
        </w:rPr>
        <w:t>ниях и действиях (бездействии) У</w:t>
      </w:r>
      <w:r w:rsidRPr="00F27258">
        <w:rPr>
          <w:sz w:val="24"/>
          <w:szCs w:val="24"/>
        </w:rPr>
        <w:t xml:space="preserve">полномоченного органа </w:t>
      </w:r>
      <w:r>
        <w:rPr>
          <w:sz w:val="24"/>
          <w:szCs w:val="24"/>
        </w:rPr>
        <w:t>либо его должностного</w:t>
      </w:r>
      <w:r w:rsidRPr="00F27258">
        <w:rPr>
          <w:sz w:val="24"/>
          <w:szCs w:val="24"/>
        </w:rPr>
        <w:t xml:space="preserve"> лиц</w:t>
      </w:r>
      <w:r>
        <w:rPr>
          <w:sz w:val="24"/>
          <w:szCs w:val="24"/>
        </w:rPr>
        <w:t>а</w:t>
      </w:r>
      <w:r w:rsidRPr="00F27258">
        <w:rPr>
          <w:sz w:val="24"/>
          <w:szCs w:val="24"/>
        </w:rPr>
        <w:t>;</w:t>
      </w:r>
    </w:p>
    <w:p w:rsidR="00725552" w:rsidRDefault="00725552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4) доводы, на основании которых заявитель не согласен с решением и действием (бездейс</w:t>
      </w:r>
      <w:r>
        <w:rPr>
          <w:sz w:val="24"/>
          <w:szCs w:val="24"/>
        </w:rPr>
        <w:t>твием) Уполномоченного органа, его должностного</w:t>
      </w:r>
      <w:r w:rsidRPr="00F27258">
        <w:rPr>
          <w:sz w:val="24"/>
          <w:szCs w:val="24"/>
        </w:rPr>
        <w:t xml:space="preserve"> лиц</w:t>
      </w:r>
      <w:r>
        <w:rPr>
          <w:sz w:val="24"/>
          <w:szCs w:val="24"/>
        </w:rPr>
        <w:t>а;</w:t>
      </w:r>
    </w:p>
    <w:p w:rsidR="00725552" w:rsidRPr="00F27258" w:rsidRDefault="00725552" w:rsidP="007255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дату и ставит подпись.</w:t>
      </w:r>
    </w:p>
    <w:p w:rsidR="00725552" w:rsidRPr="00864394" w:rsidRDefault="00725552" w:rsidP="007255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44</w:t>
      </w:r>
      <w:bookmarkStart w:id="1" w:name="_GoBack"/>
      <w:bookmarkEnd w:id="1"/>
      <w:r w:rsidRPr="00F27258">
        <w:rPr>
          <w:sz w:val="24"/>
          <w:szCs w:val="24"/>
        </w:rPr>
        <w:t xml:space="preserve">. </w:t>
      </w:r>
      <w:r>
        <w:rPr>
          <w:sz w:val="24"/>
          <w:szCs w:val="24"/>
        </w:rPr>
        <w:t>В случае необходимости заявитель прилагает</w:t>
      </w:r>
      <w:r w:rsidRPr="00F27258">
        <w:rPr>
          <w:sz w:val="24"/>
          <w:szCs w:val="24"/>
        </w:rPr>
        <w:t xml:space="preserve"> копии документов, подтверждающих изложенные в жалобе обстоятельства, а также доверенность (если жалоба подписана представителем заявителя). </w:t>
      </w:r>
      <w:r>
        <w:rPr>
          <w:sz w:val="24"/>
          <w:szCs w:val="24"/>
        </w:rPr>
        <w:t>При подаче жалобы в форме электронного документа г</w:t>
      </w:r>
      <w:r w:rsidRPr="0062522E">
        <w:rPr>
          <w:sz w:val="24"/>
          <w:szCs w:val="24"/>
        </w:rPr>
        <w:t xml:space="preserve">ражданин вправе приложить к </w:t>
      </w:r>
      <w:r>
        <w:rPr>
          <w:sz w:val="24"/>
          <w:szCs w:val="24"/>
        </w:rPr>
        <w:t>ней</w:t>
      </w:r>
      <w:r w:rsidRPr="0062522E">
        <w:rPr>
          <w:sz w:val="24"/>
          <w:szCs w:val="24"/>
        </w:rPr>
        <w:t xml:space="preserve"> необходимые документы и материалы в электронной форме</w:t>
      </w:r>
      <w:proofErr w:type="gramStart"/>
      <w:r w:rsidRPr="0062522E">
        <w:rPr>
          <w:sz w:val="24"/>
          <w:szCs w:val="24"/>
        </w:rPr>
        <w:t>.</w:t>
      </w:r>
      <w:bookmarkStart w:id="2" w:name="sub_1055"/>
      <w:r>
        <w:rPr>
          <w:sz w:val="24"/>
          <w:szCs w:val="24"/>
        </w:rPr>
        <w:t>».</w:t>
      </w:r>
      <w:bookmarkEnd w:id="2"/>
      <w:proofErr w:type="gramEnd"/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Контроль за выполнением постановления возложить на начальника </w:t>
      </w:r>
      <w:proofErr w:type="gramStart"/>
      <w:r w:rsidRPr="00147E9F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Pr="00147E9F">
        <w:rPr>
          <w:sz w:val="24"/>
          <w:szCs w:val="24"/>
        </w:rPr>
        <w:t>Югорска</w:t>
      </w:r>
      <w:proofErr w:type="spellEnd"/>
      <w:proofErr w:type="gramEnd"/>
      <w:r w:rsidRPr="00147E9F">
        <w:rPr>
          <w:sz w:val="24"/>
          <w:szCs w:val="24"/>
        </w:rPr>
        <w:t xml:space="preserve"> А.И. </w:t>
      </w:r>
      <w:proofErr w:type="spellStart"/>
      <w:r w:rsidRPr="00147E9F">
        <w:rPr>
          <w:sz w:val="24"/>
          <w:szCs w:val="24"/>
        </w:rPr>
        <w:t>Ганчана</w:t>
      </w:r>
      <w:proofErr w:type="spellEnd"/>
      <w:r w:rsidRPr="00147E9F">
        <w:rPr>
          <w:sz w:val="24"/>
          <w:szCs w:val="24"/>
        </w:rPr>
        <w:t>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C459A" w:rsidRDefault="002579F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0C459A">
        <w:rPr>
          <w:b/>
          <w:sz w:val="24"/>
          <w:szCs w:val="24"/>
        </w:rPr>
        <w:t xml:space="preserve"> города </w:t>
      </w:r>
      <w:proofErr w:type="spellStart"/>
      <w:r w:rsidR="000C459A">
        <w:rPr>
          <w:b/>
          <w:sz w:val="24"/>
          <w:szCs w:val="24"/>
        </w:rPr>
        <w:t>Югорска</w:t>
      </w:r>
      <w:proofErr w:type="spellEnd"/>
      <w:r w:rsidR="000C459A">
        <w:rPr>
          <w:b/>
          <w:sz w:val="24"/>
          <w:szCs w:val="24"/>
        </w:rPr>
        <w:t xml:space="preserve">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муниципального нормативного правового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</w:t>
      </w:r>
    </w:p>
    <w:p w:rsidR="002579FA" w:rsidRDefault="002579FA" w:rsidP="002579F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управления контроля </w:t>
      </w:r>
    </w:p>
    <w:p w:rsidR="002579FA" w:rsidRPr="00147E9F" w:rsidRDefault="002579FA" w:rsidP="002579FA">
      <w:pPr>
        <w:jc w:val="both"/>
        <w:rPr>
          <w:sz w:val="24"/>
          <w:szCs w:val="24"/>
        </w:rPr>
      </w:pPr>
      <w:r w:rsidRPr="00147E9F">
        <w:rPr>
          <w:sz w:val="24"/>
          <w:szCs w:val="24"/>
        </w:rPr>
        <w:t xml:space="preserve">администрации города </w:t>
      </w:r>
      <w:proofErr w:type="spellStart"/>
      <w:r w:rsidRPr="00147E9F">
        <w:rPr>
          <w:sz w:val="24"/>
          <w:szCs w:val="24"/>
        </w:rPr>
        <w:t>Югорска</w:t>
      </w:r>
      <w:proofErr w:type="spellEnd"/>
      <w:r w:rsidRPr="00147E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А.И. </w:t>
      </w:r>
      <w:proofErr w:type="spellStart"/>
      <w:r>
        <w:rPr>
          <w:sz w:val="24"/>
          <w:szCs w:val="24"/>
        </w:rPr>
        <w:t>Ганчан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459A"/>
    <w:rsid w:val="0010401B"/>
    <w:rsid w:val="001215DD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579FA"/>
    <w:rsid w:val="00271EA8"/>
    <w:rsid w:val="00285C61"/>
    <w:rsid w:val="00296E8C"/>
    <w:rsid w:val="002F5129"/>
    <w:rsid w:val="00301CE4"/>
    <w:rsid w:val="003642AD"/>
    <w:rsid w:val="0037056B"/>
    <w:rsid w:val="003803EA"/>
    <w:rsid w:val="003D688F"/>
    <w:rsid w:val="00423003"/>
    <w:rsid w:val="004B0DBB"/>
    <w:rsid w:val="004C6A75"/>
    <w:rsid w:val="00510950"/>
    <w:rsid w:val="0053339B"/>
    <w:rsid w:val="005C295E"/>
    <w:rsid w:val="00624190"/>
    <w:rsid w:val="0065328E"/>
    <w:rsid w:val="006B3FA0"/>
    <w:rsid w:val="006F6444"/>
    <w:rsid w:val="00713C1C"/>
    <w:rsid w:val="00725552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53E7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51DD"/>
    <w:rsid w:val="00E864FB"/>
    <w:rsid w:val="00E91200"/>
    <w:rsid w:val="00EB6168"/>
    <w:rsid w:val="00EC794D"/>
    <w:rsid w:val="00ED117A"/>
    <w:rsid w:val="00EF19B1"/>
    <w:rsid w:val="00EF40D5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25267.2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Семкина Татьяна Александровна</cp:lastModifiedBy>
  <cp:revision>19</cp:revision>
  <cp:lastPrinted>2018-06-22T07:18:00Z</cp:lastPrinted>
  <dcterms:created xsi:type="dcterms:W3CDTF">2011-11-15T08:57:00Z</dcterms:created>
  <dcterms:modified xsi:type="dcterms:W3CDTF">2018-06-22T10:04:00Z</dcterms:modified>
</cp:coreProperties>
</file>