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F8F" w:rsidRDefault="00623F8F" w:rsidP="00623F8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1025" cy="7239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F8F" w:rsidRDefault="00623F8F" w:rsidP="00623F8F">
      <w:pPr>
        <w:pStyle w:val="2"/>
      </w:pPr>
    </w:p>
    <w:p w:rsidR="00623F8F" w:rsidRDefault="00623F8F" w:rsidP="00623F8F">
      <w:pPr>
        <w:pStyle w:val="a3"/>
        <w:jc w:val="center"/>
        <w:rPr>
          <w:spacing w:val="40"/>
          <w:sz w:val="32"/>
          <w:szCs w:val="38"/>
        </w:rPr>
      </w:pPr>
      <w:r>
        <w:rPr>
          <w:spacing w:val="40"/>
          <w:sz w:val="32"/>
          <w:szCs w:val="38"/>
        </w:rPr>
        <w:t>АДМИНИСТРАЦИЯ ГОРОДА ЮГОРСКА</w:t>
      </w:r>
    </w:p>
    <w:p w:rsidR="00623F8F" w:rsidRDefault="00623F8F" w:rsidP="00623F8F">
      <w:pPr>
        <w:jc w:val="center"/>
        <w:rPr>
          <w:sz w:val="28"/>
          <w:szCs w:val="34"/>
        </w:rPr>
      </w:pPr>
      <w:r>
        <w:rPr>
          <w:sz w:val="28"/>
          <w:szCs w:val="34"/>
        </w:rPr>
        <w:t>Ханты-Мансийского автономного округа - Югры</w:t>
      </w:r>
    </w:p>
    <w:p w:rsidR="00623F8F" w:rsidRDefault="00623F8F" w:rsidP="00623F8F">
      <w:pPr>
        <w:pStyle w:val="5"/>
        <w:rPr>
          <w:sz w:val="28"/>
          <w:szCs w:val="34"/>
        </w:rPr>
      </w:pPr>
    </w:p>
    <w:p w:rsidR="00623F8F" w:rsidRDefault="00623F8F" w:rsidP="00623F8F">
      <w:pPr>
        <w:pStyle w:val="6"/>
        <w:numPr>
          <w:ilvl w:val="0"/>
          <w:numId w:val="0"/>
        </w:numPr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623F8F" w:rsidRPr="00357936" w:rsidRDefault="00623F8F" w:rsidP="00623F8F">
      <w:pPr>
        <w:rPr>
          <w:sz w:val="36"/>
          <w:szCs w:val="36"/>
        </w:rPr>
      </w:pPr>
    </w:p>
    <w:p w:rsidR="00623F8F" w:rsidRDefault="00623F8F" w:rsidP="00623F8F">
      <w:pPr>
        <w:pStyle w:val="6"/>
        <w:numPr>
          <w:ilvl w:val="0"/>
          <w:numId w:val="0"/>
        </w:numPr>
        <w:jc w:val="left"/>
      </w:pPr>
      <w:r>
        <w:rPr>
          <w:sz w:val="24"/>
        </w:rPr>
        <w:t xml:space="preserve">от 01 июня 2016 года                      </w:t>
      </w:r>
      <w:r>
        <w:rPr>
          <w:sz w:val="24"/>
        </w:rPr>
        <w:t xml:space="preserve">     </w:t>
      </w:r>
      <w:r>
        <w:rPr>
          <w:sz w:val="24"/>
        </w:rPr>
        <w:t xml:space="preserve">                                           </w:t>
      </w:r>
      <w:r>
        <w:rPr>
          <w:sz w:val="24"/>
        </w:rPr>
        <w:t xml:space="preserve">          </w:t>
      </w:r>
      <w:r>
        <w:rPr>
          <w:sz w:val="24"/>
        </w:rPr>
        <w:t xml:space="preserve">                                    № 1197</w:t>
      </w:r>
    </w:p>
    <w:p w:rsidR="00623F8F" w:rsidRDefault="00623F8F" w:rsidP="00623F8F"/>
    <w:p w:rsidR="00623F8F" w:rsidRPr="0022648B" w:rsidRDefault="00623F8F" w:rsidP="00623F8F"/>
    <w:p w:rsidR="00623F8F" w:rsidRDefault="00623F8F" w:rsidP="00623F8F">
      <w:pPr>
        <w:ind w:left="60"/>
      </w:pPr>
      <w:r>
        <w:t>О внесении изменений в постановление</w:t>
      </w:r>
    </w:p>
    <w:p w:rsidR="00623F8F" w:rsidRDefault="00623F8F" w:rsidP="00623F8F">
      <w:pPr>
        <w:ind w:left="60"/>
      </w:pPr>
      <w:r>
        <w:t>администрации города Югорска</w:t>
      </w:r>
    </w:p>
    <w:p w:rsidR="00623F8F" w:rsidRDefault="00623F8F" w:rsidP="00623F8F">
      <w:pPr>
        <w:ind w:left="60"/>
      </w:pPr>
      <w:r>
        <w:t>от 07.08.2015 № 2778</w:t>
      </w:r>
    </w:p>
    <w:p w:rsidR="00623F8F" w:rsidRDefault="00623F8F" w:rsidP="00623F8F">
      <w:pPr>
        <w:ind w:left="60"/>
      </w:pPr>
    </w:p>
    <w:p w:rsidR="00623F8F" w:rsidRDefault="00623F8F" w:rsidP="00623F8F">
      <w:pPr>
        <w:ind w:left="60"/>
      </w:pPr>
    </w:p>
    <w:p w:rsidR="00623F8F" w:rsidRDefault="00623F8F" w:rsidP="00623F8F">
      <w:pPr>
        <w:ind w:firstLine="709"/>
        <w:jc w:val="both"/>
      </w:pPr>
      <w:r>
        <w:t>На основании записи регитрации № 86-86-08/012/2013-521 в Едином государственном реестре прав на недвижимое имущество и сделок с ним от «02» декабря 2013 года:</w:t>
      </w:r>
    </w:p>
    <w:p w:rsidR="00623F8F" w:rsidRDefault="00623F8F" w:rsidP="00623F8F">
      <w:pPr>
        <w:ind w:firstLine="709"/>
        <w:jc w:val="both"/>
      </w:pPr>
      <w:r>
        <w:t>1. Приложение к постановлению администрации города Югорска от 07.08.2015 № 2778 «Об утверждении Перечня муниципального имущества муниципального образования городской округ город Югорск, предоставляемого во владение и (или) в пользование субъектам малого и среднего предпринимательства» изложить в новой редакции (приложение).</w:t>
      </w:r>
    </w:p>
    <w:p w:rsidR="00623F8F" w:rsidRDefault="00623F8F" w:rsidP="00623F8F">
      <w:pPr>
        <w:ind w:firstLine="709"/>
        <w:jc w:val="both"/>
      </w:pPr>
      <w:r>
        <w:t>2. Опубликовать постановление в официальном печатном издании города Югорска и разместить на официальном сайте администрации города Югорска.</w:t>
      </w:r>
    </w:p>
    <w:p w:rsidR="00623F8F" w:rsidRDefault="00623F8F" w:rsidP="00623F8F">
      <w:pPr>
        <w:ind w:firstLine="709"/>
        <w:jc w:val="both"/>
      </w:pPr>
      <w:r>
        <w:t>3. Контроль за исполнением настоящего постановления возложить на первого заместителя главы города – директора Департамента муниципальной собственности и градостроительства С.Д. Голина.</w:t>
      </w:r>
    </w:p>
    <w:p w:rsidR="00623F8F" w:rsidRDefault="00623F8F" w:rsidP="00623F8F">
      <w:pPr>
        <w:tabs>
          <w:tab w:val="left" w:pos="30"/>
        </w:tabs>
        <w:rPr>
          <w:szCs w:val="29"/>
        </w:rPr>
      </w:pPr>
    </w:p>
    <w:p w:rsidR="00623F8F" w:rsidRDefault="00623F8F" w:rsidP="00623F8F">
      <w:pPr>
        <w:tabs>
          <w:tab w:val="left" w:pos="30"/>
        </w:tabs>
        <w:rPr>
          <w:szCs w:val="29"/>
        </w:rPr>
      </w:pPr>
    </w:p>
    <w:p w:rsidR="00623F8F" w:rsidRDefault="00623F8F" w:rsidP="00623F8F">
      <w:pPr>
        <w:tabs>
          <w:tab w:val="left" w:pos="30"/>
        </w:tabs>
        <w:rPr>
          <w:szCs w:val="29"/>
        </w:rPr>
      </w:pPr>
    </w:p>
    <w:p w:rsidR="00623F8F" w:rsidRPr="00E47538" w:rsidRDefault="00623F8F" w:rsidP="00623F8F">
      <w:pPr>
        <w:tabs>
          <w:tab w:val="left" w:pos="30"/>
        </w:tabs>
        <w:rPr>
          <w:b/>
          <w:szCs w:val="29"/>
        </w:rPr>
      </w:pPr>
      <w:r w:rsidRPr="00E47538">
        <w:rPr>
          <w:b/>
          <w:szCs w:val="29"/>
        </w:rPr>
        <w:t>Исполняющий обязанности</w:t>
      </w:r>
      <w:r>
        <w:rPr>
          <w:b/>
          <w:szCs w:val="29"/>
        </w:rPr>
        <w:t xml:space="preserve">                            </w:t>
      </w:r>
    </w:p>
    <w:p w:rsidR="00623F8F" w:rsidRDefault="00623F8F" w:rsidP="00623F8F">
      <w:pPr>
        <w:rPr>
          <w:b/>
          <w:bCs/>
        </w:rPr>
      </w:pPr>
      <w:r>
        <w:rPr>
          <w:b/>
          <w:bCs/>
        </w:rPr>
        <w:t xml:space="preserve">главы города Югорска                                 </w:t>
      </w:r>
      <w:r>
        <w:rPr>
          <w:b/>
          <w:bCs/>
        </w:rPr>
        <w:t xml:space="preserve">          </w:t>
      </w:r>
      <w:r>
        <w:rPr>
          <w:b/>
          <w:bCs/>
        </w:rPr>
        <w:t xml:space="preserve">                                                       </w:t>
      </w:r>
      <w:r>
        <w:rPr>
          <w:b/>
          <w:bCs/>
        </w:rPr>
        <w:t xml:space="preserve">  </w:t>
      </w:r>
      <w:r>
        <w:rPr>
          <w:b/>
          <w:bCs/>
        </w:rPr>
        <w:t xml:space="preserve">   С.Д. Голин</w:t>
      </w:r>
    </w:p>
    <w:p w:rsidR="00623F8F" w:rsidRDefault="00623F8F" w:rsidP="00623F8F">
      <w:pPr>
        <w:rPr>
          <w:b/>
          <w:bCs/>
        </w:rPr>
      </w:pPr>
    </w:p>
    <w:p w:rsidR="00F20BF3" w:rsidRDefault="00F20BF3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/>
    <w:p w:rsidR="00623F8F" w:rsidRDefault="00623F8F">
      <w:pPr>
        <w:sectPr w:rsidR="00623F8F" w:rsidSect="00623F8F">
          <w:pgSz w:w="11906" w:h="16838"/>
          <w:pgMar w:top="425" w:right="567" w:bottom="851" w:left="1418" w:header="709" w:footer="709" w:gutter="0"/>
          <w:cols w:space="708"/>
          <w:docGrid w:linePitch="360"/>
        </w:sectPr>
      </w:pPr>
    </w:p>
    <w:p w:rsidR="00623F8F" w:rsidRDefault="00623F8F" w:rsidP="00623F8F">
      <w:pPr>
        <w:ind w:firstLine="8647"/>
        <w:jc w:val="right"/>
        <w:rPr>
          <w:b/>
        </w:rPr>
      </w:pPr>
      <w:r>
        <w:rPr>
          <w:b/>
        </w:rPr>
        <w:lastRenderedPageBreak/>
        <w:t>Приложение</w:t>
      </w:r>
    </w:p>
    <w:p w:rsidR="00623F8F" w:rsidRDefault="00623F8F" w:rsidP="00623F8F">
      <w:pPr>
        <w:ind w:firstLine="8647"/>
        <w:jc w:val="right"/>
        <w:rPr>
          <w:b/>
        </w:rPr>
      </w:pPr>
      <w:r>
        <w:rPr>
          <w:b/>
        </w:rPr>
        <w:t xml:space="preserve">к </w:t>
      </w:r>
      <w:r w:rsidRPr="00956349">
        <w:rPr>
          <w:b/>
        </w:rPr>
        <w:t>постановлению</w:t>
      </w:r>
    </w:p>
    <w:p w:rsidR="00623F8F" w:rsidRDefault="00623F8F" w:rsidP="00623F8F">
      <w:pPr>
        <w:ind w:firstLine="8647"/>
        <w:jc w:val="right"/>
        <w:rPr>
          <w:b/>
        </w:rPr>
      </w:pPr>
      <w:r>
        <w:rPr>
          <w:b/>
        </w:rPr>
        <w:t>администрации города Югорска</w:t>
      </w:r>
    </w:p>
    <w:p w:rsidR="00623F8F" w:rsidRDefault="00623F8F" w:rsidP="00623F8F">
      <w:pPr>
        <w:ind w:firstLine="8647"/>
        <w:jc w:val="right"/>
        <w:rPr>
          <w:b/>
        </w:rPr>
      </w:pPr>
      <w:r>
        <w:rPr>
          <w:b/>
        </w:rPr>
        <w:t>от 01 июня 2016 года № 1197</w:t>
      </w:r>
    </w:p>
    <w:p w:rsidR="00623F8F" w:rsidRDefault="00623F8F" w:rsidP="00623F8F">
      <w:pPr>
        <w:ind w:firstLine="8647"/>
        <w:jc w:val="right"/>
        <w:rPr>
          <w:b/>
        </w:rPr>
      </w:pPr>
    </w:p>
    <w:p w:rsidR="00623F8F" w:rsidRDefault="00623F8F" w:rsidP="00623F8F">
      <w:pPr>
        <w:ind w:firstLine="8647"/>
        <w:jc w:val="right"/>
        <w:rPr>
          <w:b/>
        </w:rPr>
      </w:pPr>
    </w:p>
    <w:p w:rsidR="00623F8F" w:rsidRDefault="00623F8F" w:rsidP="00623F8F">
      <w:pPr>
        <w:ind w:firstLine="8647"/>
        <w:jc w:val="right"/>
        <w:rPr>
          <w:b/>
        </w:rPr>
      </w:pPr>
    </w:p>
    <w:p w:rsidR="00623F8F" w:rsidRDefault="00623F8F" w:rsidP="00623F8F">
      <w:pPr>
        <w:jc w:val="center"/>
        <w:rPr>
          <w:b/>
        </w:rPr>
      </w:pPr>
      <w:r>
        <w:rPr>
          <w:b/>
        </w:rPr>
        <w:t>Перечень</w:t>
      </w:r>
    </w:p>
    <w:p w:rsidR="00623F8F" w:rsidRDefault="00623F8F" w:rsidP="00623F8F">
      <w:pPr>
        <w:jc w:val="center"/>
        <w:rPr>
          <w:b/>
        </w:rPr>
      </w:pPr>
      <w:r>
        <w:rPr>
          <w:b/>
        </w:rPr>
        <w:t>муниципального имущества муниципального образования городской округ город Югорск,</w:t>
      </w:r>
    </w:p>
    <w:p w:rsidR="00623F8F" w:rsidRDefault="00623F8F" w:rsidP="00623F8F">
      <w:pPr>
        <w:jc w:val="center"/>
        <w:rPr>
          <w:b/>
        </w:rPr>
      </w:pPr>
      <w:r>
        <w:rPr>
          <w:b/>
        </w:rPr>
        <w:t>предоставляемого во владение и (или) в пользование субъектам малого и среднего предпринимательства</w:t>
      </w:r>
    </w:p>
    <w:p w:rsidR="00623F8F" w:rsidRDefault="00623F8F" w:rsidP="00623F8F">
      <w:pPr>
        <w:jc w:val="center"/>
        <w:rPr>
          <w:b/>
        </w:rPr>
      </w:pPr>
    </w:p>
    <w:p w:rsidR="00623F8F" w:rsidRDefault="00623F8F" w:rsidP="00623F8F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2950"/>
        <w:gridCol w:w="1276"/>
        <w:gridCol w:w="2552"/>
        <w:gridCol w:w="2551"/>
        <w:gridCol w:w="3119"/>
        <w:gridCol w:w="2769"/>
      </w:tblGrid>
      <w:tr w:rsidR="00623F8F" w:rsidTr="00861DB5">
        <w:trPr>
          <w:trHeight w:val="278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№</w:t>
            </w:r>
          </w:p>
          <w:p w:rsidR="00623F8F" w:rsidRDefault="00623F8F" w:rsidP="00861DB5">
            <w:pPr>
              <w:jc w:val="center"/>
            </w:pPr>
            <w:r w:rsidRPr="00B5658B">
              <w:rPr>
                <w:b/>
              </w:rPr>
              <w:t>п/п</w:t>
            </w:r>
          </w:p>
        </w:tc>
        <w:tc>
          <w:tcPr>
            <w:tcW w:w="6778" w:type="dxa"/>
            <w:gridSpan w:val="3"/>
            <w:shd w:val="clear" w:color="auto" w:fill="auto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Наименование объектов муниципальной собственности и их краткая характеристика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Целовое назначение объекта</w:t>
            </w:r>
          </w:p>
        </w:tc>
        <w:tc>
          <w:tcPr>
            <w:tcW w:w="3119" w:type="dxa"/>
            <w:vMerge w:val="restart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Арендатор</w:t>
            </w:r>
          </w:p>
        </w:tc>
        <w:tc>
          <w:tcPr>
            <w:tcW w:w="2769" w:type="dxa"/>
            <w:vMerge w:val="restart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Номер договора аренды и срок</w:t>
            </w:r>
          </w:p>
        </w:tc>
      </w:tr>
      <w:tr w:rsidR="00623F8F" w:rsidTr="00861DB5">
        <w:trPr>
          <w:trHeight w:val="277"/>
        </w:trPr>
        <w:tc>
          <w:tcPr>
            <w:tcW w:w="560" w:type="dxa"/>
            <w:vMerge/>
            <w:shd w:val="clear" w:color="auto" w:fill="auto"/>
          </w:tcPr>
          <w:p w:rsidR="00623F8F" w:rsidRDefault="00623F8F" w:rsidP="00861DB5">
            <w:pPr>
              <w:jc w:val="center"/>
            </w:pPr>
          </w:p>
        </w:tc>
        <w:tc>
          <w:tcPr>
            <w:tcW w:w="2950" w:type="dxa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Адрес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 w:rsidRPr="00B5658B">
              <w:rPr>
                <w:b/>
              </w:rPr>
              <w:t>Площадь</w:t>
            </w:r>
          </w:p>
          <w:p w:rsidR="00623F8F" w:rsidRDefault="00623F8F" w:rsidP="00861DB5">
            <w:pPr>
              <w:jc w:val="center"/>
            </w:pPr>
            <w:r w:rsidRPr="00B5658B">
              <w:rPr>
                <w:b/>
              </w:rPr>
              <w:t>кв.м.</w:t>
            </w:r>
          </w:p>
        </w:tc>
        <w:tc>
          <w:tcPr>
            <w:tcW w:w="2552" w:type="dxa"/>
            <w:shd w:val="clear" w:color="auto" w:fill="auto"/>
          </w:tcPr>
          <w:p w:rsidR="00623F8F" w:rsidRPr="00B5658B" w:rsidRDefault="00623F8F" w:rsidP="00861DB5">
            <w:pPr>
              <w:jc w:val="center"/>
              <w:rPr>
                <w:b/>
              </w:rPr>
            </w:pPr>
            <w:r>
              <w:rPr>
                <w:b/>
              </w:rPr>
              <w:t>Краткая х</w:t>
            </w:r>
            <w:r w:rsidRPr="00B5658B">
              <w:rPr>
                <w:b/>
              </w:rPr>
              <w:t>арактеристика объекта</w:t>
            </w:r>
          </w:p>
        </w:tc>
        <w:tc>
          <w:tcPr>
            <w:tcW w:w="2551" w:type="dxa"/>
            <w:vMerge/>
            <w:shd w:val="clear" w:color="auto" w:fill="auto"/>
          </w:tcPr>
          <w:p w:rsidR="00623F8F" w:rsidRDefault="00623F8F" w:rsidP="00861DB5">
            <w:pPr>
              <w:jc w:val="center"/>
            </w:pPr>
          </w:p>
        </w:tc>
        <w:tc>
          <w:tcPr>
            <w:tcW w:w="3119" w:type="dxa"/>
            <w:vMerge/>
            <w:shd w:val="clear" w:color="auto" w:fill="auto"/>
          </w:tcPr>
          <w:p w:rsidR="00623F8F" w:rsidRDefault="00623F8F" w:rsidP="00861DB5">
            <w:pPr>
              <w:jc w:val="center"/>
            </w:pPr>
          </w:p>
        </w:tc>
        <w:tc>
          <w:tcPr>
            <w:tcW w:w="2769" w:type="dxa"/>
            <w:vMerge/>
            <w:shd w:val="clear" w:color="auto" w:fill="auto"/>
          </w:tcPr>
          <w:p w:rsidR="00623F8F" w:rsidRDefault="00623F8F" w:rsidP="00861DB5">
            <w:pPr>
              <w:jc w:val="center"/>
            </w:pPr>
          </w:p>
        </w:tc>
      </w:tr>
      <w:tr w:rsidR="00623F8F" w:rsidTr="00861DB5">
        <w:trPr>
          <w:trHeight w:val="940"/>
        </w:trPr>
        <w:tc>
          <w:tcPr>
            <w:tcW w:w="560" w:type="dxa"/>
            <w:vMerge w:val="restart"/>
            <w:shd w:val="clear" w:color="auto" w:fill="auto"/>
            <w:vAlign w:val="center"/>
          </w:tcPr>
          <w:p w:rsidR="00623F8F" w:rsidRDefault="00623F8F" w:rsidP="00861DB5">
            <w:pPr>
              <w:jc w:val="center"/>
            </w:pPr>
            <w:r>
              <w:t>1</w:t>
            </w:r>
          </w:p>
        </w:tc>
        <w:tc>
          <w:tcPr>
            <w:tcW w:w="2950" w:type="dxa"/>
            <w:vMerge w:val="restart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Тюменская область, Ханты-Мансийский автономный округ – Югра, город Югорск, улица Геологов, д. 9 «Б», помещение № 2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623F8F" w:rsidRDefault="00623F8F" w:rsidP="00861DB5">
            <w:pPr>
              <w:jc w:val="center"/>
            </w:pPr>
            <w:r>
              <w:t>67,4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Помещение на первом этаже блочного пятиэтажного здания с отдельным входом</w:t>
            </w:r>
          </w:p>
        </w:tc>
        <w:tc>
          <w:tcPr>
            <w:tcW w:w="2551" w:type="dxa"/>
            <w:vMerge w:val="restart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Парикмахерские услуги, офисные помещения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Михаленя Светлана Алексеевна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№ 96 от 26.05.2004 заключён на неопределённый срок</w:t>
            </w:r>
          </w:p>
        </w:tc>
      </w:tr>
      <w:tr w:rsidR="00623F8F" w:rsidTr="00861DB5">
        <w:trPr>
          <w:trHeight w:val="982"/>
        </w:trPr>
        <w:tc>
          <w:tcPr>
            <w:tcW w:w="560" w:type="dxa"/>
            <w:vMerge/>
            <w:shd w:val="clear" w:color="auto" w:fill="auto"/>
            <w:vAlign w:val="center"/>
          </w:tcPr>
          <w:p w:rsidR="00623F8F" w:rsidRDefault="00623F8F" w:rsidP="00861DB5">
            <w:pPr>
              <w:jc w:val="center"/>
            </w:pPr>
          </w:p>
        </w:tc>
        <w:tc>
          <w:tcPr>
            <w:tcW w:w="2950" w:type="dxa"/>
            <w:vMerge/>
            <w:shd w:val="clear" w:color="auto" w:fill="auto"/>
          </w:tcPr>
          <w:p w:rsidR="00623F8F" w:rsidRDefault="00623F8F" w:rsidP="00861DB5">
            <w:pPr>
              <w:jc w:val="both"/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623F8F" w:rsidRDefault="00623F8F" w:rsidP="00861DB5">
            <w:pPr>
              <w:jc w:val="center"/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</w:p>
        </w:tc>
        <w:tc>
          <w:tcPr>
            <w:tcW w:w="2551" w:type="dxa"/>
            <w:vMerge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Жеренкова Елена Дмитриевна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623F8F" w:rsidRDefault="00623F8F" w:rsidP="00861DB5">
            <w:pPr>
              <w:jc w:val="both"/>
            </w:pPr>
            <w:r>
              <w:t>№ 86 от 11.05.2004 заключен на неопределенный срок</w:t>
            </w:r>
          </w:p>
        </w:tc>
      </w:tr>
    </w:tbl>
    <w:p w:rsidR="00623F8F" w:rsidRDefault="00623F8F">
      <w:bookmarkStart w:id="0" w:name="_GoBack"/>
      <w:bookmarkEnd w:id="0"/>
    </w:p>
    <w:p w:rsidR="00623F8F" w:rsidRDefault="00623F8F"/>
    <w:p w:rsidR="00623F8F" w:rsidRDefault="00623F8F"/>
    <w:sectPr w:rsidR="00623F8F" w:rsidSect="00623F8F">
      <w:pgSz w:w="16838" w:h="11906" w:orient="landscape"/>
      <w:pgMar w:top="1418" w:right="425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8F"/>
    <w:rsid w:val="00623F8F"/>
    <w:rsid w:val="00F2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623F8F"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styleId="5">
    <w:name w:val="heading 5"/>
    <w:basedOn w:val="a"/>
    <w:next w:val="a"/>
    <w:link w:val="50"/>
    <w:qFormat/>
    <w:rsid w:val="00623F8F"/>
    <w:pPr>
      <w:keepNext/>
      <w:numPr>
        <w:ilvl w:val="4"/>
        <w:numId w:val="1"/>
      </w:numPr>
      <w:jc w:val="center"/>
      <w:outlineLvl w:val="4"/>
    </w:pPr>
    <w:rPr>
      <w:sz w:val="32"/>
    </w:rPr>
  </w:style>
  <w:style w:type="paragraph" w:styleId="6">
    <w:name w:val="heading 6"/>
    <w:basedOn w:val="a"/>
    <w:next w:val="a"/>
    <w:link w:val="60"/>
    <w:qFormat/>
    <w:rsid w:val="00623F8F"/>
    <w:pPr>
      <w:keepNext/>
      <w:numPr>
        <w:ilvl w:val="5"/>
        <w:numId w:val="1"/>
      </w:numPr>
      <w:jc w:val="center"/>
      <w:outlineLvl w:val="5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23F8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623F8F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623F8F"/>
    <w:rPr>
      <w:rFonts w:ascii="Times New Roman" w:eastAsia="Times New Roman" w:hAnsi="Times New Roman" w:cs="Times New Roman"/>
      <w:sz w:val="40"/>
      <w:szCs w:val="24"/>
      <w:lang w:eastAsia="ar-SA"/>
    </w:rPr>
  </w:style>
  <w:style w:type="paragraph" w:styleId="a3">
    <w:name w:val="Body Text"/>
    <w:basedOn w:val="a"/>
    <w:link w:val="a4"/>
    <w:rsid w:val="00623F8F"/>
    <w:pPr>
      <w:jc w:val="both"/>
    </w:pPr>
  </w:style>
  <w:style w:type="character" w:customStyle="1" w:styleId="a4">
    <w:name w:val="Основной текст Знак"/>
    <w:basedOn w:val="a0"/>
    <w:link w:val="a3"/>
    <w:rsid w:val="00623F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623F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3F8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F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qFormat/>
    <w:rsid w:val="00623F8F"/>
    <w:pPr>
      <w:keepNext/>
      <w:numPr>
        <w:ilvl w:val="1"/>
        <w:numId w:val="1"/>
      </w:numPr>
      <w:jc w:val="center"/>
      <w:outlineLvl w:val="1"/>
    </w:pPr>
    <w:rPr>
      <w:b/>
      <w:bCs/>
    </w:rPr>
  </w:style>
  <w:style w:type="paragraph" w:styleId="5">
    <w:name w:val="heading 5"/>
    <w:basedOn w:val="a"/>
    <w:next w:val="a"/>
    <w:link w:val="50"/>
    <w:qFormat/>
    <w:rsid w:val="00623F8F"/>
    <w:pPr>
      <w:keepNext/>
      <w:numPr>
        <w:ilvl w:val="4"/>
        <w:numId w:val="1"/>
      </w:numPr>
      <w:jc w:val="center"/>
      <w:outlineLvl w:val="4"/>
    </w:pPr>
    <w:rPr>
      <w:sz w:val="32"/>
    </w:rPr>
  </w:style>
  <w:style w:type="paragraph" w:styleId="6">
    <w:name w:val="heading 6"/>
    <w:basedOn w:val="a"/>
    <w:next w:val="a"/>
    <w:link w:val="60"/>
    <w:qFormat/>
    <w:rsid w:val="00623F8F"/>
    <w:pPr>
      <w:keepNext/>
      <w:numPr>
        <w:ilvl w:val="5"/>
        <w:numId w:val="1"/>
      </w:numPr>
      <w:jc w:val="center"/>
      <w:outlineLvl w:val="5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23F8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623F8F"/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623F8F"/>
    <w:rPr>
      <w:rFonts w:ascii="Times New Roman" w:eastAsia="Times New Roman" w:hAnsi="Times New Roman" w:cs="Times New Roman"/>
      <w:sz w:val="40"/>
      <w:szCs w:val="24"/>
      <w:lang w:eastAsia="ar-SA"/>
    </w:rPr>
  </w:style>
  <w:style w:type="paragraph" w:styleId="a3">
    <w:name w:val="Body Text"/>
    <w:basedOn w:val="a"/>
    <w:link w:val="a4"/>
    <w:rsid w:val="00623F8F"/>
    <w:pPr>
      <w:jc w:val="both"/>
    </w:pPr>
  </w:style>
  <w:style w:type="character" w:customStyle="1" w:styleId="a4">
    <w:name w:val="Основной текст Знак"/>
    <w:basedOn w:val="a0"/>
    <w:link w:val="a3"/>
    <w:rsid w:val="00623F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623F8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3F8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</vt:lpstr>
    </vt:vector>
  </TitlesOfParts>
  <Company/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Халилова Венера Ивановна</dc:creator>
  <cp:lastModifiedBy>Халилова Венера Ивановна</cp:lastModifiedBy>
  <cp:revision>1</cp:revision>
  <dcterms:created xsi:type="dcterms:W3CDTF">2016-06-02T13:23:00Z</dcterms:created>
  <dcterms:modified xsi:type="dcterms:W3CDTF">2016-06-02T13:26:00Z</dcterms:modified>
</cp:coreProperties>
</file>