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0F" w:rsidRPr="00E27E94" w:rsidRDefault="009B500F" w:rsidP="009B500F">
      <w:pPr>
        <w:tabs>
          <w:tab w:val="center" w:pos="5102"/>
          <w:tab w:val="right" w:pos="10205"/>
        </w:tabs>
        <w:jc w:val="center"/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00F" w:rsidRPr="00E27E94" w:rsidRDefault="009B500F" w:rsidP="009B500F">
      <w:pPr>
        <w:jc w:val="center"/>
      </w:pPr>
    </w:p>
    <w:p w:rsidR="009B500F" w:rsidRPr="00E27E94" w:rsidRDefault="00867CB5" w:rsidP="009B500F">
      <w:pPr>
        <w:pStyle w:val="5"/>
        <w:rPr>
          <w:spacing w:val="20"/>
        </w:rPr>
      </w:pPr>
      <w:r>
        <w:rPr>
          <w:spacing w:val="20"/>
        </w:rPr>
        <w:t>АДМИНИСТРАЦИЯ</w:t>
      </w:r>
      <w:r w:rsidR="009B500F" w:rsidRPr="00E27E94">
        <w:rPr>
          <w:spacing w:val="20"/>
        </w:rPr>
        <w:t xml:space="preserve"> ГОРОДА ЮГОРСКА</w:t>
      </w:r>
    </w:p>
    <w:p w:rsidR="009B500F" w:rsidRPr="00E27E94" w:rsidRDefault="009B500F" w:rsidP="009B500F">
      <w:pPr>
        <w:jc w:val="center"/>
        <w:rPr>
          <w:sz w:val="28"/>
          <w:szCs w:val="28"/>
        </w:rPr>
      </w:pPr>
      <w:r w:rsidRPr="00E27E94">
        <w:rPr>
          <w:sz w:val="28"/>
          <w:szCs w:val="28"/>
        </w:rPr>
        <w:t>Ханты-Мансийского автономного округа – Югры</w:t>
      </w:r>
    </w:p>
    <w:p w:rsidR="009B500F" w:rsidRPr="00E27E94" w:rsidRDefault="009B500F" w:rsidP="009B500F">
      <w:pPr>
        <w:pStyle w:val="6"/>
        <w:rPr>
          <w:sz w:val="28"/>
          <w:szCs w:val="28"/>
        </w:rPr>
      </w:pPr>
    </w:p>
    <w:p w:rsidR="009B500F" w:rsidRDefault="00222217" w:rsidP="009B500F">
      <w:pPr>
        <w:pStyle w:val="6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ПОСТАНОВЛЕНИЕ</w:t>
      </w:r>
    </w:p>
    <w:p w:rsidR="00DB75A7" w:rsidRDefault="00DB75A7" w:rsidP="00DB75A7">
      <w:pPr>
        <w:rPr>
          <w:sz w:val="36"/>
          <w:szCs w:val="36"/>
        </w:rPr>
      </w:pPr>
    </w:p>
    <w:p w:rsidR="00DB75A7" w:rsidRPr="00DB75A7" w:rsidRDefault="00DB75A7" w:rsidP="00DB75A7">
      <w:pPr>
        <w:rPr>
          <w:sz w:val="36"/>
          <w:szCs w:val="36"/>
        </w:rPr>
      </w:pPr>
    </w:p>
    <w:p w:rsidR="009B500F" w:rsidRDefault="00B13A69" w:rsidP="009B500F">
      <w:pPr>
        <w:pStyle w:val="a3"/>
      </w:pPr>
      <w:r>
        <w:t xml:space="preserve">от       </w:t>
      </w:r>
      <w:r w:rsidRPr="00B13A69">
        <w:rPr>
          <w:u w:val="single"/>
        </w:rPr>
        <w:t>31.01.2018</w:t>
      </w:r>
      <w:r w:rsidR="009B500F">
        <w:t xml:space="preserve">                                                                           </w:t>
      </w:r>
      <w:r>
        <w:t xml:space="preserve">                                    №  </w:t>
      </w:r>
      <w:r w:rsidRPr="00B13A69">
        <w:rPr>
          <w:u w:val="single"/>
        </w:rPr>
        <w:t>278</w:t>
      </w:r>
    </w:p>
    <w:p w:rsidR="009B500F" w:rsidRDefault="009B500F" w:rsidP="009B500F">
      <w:pPr>
        <w:pStyle w:val="a3"/>
        <w:rPr>
          <w:u w:val="single"/>
        </w:rPr>
      </w:pPr>
    </w:p>
    <w:p w:rsidR="009B500F" w:rsidRPr="000A0F7B" w:rsidRDefault="009B500F" w:rsidP="009B500F">
      <w:pPr>
        <w:pStyle w:val="a3"/>
        <w:rPr>
          <w:u w:val="single"/>
        </w:rPr>
      </w:pPr>
    </w:p>
    <w:p w:rsidR="00200E66" w:rsidRDefault="009B500F" w:rsidP="00200E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200E66">
        <w:rPr>
          <w:sz w:val="24"/>
          <w:szCs w:val="24"/>
        </w:rPr>
        <w:t>выделении специальных мест</w:t>
      </w:r>
    </w:p>
    <w:p w:rsidR="00200E66" w:rsidRDefault="00200E66" w:rsidP="00200E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размещения </w:t>
      </w:r>
      <w:proofErr w:type="gramStart"/>
      <w:r>
        <w:rPr>
          <w:sz w:val="24"/>
          <w:szCs w:val="24"/>
        </w:rPr>
        <w:t>предвыборных</w:t>
      </w:r>
      <w:proofErr w:type="gramEnd"/>
    </w:p>
    <w:p w:rsidR="00BE1DF2" w:rsidRDefault="00200E66" w:rsidP="00200E66">
      <w:pPr>
        <w:jc w:val="both"/>
        <w:rPr>
          <w:sz w:val="24"/>
          <w:szCs w:val="24"/>
        </w:rPr>
      </w:pPr>
      <w:r>
        <w:rPr>
          <w:sz w:val="24"/>
          <w:szCs w:val="24"/>
        </w:rPr>
        <w:t>печатных агитационных материалов</w:t>
      </w:r>
      <w:r w:rsidR="00BE1DF2">
        <w:rPr>
          <w:sz w:val="24"/>
          <w:szCs w:val="24"/>
        </w:rPr>
        <w:t xml:space="preserve"> </w:t>
      </w:r>
    </w:p>
    <w:p w:rsidR="009B500F" w:rsidRDefault="009B500F" w:rsidP="009B500F">
      <w:pPr>
        <w:jc w:val="both"/>
        <w:rPr>
          <w:sz w:val="24"/>
          <w:szCs w:val="24"/>
        </w:rPr>
      </w:pPr>
    </w:p>
    <w:p w:rsidR="009B500F" w:rsidRDefault="009B500F" w:rsidP="009B500F">
      <w:pPr>
        <w:jc w:val="both"/>
        <w:rPr>
          <w:sz w:val="24"/>
          <w:szCs w:val="24"/>
        </w:rPr>
      </w:pPr>
    </w:p>
    <w:p w:rsidR="009B500F" w:rsidRPr="00300A19" w:rsidRDefault="0029725C" w:rsidP="00300A19">
      <w:pPr>
        <w:ind w:firstLine="709"/>
        <w:jc w:val="both"/>
        <w:rPr>
          <w:sz w:val="24"/>
          <w:szCs w:val="24"/>
        </w:rPr>
      </w:pPr>
      <w:r w:rsidRPr="00300A19">
        <w:rPr>
          <w:sz w:val="24"/>
          <w:szCs w:val="24"/>
        </w:rPr>
        <w:t xml:space="preserve">В соответствии </w:t>
      </w:r>
      <w:r w:rsidR="00200E66" w:rsidRPr="00300A19">
        <w:rPr>
          <w:sz w:val="24"/>
          <w:szCs w:val="24"/>
        </w:rPr>
        <w:t>со статьей 54 Федерального закона от 12</w:t>
      </w:r>
      <w:r w:rsidR="00300A19">
        <w:rPr>
          <w:sz w:val="24"/>
          <w:szCs w:val="24"/>
        </w:rPr>
        <w:t>.06.</w:t>
      </w:r>
      <w:r w:rsidR="00200E66" w:rsidRPr="00300A19">
        <w:rPr>
          <w:sz w:val="24"/>
          <w:szCs w:val="24"/>
        </w:rPr>
        <w:t>2002 № 67-ФЗ «Об основных гарантиях избирательных прав и права на участие в референдуме граждан Российской Федерации» выделить специальные места для размещения печатных агитационных материалов на территории избирательных участков города Югорска на специально оборудованных стендах:</w:t>
      </w:r>
    </w:p>
    <w:p w:rsidR="00200E66" w:rsidRPr="00200E66" w:rsidRDefault="00300A19" w:rsidP="00200E66">
      <w:pPr>
        <w:pStyle w:val="a7"/>
        <w:ind w:left="0" w:firstLine="644"/>
        <w:jc w:val="both"/>
        <w:rPr>
          <w:b/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222217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>а территор</w:t>
      </w:r>
      <w:r w:rsidR="003C23E4">
        <w:rPr>
          <w:sz w:val="24"/>
          <w:szCs w:val="24"/>
        </w:rPr>
        <w:t xml:space="preserve">ии избирательного участка № 156 </w:t>
      </w:r>
      <w:r w:rsidR="00774C48">
        <w:rPr>
          <w:sz w:val="24"/>
          <w:szCs w:val="24"/>
        </w:rPr>
        <w:t>–</w:t>
      </w:r>
      <w:r w:rsidR="00200E66" w:rsidRPr="00200E66">
        <w:rPr>
          <w:sz w:val="24"/>
          <w:szCs w:val="24"/>
        </w:rPr>
        <w:t xml:space="preserve"> </w:t>
      </w:r>
      <w:r w:rsidR="00774C48">
        <w:rPr>
          <w:sz w:val="24"/>
          <w:szCs w:val="24"/>
        </w:rPr>
        <w:t xml:space="preserve">в районе дома №72 по улице </w:t>
      </w:r>
      <w:proofErr w:type="gramStart"/>
      <w:r w:rsidR="00774C48">
        <w:rPr>
          <w:sz w:val="24"/>
          <w:szCs w:val="24"/>
        </w:rPr>
        <w:t>Садовая</w:t>
      </w:r>
      <w:proofErr w:type="gramEnd"/>
      <w:r w:rsidR="00222217">
        <w:rPr>
          <w:rStyle w:val="a8"/>
          <w:b w:val="0"/>
          <w:color w:val="000000"/>
          <w:sz w:val="24"/>
          <w:szCs w:val="24"/>
          <w:shd w:val="clear" w:color="auto" w:fill="FFFFFF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222217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>а территории избирательного участка № 157</w:t>
      </w:r>
      <w:r w:rsidR="003C23E4">
        <w:rPr>
          <w:sz w:val="24"/>
          <w:szCs w:val="24"/>
        </w:rPr>
        <w:t xml:space="preserve"> </w:t>
      </w:r>
      <w:r w:rsidR="003C23E4" w:rsidRPr="00200E66">
        <w:rPr>
          <w:sz w:val="24"/>
          <w:szCs w:val="24"/>
        </w:rPr>
        <w:t>-</w:t>
      </w:r>
      <w:r w:rsidR="003C23E4">
        <w:rPr>
          <w:sz w:val="24"/>
          <w:szCs w:val="24"/>
        </w:rPr>
        <w:t xml:space="preserve"> </w:t>
      </w:r>
      <w:r w:rsidR="00200E66" w:rsidRPr="00200E66">
        <w:rPr>
          <w:sz w:val="24"/>
          <w:szCs w:val="24"/>
        </w:rPr>
        <w:t xml:space="preserve"> в районе здания </w:t>
      </w:r>
      <w:r w:rsidR="00774C48" w:rsidRPr="00200E66">
        <w:rPr>
          <w:sz w:val="24"/>
          <w:szCs w:val="24"/>
        </w:rPr>
        <w:t xml:space="preserve">№ </w:t>
      </w:r>
      <w:r w:rsidR="00774C48">
        <w:rPr>
          <w:sz w:val="24"/>
          <w:szCs w:val="24"/>
        </w:rPr>
        <w:t xml:space="preserve">42 по улице </w:t>
      </w:r>
      <w:proofErr w:type="gramStart"/>
      <w:r w:rsidR="00774C48">
        <w:rPr>
          <w:sz w:val="24"/>
          <w:szCs w:val="24"/>
        </w:rPr>
        <w:t>Садовая</w:t>
      </w:r>
      <w:proofErr w:type="gramEnd"/>
      <w:r w:rsidR="00222217">
        <w:rPr>
          <w:sz w:val="24"/>
          <w:szCs w:val="24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222217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 xml:space="preserve">а территории избирательного участка № 158 </w:t>
      </w:r>
      <w:r w:rsidR="003C23E4" w:rsidRPr="00200E66">
        <w:rPr>
          <w:sz w:val="24"/>
          <w:szCs w:val="24"/>
        </w:rPr>
        <w:t>-</w:t>
      </w:r>
      <w:r w:rsidR="003C23E4">
        <w:rPr>
          <w:sz w:val="24"/>
          <w:szCs w:val="24"/>
        </w:rPr>
        <w:t xml:space="preserve"> </w:t>
      </w:r>
      <w:r w:rsidR="00200E66" w:rsidRPr="00200E66">
        <w:rPr>
          <w:sz w:val="24"/>
          <w:szCs w:val="24"/>
        </w:rPr>
        <w:t xml:space="preserve">на </w:t>
      </w:r>
      <w:r w:rsidR="00774C48">
        <w:rPr>
          <w:sz w:val="24"/>
          <w:szCs w:val="24"/>
        </w:rPr>
        <w:t xml:space="preserve">автобусных остановках </w:t>
      </w:r>
      <w:r w:rsidR="00774C48" w:rsidRPr="00774C48">
        <w:rPr>
          <w:sz w:val="24"/>
          <w:szCs w:val="24"/>
        </w:rPr>
        <w:t xml:space="preserve">5 </w:t>
      </w:r>
      <w:proofErr w:type="spellStart"/>
      <w:r w:rsidR="00774C48" w:rsidRPr="00774C48">
        <w:rPr>
          <w:sz w:val="24"/>
          <w:szCs w:val="24"/>
        </w:rPr>
        <w:t>мкр</w:t>
      </w:r>
      <w:proofErr w:type="spellEnd"/>
      <w:r w:rsidR="00774C48" w:rsidRPr="00774C48">
        <w:rPr>
          <w:sz w:val="24"/>
          <w:szCs w:val="24"/>
        </w:rPr>
        <w:t>-Декабристов</w:t>
      </w:r>
      <w:r w:rsidR="00774C48">
        <w:rPr>
          <w:sz w:val="24"/>
          <w:szCs w:val="24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164522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 xml:space="preserve">а территории избирательного участка № 159 </w:t>
      </w:r>
      <w:r w:rsidR="003C23E4" w:rsidRPr="00200E66">
        <w:rPr>
          <w:sz w:val="24"/>
          <w:szCs w:val="24"/>
        </w:rPr>
        <w:t>-</w:t>
      </w:r>
      <w:r w:rsidR="003C23E4">
        <w:rPr>
          <w:sz w:val="24"/>
          <w:szCs w:val="24"/>
        </w:rPr>
        <w:t xml:space="preserve"> </w:t>
      </w:r>
      <w:r w:rsidR="00200E66" w:rsidRPr="00200E66">
        <w:rPr>
          <w:sz w:val="24"/>
          <w:szCs w:val="24"/>
        </w:rPr>
        <w:t>в районе здания Управления социальной защиты населения, по ул. Толстого, д</w:t>
      </w:r>
      <w:r w:rsidR="00B557B6">
        <w:rPr>
          <w:sz w:val="24"/>
          <w:szCs w:val="24"/>
        </w:rPr>
        <w:t>ома</w:t>
      </w:r>
      <w:r w:rsidR="008255B8">
        <w:rPr>
          <w:sz w:val="24"/>
          <w:szCs w:val="24"/>
        </w:rPr>
        <w:t xml:space="preserve"> №8;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8255B8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 xml:space="preserve">а территории избирательного участка № 160 </w:t>
      </w:r>
      <w:r w:rsidR="003C23E4" w:rsidRPr="00200E66">
        <w:rPr>
          <w:sz w:val="24"/>
          <w:szCs w:val="24"/>
        </w:rPr>
        <w:t>-</w:t>
      </w:r>
      <w:r w:rsidR="003C23E4">
        <w:rPr>
          <w:sz w:val="24"/>
          <w:szCs w:val="24"/>
        </w:rPr>
        <w:t xml:space="preserve"> </w:t>
      </w:r>
      <w:r w:rsidR="00200E66" w:rsidRPr="00200E66">
        <w:rPr>
          <w:sz w:val="24"/>
          <w:szCs w:val="24"/>
        </w:rPr>
        <w:t>в районе ав</w:t>
      </w:r>
      <w:r w:rsidR="008255B8">
        <w:rPr>
          <w:sz w:val="24"/>
          <w:szCs w:val="24"/>
        </w:rPr>
        <w:t>тобусной остановки «</w:t>
      </w:r>
      <w:r w:rsidR="00774C48" w:rsidRPr="00774C48">
        <w:rPr>
          <w:sz w:val="24"/>
          <w:szCs w:val="24"/>
        </w:rPr>
        <w:t>МФЦ</w:t>
      </w:r>
      <w:r w:rsidR="008255B8">
        <w:rPr>
          <w:sz w:val="24"/>
          <w:szCs w:val="24"/>
        </w:rPr>
        <w:t>»</w:t>
      </w:r>
      <w:r w:rsidR="00E215DF">
        <w:rPr>
          <w:sz w:val="24"/>
          <w:szCs w:val="24"/>
        </w:rPr>
        <w:t xml:space="preserve"> и в районе перекрестка улиц </w:t>
      </w:r>
      <w:proofErr w:type="gramStart"/>
      <w:r w:rsidR="00E215DF">
        <w:rPr>
          <w:sz w:val="24"/>
          <w:szCs w:val="24"/>
        </w:rPr>
        <w:t>Октябрьская-Калинина</w:t>
      </w:r>
      <w:proofErr w:type="gramEnd"/>
      <w:r w:rsidR="008255B8">
        <w:rPr>
          <w:sz w:val="24"/>
          <w:szCs w:val="24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8255B8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>а территории избирательного участка № 161</w:t>
      </w:r>
      <w:r w:rsidR="003C23E4" w:rsidRPr="00200E66">
        <w:rPr>
          <w:sz w:val="24"/>
          <w:szCs w:val="24"/>
        </w:rPr>
        <w:t>-</w:t>
      </w:r>
      <w:r w:rsidR="003C23E4">
        <w:rPr>
          <w:sz w:val="24"/>
          <w:szCs w:val="24"/>
        </w:rPr>
        <w:t xml:space="preserve"> </w:t>
      </w:r>
      <w:r w:rsidR="00200E66" w:rsidRPr="00200E66">
        <w:rPr>
          <w:sz w:val="24"/>
          <w:szCs w:val="24"/>
        </w:rPr>
        <w:t xml:space="preserve"> в районе здания почты по улице Ленина, 29</w:t>
      </w:r>
      <w:r w:rsidR="008255B8">
        <w:rPr>
          <w:sz w:val="24"/>
          <w:szCs w:val="24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8255B8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 xml:space="preserve">а территории избирательного участка № 162 </w:t>
      </w:r>
      <w:r w:rsidR="003C23E4">
        <w:rPr>
          <w:sz w:val="24"/>
          <w:szCs w:val="24"/>
        </w:rPr>
        <w:t xml:space="preserve">- </w:t>
      </w:r>
      <w:r w:rsidR="00200E66" w:rsidRPr="00200E66">
        <w:rPr>
          <w:sz w:val="24"/>
          <w:szCs w:val="24"/>
        </w:rPr>
        <w:t xml:space="preserve">в районе дома № 27 по улице </w:t>
      </w:r>
      <w:proofErr w:type="gramStart"/>
      <w:r w:rsidR="00200E66" w:rsidRPr="00200E66">
        <w:rPr>
          <w:sz w:val="24"/>
          <w:szCs w:val="24"/>
        </w:rPr>
        <w:t>Железнодорожная</w:t>
      </w:r>
      <w:proofErr w:type="gramEnd"/>
      <w:r w:rsidR="00200E66" w:rsidRPr="00200E66">
        <w:rPr>
          <w:sz w:val="24"/>
          <w:szCs w:val="24"/>
        </w:rPr>
        <w:t xml:space="preserve"> (район Железнодорожного вокзала)</w:t>
      </w:r>
      <w:r w:rsidR="008255B8">
        <w:rPr>
          <w:sz w:val="24"/>
          <w:szCs w:val="24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8255B8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>а территории избирательного участка № 163</w:t>
      </w:r>
      <w:r w:rsidR="003C23E4">
        <w:rPr>
          <w:sz w:val="24"/>
          <w:szCs w:val="24"/>
        </w:rPr>
        <w:t xml:space="preserve"> -</w:t>
      </w:r>
      <w:r w:rsidR="00200E66" w:rsidRPr="00200E66">
        <w:rPr>
          <w:sz w:val="24"/>
          <w:szCs w:val="24"/>
        </w:rPr>
        <w:t xml:space="preserve"> на ограждении спортивной площадки по улице Н</w:t>
      </w:r>
      <w:r w:rsidR="008255B8">
        <w:rPr>
          <w:sz w:val="24"/>
          <w:szCs w:val="24"/>
        </w:rPr>
        <w:t>икольская в районе домов 9 и 11;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8255B8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 xml:space="preserve">а территории избирательного участка № 164 </w:t>
      </w:r>
      <w:r w:rsidR="003C23E4">
        <w:rPr>
          <w:sz w:val="24"/>
          <w:szCs w:val="24"/>
        </w:rPr>
        <w:t xml:space="preserve">- </w:t>
      </w:r>
      <w:r w:rsidR="00200E66" w:rsidRPr="00200E66">
        <w:rPr>
          <w:sz w:val="24"/>
          <w:szCs w:val="24"/>
        </w:rPr>
        <w:t xml:space="preserve">в районе перекрестка улиц </w:t>
      </w:r>
      <w:proofErr w:type="gramStart"/>
      <w:r w:rsidR="00200E66" w:rsidRPr="00200E66">
        <w:rPr>
          <w:sz w:val="24"/>
          <w:szCs w:val="24"/>
        </w:rPr>
        <w:t>Мира-Таежная</w:t>
      </w:r>
      <w:proofErr w:type="gramEnd"/>
      <w:r w:rsidR="008255B8">
        <w:rPr>
          <w:sz w:val="24"/>
          <w:szCs w:val="24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8255B8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>а территории избирательного участка № 165</w:t>
      </w:r>
      <w:r w:rsidR="003C23E4">
        <w:rPr>
          <w:sz w:val="24"/>
          <w:szCs w:val="24"/>
        </w:rPr>
        <w:t xml:space="preserve"> -</w:t>
      </w:r>
      <w:r w:rsidR="00200E66" w:rsidRPr="00200E66">
        <w:rPr>
          <w:sz w:val="24"/>
          <w:szCs w:val="24"/>
        </w:rPr>
        <w:t xml:space="preserve"> в районе дома № 63 по улице Мира</w:t>
      </w:r>
      <w:r w:rsidR="008255B8">
        <w:rPr>
          <w:sz w:val="24"/>
          <w:szCs w:val="24"/>
        </w:rPr>
        <w:t>;</w:t>
      </w:r>
    </w:p>
    <w:p w:rsidR="00200E66" w:rsidRPr="00200E66" w:rsidRDefault="00300A19" w:rsidP="00200E66">
      <w:pPr>
        <w:pStyle w:val="a7"/>
        <w:ind w:left="0" w:firstLine="644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00E66">
        <w:rPr>
          <w:sz w:val="24"/>
          <w:szCs w:val="24"/>
        </w:rPr>
        <w:tab/>
      </w:r>
      <w:r w:rsidR="008255B8">
        <w:rPr>
          <w:sz w:val="24"/>
          <w:szCs w:val="24"/>
        </w:rPr>
        <w:t>н</w:t>
      </w:r>
      <w:r w:rsidR="00200E66" w:rsidRPr="00200E66">
        <w:rPr>
          <w:sz w:val="24"/>
          <w:szCs w:val="24"/>
        </w:rPr>
        <w:t xml:space="preserve">а территории избирательного участка № 166 </w:t>
      </w:r>
      <w:r w:rsidR="003C23E4">
        <w:rPr>
          <w:sz w:val="24"/>
          <w:szCs w:val="24"/>
        </w:rPr>
        <w:t xml:space="preserve">- </w:t>
      </w:r>
      <w:r w:rsidR="00200E66" w:rsidRPr="00200E66">
        <w:rPr>
          <w:sz w:val="24"/>
          <w:szCs w:val="24"/>
        </w:rPr>
        <w:t>в районе М</w:t>
      </w:r>
      <w:r w:rsidR="00DC151C">
        <w:rPr>
          <w:sz w:val="24"/>
          <w:szCs w:val="24"/>
        </w:rPr>
        <w:t>А</w:t>
      </w:r>
      <w:r w:rsidR="00200E66" w:rsidRPr="00200E66">
        <w:rPr>
          <w:sz w:val="24"/>
          <w:szCs w:val="24"/>
        </w:rPr>
        <w:t>У «</w:t>
      </w:r>
      <w:r w:rsidR="00DC151C">
        <w:rPr>
          <w:sz w:val="24"/>
          <w:szCs w:val="24"/>
        </w:rPr>
        <w:t>Центр культуры «Югра-презент»</w:t>
      </w:r>
      <w:r w:rsidR="00200E66" w:rsidRPr="00200E66">
        <w:rPr>
          <w:sz w:val="24"/>
          <w:szCs w:val="24"/>
        </w:rPr>
        <w:t xml:space="preserve"> в Югорске-2</w:t>
      </w:r>
      <w:r w:rsidR="00B557B6">
        <w:rPr>
          <w:sz w:val="24"/>
          <w:szCs w:val="24"/>
        </w:rPr>
        <w:t>.</w:t>
      </w:r>
    </w:p>
    <w:p w:rsidR="00200E66" w:rsidRPr="00200E66" w:rsidRDefault="00200E66" w:rsidP="00200E66">
      <w:pPr>
        <w:pStyle w:val="a7"/>
        <w:ind w:left="1654"/>
        <w:jc w:val="both"/>
        <w:rPr>
          <w:sz w:val="24"/>
          <w:szCs w:val="24"/>
        </w:rPr>
      </w:pPr>
    </w:p>
    <w:p w:rsidR="009B500F" w:rsidRDefault="009B500F" w:rsidP="009B500F">
      <w:pPr>
        <w:jc w:val="both"/>
        <w:rPr>
          <w:sz w:val="24"/>
          <w:szCs w:val="24"/>
        </w:rPr>
      </w:pPr>
    </w:p>
    <w:p w:rsidR="009B500F" w:rsidRDefault="009B500F" w:rsidP="009B500F">
      <w:pPr>
        <w:jc w:val="both"/>
        <w:rPr>
          <w:sz w:val="24"/>
          <w:szCs w:val="24"/>
        </w:rPr>
      </w:pPr>
    </w:p>
    <w:p w:rsidR="007B1E7C" w:rsidRDefault="00BD1613" w:rsidP="00BD1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EC1B2A">
        <w:rPr>
          <w:b/>
          <w:sz w:val="24"/>
          <w:szCs w:val="24"/>
        </w:rPr>
        <w:t>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Р</w:t>
      </w:r>
      <w:r w:rsidR="00867CB5" w:rsidRPr="009A747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З</w:t>
      </w:r>
      <w:r w:rsidR="00867CB5" w:rsidRPr="009A7473">
        <w:rPr>
          <w:b/>
          <w:sz w:val="24"/>
          <w:szCs w:val="24"/>
        </w:rPr>
        <w:t>.</w:t>
      </w:r>
      <w:r w:rsidR="00867CB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Салахов</w:t>
      </w:r>
    </w:p>
    <w:p w:rsidR="00867CB5" w:rsidRDefault="00867CB5" w:rsidP="00867CB5">
      <w:pPr>
        <w:rPr>
          <w:b/>
          <w:sz w:val="24"/>
          <w:szCs w:val="24"/>
        </w:rPr>
      </w:pPr>
    </w:p>
    <w:p w:rsidR="00222217" w:rsidRDefault="00222217" w:rsidP="00222217">
      <w:pPr>
        <w:jc w:val="right"/>
        <w:rPr>
          <w:sz w:val="24"/>
          <w:szCs w:val="24"/>
        </w:rPr>
      </w:pPr>
    </w:p>
    <w:p w:rsidR="008255B8" w:rsidRDefault="008255B8" w:rsidP="00222217">
      <w:pPr>
        <w:jc w:val="right"/>
        <w:rPr>
          <w:sz w:val="24"/>
          <w:szCs w:val="24"/>
        </w:rPr>
      </w:pPr>
    </w:p>
    <w:p w:rsidR="008255B8" w:rsidRDefault="00774C48" w:rsidP="00222217">
      <w:pPr>
        <w:jc w:val="right"/>
        <w:rPr>
          <w:sz w:val="24"/>
          <w:szCs w:val="24"/>
        </w:rPr>
      </w:pPr>
      <w:r>
        <w:rPr>
          <w:sz w:val="24"/>
          <w:szCs w:val="24"/>
        </w:rPr>
        <w:br/>
      </w:r>
      <w:bookmarkStart w:id="0" w:name="_GoBack"/>
      <w:bookmarkEnd w:id="0"/>
    </w:p>
    <w:sectPr w:rsidR="008255B8" w:rsidSect="008B3547">
      <w:pgSz w:w="11906" w:h="16838" w:code="9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14FD"/>
    <w:multiLevelType w:val="hybridMultilevel"/>
    <w:tmpl w:val="709A2BBC"/>
    <w:lvl w:ilvl="0" w:tplc="3758A80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A244B8"/>
    <w:multiLevelType w:val="hybridMultilevel"/>
    <w:tmpl w:val="20D027CA"/>
    <w:lvl w:ilvl="0" w:tplc="F4A606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51CB"/>
    <w:rsid w:val="00051B12"/>
    <w:rsid w:val="000C59C1"/>
    <w:rsid w:val="00164522"/>
    <w:rsid w:val="001F6C92"/>
    <w:rsid w:val="00200E66"/>
    <w:rsid w:val="00222217"/>
    <w:rsid w:val="0029725C"/>
    <w:rsid w:val="002E2565"/>
    <w:rsid w:val="00300A19"/>
    <w:rsid w:val="003A62E1"/>
    <w:rsid w:val="003C23E4"/>
    <w:rsid w:val="004021A6"/>
    <w:rsid w:val="00405416"/>
    <w:rsid w:val="0041688E"/>
    <w:rsid w:val="004356DF"/>
    <w:rsid w:val="00483F38"/>
    <w:rsid w:val="005351CB"/>
    <w:rsid w:val="0064535E"/>
    <w:rsid w:val="006B4B5A"/>
    <w:rsid w:val="006D09A9"/>
    <w:rsid w:val="00734F8B"/>
    <w:rsid w:val="0076070D"/>
    <w:rsid w:val="00774C48"/>
    <w:rsid w:val="007B1E7C"/>
    <w:rsid w:val="007B61F1"/>
    <w:rsid w:val="008255B8"/>
    <w:rsid w:val="00867CB5"/>
    <w:rsid w:val="009874B4"/>
    <w:rsid w:val="009B500F"/>
    <w:rsid w:val="009E4929"/>
    <w:rsid w:val="00A7665F"/>
    <w:rsid w:val="00A9149F"/>
    <w:rsid w:val="00B13A69"/>
    <w:rsid w:val="00B557B6"/>
    <w:rsid w:val="00B92DE9"/>
    <w:rsid w:val="00BC6E03"/>
    <w:rsid w:val="00BD1613"/>
    <w:rsid w:val="00BE1DF2"/>
    <w:rsid w:val="00C53430"/>
    <w:rsid w:val="00C65CE6"/>
    <w:rsid w:val="00CC20C5"/>
    <w:rsid w:val="00DA557A"/>
    <w:rsid w:val="00DB75A7"/>
    <w:rsid w:val="00DC151C"/>
    <w:rsid w:val="00DC2CA6"/>
    <w:rsid w:val="00E215DF"/>
    <w:rsid w:val="00E659CA"/>
    <w:rsid w:val="00EC1B2A"/>
    <w:rsid w:val="00ED72BB"/>
    <w:rsid w:val="00EE0645"/>
    <w:rsid w:val="00F04969"/>
    <w:rsid w:val="00F13B61"/>
    <w:rsid w:val="00F177DC"/>
    <w:rsid w:val="00F761A7"/>
    <w:rsid w:val="00F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0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9B500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B500F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500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500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B50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B50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0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5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ED72BB"/>
    <w:pPr>
      <w:ind w:left="720"/>
      <w:contextualSpacing/>
    </w:pPr>
  </w:style>
  <w:style w:type="character" w:styleId="a8">
    <w:name w:val="Strong"/>
    <w:basedOn w:val="a0"/>
    <w:uiPriority w:val="22"/>
    <w:qFormat/>
    <w:rsid w:val="00200E66"/>
    <w:rPr>
      <w:b/>
      <w:bCs/>
    </w:rPr>
  </w:style>
  <w:style w:type="character" w:customStyle="1" w:styleId="apple-converted-space">
    <w:name w:val="apple-converted-space"/>
    <w:basedOn w:val="a0"/>
    <w:rsid w:val="00200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0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9B500F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9B500F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B500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B500F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ody Text"/>
    <w:basedOn w:val="a"/>
    <w:link w:val="a4"/>
    <w:rsid w:val="009B500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B50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50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0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5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ED7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Чичасова Екатерина Ивановна</cp:lastModifiedBy>
  <cp:revision>4</cp:revision>
  <cp:lastPrinted>2018-01-31T09:15:00Z</cp:lastPrinted>
  <dcterms:created xsi:type="dcterms:W3CDTF">2018-01-31T07:52:00Z</dcterms:created>
  <dcterms:modified xsi:type="dcterms:W3CDTF">2018-02-09T04:36:00Z</dcterms:modified>
</cp:coreProperties>
</file>