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4A" w:rsidRPr="00C92FEB" w:rsidRDefault="00B8424A" w:rsidP="00C92FE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424A" w:rsidRPr="00C92FEB" w:rsidRDefault="00B8424A" w:rsidP="00C92FE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FEB">
        <w:rPr>
          <w:rFonts w:ascii="Times New Roman" w:hAnsi="Times New Roman" w:cs="Times New Roman"/>
          <w:b/>
          <w:sz w:val="24"/>
          <w:szCs w:val="24"/>
        </w:rPr>
        <w:t>Информация по объему финансирования мероприятий</w:t>
      </w:r>
    </w:p>
    <w:p w:rsidR="00B8424A" w:rsidRPr="00C92FEB" w:rsidRDefault="00B8424A" w:rsidP="00C92FE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FEB">
        <w:rPr>
          <w:rFonts w:ascii="Times New Roman" w:hAnsi="Times New Roman" w:cs="Times New Roman"/>
          <w:b/>
          <w:sz w:val="24"/>
          <w:szCs w:val="24"/>
        </w:rPr>
        <w:t>ведомственной целевой программы «Реализация мероприятий для детей и молодежи в городе Югорске на 2013 – 2015 годы»</w:t>
      </w:r>
    </w:p>
    <w:p w:rsidR="00C92FEB" w:rsidRPr="00C92FEB" w:rsidRDefault="00B8424A" w:rsidP="00C92FE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FEB">
        <w:rPr>
          <w:rFonts w:ascii="Times New Roman" w:hAnsi="Times New Roman" w:cs="Times New Roman"/>
          <w:b/>
          <w:sz w:val="24"/>
          <w:szCs w:val="24"/>
        </w:rPr>
        <w:t>по состоянию на 3</w:t>
      </w:r>
      <w:r w:rsidR="00C92FEB">
        <w:rPr>
          <w:rFonts w:ascii="Times New Roman" w:hAnsi="Times New Roman" w:cs="Times New Roman"/>
          <w:b/>
          <w:sz w:val="24"/>
          <w:szCs w:val="24"/>
        </w:rPr>
        <w:t>1</w:t>
      </w:r>
      <w:r w:rsidRPr="00C92FEB">
        <w:rPr>
          <w:rFonts w:ascii="Times New Roman" w:hAnsi="Times New Roman" w:cs="Times New Roman"/>
          <w:b/>
          <w:sz w:val="24"/>
          <w:szCs w:val="24"/>
        </w:rPr>
        <w:t>.</w:t>
      </w:r>
      <w:r w:rsidR="00C92FEB">
        <w:rPr>
          <w:rFonts w:ascii="Times New Roman" w:hAnsi="Times New Roman" w:cs="Times New Roman"/>
          <w:b/>
          <w:sz w:val="24"/>
          <w:szCs w:val="24"/>
        </w:rPr>
        <w:t>12</w:t>
      </w:r>
      <w:r w:rsidRPr="00C92FEB">
        <w:rPr>
          <w:rFonts w:ascii="Times New Roman" w:hAnsi="Times New Roman" w:cs="Times New Roman"/>
          <w:b/>
          <w:sz w:val="24"/>
          <w:szCs w:val="24"/>
        </w:rPr>
        <w:t xml:space="preserve">.2013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17"/>
        <w:gridCol w:w="2176"/>
        <w:gridCol w:w="1984"/>
      </w:tblGrid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B8424A" w:rsidTr="00A00786">
        <w:trPr>
          <w:trHeight w:val="41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C40374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7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– патриотическое направление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Месячник, посвященный «Дню защитника Отечества»</w:t>
            </w:r>
          </w:p>
          <w:p w:rsidR="00B8424A" w:rsidRDefault="00B8424A" w:rsidP="00A00786">
            <w:pPr>
              <w:pStyle w:val="Standard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122 500,0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122 500,0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cs="Times New Roman"/>
                <w:sz w:val="22"/>
                <w:szCs w:val="22"/>
              </w:rPr>
              <w:t>День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призывника</w:t>
            </w:r>
            <w:proofErr w:type="spellEnd"/>
            <w:r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C92FEB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  <w:r w:rsidR="00B8424A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130 000</w:t>
            </w:r>
            <w:r w:rsidR="00B8424A" w:rsidRPr="00F303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DD27E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</w:t>
            </w:r>
            <w:r w:rsidR="00DD27E4">
              <w:rPr>
                <w:rFonts w:ascii="Times New Roman" w:hAnsi="Times New Roman" w:cs="Times New Roman"/>
              </w:rPr>
              <w:t>0</w:t>
            </w:r>
            <w:r w:rsidRPr="00F303AD">
              <w:rPr>
                <w:rFonts w:ascii="Times New Roman" w:hAnsi="Times New Roman" w:cs="Times New Roman"/>
              </w:rPr>
              <w:t>,</w:t>
            </w:r>
            <w:r w:rsidR="00DD27E4">
              <w:rPr>
                <w:rFonts w:ascii="Times New Roman" w:hAnsi="Times New Roman" w:cs="Times New Roman"/>
              </w:rPr>
              <w:t>0</w:t>
            </w:r>
            <w:r w:rsidRPr="00F303AD">
              <w:rPr>
                <w:rFonts w:ascii="Times New Roman" w:hAnsi="Times New Roman" w:cs="Times New Roman"/>
              </w:rPr>
              <w:t>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Содействие в проведении митинга, посвящённых памяти воинов, погибших в локальных войнах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C92FEB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8424A" w:rsidRPr="00F303AD">
              <w:rPr>
                <w:rFonts w:ascii="Times New Roman" w:hAnsi="Times New Roman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snapToGrid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деятельности   молодёжных поисковых и трудовых  отрядов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DD2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8424A" w:rsidRPr="00F303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B8424A" w:rsidRPr="00F303AD">
              <w:rPr>
                <w:rFonts w:ascii="Times New Roman" w:hAnsi="Times New Roman" w:cs="Times New Roman"/>
              </w:rPr>
              <w:t>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snapToGrid w:val="0"/>
              <w:spacing w:line="20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 и участие в конкурсах, фестивалях, спортивных мероприятиях (играх, сборах, лагерях, слетах) гражданско - патриотической направленности (городской, окружной, всероссийский уровень)</w:t>
            </w:r>
            <w:proofErr w:type="gram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самодеятельного молодежного туризма и экстремальных видов спорта (мотоспорта, скейтбординга, сноубординга и других)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C92FEB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6 600</w:t>
            </w:r>
            <w:r w:rsidR="00B8424A" w:rsidRPr="00F303AD">
              <w:rPr>
                <w:rFonts w:ascii="Times New Roman" w:hAnsi="Times New Roman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6 600</w:t>
            </w:r>
            <w:r w:rsidR="00B8424A" w:rsidRPr="00F303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DD2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8424A" w:rsidRPr="00F303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B8424A" w:rsidRPr="00F303AD">
              <w:rPr>
                <w:rFonts w:ascii="Times New Roman" w:hAnsi="Times New Roman" w:cs="Times New Roman"/>
              </w:rPr>
              <w:t>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spacing w:line="200" w:lineRule="atLeast"/>
              <w:jc w:val="center"/>
              <w:rPr>
                <w:rFonts w:cs="Times New Roman"/>
                <w:i/>
                <w:sz w:val="22"/>
                <w:szCs w:val="22"/>
                <w:lang w:val="ru-RU"/>
              </w:rPr>
            </w:pPr>
            <w:r w:rsidRPr="004C4A63">
              <w:rPr>
                <w:rFonts w:cs="Times New Roman"/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C92FEB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2</w:t>
            </w:r>
            <w:r w:rsidR="00C92FEB">
              <w:rPr>
                <w:rFonts w:ascii="Times New Roman" w:hAnsi="Times New Roman"/>
                <w:i/>
              </w:rPr>
              <w:t>99</w:t>
            </w:r>
            <w:r w:rsidRPr="004C4A63">
              <w:rPr>
                <w:rFonts w:ascii="Times New Roman" w:hAnsi="Times New Roman"/>
                <w:i/>
              </w:rPr>
              <w:t> </w:t>
            </w:r>
            <w:r w:rsidR="00C92FEB">
              <w:rPr>
                <w:rFonts w:ascii="Times New Roman" w:hAnsi="Times New Roman"/>
                <w:i/>
              </w:rPr>
              <w:t>100</w:t>
            </w:r>
            <w:r w:rsidRPr="004C4A63">
              <w:rPr>
                <w:rFonts w:ascii="Times New Roman" w:hAnsi="Times New Roman"/>
                <w:i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C92FEB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299 100,0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DD27E4" w:rsidP="00DD27E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="00B8424A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="00B8424A" w:rsidRPr="004C4A63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B8424A" w:rsidTr="00A0078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C40374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74">
              <w:rPr>
                <w:rFonts w:ascii="Times New Roman" w:hAnsi="Times New Roman" w:cs="Times New Roman"/>
                <w:b/>
                <w:sz w:val="24"/>
                <w:szCs w:val="24"/>
              </w:rPr>
              <w:t>Поиск и поддержка талантливых подростков и молодежи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9839CB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005E2F">
              <w:rPr>
                <w:rFonts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Pr="009839CB">
              <w:rPr>
                <w:rFonts w:cs="Times New Roman"/>
                <w:sz w:val="22"/>
                <w:szCs w:val="22"/>
                <w:lang w:val="ru-RU"/>
              </w:rPr>
              <w:t>Организация и проведение мероприятий, посвященных "Дню студента"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73 200,0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73 200,0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и проведение муниципального, участие в территориальном и финальном этапах конкурса вариативных программ и проектов в сфере отдыха, оздоровления и занятости детей, подростков и молодёжи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35 000,0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Долевое участие в финансировании городских, окружных, региональных  фестивалей и конкурсов, направленных на развитие интеллектуального и творческого потенциала детей, подростков и молодёжи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75 000,0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1C1593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7</w:t>
            </w:r>
            <w:r w:rsidR="001C1593">
              <w:rPr>
                <w:rFonts w:ascii="Times New Roman" w:hAnsi="Times New Roman" w:cs="Times New Roman"/>
              </w:rPr>
              <w:t>5</w:t>
            </w:r>
            <w:r w:rsidRPr="00F303AD">
              <w:rPr>
                <w:rFonts w:ascii="Times New Roman" w:hAnsi="Times New Roman" w:cs="Times New Roman"/>
              </w:rPr>
              <w:t>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8424A" w:rsidRPr="00F303AD">
              <w:rPr>
                <w:rFonts w:ascii="Times New Roman" w:hAnsi="Times New Roman" w:cs="Times New Roman"/>
              </w:rPr>
              <w:t>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Поддержка городского движения «КВН»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C92FEB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424A" w:rsidRPr="00F303AD">
              <w:rPr>
                <w:rFonts w:ascii="Times New Roman" w:hAnsi="Times New Roman"/>
              </w:rPr>
              <w:t>0 000,0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24A" w:rsidRPr="00F303A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000</w:t>
            </w:r>
            <w:r w:rsidR="00B8424A" w:rsidRPr="00F303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8424A" w:rsidRPr="00F303AD">
              <w:rPr>
                <w:rFonts w:ascii="Times New Roman" w:hAnsi="Times New Roman" w:cs="Times New Roman"/>
              </w:rPr>
              <w:t>0,0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городских и участие в окружных, Российских мероприятиях школьных, студенческих и молодежных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делегаций города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C92FEB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127 700</w:t>
            </w:r>
            <w:r w:rsidR="00B8424A" w:rsidRPr="00F303AD">
              <w:rPr>
                <w:rFonts w:ascii="Times New Roman" w:hAnsi="Times New Roman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1C1593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</w:t>
            </w:r>
            <w:r w:rsidR="001C1593">
              <w:rPr>
                <w:rFonts w:ascii="Times New Roman" w:hAnsi="Times New Roman" w:cs="Times New Roman"/>
              </w:rPr>
              <w:t>27 700</w:t>
            </w:r>
            <w:r w:rsidRPr="00F303AD">
              <w:rPr>
                <w:rFonts w:ascii="Times New Roman" w:hAnsi="Times New Roman" w:cs="Times New Roman"/>
              </w:rPr>
              <w:t>,</w:t>
            </w:r>
            <w:r w:rsidR="001C15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1C1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8424A" w:rsidRPr="00F303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B8424A" w:rsidRPr="00F303AD">
              <w:rPr>
                <w:rFonts w:ascii="Times New Roman" w:hAnsi="Times New Roman" w:cs="Times New Roman"/>
              </w:rPr>
              <w:t>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и проведение городских и участие в окружных этапах конкурсов информационной и правовой направленности (в том числе конкурс на «Лучший социальный проект по профилактике семейного неблагополучия, социального сиротства, правонарушений и безнадзорности несовершеннолетних среди общественных объединений города»)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</w:t>
            </w:r>
            <w:r w:rsidR="00B8424A"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8424A"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Организация и проведение мероприятий, посвященных "Дню молодежи"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303AD">
              <w:rPr>
                <w:rFonts w:ascii="Times New Roman" w:hAnsi="Times New Roman" w:cs="Times New Roman"/>
                <w:bCs/>
              </w:rPr>
              <w:t>162 900,0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162 225,55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99,58</w:t>
            </w:r>
            <w:r w:rsidR="00B8424A" w:rsidRPr="00F303AD">
              <w:rPr>
                <w:rFonts w:ascii="Times New Roman" w:hAnsi="Times New Roman" w:cs="Times New Roman"/>
              </w:rPr>
              <w:t>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Организация и проведение муниципального, участие в территориальном и финальном этапах окружного молодежного конкурса «Золотое будущее Югры»</w:t>
            </w:r>
          </w:p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303AD">
              <w:rPr>
                <w:rFonts w:ascii="Times New Roman" w:hAnsi="Times New Roman" w:cs="Times New Roman"/>
                <w:bCs/>
              </w:rPr>
              <w:t>90 000,0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B8424A">
              <w:rPr>
                <w:rFonts w:ascii="Times New Roman" w:hAnsi="Times New Roman" w:cs="Times New Roman"/>
              </w:rPr>
              <w:t xml:space="preserve"> 000</w:t>
            </w:r>
            <w:r w:rsidR="00B8424A" w:rsidRPr="00F303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8424A" w:rsidRPr="00F303AD">
              <w:rPr>
                <w:rFonts w:ascii="Times New Roman" w:hAnsi="Times New Roman" w:cs="Times New Roman"/>
              </w:rPr>
              <w:t>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Проведение молодёжных мероприятий в рамках празднования Нового года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C92FE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303AD">
              <w:rPr>
                <w:rFonts w:ascii="Times New Roman" w:hAnsi="Times New Roman" w:cs="Times New Roman"/>
                <w:bCs/>
              </w:rPr>
              <w:t>10</w:t>
            </w:r>
            <w:r w:rsidR="00C92FEB">
              <w:rPr>
                <w:rFonts w:ascii="Times New Roman" w:hAnsi="Times New Roman" w:cs="Times New Roman"/>
                <w:bCs/>
              </w:rPr>
              <w:t>4</w:t>
            </w:r>
            <w:r w:rsidRPr="00F303AD">
              <w:rPr>
                <w:rFonts w:ascii="Times New Roman" w:hAnsi="Times New Roman" w:cs="Times New Roman"/>
                <w:bCs/>
              </w:rPr>
              <w:t xml:space="preserve">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1C1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104 000</w:t>
            </w:r>
            <w:r w:rsidR="00B8424A" w:rsidRPr="00F303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1C1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8424A" w:rsidRPr="00F303AD">
              <w:rPr>
                <w:rFonts w:ascii="Times New Roman" w:hAnsi="Times New Roman" w:cs="Times New Roman"/>
              </w:rPr>
              <w:t>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jc w:val="center"/>
              <w:rPr>
                <w:rFonts w:cs="Times New Roman"/>
                <w:i/>
                <w:sz w:val="22"/>
                <w:szCs w:val="22"/>
                <w:lang w:val="ru-RU"/>
              </w:rPr>
            </w:pPr>
            <w:r w:rsidRPr="004C4A63">
              <w:rPr>
                <w:rFonts w:cs="Times New Roman"/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1C1593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C4A63">
              <w:rPr>
                <w:rFonts w:ascii="Times New Roman" w:hAnsi="Times New Roman" w:cs="Times New Roman"/>
                <w:bCs/>
                <w:i/>
              </w:rPr>
              <w:t>7</w:t>
            </w:r>
            <w:r w:rsidR="00C92FEB">
              <w:rPr>
                <w:rFonts w:ascii="Times New Roman" w:hAnsi="Times New Roman" w:cs="Times New Roman"/>
                <w:bCs/>
                <w:i/>
              </w:rPr>
              <w:t>07</w:t>
            </w:r>
            <w:r w:rsidRPr="004C4A63">
              <w:rPr>
                <w:rFonts w:ascii="Times New Roman" w:hAnsi="Times New Roman" w:cs="Times New Roman"/>
                <w:bCs/>
                <w:i/>
              </w:rPr>
              <w:t> </w:t>
            </w:r>
            <w:r w:rsidR="001C1593">
              <w:rPr>
                <w:rFonts w:ascii="Times New Roman" w:hAnsi="Times New Roman" w:cs="Times New Roman"/>
                <w:bCs/>
                <w:i/>
              </w:rPr>
              <w:t>766</w:t>
            </w:r>
            <w:r w:rsidRPr="004C4A63">
              <w:rPr>
                <w:rFonts w:ascii="Times New Roman" w:hAnsi="Times New Roman" w:cs="Times New Roman"/>
                <w:bCs/>
                <w:i/>
              </w:rPr>
              <w:t>,</w:t>
            </w:r>
            <w:r w:rsidR="001C1593">
              <w:rPr>
                <w:rFonts w:ascii="Times New Roman" w:hAnsi="Times New Roman" w:cs="Times New Roman"/>
                <w:bCs/>
                <w:i/>
              </w:rPr>
              <w:t>65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C92FEB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707 092,2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C92FEB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99,9</w:t>
            </w:r>
            <w:r w:rsidR="00B8424A" w:rsidRPr="004C4A63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B8424A" w:rsidTr="00A00786">
        <w:trPr>
          <w:trHeight w:val="4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566D1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молодежной политике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Организация и проведение городских мероприятий по работе  с семьёй ("День защиты детей", «День матери», «День семьи», «День семьи, любви и верности» и другие)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F46061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</w:t>
            </w:r>
            <w:r w:rsidR="00F46061">
              <w:rPr>
                <w:rFonts w:ascii="Times New Roman" w:hAnsi="Times New Roman"/>
              </w:rPr>
              <w:t>56</w:t>
            </w:r>
            <w:r w:rsidRPr="00F303AD">
              <w:rPr>
                <w:rFonts w:ascii="Times New Roman" w:hAnsi="Times New Roman"/>
              </w:rPr>
              <w:t xml:space="preserve">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1C1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8424A" w:rsidRPr="00F303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B8424A" w:rsidRPr="00F303AD">
              <w:rPr>
                <w:rFonts w:ascii="Times New Roman" w:hAnsi="Times New Roman" w:cs="Times New Roman"/>
              </w:rPr>
              <w:t>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ind w:left="-108" w:right="-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Организация городских и   участие в окружных и российских конкурсах и фестивалях молодых семей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50 000,0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50 000,0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Поддержка общественных молодёжных организаций и объединений различной направленности, развитие волонтёрского движения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62 100,0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57 851,77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1C1593" w:rsidP="001C1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B8424A" w:rsidRPr="00F303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  <w:r w:rsidR="00B8424A" w:rsidRPr="00F303AD">
              <w:rPr>
                <w:rFonts w:ascii="Times New Roman" w:hAnsi="Times New Roman" w:cs="Times New Roman"/>
              </w:rPr>
              <w:t>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jc w:val="center"/>
              <w:rPr>
                <w:i/>
                <w:lang w:val="ru-RU"/>
              </w:rPr>
            </w:pPr>
            <w:r w:rsidRPr="004C4A63">
              <w:rPr>
                <w:i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F46061" w:rsidP="00A00786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368 135</w:t>
            </w:r>
            <w:r w:rsidR="00B8424A" w:rsidRPr="004C4A63">
              <w:rPr>
                <w:rFonts w:ascii="Times New Roman" w:hAnsi="Times New Roman"/>
                <w:i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F46061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363 886,77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F46061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98,84</w:t>
            </w:r>
            <w:r w:rsidR="00B8424A" w:rsidRPr="004C4A63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B8424A" w:rsidTr="00A00786">
        <w:trPr>
          <w:trHeight w:val="477"/>
        </w:trPr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566D1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 – нормативное обеспечение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Издание информационно-методических сборников, брошюр, буклетов  по организации отдыха и оздоровления, о деятельности клубов по месту жительства. Издание сборника вариативных программ и проектов по организации отдыха, оздоровления и занятости детей, подростков и молодёжи.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F46061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</w:t>
            </w:r>
            <w:r w:rsidR="00B8424A"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F46061" w:rsidP="00F46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8424A" w:rsidRPr="00F303AD">
              <w:rPr>
                <w:rFonts w:ascii="Times New Roman" w:hAnsi="Times New Roman" w:cs="Times New Roman"/>
              </w:rPr>
              <w:t>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Выпуск методических брошюр, буклетов  для общественных организаций и объединений, работающих с подростками, молодёжью и молодыми семьями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F46061" w:rsidP="00F46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424A" w:rsidRPr="00F303A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 00</w:t>
            </w:r>
            <w:r w:rsidR="00B8424A" w:rsidRPr="00F303A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F46061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8424A"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Проведение социального мониторинга по проблемам в сфере молодёжной и семейной политики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3 000,0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F46061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</w:t>
            </w:r>
            <w:r w:rsidR="00B8424A"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F46061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8424A"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38 000,0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F46061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F46061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  <w:r w:rsidR="00B8424A" w:rsidRPr="004C4A63">
              <w:rPr>
                <w:rFonts w:ascii="Times New Roman" w:hAnsi="Times New Roman" w:cs="Times New Roman"/>
                <w:i/>
              </w:rPr>
              <w:t>0,0%</w:t>
            </w:r>
          </w:p>
        </w:tc>
      </w:tr>
      <w:tr w:rsidR="00B8424A" w:rsidTr="00A00786">
        <w:trPr>
          <w:trHeight w:val="432"/>
        </w:trPr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Освещение мероприятий в средствах массовой информации</w:t>
            </w:r>
          </w:p>
          <w:p w:rsidR="00B8424A" w:rsidRPr="00F566D1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Освещение мероприятий по семейной и молодёжной политике в средствах массовой информации:</w:t>
            </w:r>
          </w:p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-городская газета  «Югорский вестник»;</w:t>
            </w:r>
          </w:p>
          <w:p w:rsidR="00B8424A" w:rsidRPr="006F6AB2" w:rsidRDefault="00B8424A" w:rsidP="00A007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AB2">
              <w:rPr>
                <w:rFonts w:ascii="Times New Roman" w:hAnsi="Times New Roman" w:cs="Times New Roman"/>
                <w:sz w:val="24"/>
                <w:szCs w:val="24"/>
              </w:rPr>
              <w:t>- городское телевидение «Югорск ТВ»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303AD">
              <w:rPr>
                <w:rFonts w:ascii="Times New Roman" w:hAnsi="Times New Roman"/>
              </w:rPr>
              <w:t>2 690 000,0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F46061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F46061" w:rsidP="00F46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8424A">
              <w:rPr>
                <w:rFonts w:ascii="Times New Roman" w:hAnsi="Times New Roman" w:cs="Times New Roman"/>
              </w:rPr>
              <w:t>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2 690 000,0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F46061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2 690 000,0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F46061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  <w:r w:rsidR="00B8424A" w:rsidRPr="004C4A63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B8424A" w:rsidTr="00A00786">
        <w:trPr>
          <w:trHeight w:val="514"/>
        </w:trPr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566D1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учреждений по молодежной политике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087AA2">
              <w:rPr>
                <w:rFonts w:ascii="Times New Roman" w:hAnsi="Times New Roman"/>
              </w:rPr>
              <w:t>Субсидия МБУ «Дворец семьи» на выполнение муниципального задания учредителя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F46061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8 486 395,0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8 486 395,0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B8424A" w:rsidRPr="00F303AD">
              <w:rPr>
                <w:rFonts w:ascii="Times New Roman" w:hAnsi="Times New Roman" w:cs="Times New Roman"/>
              </w:rPr>
              <w:t>%</w:t>
            </w:r>
          </w:p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МБУ «Дворец семьи» от приносящей доход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DD27E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AE66D7" w:rsidP="00445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5308">
              <w:rPr>
                <w:rFonts w:ascii="Times New Roman" w:hAnsi="Times New Roman" w:cs="Times New Roman"/>
              </w:rPr>
              <w:t>42</w:t>
            </w:r>
            <w:r w:rsidR="00DD27E4">
              <w:rPr>
                <w:rFonts w:ascii="Times New Roman" w:hAnsi="Times New Roman" w:cs="Times New Roman"/>
              </w:rPr>
              <w:t xml:space="preserve"> </w:t>
            </w:r>
            <w:r w:rsidR="00445308">
              <w:rPr>
                <w:rFonts w:ascii="Times New Roman" w:hAnsi="Times New Roman" w:cs="Times New Roman"/>
              </w:rPr>
              <w:t>0</w:t>
            </w:r>
            <w:r w:rsidR="00DD27E4">
              <w:rPr>
                <w:rFonts w:ascii="Times New Roman" w:hAnsi="Times New Roman" w:cs="Times New Roman"/>
              </w:rPr>
              <w:t>00</w:t>
            </w:r>
            <w:r w:rsidR="00B8424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445308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D27E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B8424A" w:rsidRPr="00F303AD">
              <w:rPr>
                <w:rFonts w:ascii="Times New Roman" w:hAnsi="Times New Roman" w:cs="Times New Roman"/>
              </w:rPr>
              <w:t>%</w:t>
            </w:r>
          </w:p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МАУ «Молодежная биржа труда «Гелиос» на выполнение муниципального задания учредителя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DD27E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21 155 800,0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21 155 800,0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B8424A" w:rsidRPr="00F303AD">
              <w:rPr>
                <w:rFonts w:ascii="Times New Roman" w:hAnsi="Times New Roman" w:cs="Times New Roman"/>
              </w:rPr>
              <w:t>%</w:t>
            </w:r>
          </w:p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МАУ «Молодежная биржа труда «Гелиос» от приносящей доход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DD27E4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8 531 1</w:t>
            </w:r>
            <w:r w:rsidR="00DD27E4">
              <w:rPr>
                <w:rFonts w:ascii="Times New Roman" w:hAnsi="Times New Roman"/>
                <w:color w:val="000000"/>
              </w:rPr>
              <w:t>31</w:t>
            </w:r>
            <w:r w:rsidRPr="00F303AD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7 946 986,67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93,15%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на иные цели МАУ «Молодежная биржа труда «Гелиос»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1 000 000,0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1 000 000</w:t>
            </w:r>
            <w:r w:rsidR="00B8424A" w:rsidRPr="00F303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8424A"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2C085D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Субсидия на иные цели муниципальному бюджетному учреждению «Центр досуга» на все расходы учреждения с момента начала процедуры реорганизации до завершения реорганизации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6 117 039,4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A00786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6 117 039,40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6" w:rsidRPr="00A00786" w:rsidRDefault="00DD27E4" w:rsidP="00A00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100,0%</w:t>
            </w:r>
            <w:r w:rsidR="00A00786" w:rsidRPr="00A00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2C085D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Доходы МБУ «Центр досуга»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DD27E4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</w:t>
            </w:r>
            <w:r w:rsidR="00B8424A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A00786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DD27E4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00786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Итого по разделу: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EB70C0" w:rsidP="00A00786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45 537 734,0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445308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44 953 620,67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445308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98,71%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A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A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EB70C0" w:rsidP="00A00786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36 759 234,0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EB70C0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36 759 234,0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EB70C0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A63">
              <w:rPr>
                <w:rFonts w:ascii="Times New Roman" w:hAnsi="Times New Roman" w:cs="Times New Roman"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EB70C0" w:rsidP="00A00786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8 778 500,0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445308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8 194 386,67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445308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93,34%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pStyle w:val="a4"/>
              <w:snapToGrid w:val="0"/>
              <w:spacing w:line="200" w:lineRule="atLeast"/>
              <w:jc w:val="right"/>
              <w:rPr>
                <w:b/>
                <w:lang w:val="ru-RU"/>
              </w:rPr>
            </w:pPr>
            <w:r w:rsidRPr="00B026E5">
              <w:rPr>
                <w:b/>
                <w:lang w:val="ru-RU"/>
              </w:rPr>
              <w:t>ВСЕГО</w:t>
            </w:r>
            <w:r w:rsidRPr="00B026E5">
              <w:rPr>
                <w:b/>
              </w:rPr>
              <w:t xml:space="preserve"> </w:t>
            </w:r>
            <w:proofErr w:type="spellStart"/>
            <w:r w:rsidRPr="00B026E5">
              <w:rPr>
                <w:b/>
              </w:rPr>
              <w:t>по</w:t>
            </w:r>
            <w:proofErr w:type="spellEnd"/>
            <w:r w:rsidRPr="00B026E5">
              <w:rPr>
                <w:b/>
              </w:rPr>
              <w:t xml:space="preserve"> </w:t>
            </w:r>
            <w:proofErr w:type="spellStart"/>
            <w:r w:rsidRPr="00B026E5">
              <w:rPr>
                <w:b/>
              </w:rPr>
              <w:t>программе</w:t>
            </w:r>
            <w:proofErr w:type="spellEnd"/>
            <w:r w:rsidRPr="00B026E5">
              <w:rPr>
                <w:b/>
              </w:rPr>
              <w:t>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EB70C0" w:rsidP="00445308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  <w:r w:rsidR="00445308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 640 734,0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445308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49 051 699,64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445308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98,81%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pStyle w:val="a4"/>
              <w:snapToGrid w:val="0"/>
              <w:spacing w:line="200" w:lineRule="atLeast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26E5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6E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6E5">
              <w:rPr>
                <w:rFonts w:ascii="Times New Roman" w:hAnsi="Times New Roman" w:cs="Times New Roman"/>
                <w:b/>
              </w:rPr>
              <w:t>0,0%</w:t>
            </w:r>
          </w:p>
        </w:tc>
      </w:tr>
      <w:tr w:rsidR="00B8424A" w:rsidTr="00A00786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EB70C0" w:rsidP="00EB7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40 862 234,0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445308" w:rsidP="00445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40 857 312,97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445308" w:rsidP="00445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99,98%</w:t>
            </w:r>
          </w:p>
        </w:tc>
      </w:tr>
      <w:tr w:rsidR="00B8424A" w:rsidTr="00A007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4A" w:rsidRPr="00B026E5" w:rsidRDefault="00B8424A" w:rsidP="00A0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770778" w:rsidRDefault="00EB70C0" w:rsidP="0045326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8 778 500,0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770778" w:rsidRDefault="00445308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8 194 386,67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770778" w:rsidRDefault="00445308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93,34%</w:t>
            </w:r>
          </w:p>
        </w:tc>
      </w:tr>
    </w:tbl>
    <w:p w:rsidR="00D953B9" w:rsidRDefault="00D953B9" w:rsidP="00ED40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87A" w:rsidRDefault="00C3687A" w:rsidP="00ED40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87A" w:rsidRDefault="00C3687A" w:rsidP="00ED40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3B9" w:rsidRDefault="00D953B9" w:rsidP="00ED40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075" w:rsidRPr="00C5219A" w:rsidRDefault="00ED4075" w:rsidP="00ED40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lastRenderedPageBreak/>
        <w:t>Оценка результативности реализации ведомственной целевой программы</w:t>
      </w:r>
    </w:p>
    <w:p w:rsidR="00ED4075" w:rsidRPr="00C5219A" w:rsidRDefault="00ED4075" w:rsidP="00ED40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t>«</w:t>
      </w:r>
      <w:r w:rsidR="00E100F9">
        <w:rPr>
          <w:rFonts w:ascii="Times New Roman" w:hAnsi="Times New Roman" w:cs="Times New Roman"/>
          <w:b/>
          <w:sz w:val="24"/>
          <w:szCs w:val="24"/>
        </w:rPr>
        <w:t>Реализация мероприятий для детей и молодежи в городе Югорске на 2013 – 2015 годы»</w:t>
      </w:r>
    </w:p>
    <w:p w:rsidR="00ED4075" w:rsidRDefault="00ED4075" w:rsidP="00ED40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t>по состоянию на 31.12.2013</w:t>
      </w:r>
    </w:p>
    <w:p w:rsidR="00ED4075" w:rsidRDefault="00ED4075" w:rsidP="00ED407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1"/>
        <w:gridCol w:w="4539"/>
        <w:gridCol w:w="1417"/>
        <w:gridCol w:w="1559"/>
        <w:gridCol w:w="1418"/>
        <w:gridCol w:w="1559"/>
        <w:gridCol w:w="1418"/>
        <w:gridCol w:w="1417"/>
        <w:gridCol w:w="1134"/>
      </w:tblGrid>
      <w:tr w:rsidR="00ED4075" w:rsidTr="00D953B9">
        <w:tc>
          <w:tcPr>
            <w:tcW w:w="531" w:type="dxa"/>
            <w:vMerge w:val="restart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539" w:type="dxa"/>
            <w:vMerge w:val="restart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показателей результативности программы </w:t>
            </w:r>
          </w:p>
        </w:tc>
        <w:tc>
          <w:tcPr>
            <w:tcW w:w="1417" w:type="dxa"/>
            <w:vMerge w:val="restart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2977" w:type="dxa"/>
            <w:gridSpan w:val="2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Предусмотрено по программе</w:t>
            </w:r>
          </w:p>
        </w:tc>
        <w:tc>
          <w:tcPr>
            <w:tcW w:w="2835" w:type="dxa"/>
            <w:gridSpan w:val="2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Выполнено </w:t>
            </w:r>
          </w:p>
        </w:tc>
        <w:tc>
          <w:tcPr>
            <w:tcW w:w="1134" w:type="dxa"/>
            <w:vMerge w:val="restart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гр.8 / гр.6, %</w:t>
            </w:r>
          </w:p>
        </w:tc>
      </w:tr>
      <w:tr w:rsidR="00ED4075" w:rsidTr="00D953B9">
        <w:tc>
          <w:tcPr>
            <w:tcW w:w="531" w:type="dxa"/>
            <w:vMerge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9" w:type="dxa"/>
            <w:vMerge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весь период реализации</w:t>
            </w:r>
          </w:p>
        </w:tc>
        <w:tc>
          <w:tcPr>
            <w:tcW w:w="1559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отчетный год</w:t>
            </w:r>
          </w:p>
        </w:tc>
        <w:tc>
          <w:tcPr>
            <w:tcW w:w="1418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С начала реализации</w:t>
            </w:r>
          </w:p>
        </w:tc>
        <w:tc>
          <w:tcPr>
            <w:tcW w:w="1417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отчетный год</w:t>
            </w:r>
          </w:p>
        </w:tc>
        <w:tc>
          <w:tcPr>
            <w:tcW w:w="1134" w:type="dxa"/>
            <w:vMerge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D4075" w:rsidTr="00D953B9">
        <w:tc>
          <w:tcPr>
            <w:tcW w:w="531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539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D4075" w:rsidRPr="00C5219A" w:rsidRDefault="00ED4075" w:rsidP="002E34D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AC60FF" w:rsidTr="00D953B9">
        <w:tc>
          <w:tcPr>
            <w:tcW w:w="531" w:type="dxa"/>
          </w:tcPr>
          <w:p w:rsidR="00AC60FF" w:rsidRDefault="00AC60FF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9" w:type="dxa"/>
          </w:tcPr>
          <w:p w:rsidR="00AC60FF" w:rsidRDefault="00AC60FF" w:rsidP="00C42863">
            <w:pPr>
              <w:tabs>
                <w:tab w:val="left" w:pos="-1560"/>
                <w:tab w:val="left" w:pos="2040"/>
              </w:tabs>
              <w:snapToGrid w:val="0"/>
              <w:rPr>
                <w:rStyle w:val="TextNPA"/>
                <w:rFonts w:ascii="Times New Roman" w:hAnsi="Times New Roman"/>
                <w:color w:val="000000"/>
              </w:rPr>
            </w:pPr>
            <w:r>
              <w:rPr>
                <w:rStyle w:val="TextNPA"/>
                <w:rFonts w:ascii="Times New Roman" w:hAnsi="Times New Roman"/>
                <w:color w:val="000000"/>
              </w:rPr>
              <w:t xml:space="preserve">Общее количество </w:t>
            </w:r>
            <w:proofErr w:type="gramStart"/>
            <w:r>
              <w:rPr>
                <w:rStyle w:val="TextNPA"/>
                <w:rFonts w:ascii="Times New Roman" w:hAnsi="Times New Roman"/>
                <w:color w:val="000000"/>
              </w:rPr>
              <w:t>трудоустроенных</w:t>
            </w:r>
            <w:proofErr w:type="gramEnd"/>
          </w:p>
        </w:tc>
        <w:tc>
          <w:tcPr>
            <w:tcW w:w="1417" w:type="dxa"/>
          </w:tcPr>
          <w:p w:rsidR="00AC60FF" w:rsidRPr="005B4BDD" w:rsidRDefault="00C42863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39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C60FF" w:rsidRPr="005B4BDD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418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559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</w:tcPr>
          <w:p w:rsidR="00AC60FF" w:rsidRPr="003A3128" w:rsidRDefault="003A4E70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417" w:type="dxa"/>
          </w:tcPr>
          <w:p w:rsidR="00AC60FF" w:rsidRPr="003A3128" w:rsidRDefault="003A4E70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134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153,75</w:t>
            </w:r>
          </w:p>
        </w:tc>
      </w:tr>
      <w:tr w:rsidR="00AC60FF" w:rsidTr="00D953B9">
        <w:tc>
          <w:tcPr>
            <w:tcW w:w="531" w:type="dxa"/>
          </w:tcPr>
          <w:p w:rsidR="00AC60FF" w:rsidRDefault="00AC60FF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9" w:type="dxa"/>
          </w:tcPr>
          <w:p w:rsidR="00AC60FF" w:rsidRDefault="00AC60FF" w:rsidP="002E34D0">
            <w:pPr>
              <w:pStyle w:val="Pro-List2"/>
              <w:widowControl/>
              <w:tabs>
                <w:tab w:val="left" w:pos="-1560"/>
              </w:tabs>
              <w:snapToGrid w:val="0"/>
              <w:spacing w:before="0" w:line="240" w:lineRule="auto"/>
              <w:ind w:left="0" w:firstLine="0"/>
              <w:jc w:val="left"/>
              <w:rPr>
                <w:rStyle w:val="TextNPA"/>
                <w:rFonts w:ascii="Times New Roman" w:hAnsi="Times New Roman"/>
                <w:bCs/>
                <w:lang w:val="ru-RU"/>
              </w:rPr>
            </w:pPr>
            <w:r>
              <w:rPr>
                <w:rStyle w:val="TextNPA"/>
                <w:rFonts w:ascii="Times New Roman" w:hAnsi="Times New Roman"/>
                <w:bCs/>
                <w:lang w:val="ru-RU"/>
              </w:rPr>
              <w:t>Количество информационно-консультационных  социально-психологических и юридических услуг, предоставленных подросткам, молодёжи и молодым семьям</w:t>
            </w:r>
          </w:p>
        </w:tc>
        <w:tc>
          <w:tcPr>
            <w:tcW w:w="1417" w:type="dxa"/>
          </w:tcPr>
          <w:p w:rsidR="00AC60FF" w:rsidRPr="005B4BDD" w:rsidRDefault="00393805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4286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559" w:type="dxa"/>
          </w:tcPr>
          <w:p w:rsidR="00AC60FF" w:rsidRPr="005B4BDD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  <w:tc>
          <w:tcPr>
            <w:tcW w:w="1559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8" w:type="dxa"/>
          </w:tcPr>
          <w:p w:rsidR="00AC60FF" w:rsidRPr="003A3128" w:rsidRDefault="00D86148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3 715</w:t>
            </w:r>
          </w:p>
        </w:tc>
        <w:tc>
          <w:tcPr>
            <w:tcW w:w="1417" w:type="dxa"/>
          </w:tcPr>
          <w:p w:rsidR="00AC60FF" w:rsidRPr="003A3128" w:rsidRDefault="00D86148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3 715</w:t>
            </w:r>
          </w:p>
        </w:tc>
        <w:tc>
          <w:tcPr>
            <w:tcW w:w="1134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1 125,75</w:t>
            </w:r>
          </w:p>
        </w:tc>
      </w:tr>
      <w:tr w:rsidR="00AC60FF" w:rsidTr="00D953B9">
        <w:tc>
          <w:tcPr>
            <w:tcW w:w="531" w:type="dxa"/>
          </w:tcPr>
          <w:p w:rsidR="00AC60FF" w:rsidRDefault="00AC60FF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9" w:type="dxa"/>
          </w:tcPr>
          <w:p w:rsidR="00AC60FF" w:rsidRDefault="00AC60FF" w:rsidP="002E34D0">
            <w:pPr>
              <w:pStyle w:val="Pro-List2"/>
              <w:widowControl/>
              <w:tabs>
                <w:tab w:val="left" w:pos="-1560"/>
              </w:tabs>
              <w:snapToGrid w:val="0"/>
              <w:spacing w:before="0" w:line="240" w:lineRule="auto"/>
              <w:ind w:left="0" w:firstLine="0"/>
              <w:jc w:val="left"/>
              <w:rPr>
                <w:rStyle w:val="TextNPA"/>
                <w:rFonts w:ascii="Times New Roman" w:hAnsi="Times New Roman"/>
                <w:bCs/>
                <w:lang w:val="ru-RU"/>
              </w:rPr>
            </w:pPr>
            <w:r>
              <w:rPr>
                <w:rStyle w:val="TextNPA"/>
                <w:rFonts w:ascii="Times New Roman" w:hAnsi="Times New Roman"/>
                <w:bCs/>
                <w:lang w:val="ru-RU"/>
              </w:rPr>
              <w:t xml:space="preserve">Количество информационных, консультационных, </w:t>
            </w:r>
            <w:proofErr w:type="spellStart"/>
            <w:r>
              <w:rPr>
                <w:rStyle w:val="TextNPA"/>
                <w:rFonts w:ascii="Times New Roman" w:hAnsi="Times New Roman"/>
                <w:bCs/>
                <w:lang w:val="ru-RU"/>
              </w:rPr>
              <w:t>профориентационных</w:t>
            </w:r>
            <w:proofErr w:type="spellEnd"/>
            <w:r>
              <w:rPr>
                <w:rStyle w:val="TextNPA"/>
                <w:rFonts w:ascii="Times New Roman" w:hAnsi="Times New Roman"/>
                <w:bCs/>
                <w:lang w:val="ru-RU"/>
              </w:rPr>
              <w:t xml:space="preserve"> услуг</w:t>
            </w:r>
            <w:r>
              <w:rPr>
                <w:rStyle w:val="TextNPA"/>
                <w:rFonts w:ascii="Times New Roman" w:hAnsi="Times New Roman"/>
                <w:bCs/>
                <w:i/>
                <w:lang w:val="ru-RU"/>
              </w:rPr>
              <w:t>,</w:t>
            </w:r>
            <w:r>
              <w:rPr>
                <w:rStyle w:val="TextNPA"/>
                <w:rFonts w:ascii="Times New Roman" w:hAnsi="Times New Roman"/>
                <w:bCs/>
                <w:lang w:val="ru-RU"/>
              </w:rPr>
              <w:t xml:space="preserve"> оказываемых на базе мультимедийного центра</w:t>
            </w:r>
          </w:p>
        </w:tc>
        <w:tc>
          <w:tcPr>
            <w:tcW w:w="1417" w:type="dxa"/>
          </w:tcPr>
          <w:p w:rsidR="00AC60FF" w:rsidRPr="005B4BDD" w:rsidRDefault="00393805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C60FF" w:rsidRPr="005B4BDD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  <w:tc>
          <w:tcPr>
            <w:tcW w:w="1418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7 650</w:t>
            </w:r>
          </w:p>
        </w:tc>
        <w:tc>
          <w:tcPr>
            <w:tcW w:w="1559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418" w:type="dxa"/>
          </w:tcPr>
          <w:p w:rsidR="00AC60FF" w:rsidRPr="003A3128" w:rsidRDefault="00AF7582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1417" w:type="dxa"/>
          </w:tcPr>
          <w:p w:rsidR="00AC60FF" w:rsidRPr="003A3128" w:rsidRDefault="00AF7582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1134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AC60FF" w:rsidTr="00D953B9">
        <w:tc>
          <w:tcPr>
            <w:tcW w:w="531" w:type="dxa"/>
          </w:tcPr>
          <w:p w:rsidR="00AC60FF" w:rsidRDefault="00AC60FF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9" w:type="dxa"/>
          </w:tcPr>
          <w:p w:rsidR="00AC60FF" w:rsidRDefault="00AC60FF" w:rsidP="00393805">
            <w:pPr>
              <w:pStyle w:val="Pro-List2"/>
              <w:widowControl/>
              <w:tabs>
                <w:tab w:val="left" w:pos="-1560"/>
              </w:tabs>
              <w:snapToGrid w:val="0"/>
              <w:spacing w:before="0" w:line="240" w:lineRule="auto"/>
              <w:ind w:left="0" w:firstLine="0"/>
              <w:jc w:val="left"/>
              <w:rPr>
                <w:rStyle w:val="TextNPA"/>
                <w:rFonts w:ascii="Times New Roman" w:hAnsi="Times New Roman"/>
                <w:bCs/>
                <w:lang w:val="ru-RU"/>
              </w:rPr>
            </w:pPr>
            <w:r>
              <w:rPr>
                <w:rStyle w:val="TextNPA"/>
                <w:rFonts w:ascii="Times New Roman" w:hAnsi="Times New Roman"/>
                <w:bCs/>
                <w:lang w:val="ru-RU"/>
              </w:rPr>
              <w:t>Количество случаев тр</w:t>
            </w:r>
            <w:r w:rsidR="00393805">
              <w:rPr>
                <w:rStyle w:val="TextNPA"/>
                <w:rFonts w:ascii="Times New Roman" w:hAnsi="Times New Roman"/>
                <w:bCs/>
                <w:lang w:val="ru-RU"/>
              </w:rPr>
              <w:t>авматизма и несчастных случаев</w:t>
            </w:r>
          </w:p>
        </w:tc>
        <w:tc>
          <w:tcPr>
            <w:tcW w:w="1417" w:type="dxa"/>
          </w:tcPr>
          <w:p w:rsidR="00AC60FF" w:rsidRPr="005B4BDD" w:rsidRDefault="00393805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NPA"/>
                <w:rFonts w:ascii="Times New Roman" w:hAnsi="Times New Roman"/>
                <w:bCs/>
              </w:rPr>
              <w:t>ед.</w:t>
            </w:r>
          </w:p>
        </w:tc>
        <w:tc>
          <w:tcPr>
            <w:tcW w:w="1559" w:type="dxa"/>
          </w:tcPr>
          <w:p w:rsidR="00AC60FF" w:rsidRPr="005B4BDD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C60FF" w:rsidRPr="003A3128" w:rsidRDefault="00AF7582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C60FF" w:rsidRPr="003A3128" w:rsidRDefault="00AF7582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C60FF" w:rsidTr="00D953B9">
        <w:tc>
          <w:tcPr>
            <w:tcW w:w="531" w:type="dxa"/>
          </w:tcPr>
          <w:p w:rsidR="00AC60FF" w:rsidRDefault="00AC60FF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9" w:type="dxa"/>
          </w:tcPr>
          <w:p w:rsidR="00AC60FF" w:rsidRDefault="00AC60FF" w:rsidP="00393805">
            <w:pPr>
              <w:pStyle w:val="Pro-List2"/>
              <w:tabs>
                <w:tab w:val="left" w:pos="-1560"/>
              </w:tabs>
              <w:snapToGrid w:val="0"/>
              <w:spacing w:before="0" w:line="240" w:lineRule="auto"/>
              <w:ind w:left="0" w:firstLine="0"/>
              <w:jc w:val="left"/>
              <w:rPr>
                <w:rStyle w:val="TextNPA"/>
                <w:rFonts w:ascii="Times New Roman" w:hAnsi="Times New Roman"/>
                <w:bCs/>
                <w:lang w:val="ru-RU"/>
              </w:rPr>
            </w:pPr>
            <w:r>
              <w:rPr>
                <w:rStyle w:val="TextNPA"/>
                <w:rFonts w:ascii="Times New Roman" w:hAnsi="Times New Roman"/>
                <w:bCs/>
                <w:lang w:val="ru-RU"/>
              </w:rPr>
              <w:t xml:space="preserve">Процент выполнения </w:t>
            </w:r>
            <w:r w:rsidR="00393805">
              <w:rPr>
                <w:rStyle w:val="TextNPA"/>
                <w:rFonts w:ascii="Times New Roman" w:hAnsi="Times New Roman"/>
                <w:bCs/>
                <w:lang w:val="ru-RU"/>
              </w:rPr>
              <w:t>календарного плана мероприятий</w:t>
            </w:r>
          </w:p>
        </w:tc>
        <w:tc>
          <w:tcPr>
            <w:tcW w:w="1417" w:type="dxa"/>
          </w:tcPr>
          <w:p w:rsidR="00AC60FF" w:rsidRPr="005B4BDD" w:rsidRDefault="00393805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NPA"/>
                <w:rFonts w:ascii="Times New Roman" w:hAnsi="Times New Roman"/>
                <w:bCs/>
              </w:rPr>
              <w:t>%</w:t>
            </w:r>
          </w:p>
        </w:tc>
        <w:tc>
          <w:tcPr>
            <w:tcW w:w="1559" w:type="dxa"/>
          </w:tcPr>
          <w:p w:rsidR="00AC60FF" w:rsidRPr="005B4BDD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AC60FF" w:rsidRPr="003A3128" w:rsidRDefault="00AF7582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C60FF" w:rsidRPr="003A3128" w:rsidRDefault="00AF7582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C60FF" w:rsidRPr="003A3128" w:rsidRDefault="00AF7582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C60FF" w:rsidTr="00D953B9">
        <w:tc>
          <w:tcPr>
            <w:tcW w:w="531" w:type="dxa"/>
          </w:tcPr>
          <w:p w:rsidR="00AC60FF" w:rsidRDefault="00AC60FF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9" w:type="dxa"/>
          </w:tcPr>
          <w:p w:rsidR="00AC60FF" w:rsidRDefault="00393805" w:rsidP="00393805">
            <w:pPr>
              <w:pStyle w:val="Pro-List2"/>
              <w:tabs>
                <w:tab w:val="left" w:pos="-1560"/>
              </w:tabs>
              <w:snapToGrid w:val="0"/>
              <w:spacing w:before="0" w:line="240" w:lineRule="auto"/>
              <w:ind w:left="0" w:firstLine="0"/>
              <w:jc w:val="left"/>
              <w:rPr>
                <w:rStyle w:val="TextNPA"/>
                <w:rFonts w:ascii="Times New Roman" w:hAnsi="Times New Roman"/>
                <w:bCs/>
                <w:lang w:val="ru-RU"/>
              </w:rPr>
            </w:pPr>
            <w:r>
              <w:rPr>
                <w:rStyle w:val="TextNPA"/>
                <w:rFonts w:ascii="Times New Roman" w:hAnsi="Times New Roman"/>
                <w:bCs/>
                <w:lang w:val="ru-RU"/>
              </w:rPr>
              <w:t>Наличие обоснованных жалоб</w:t>
            </w:r>
          </w:p>
        </w:tc>
        <w:tc>
          <w:tcPr>
            <w:tcW w:w="1417" w:type="dxa"/>
          </w:tcPr>
          <w:p w:rsidR="00AC60FF" w:rsidRPr="005B4BDD" w:rsidRDefault="00393805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extNPA"/>
                <w:rFonts w:ascii="Times New Roman" w:hAnsi="Times New Roman"/>
                <w:bCs/>
              </w:rPr>
              <w:t>ед.</w:t>
            </w:r>
          </w:p>
        </w:tc>
        <w:tc>
          <w:tcPr>
            <w:tcW w:w="1559" w:type="dxa"/>
          </w:tcPr>
          <w:p w:rsidR="00AC60FF" w:rsidRPr="005B4BDD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C60FF" w:rsidRPr="003A3128" w:rsidRDefault="00AF7582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C60FF" w:rsidRPr="003A3128" w:rsidRDefault="00AF7582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C60FF" w:rsidTr="00D953B9">
        <w:tc>
          <w:tcPr>
            <w:tcW w:w="531" w:type="dxa"/>
          </w:tcPr>
          <w:p w:rsidR="00AC60FF" w:rsidRDefault="00AC60FF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9" w:type="dxa"/>
          </w:tcPr>
          <w:p w:rsidR="00AC60FF" w:rsidRDefault="00AC60FF" w:rsidP="00AF7582">
            <w:pPr>
              <w:snapToGrid w:val="0"/>
              <w:jc w:val="both"/>
              <w:rPr>
                <w:rStyle w:val="TextNPA"/>
                <w:rFonts w:ascii="Times New Roman" w:hAnsi="Times New Roman"/>
                <w:color w:val="000000"/>
                <w:szCs w:val="24"/>
              </w:rPr>
            </w:pPr>
            <w:r>
              <w:rPr>
                <w:rStyle w:val="TextNPA"/>
                <w:rFonts w:ascii="Times New Roman" w:hAnsi="Times New Roman"/>
                <w:color w:val="000000"/>
                <w:sz w:val="24"/>
                <w:szCs w:val="29"/>
              </w:rPr>
              <w:t xml:space="preserve">Степень удовлетворения потребности подростков и молодёжи </w:t>
            </w:r>
            <w:r>
              <w:rPr>
                <w:rStyle w:val="TextNPA"/>
                <w:rFonts w:ascii="Times New Roman" w:hAnsi="Times New Roman"/>
                <w:color w:val="000000"/>
                <w:szCs w:val="24"/>
              </w:rPr>
              <w:t>в сфере временной трудовой занятости</w:t>
            </w:r>
          </w:p>
        </w:tc>
        <w:tc>
          <w:tcPr>
            <w:tcW w:w="1417" w:type="dxa"/>
          </w:tcPr>
          <w:p w:rsidR="00AC60FF" w:rsidRPr="005B4BDD" w:rsidRDefault="00393805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extNPA"/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559" w:type="dxa"/>
          </w:tcPr>
          <w:p w:rsidR="00AC60FF" w:rsidRPr="005B4BDD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418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90,0</w:t>
            </w:r>
          </w:p>
        </w:tc>
        <w:tc>
          <w:tcPr>
            <w:tcW w:w="1559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8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F75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C60FF" w:rsidTr="00D953B9">
        <w:tc>
          <w:tcPr>
            <w:tcW w:w="531" w:type="dxa"/>
          </w:tcPr>
          <w:p w:rsidR="00AC60FF" w:rsidRDefault="00AC60FF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9" w:type="dxa"/>
          </w:tcPr>
          <w:p w:rsidR="00AC60FF" w:rsidRDefault="00AC60FF" w:rsidP="00393805">
            <w:pPr>
              <w:tabs>
                <w:tab w:val="left" w:pos="271"/>
                <w:tab w:val="left" w:pos="412"/>
              </w:tabs>
              <w:snapToGrid w:val="0"/>
              <w:ind w:right="1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доли</w:t>
            </w:r>
            <w:r w:rsidR="003938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общественно активной молодёжи</w:t>
            </w:r>
          </w:p>
        </w:tc>
        <w:tc>
          <w:tcPr>
            <w:tcW w:w="1417" w:type="dxa"/>
          </w:tcPr>
          <w:p w:rsidR="00AC60FF" w:rsidRPr="005B4BDD" w:rsidRDefault="00393805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C60FF" w:rsidRPr="005B4BDD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8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18,0</w:t>
            </w:r>
          </w:p>
        </w:tc>
        <w:tc>
          <w:tcPr>
            <w:tcW w:w="1559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8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AC60FF" w:rsidTr="00D953B9">
        <w:tc>
          <w:tcPr>
            <w:tcW w:w="531" w:type="dxa"/>
          </w:tcPr>
          <w:p w:rsidR="00AC60FF" w:rsidRDefault="00AC60FF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9" w:type="dxa"/>
          </w:tcPr>
          <w:p w:rsidR="00AC60FF" w:rsidRDefault="00AC60FF" w:rsidP="002E34D0">
            <w:pPr>
              <w:tabs>
                <w:tab w:val="left" w:pos="271"/>
                <w:tab w:val="left" w:pos="412"/>
              </w:tabs>
              <w:snapToGrid w:val="0"/>
              <w:ind w:right="13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Увеличение количества общегородских мероприятий, организуемых в рамках програм</w:t>
            </w:r>
            <w:r w:rsidR="00393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1417" w:type="dxa"/>
          </w:tcPr>
          <w:p w:rsidR="00AC60FF" w:rsidRPr="00393805" w:rsidRDefault="00393805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9380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559" w:type="dxa"/>
          </w:tcPr>
          <w:p w:rsidR="00AC60FF" w:rsidRPr="005B4BDD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</w:tc>
        <w:tc>
          <w:tcPr>
            <w:tcW w:w="1417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</w:tc>
        <w:tc>
          <w:tcPr>
            <w:tcW w:w="1134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C60FF" w:rsidTr="00D953B9">
        <w:tc>
          <w:tcPr>
            <w:tcW w:w="531" w:type="dxa"/>
          </w:tcPr>
          <w:p w:rsidR="00AC60FF" w:rsidRDefault="00AC60FF" w:rsidP="002E34D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9" w:type="dxa"/>
          </w:tcPr>
          <w:p w:rsidR="00AC60FF" w:rsidRDefault="00AC60FF" w:rsidP="00AF7582">
            <w:pPr>
              <w:tabs>
                <w:tab w:val="left" w:pos="271"/>
                <w:tab w:val="left" w:pos="412"/>
              </w:tabs>
              <w:snapToGri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Удовлетворенность населения качеством предоставления муниципальных услуг и работ в сфере организации мероприятий по работе с детьми и молодёжью (указано минимальное значение)</w:t>
            </w:r>
          </w:p>
        </w:tc>
        <w:tc>
          <w:tcPr>
            <w:tcW w:w="1417" w:type="dxa"/>
          </w:tcPr>
          <w:p w:rsidR="00AC60FF" w:rsidRPr="00393805" w:rsidRDefault="00393805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C60FF" w:rsidRPr="005B4BDD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</w:tcPr>
          <w:p w:rsidR="00AC60FF" w:rsidRPr="003A3128" w:rsidRDefault="00A628E4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75,0</w:t>
            </w:r>
          </w:p>
        </w:tc>
        <w:tc>
          <w:tcPr>
            <w:tcW w:w="1559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A628E4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C60FF" w:rsidRPr="003A3128" w:rsidRDefault="00D953B9" w:rsidP="002E34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ED4075" w:rsidRPr="00C5219A" w:rsidRDefault="00ED4075" w:rsidP="00ED40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075" w:rsidRDefault="00ED4075" w:rsidP="00ED4075">
      <w:pPr>
        <w:rPr>
          <w:rFonts w:ascii="Times New Roman" w:hAnsi="Times New Roman" w:cs="Times New Roman"/>
          <w:sz w:val="24"/>
          <w:szCs w:val="24"/>
        </w:rPr>
      </w:pPr>
    </w:p>
    <w:p w:rsidR="00B8424A" w:rsidRDefault="00B8424A"/>
    <w:p w:rsidR="00B8424A" w:rsidRDefault="00B8424A"/>
    <w:p w:rsidR="00B8424A" w:rsidRDefault="00B8424A"/>
    <w:p w:rsidR="00B8424A" w:rsidRDefault="00B8424A"/>
    <w:p w:rsidR="003255C1" w:rsidRDefault="003255C1"/>
    <w:p w:rsidR="003255C1" w:rsidRDefault="003255C1"/>
    <w:p w:rsidR="003255C1" w:rsidRDefault="003255C1"/>
    <w:p w:rsidR="003255C1" w:rsidRDefault="003255C1"/>
    <w:p w:rsidR="003255C1" w:rsidRDefault="003255C1"/>
    <w:p w:rsidR="003255C1" w:rsidRDefault="003255C1"/>
    <w:p w:rsidR="003255C1" w:rsidRDefault="003255C1"/>
    <w:p w:rsidR="003255C1" w:rsidRDefault="003255C1"/>
    <w:p w:rsidR="003255C1" w:rsidRDefault="003255C1"/>
    <w:p w:rsidR="003255C1" w:rsidRDefault="003255C1"/>
    <w:p w:rsidR="003255C1" w:rsidRDefault="003255C1">
      <w:pPr>
        <w:sectPr w:rsidR="003255C1" w:rsidSect="00725CCB">
          <w:pgSz w:w="16838" w:h="11906" w:orient="landscape"/>
          <w:pgMar w:top="397" w:right="567" w:bottom="851" w:left="1418" w:header="709" w:footer="709" w:gutter="0"/>
          <w:cols w:space="708"/>
          <w:docGrid w:linePitch="360"/>
        </w:sectPr>
      </w:pPr>
    </w:p>
    <w:p w:rsidR="00114AED" w:rsidRPr="00E32504" w:rsidRDefault="00114AED" w:rsidP="00E32504">
      <w:pPr>
        <w:pStyle w:val="a7"/>
        <w:ind w:firstLine="567"/>
        <w:jc w:val="center"/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</w:pPr>
      <w:r w:rsidRP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lastRenderedPageBreak/>
        <w:t>Пояснительная записка</w:t>
      </w:r>
    </w:p>
    <w:p w:rsidR="00114AED" w:rsidRPr="00E32504" w:rsidRDefault="00114AED" w:rsidP="00E32504">
      <w:pPr>
        <w:pStyle w:val="a7"/>
        <w:ind w:firstLine="567"/>
        <w:jc w:val="center"/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</w:pPr>
      <w:r w:rsidRP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>к отчёту о ходе реализации  ведомственной целевой программы</w:t>
      </w:r>
    </w:p>
    <w:p w:rsidR="00E32504" w:rsidRDefault="00114AED" w:rsidP="00E32504">
      <w:pPr>
        <w:pStyle w:val="a7"/>
        <w:ind w:firstLine="567"/>
        <w:jc w:val="center"/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</w:pPr>
      <w:r w:rsidRP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 xml:space="preserve">«Реализация мероприятий </w:t>
      </w:r>
      <w:r w:rsid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 xml:space="preserve">для детей и молодежи </w:t>
      </w:r>
      <w:r w:rsidRP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 xml:space="preserve">в городе Югорске </w:t>
      </w:r>
    </w:p>
    <w:p w:rsidR="00114AED" w:rsidRPr="00E32504" w:rsidRDefault="00114AED" w:rsidP="00E32504">
      <w:pPr>
        <w:pStyle w:val="a7"/>
        <w:ind w:firstLine="567"/>
        <w:jc w:val="center"/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</w:pPr>
      <w:r w:rsidRP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>на 201</w:t>
      </w:r>
      <w:r w:rsid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>3</w:t>
      </w:r>
      <w:r w:rsidRP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 xml:space="preserve"> — 201</w:t>
      </w:r>
      <w:r w:rsid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>5</w:t>
      </w:r>
      <w:r w:rsidRP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 xml:space="preserve"> годы» за 201</w:t>
      </w:r>
      <w:r w:rsid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>3</w:t>
      </w:r>
      <w:r w:rsidRPr="00E32504">
        <w:rPr>
          <w:rStyle w:val="a8"/>
          <w:rFonts w:ascii="Times New Roman" w:hAnsi="Times New Roman" w:cs="Times New Roman"/>
          <w:b/>
          <w:bCs/>
          <w:iCs/>
          <w:color w:val="000000"/>
          <w:sz w:val="24"/>
          <w:szCs w:val="24"/>
          <w:u w:val="none"/>
        </w:rPr>
        <w:t xml:space="preserve"> год</w:t>
      </w:r>
    </w:p>
    <w:p w:rsidR="00114AED" w:rsidRP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4AA6" w:rsidRPr="005B32F0" w:rsidRDefault="00D14AA6" w:rsidP="00D14AA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F0">
        <w:rPr>
          <w:rFonts w:ascii="Times New Roman" w:hAnsi="Times New Roman" w:cs="Times New Roman"/>
          <w:sz w:val="24"/>
          <w:szCs w:val="24"/>
        </w:rPr>
        <w:t xml:space="preserve">Основная цель  реализации мероприятий в сфере молодежной политики - создание условий и возможностей для успешной социализации и эффективной самореализации детей и молодежи. </w:t>
      </w:r>
    </w:p>
    <w:p w:rsidR="00D14AA6" w:rsidRPr="00D14AA6" w:rsidRDefault="00D14AA6" w:rsidP="00D14AA6">
      <w:pPr>
        <w:pStyle w:val="Standard"/>
        <w:ind w:firstLine="540"/>
        <w:jc w:val="both"/>
        <w:rPr>
          <w:lang w:val="ru-RU"/>
        </w:rPr>
      </w:pPr>
      <w:r w:rsidRPr="00B5015E">
        <w:rPr>
          <w:rFonts w:cs="Times New Roman"/>
          <w:lang w:val="ru-RU"/>
        </w:rPr>
        <w:t xml:space="preserve">С целью воспитания у молодых людей потребности в активном и здоровом образе жизни, укрепления здоровья, развития гражданской позиции, социальной активности в городе была утверждена ведомственная целевая программа </w:t>
      </w:r>
      <w:r w:rsidRPr="00D14AA6">
        <w:rPr>
          <w:lang w:val="ru-RU"/>
        </w:rPr>
        <w:t>«Реализация мероприятий  для детей и молодежи в городе Югорске  на 2013 — 2015 годы»</w:t>
      </w:r>
      <w:r>
        <w:rPr>
          <w:lang w:val="ru-RU"/>
        </w:rPr>
        <w:t>.</w:t>
      </w:r>
    </w:p>
    <w:p w:rsidR="00D14AA6" w:rsidRPr="005B32F0" w:rsidRDefault="00D14AA6" w:rsidP="00D14A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2F0">
        <w:rPr>
          <w:rFonts w:ascii="Times New Roman" w:hAnsi="Times New Roman" w:cs="Times New Roman"/>
          <w:sz w:val="24"/>
          <w:szCs w:val="24"/>
        </w:rPr>
        <w:t xml:space="preserve">Программа представляет собой комплекс мероприятий, охватывающих основные актуальные направления молодежной политики в городе Югорске: </w:t>
      </w:r>
    </w:p>
    <w:p w:rsidR="00D14AA6" w:rsidRPr="005B32F0" w:rsidRDefault="00D14AA6" w:rsidP="00551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F0">
        <w:rPr>
          <w:rFonts w:ascii="Times New Roman" w:hAnsi="Times New Roman" w:cs="Times New Roman"/>
          <w:sz w:val="24"/>
          <w:szCs w:val="24"/>
        </w:rPr>
        <w:t>- «Гражданск</w:t>
      </w:r>
      <w:r w:rsidR="00551941">
        <w:rPr>
          <w:rFonts w:ascii="Times New Roman" w:hAnsi="Times New Roman" w:cs="Times New Roman"/>
          <w:sz w:val="24"/>
          <w:szCs w:val="24"/>
        </w:rPr>
        <w:t xml:space="preserve">о — патриотическое направление» направлено на </w:t>
      </w:r>
      <w:r w:rsidR="00551941" w:rsidRPr="00551941">
        <w:rPr>
          <w:rFonts w:ascii="Times New Roman" w:hAnsi="Times New Roman" w:cs="Times New Roman"/>
          <w:sz w:val="24"/>
          <w:szCs w:val="24"/>
        </w:rPr>
        <w:t>формирование в молодежной среде гражданско – патриотического отношения к малой Родине, уважение к истории, культуре, государственности России, готовности мол</w:t>
      </w:r>
      <w:r w:rsidR="00551941">
        <w:rPr>
          <w:rFonts w:ascii="Times New Roman" w:hAnsi="Times New Roman" w:cs="Times New Roman"/>
          <w:sz w:val="24"/>
          <w:szCs w:val="24"/>
        </w:rPr>
        <w:t>одежи к защите своего Отечества;</w:t>
      </w:r>
    </w:p>
    <w:p w:rsidR="00551941" w:rsidRPr="00551941" w:rsidRDefault="00D14AA6" w:rsidP="00551941">
      <w:pPr>
        <w:pStyle w:val="Standard"/>
        <w:ind w:firstLine="567"/>
        <w:jc w:val="both"/>
        <w:rPr>
          <w:rFonts w:cs="Times New Roman"/>
          <w:lang w:val="ru-RU"/>
        </w:rPr>
      </w:pPr>
      <w:r w:rsidRPr="00551941">
        <w:rPr>
          <w:rFonts w:cs="Times New Roman"/>
          <w:lang w:val="ru-RU"/>
        </w:rPr>
        <w:t>- «Поиск и поддержка талантливых подростков и молодежи»</w:t>
      </w:r>
      <w:r w:rsidR="00551941" w:rsidRPr="00551941">
        <w:rPr>
          <w:rFonts w:cs="Times New Roman"/>
          <w:lang w:val="ru-RU"/>
        </w:rPr>
        <w:t xml:space="preserve"> направлено на </w:t>
      </w:r>
      <w:r w:rsidR="00551941">
        <w:rPr>
          <w:rFonts w:cs="Times New Roman"/>
          <w:lang w:val="ru-RU"/>
        </w:rPr>
        <w:t xml:space="preserve"> создание системы организации и осуществления досуговой деятельности, решение проблем эффективной организации свободного времени, увеличение числа детей, подростков и молодежи, охваченных различными формами организованного отдыха, функционирование системы содействия молодежи в творческом развитии, поддержки и социальной защиты талантливой молодежи;</w:t>
      </w:r>
    </w:p>
    <w:p w:rsidR="00551941" w:rsidRDefault="00D14AA6" w:rsidP="00551941">
      <w:pPr>
        <w:pStyle w:val="Standard"/>
        <w:ind w:firstLine="567"/>
        <w:jc w:val="both"/>
        <w:rPr>
          <w:rFonts w:cs="Times New Roman"/>
          <w:lang w:val="ru-RU"/>
        </w:rPr>
      </w:pPr>
      <w:r w:rsidRPr="00551941">
        <w:rPr>
          <w:rFonts w:cs="Times New Roman"/>
          <w:lang w:val="ru-RU"/>
        </w:rPr>
        <w:t>- «Мероприятия по молодежной политике»</w:t>
      </w:r>
      <w:r w:rsidR="00551941" w:rsidRPr="00551941">
        <w:rPr>
          <w:rFonts w:cs="Times New Roman"/>
          <w:lang w:val="ru-RU"/>
        </w:rPr>
        <w:t xml:space="preserve"> направлены на </w:t>
      </w:r>
      <w:r w:rsidR="00551941">
        <w:rPr>
          <w:rFonts w:cs="Times New Roman"/>
          <w:lang w:val="ru-RU"/>
        </w:rPr>
        <w:t>формирование уважительного отношения к семье и браку, продолжение практики организации работы молодежных клубов,  создание системы приобщения молодежи к здоровому образу жизни, культуре общения, организации свободного времени;</w:t>
      </w:r>
    </w:p>
    <w:p w:rsidR="00782FCB" w:rsidRPr="00551941" w:rsidRDefault="00551941" w:rsidP="00551941">
      <w:pPr>
        <w:pStyle w:val="Standard"/>
        <w:ind w:firstLine="567"/>
        <w:jc w:val="both"/>
        <w:rPr>
          <w:rFonts w:cs="Times New Roman"/>
          <w:lang w:val="ru-RU"/>
        </w:rPr>
      </w:pPr>
      <w:r w:rsidRPr="00551941">
        <w:rPr>
          <w:rFonts w:cs="Times New Roman"/>
          <w:lang w:val="ru-RU"/>
        </w:rPr>
        <w:t xml:space="preserve">  - «</w:t>
      </w:r>
      <w:r w:rsidR="00782FCB" w:rsidRPr="00551941">
        <w:rPr>
          <w:rFonts w:cs="Times New Roman"/>
          <w:lang w:val="ru-RU"/>
        </w:rPr>
        <w:t>Информационно-нормативное обеспечение</w:t>
      </w:r>
      <w:r w:rsidRPr="00551941">
        <w:rPr>
          <w:rFonts w:cs="Times New Roman"/>
          <w:lang w:val="ru-RU"/>
        </w:rPr>
        <w:t>» способствует» созданию</w:t>
      </w:r>
      <w:r w:rsidR="00782FCB" w:rsidRPr="00551941">
        <w:rPr>
          <w:rFonts w:cs="Times New Roman"/>
          <w:lang w:val="ru-RU"/>
        </w:rPr>
        <w:t xml:space="preserve"> информационно-методической базы для качественного оказания муниципальных услуг (работ) в сфере  работы с детьми и молодёжью</w:t>
      </w:r>
      <w:r w:rsidRPr="00551941">
        <w:rPr>
          <w:rFonts w:cs="Times New Roman"/>
          <w:lang w:val="ru-RU"/>
        </w:rPr>
        <w:t>;</w:t>
      </w:r>
    </w:p>
    <w:p w:rsidR="00782FCB" w:rsidRPr="00551941" w:rsidRDefault="00551941" w:rsidP="00551941">
      <w:pPr>
        <w:pStyle w:val="Standard"/>
        <w:snapToGrid w:val="0"/>
        <w:ind w:firstLine="567"/>
        <w:jc w:val="both"/>
        <w:rPr>
          <w:rFonts w:cs="Times New Roman"/>
          <w:lang w:val="ru-RU"/>
        </w:rPr>
      </w:pPr>
      <w:r w:rsidRPr="00551941">
        <w:rPr>
          <w:rFonts w:cs="Times New Roman"/>
          <w:lang w:val="ru-RU"/>
        </w:rPr>
        <w:t>- «</w:t>
      </w:r>
      <w:r w:rsidR="00782FCB" w:rsidRPr="00551941">
        <w:rPr>
          <w:rFonts w:cs="Times New Roman"/>
          <w:lang w:val="ru-RU"/>
        </w:rPr>
        <w:t>Освещение мероприятий  в средствах массовой информации</w:t>
      </w:r>
      <w:r w:rsidRPr="00551941">
        <w:rPr>
          <w:rFonts w:cs="Times New Roman"/>
          <w:lang w:val="ru-RU"/>
        </w:rPr>
        <w:t>»</w:t>
      </w:r>
      <w:r w:rsidR="00782FCB" w:rsidRPr="0055194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включает в себя </w:t>
      </w:r>
      <w:r w:rsidR="00782FCB" w:rsidRPr="00551941">
        <w:rPr>
          <w:rFonts w:cs="Times New Roman"/>
          <w:lang w:val="ru-RU"/>
        </w:rPr>
        <w:t xml:space="preserve"> информационн</w:t>
      </w:r>
      <w:r>
        <w:rPr>
          <w:rFonts w:cs="Times New Roman"/>
          <w:lang w:val="ru-RU"/>
        </w:rPr>
        <w:t xml:space="preserve">ую </w:t>
      </w:r>
      <w:r w:rsidR="00782FCB" w:rsidRPr="00551941">
        <w:rPr>
          <w:rFonts w:cs="Times New Roman"/>
          <w:lang w:val="ru-RU"/>
        </w:rPr>
        <w:t>поддержк</w:t>
      </w:r>
      <w:r>
        <w:rPr>
          <w:rFonts w:cs="Times New Roman"/>
          <w:lang w:val="ru-RU"/>
        </w:rPr>
        <w:t>у</w:t>
      </w:r>
      <w:r w:rsidR="00782FCB" w:rsidRPr="00551941">
        <w:rPr>
          <w:rFonts w:cs="Times New Roman"/>
          <w:lang w:val="ru-RU"/>
        </w:rPr>
        <w:t xml:space="preserve"> при оказании муниципальных услуг и работ в сфере работы с детьми и молодёжью города Югорска</w:t>
      </w:r>
      <w:r>
        <w:rPr>
          <w:rFonts w:cs="Times New Roman"/>
          <w:lang w:val="ru-RU"/>
        </w:rPr>
        <w:t>, освещение мероприятий по работе с детьми и молодежью;</w:t>
      </w:r>
    </w:p>
    <w:p w:rsidR="00782FCB" w:rsidRPr="00551941" w:rsidRDefault="00551941" w:rsidP="00551941">
      <w:pPr>
        <w:pStyle w:val="Standard"/>
        <w:snapToGrid w:val="0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- «</w:t>
      </w:r>
      <w:r w:rsidR="00782FCB" w:rsidRPr="00551941">
        <w:rPr>
          <w:rFonts w:cs="Times New Roman"/>
          <w:bCs/>
          <w:lang w:val="ru-RU"/>
        </w:rPr>
        <w:t>Содержание учреждений молодежной политики</w:t>
      </w:r>
      <w:r>
        <w:rPr>
          <w:rFonts w:cs="Times New Roman"/>
          <w:bCs/>
          <w:lang w:val="ru-RU"/>
        </w:rPr>
        <w:t xml:space="preserve">» направлено на </w:t>
      </w:r>
      <w:r w:rsidR="00782FCB" w:rsidRPr="00551941">
        <w:rPr>
          <w:rFonts w:cs="Times New Roman"/>
          <w:lang w:val="ru-RU"/>
        </w:rPr>
        <w:t>финансовое обеспечение деятельности муниципального бюджетного учреждения «Дворец семьи» и муниципального автономного учреждения «Молодёжная биржа труда «Гелиос».</w:t>
      </w:r>
    </w:p>
    <w:p w:rsidR="00782FCB" w:rsidRDefault="00782FCB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4AED" w:rsidRP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Программа направлена на достижение социально значимых результатов работы с детьми и молодёжью в городе Югорске:</w:t>
      </w:r>
    </w:p>
    <w:p w:rsidR="00114AED" w:rsidRP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- повышение уровня гражданско – патриотического сознания молодежи;</w:t>
      </w:r>
    </w:p>
    <w:p w:rsidR="00114AED" w:rsidRP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- укрепление института молодой семьи;</w:t>
      </w:r>
    </w:p>
    <w:p w:rsidR="00114AED" w:rsidRP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- создание условий для реализации творческого, духовно – нравственного и интеллектуального потенциала молодежи;</w:t>
      </w:r>
    </w:p>
    <w:p w:rsidR="00114AED" w:rsidRP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- содействие профессиональной занятости и росту деловой активности работающей молодежи;</w:t>
      </w:r>
    </w:p>
    <w:p w:rsidR="00114AED" w:rsidRP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- поддержка деятельности детских и молодежных общественных объединений, развитие системы клубов для молодых семей;</w:t>
      </w:r>
    </w:p>
    <w:p w:rsidR="00114AED" w:rsidRP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- совершенствование системы организации и осуществления работы с молодежью и укрепление нормативной базы;</w:t>
      </w:r>
    </w:p>
    <w:p w:rsidR="00114AED" w:rsidRP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- создание условий для организации благоприятного досуга подростков и молодежи.</w:t>
      </w:r>
    </w:p>
    <w:p w:rsidR="00551941" w:rsidRDefault="00551941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1941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Уточнённый план бюджетных ассигнований, выделенных на реализацию  программы в 201</w:t>
      </w:r>
      <w:r w:rsidR="00551941">
        <w:rPr>
          <w:rFonts w:ascii="Times New Roman" w:hAnsi="Times New Roman" w:cs="Times New Roman"/>
          <w:sz w:val="24"/>
          <w:szCs w:val="24"/>
        </w:rPr>
        <w:t>3</w:t>
      </w:r>
      <w:r w:rsidRPr="00114AED">
        <w:rPr>
          <w:rFonts w:ascii="Times New Roman" w:hAnsi="Times New Roman" w:cs="Times New Roman"/>
          <w:sz w:val="24"/>
          <w:szCs w:val="24"/>
        </w:rPr>
        <w:t xml:space="preserve"> году, составил 4</w:t>
      </w:r>
      <w:r w:rsidR="00551941">
        <w:rPr>
          <w:rFonts w:ascii="Times New Roman" w:hAnsi="Times New Roman" w:cs="Times New Roman"/>
          <w:sz w:val="24"/>
          <w:szCs w:val="24"/>
        </w:rPr>
        <w:t>9 640 734</w:t>
      </w:r>
      <w:r w:rsidRPr="00114AED">
        <w:rPr>
          <w:rFonts w:ascii="Times New Roman" w:hAnsi="Times New Roman" w:cs="Times New Roman"/>
          <w:sz w:val="24"/>
          <w:szCs w:val="24"/>
        </w:rPr>
        <w:t xml:space="preserve">, 0 рублей, </w:t>
      </w:r>
      <w:r w:rsidR="00551941">
        <w:rPr>
          <w:rFonts w:ascii="Times New Roman" w:hAnsi="Times New Roman" w:cs="Times New Roman"/>
          <w:sz w:val="24"/>
          <w:szCs w:val="24"/>
        </w:rPr>
        <w:t>из них:</w:t>
      </w:r>
    </w:p>
    <w:p w:rsidR="00551941" w:rsidRDefault="00551941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- 40 862 234,0 рублей средства бюджета города Югорска;</w:t>
      </w:r>
    </w:p>
    <w:p w:rsidR="00551941" w:rsidRDefault="00551941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- 8 778 500,0 рублей </w:t>
      </w:r>
      <w:r w:rsidR="001F6482">
        <w:rPr>
          <w:rFonts w:ascii="Times New Roman" w:hAnsi="Times New Roman" w:cs="Times New Roman"/>
          <w:sz w:val="24"/>
          <w:szCs w:val="24"/>
        </w:rPr>
        <w:t>средства от приносящей доход деятельности.</w:t>
      </w:r>
    </w:p>
    <w:p w:rsidR="002E34D0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lastRenderedPageBreak/>
        <w:t>Исполнен</w:t>
      </w:r>
      <w:r w:rsidR="006E173F">
        <w:rPr>
          <w:rFonts w:ascii="Times New Roman" w:hAnsi="Times New Roman" w:cs="Times New Roman"/>
          <w:sz w:val="24"/>
          <w:szCs w:val="24"/>
        </w:rPr>
        <w:t xml:space="preserve">ие составило - </w:t>
      </w:r>
      <w:r w:rsidRPr="00114AED">
        <w:rPr>
          <w:rFonts w:ascii="Times New Roman" w:hAnsi="Times New Roman" w:cs="Times New Roman"/>
          <w:sz w:val="24"/>
          <w:szCs w:val="24"/>
        </w:rPr>
        <w:t>4</w:t>
      </w:r>
      <w:r w:rsidR="002E34D0">
        <w:rPr>
          <w:rFonts w:ascii="Times New Roman" w:hAnsi="Times New Roman" w:cs="Times New Roman"/>
          <w:sz w:val="24"/>
          <w:szCs w:val="24"/>
        </w:rPr>
        <w:t>9</w:t>
      </w:r>
      <w:r w:rsidRPr="00114AED">
        <w:rPr>
          <w:rFonts w:ascii="Times New Roman" w:hAnsi="Times New Roman" w:cs="Times New Roman"/>
          <w:sz w:val="24"/>
          <w:szCs w:val="24"/>
        </w:rPr>
        <w:t> </w:t>
      </w:r>
      <w:r w:rsidR="002E34D0">
        <w:rPr>
          <w:rFonts w:ascii="Times New Roman" w:hAnsi="Times New Roman" w:cs="Times New Roman"/>
          <w:sz w:val="24"/>
          <w:szCs w:val="24"/>
        </w:rPr>
        <w:t>048</w:t>
      </w:r>
      <w:r w:rsidRPr="00114AED">
        <w:rPr>
          <w:rFonts w:ascii="Times New Roman" w:hAnsi="Times New Roman" w:cs="Times New Roman"/>
          <w:sz w:val="24"/>
          <w:szCs w:val="24"/>
        </w:rPr>
        <w:t> </w:t>
      </w:r>
      <w:r w:rsidR="002E34D0">
        <w:rPr>
          <w:rFonts w:ascii="Times New Roman" w:hAnsi="Times New Roman" w:cs="Times New Roman"/>
          <w:sz w:val="24"/>
          <w:szCs w:val="24"/>
        </w:rPr>
        <w:t>300</w:t>
      </w:r>
      <w:r w:rsidRPr="00114AED">
        <w:rPr>
          <w:rFonts w:ascii="Times New Roman" w:hAnsi="Times New Roman" w:cs="Times New Roman"/>
          <w:sz w:val="24"/>
          <w:szCs w:val="24"/>
        </w:rPr>
        <w:t>,</w:t>
      </w:r>
      <w:r w:rsidR="002E34D0">
        <w:rPr>
          <w:rFonts w:ascii="Times New Roman" w:hAnsi="Times New Roman" w:cs="Times New Roman"/>
          <w:sz w:val="24"/>
          <w:szCs w:val="24"/>
        </w:rPr>
        <w:t>04 рублей, что составляет 98</w:t>
      </w:r>
      <w:r w:rsidRPr="00114AED">
        <w:rPr>
          <w:rFonts w:ascii="Times New Roman" w:hAnsi="Times New Roman" w:cs="Times New Roman"/>
          <w:sz w:val="24"/>
          <w:szCs w:val="24"/>
        </w:rPr>
        <w:t>,</w:t>
      </w:r>
      <w:r w:rsidR="002E34D0">
        <w:rPr>
          <w:rFonts w:ascii="Times New Roman" w:hAnsi="Times New Roman" w:cs="Times New Roman"/>
          <w:sz w:val="24"/>
          <w:szCs w:val="24"/>
        </w:rPr>
        <w:t>8</w:t>
      </w:r>
      <w:r w:rsidRPr="00114AED">
        <w:rPr>
          <w:rFonts w:ascii="Times New Roman" w:hAnsi="Times New Roman" w:cs="Times New Roman"/>
          <w:sz w:val="24"/>
          <w:szCs w:val="24"/>
        </w:rPr>
        <w:t xml:space="preserve"> %</w:t>
      </w:r>
      <w:r w:rsidR="002E34D0">
        <w:rPr>
          <w:rFonts w:ascii="Times New Roman" w:hAnsi="Times New Roman" w:cs="Times New Roman"/>
          <w:sz w:val="24"/>
          <w:szCs w:val="24"/>
        </w:rPr>
        <w:t>, из них:</w:t>
      </w:r>
    </w:p>
    <w:p w:rsidR="002E34D0" w:rsidRDefault="002E34D0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- 40 857 312,97 рублей средства бюджета города Югорска, или 99,98%;</w:t>
      </w:r>
    </w:p>
    <w:p w:rsidR="002E34D0" w:rsidRDefault="002E34D0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- 8 190 986,67 рублей средства от приносящей доход деятельности</w:t>
      </w:r>
      <w:r w:rsidR="00704942">
        <w:rPr>
          <w:rFonts w:ascii="Times New Roman" w:hAnsi="Times New Roman" w:cs="Times New Roman"/>
          <w:sz w:val="24"/>
          <w:szCs w:val="24"/>
        </w:rPr>
        <w:t>, или 93,3%.</w:t>
      </w:r>
    </w:p>
    <w:p w:rsidR="002E34D0" w:rsidRDefault="002E34D0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4AED" w:rsidRPr="00114AED" w:rsidRDefault="00114AED" w:rsidP="00114AED">
      <w:pPr>
        <w:pStyle w:val="a7"/>
        <w:ind w:firstLine="567"/>
        <w:jc w:val="both"/>
        <w:rPr>
          <w:rStyle w:val="a8"/>
          <w:rFonts w:ascii="Times New Roman" w:hAnsi="Times New Roman" w:cs="Times New Roman"/>
          <w:iCs/>
          <w:color w:val="000000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В 201</w:t>
      </w:r>
      <w:r w:rsidR="00704942">
        <w:rPr>
          <w:rFonts w:ascii="Times New Roman" w:hAnsi="Times New Roman" w:cs="Times New Roman"/>
          <w:sz w:val="24"/>
          <w:szCs w:val="24"/>
        </w:rPr>
        <w:t>3</w:t>
      </w:r>
      <w:r w:rsidRPr="00114AED">
        <w:rPr>
          <w:rFonts w:ascii="Times New Roman" w:hAnsi="Times New Roman" w:cs="Times New Roman"/>
          <w:sz w:val="24"/>
          <w:szCs w:val="24"/>
        </w:rPr>
        <w:t xml:space="preserve"> году были достигнуты целевые показатели деятельности  по всем основным направлениям Программы, характеризующие эффективность её реализации в отчётном периоде.</w:t>
      </w:r>
      <w:r w:rsidR="00704942">
        <w:rPr>
          <w:rFonts w:ascii="Times New Roman" w:hAnsi="Times New Roman" w:cs="Times New Roman"/>
          <w:sz w:val="24"/>
          <w:szCs w:val="24"/>
        </w:rPr>
        <w:t xml:space="preserve"> Более подробная информация (показатели) представлена </w:t>
      </w:r>
      <w:r w:rsidR="00704942" w:rsidRPr="00DF1DCD">
        <w:rPr>
          <w:rFonts w:ascii="Times New Roman" w:hAnsi="Times New Roman" w:cs="Times New Roman"/>
          <w:sz w:val="24"/>
          <w:szCs w:val="24"/>
          <w:u w:val="single"/>
        </w:rPr>
        <w:t>в таблице 2.</w:t>
      </w:r>
      <w:r w:rsidRPr="00114AED">
        <w:rPr>
          <w:rStyle w:val="a8"/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114AED" w:rsidRDefault="00DF1DC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реализации программы б</w:t>
      </w:r>
      <w:r w:rsidR="00114AED" w:rsidRPr="00114AED">
        <w:rPr>
          <w:rFonts w:ascii="Times New Roman" w:hAnsi="Times New Roman" w:cs="Times New Roman"/>
          <w:sz w:val="24"/>
          <w:szCs w:val="24"/>
        </w:rPr>
        <w:t xml:space="preserve">ыли созданы условия для участия детей и молодежи в городских, окружных, общероссийских программах, проектах, акциях по работе с детьми и молодежью, получены положительные результаты в организации и проведении мероприятий в сфере работы с </w:t>
      </w:r>
      <w:r>
        <w:rPr>
          <w:rFonts w:ascii="Times New Roman" w:hAnsi="Times New Roman" w:cs="Times New Roman"/>
          <w:sz w:val="24"/>
          <w:szCs w:val="24"/>
        </w:rPr>
        <w:t>подростками и молодежи</w:t>
      </w:r>
      <w:r w:rsidR="00114AED" w:rsidRPr="00114AED">
        <w:rPr>
          <w:rFonts w:ascii="Times New Roman" w:hAnsi="Times New Roman" w:cs="Times New Roman"/>
          <w:sz w:val="24"/>
          <w:szCs w:val="24"/>
        </w:rPr>
        <w:t>:</w:t>
      </w:r>
    </w:p>
    <w:p w:rsidR="00DF1DCD" w:rsidRDefault="00DF1DC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4AED" w:rsidRPr="00114AED" w:rsidRDefault="00114AED" w:rsidP="00475F84">
      <w:pPr>
        <w:pStyle w:val="a7"/>
        <w:ind w:firstLine="567"/>
        <w:jc w:val="center"/>
        <w:rPr>
          <w:rStyle w:val="a8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14AED">
        <w:rPr>
          <w:rStyle w:val="a8"/>
          <w:rFonts w:ascii="Times New Roman" w:hAnsi="Times New Roman" w:cs="Times New Roman"/>
          <w:i/>
          <w:iCs/>
          <w:color w:val="000000"/>
          <w:sz w:val="24"/>
          <w:szCs w:val="24"/>
        </w:rPr>
        <w:t>Гражданско-патриотическое направление:</w:t>
      </w:r>
    </w:p>
    <w:p w:rsidR="00475F84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40B" w:rsidRPr="00A31676" w:rsidRDefault="00AB740B" w:rsidP="005A517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>Гражданско-патриотическое  направление является одним из основных направлений  молодёжной политики. Его основной целью является создание системы гражданского, патриотического и духовно-нравственного воспитания подростков и молодежи для формирования социально-активной личности гражданина и патриота, обладающей чувством национальной гордости, гражданского достоинства, любви к Отечеству, своему народу и его защите.</w:t>
      </w:r>
      <w:r w:rsidR="005A517F">
        <w:rPr>
          <w:rFonts w:ascii="Times New Roman" w:hAnsi="Times New Roman" w:cs="Times New Roman"/>
          <w:sz w:val="24"/>
          <w:szCs w:val="24"/>
        </w:rPr>
        <w:t xml:space="preserve"> Среди значимых мероприятий можно выделить </w:t>
      </w:r>
      <w:proofErr w:type="gramStart"/>
      <w:r w:rsidR="005A517F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="005A517F">
        <w:rPr>
          <w:rFonts w:ascii="Times New Roman" w:hAnsi="Times New Roman" w:cs="Times New Roman"/>
          <w:sz w:val="24"/>
          <w:szCs w:val="24"/>
        </w:rPr>
        <w:t>:</w:t>
      </w:r>
    </w:p>
    <w:p w:rsidR="00AB740B" w:rsidRPr="00A31676" w:rsidRDefault="00AB740B" w:rsidP="005A517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 xml:space="preserve">С 30 января по 02 февраля </w:t>
      </w:r>
      <w:r w:rsidRPr="00A31676">
        <w:rPr>
          <w:rFonts w:ascii="Times New Roman" w:hAnsi="Times New Roman" w:cs="Times New Roman"/>
          <w:color w:val="222222"/>
          <w:sz w:val="24"/>
          <w:szCs w:val="24"/>
        </w:rPr>
        <w:t xml:space="preserve">в Нефтеюганске прошли соревнования по пожарно-прикладному спорту. В состязаниях приняли участие юношеские и взрослые команды гарнизонов пожарной охраны Ханты-Мансийского автономного округа - Югры. Команда города Югорска -7 человек. </w:t>
      </w:r>
    </w:p>
    <w:p w:rsidR="00AB740B" w:rsidRPr="00A31676" w:rsidRDefault="00AB740B" w:rsidP="005A517F">
      <w:pPr>
        <w:pStyle w:val="a7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31676">
        <w:rPr>
          <w:rFonts w:ascii="Times New Roman" w:hAnsi="Times New Roman" w:cs="Times New Roman"/>
          <w:color w:val="222222"/>
          <w:sz w:val="24"/>
          <w:szCs w:val="24"/>
        </w:rPr>
        <w:t xml:space="preserve">С 14 по 17 февраля в городе Сургуте развитие </w:t>
      </w:r>
      <w:r w:rsidRPr="00A31676">
        <w:rPr>
          <w:rFonts w:ascii="Times New Roman" w:hAnsi="Times New Roman" w:cs="Times New Roman"/>
          <w:sz w:val="24"/>
          <w:szCs w:val="24"/>
        </w:rPr>
        <w:t>гражданско-патриотического воспитания и спортивно-массовой работы, поддержки системы спортивного туризма и пропаганды здорового образа жизни среди подростков и молодежи команда города Югорска в составе 7 человек (руководитель Торопов С. В. МБУ «Центр досуга») приняла участие в открытом Чемпионате и Первенстве Ханты-Мансийского автономного округ</w:t>
      </w:r>
      <w:proofErr w:type="gramStart"/>
      <w:r w:rsidRPr="00A3167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31676">
        <w:rPr>
          <w:rFonts w:ascii="Times New Roman" w:hAnsi="Times New Roman" w:cs="Times New Roman"/>
          <w:sz w:val="24"/>
          <w:szCs w:val="24"/>
        </w:rPr>
        <w:t xml:space="preserve"> Югры по туризму на лыжных дистанциях.</w:t>
      </w:r>
    </w:p>
    <w:p w:rsidR="00AB740B" w:rsidRPr="00A31676" w:rsidRDefault="00AB740B" w:rsidP="005A517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 xml:space="preserve">Одним из самых результативных мероприятий стал месячник военно-патриотического воспитания и спортивно-массовой работы, посвященный  «Дню защитника Отечества», который проводится в целях повышения уровня военно — патриотического, гражданского воспитания и спортивно — массовой работы среди детей, подростков и молодежи. В рамках месячника было проведено более 40 мероприятий, с общим охватом участников более 4000 человек. </w:t>
      </w:r>
    </w:p>
    <w:p w:rsidR="00AB740B" w:rsidRPr="00A31676" w:rsidRDefault="00AB740B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16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проведения на территории Югорска месячника военно-патриотического воспитания и спортивно-массовой работы в Центре культуры «Югра-презент» состоялся городской конкурс «Югорское созвездие. Мужская лига». Одним из учредителей  которого стало управление по физической культуре, спорту, работе с детьми и молодежью. Общий охват участников мероприятия - более 600 человек.</w:t>
      </w:r>
    </w:p>
    <w:p w:rsidR="00AB740B" w:rsidRPr="00A31676" w:rsidRDefault="00AB740B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16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 марта в рамках военно-патриотического воспитания молодежи была организована военно-спортивная игра «Зарница» среди студентов БУ «Югорский политехнический колледж». Общий охват участников -240 человек.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4319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 9 по 13 апреля в г. </w:t>
      </w:r>
      <w:proofErr w:type="spellStart"/>
      <w:r w:rsidRPr="00B4319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Пыть-Яхе</w:t>
      </w:r>
      <w:proofErr w:type="spellEnd"/>
      <w:r w:rsidRPr="00B4319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проходил  первый окружной слет юных патриотов. Подростки со всей Югры, в том числе команда из города Югорска участники демонстрировали знания огнестрельного оружия и строевую подготовку. Слет посвятили 68-й годовщине Победы в Великой Отечественной войне.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b/>
          <w:sz w:val="24"/>
          <w:szCs w:val="24"/>
        </w:rPr>
        <w:tab/>
      </w:r>
      <w:r w:rsidRPr="00B4319C">
        <w:rPr>
          <w:rFonts w:ascii="Times New Roman" w:hAnsi="Times New Roman" w:cs="Times New Roman"/>
          <w:sz w:val="24"/>
          <w:szCs w:val="24"/>
        </w:rPr>
        <w:t xml:space="preserve">В мае были подведены итоги окружного заочного конкурса историко-патриотических музеев, комнат боевой и трудовой славы, посвященного 70-летию Победы в Сталинградской битве. Конкурс проводился с целью популяризации гражданско-патриотического воспитания молодежи, поисково-исследовательской, экспозиционно-выставочной деятельности музеев в учреждениях. Выявление и обобщение, распространение и поощрение лучшего опыта работы музеев гражданско-патриотической направленности. В номинации: «Музеи  центров, клубов, общественных организаций», </w:t>
      </w:r>
      <w:r w:rsidRPr="00B4319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4319C">
        <w:rPr>
          <w:rFonts w:ascii="Times New Roman" w:hAnsi="Times New Roman" w:cs="Times New Roman"/>
          <w:sz w:val="24"/>
          <w:szCs w:val="24"/>
        </w:rPr>
        <w:t xml:space="preserve"> место заняла Комната «Боевой славы» Муниципального </w:t>
      </w:r>
      <w:r w:rsidRPr="00B4319C">
        <w:rPr>
          <w:rFonts w:ascii="Times New Roman" w:hAnsi="Times New Roman" w:cs="Times New Roman"/>
          <w:sz w:val="24"/>
          <w:szCs w:val="24"/>
        </w:rPr>
        <w:lastRenderedPageBreak/>
        <w:t>бюджетного учреждения «Центр досуга», на укрепление материально-</w:t>
      </w:r>
      <w:proofErr w:type="spellStart"/>
      <w:r w:rsidRPr="00B4319C">
        <w:rPr>
          <w:rFonts w:ascii="Times New Roman" w:hAnsi="Times New Roman" w:cs="Times New Roman"/>
          <w:sz w:val="24"/>
          <w:szCs w:val="24"/>
        </w:rPr>
        <w:t>техничкской</w:t>
      </w:r>
      <w:proofErr w:type="spellEnd"/>
      <w:r w:rsidRPr="00B4319C">
        <w:rPr>
          <w:rFonts w:ascii="Times New Roman" w:hAnsi="Times New Roman" w:cs="Times New Roman"/>
          <w:sz w:val="24"/>
          <w:szCs w:val="24"/>
        </w:rPr>
        <w:t xml:space="preserve"> базы был получен приз в размере десяти тысяч рублей.</w:t>
      </w:r>
    </w:p>
    <w:p w:rsidR="005A517F" w:rsidRDefault="005A517F" w:rsidP="005A517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Расширенное заседание общественной молодежной палаты при Думе города Югорска с участием студентов, представителей градообразующего предприятия ООО «Газпром </w:t>
      </w:r>
      <w:proofErr w:type="spellStart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трансгаз</w:t>
      </w:r>
      <w:proofErr w:type="spellEnd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Югорск», администрации и Думы города, состоялось в администрации города Югорска 19 апреля. Основные </w:t>
      </w:r>
      <w:proofErr w:type="gramStart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</w:t>
      </w:r>
      <w:proofErr w:type="gramEnd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рассматриваемые на заседании: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>-о Дне местного самоуправления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>-Отчет Губернатора о результатах деятельности Правительства за 2012 год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 работе молодежной палаты за 2012 год рассказал председатель Р. Давыдов. Активистами молодежной палаты запланировано проведение акции «Югра молодая», которая будет проходить в 3 этапа: тренинги, подготовка проектов и впоследствии их защита. ««Югра молодая» – это шанс для молодежи, возможность проявить себя в решении  вопросов, касающихся  различных сфер жизни города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 деятельности координационного совета молодежи градообразующего предприятия, о волонтерах города Югорска и ассоциации молодых предпринимателей.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-Наиболее подробно был рассмотрен и обсужден план подготовки к празднованию Дня Победы. Активисты молодежного движения города предложили в День Победы организовать акцию - автопробег по улицам города «Спасибо деду за победу».  К Юбилею победы планируется выпуск книги воспоминаний участников Великой Отечественной войны 1941-1945 годов города Югорска. Общее количество участников -35 человек.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B4319C">
        <w:rPr>
          <w:rFonts w:ascii="Times New Roman" w:hAnsi="Times New Roman" w:cs="Times New Roman"/>
          <w:color w:val="202020"/>
          <w:sz w:val="24"/>
          <w:szCs w:val="24"/>
        </w:rPr>
        <w:t>Мероприятия  9 мая 2013 года: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 мероприятие прошло около мемориала Защитникам Отечества и первопроходцам земли Югорско</w:t>
      </w:r>
      <w:proofErr w:type="gramStart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й-</w:t>
      </w:r>
      <w:proofErr w:type="gramEnd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торжественный митинг, посвященный 68-ой годовщине Победы в Великой Отечественной войне. Участники митинга – трудовые коллективы предприятий и организаций, депутаты, школьники и студенты, простые горожане почтили память погибших и умерших от боевых ран героев войны минутой молчания,  по традиции возложили цветы и венки к мемориалу. Впервые в Югорске в праздничной колонне спортсмены, студенты и школьники пронесли  фотографии и портреты своих дедов и прадедов, воевавших на фронтах Великой Отечественной войны. Завершился митинг массовым праздничным шествием по центральным  улицам. 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городском парке «Аттракцион» традиционно </w:t>
      </w:r>
      <w:r w:rsidRPr="00B431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реконструирован «Фронтовой привал»,  где всех желающих полевая кухня угощала гречневой кашей. На сцене городского парка для 20 призывников и их родителей состоялась военно-патриотическая акция «День призывника». Будущие воины получили наставления от старших товарищей, отслуживших срочную службу, поздравления  от представителей общественной организации «Солдатские матери», а также показали свои умения и навыки в различных конкурсах и состязаниях. 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молодежном  мероприятии «Эстафета памяти – Победный май», посвященном  празднованию 68-ой годовщины  Победы в Великой Отечественной войне 1941-1945 годов в Югорске, приняла участие Губернатор Ханты-Мансийского автономного округа – Югры НВ. Комарова. Общественная молодежная палата при Думе города Югорска, </w:t>
      </w:r>
      <w:proofErr w:type="spellStart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представителт</w:t>
      </w:r>
      <w:proofErr w:type="spellEnd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военно-патриотического клуба «</w:t>
      </w:r>
      <w:proofErr w:type="spellStart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Ксакад</w:t>
      </w:r>
      <w:proofErr w:type="spellEnd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 Совет ветеранов -  ознакомили Губернатора  с  экспозицией «Реконструкция военных лет».  На площади центра культуры «Югра-презент» Наталья Владимировна познакомилась с бытом фронтового привала и медсанбата, воссозданными силами волонтеров и рабочей молодежи. В фойе центра культуры поисковики отряда «Каскад» МБУ «Центр досуга» показали  выставку фрагментов боевых снарядов, предметов военных лет и солдатской утвари с мест боевых действий, проходивших в Псковской  области. Экспозиция и фотовыставка </w:t>
      </w:r>
      <w:proofErr w:type="gramStart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составлены</w:t>
      </w:r>
      <w:proofErr w:type="gramEnd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материалам, найденным в ходе поисковых работ в период с 2010 по 2012 годы.  </w:t>
      </w:r>
    </w:p>
    <w:p w:rsidR="005A517F" w:rsidRPr="00B4319C" w:rsidRDefault="005A517F" w:rsidP="005A517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Встреча активистов молодежных движений и ветеранов города  с Н.В. Комаровой продолжилась за круглым столом, где обсудили вопросы участия </w:t>
      </w:r>
      <w:proofErr w:type="spellStart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югорской</w:t>
      </w:r>
      <w:proofErr w:type="spellEnd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молодежи в формировании уважительного отношения к военному прошлому, к истории Великой Отечественной  войны,  подвигу советского народа. Председатель  общественной молодежной палаты при Думе города Югорска </w:t>
      </w:r>
      <w:proofErr w:type="spellStart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Р.Давыдов</w:t>
      </w:r>
      <w:proofErr w:type="spellEnd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рассказал о реализации молодежных  проектов «Эстафета памяти – Победный май», направленных на военно-патриотическое воспитание подрастающего поколения. Об  организации военно-спортивных  игр «Зарница» и  «Щит», о </w:t>
      </w: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волонтерской помощи ветеранам в рамках ежегодной акции «Мы – рядом» рассказали школьники и студенты. Активистами молодежного движения было выдвинуто предложение издать книгу  очерков-</w:t>
      </w:r>
      <w:proofErr w:type="gramStart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воспоминаний ветеранов</w:t>
      </w:r>
      <w:proofErr w:type="gramEnd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войны к 70-летию Победы. О</w:t>
      </w:r>
      <w:r w:rsidR="00974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щее количество участников и организаторов мероприятий </w:t>
      </w:r>
      <w:r w:rsidR="00974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</w:t>
      </w:r>
      <w:proofErr w:type="gramEnd"/>
      <w:r w:rsidRPr="00B431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олее 150 человек.</w:t>
      </w:r>
    </w:p>
    <w:p w:rsidR="009740B7" w:rsidRPr="00A34391" w:rsidRDefault="009740B7" w:rsidP="009740B7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4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Традиционно  в мае состоялась легкоатлетическая эстафета,</w:t>
      </w: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посвященная Дню Победы. В мероприятии, состоявшем из 16 этапов и семи забегов, приняли участие 38 команд образовательных учреждений и 6 команд коллективов предприятий и учреждений. Общее количество участников составило 704 человека. Награждение победителей и призеров соревнований состоялось в городском парке, в торжественной обстановке им были вручены дипломы и медали. По результатам общекомандного зачета первым среди школ стал лицей им. Г.Ф. </w:t>
      </w:r>
      <w:proofErr w:type="spellStart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Атякшева</w:t>
      </w:r>
      <w:proofErr w:type="spellEnd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среди предприятий и учреждений – </w:t>
      </w:r>
      <w:proofErr w:type="spellStart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УМТСиК</w:t>
      </w:r>
      <w:proofErr w:type="spellEnd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Кроме того, были определены победители в каждом забеге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4319C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С 10 по 12 мая </w:t>
      </w:r>
      <w:r w:rsidRPr="00B4319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городе </w:t>
      </w:r>
      <w:proofErr w:type="spellStart"/>
      <w:r w:rsidRPr="00B4319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Пыть-Яхе</w:t>
      </w:r>
      <w:proofErr w:type="spellEnd"/>
      <w:r w:rsidRPr="00B4319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базе Центра подготовки к военной службе прошел </w:t>
      </w:r>
      <w:r w:rsidRPr="00B4319C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окружной конкурс гражданско-патриотической песни «Я люблю тебя, Россия!»</w:t>
      </w:r>
      <w:r w:rsidRPr="00B4319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направленный на духовно-нравственное и гражданско-патриотическое воспитание молодёжи Ханты-Мансийского автономного округа – Югры. В номинации - солисты, от города Югорска приняла участие ученица лицея им  Г.Ф. </w:t>
      </w:r>
      <w:proofErr w:type="spellStart"/>
      <w:r w:rsidRPr="00B4319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Атякшева</w:t>
      </w:r>
      <w:proofErr w:type="spellEnd"/>
      <w:r w:rsidR="009740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B4319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proofErr w:type="spellStart"/>
      <w:r w:rsidRPr="00B4319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Небольсина</w:t>
      </w:r>
      <w:proofErr w:type="spellEnd"/>
      <w:r w:rsidRPr="00B4319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Алена.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4319C">
        <w:rPr>
          <w:rFonts w:ascii="Times New Roman" w:hAnsi="Times New Roman" w:cs="Times New Roman"/>
          <w:color w:val="333333"/>
          <w:sz w:val="24"/>
          <w:szCs w:val="24"/>
        </w:rPr>
        <w:t xml:space="preserve">День России. Праздник начался с торжественного открытия велопробега, посвященного государственному празднику. В нем приняли участие около 200 жителей города Югорска, Советского, Ханты-Мансийского автономного округа – Югры.  Первыми на дистанцию вышли более 60 воспитанников детских садов, на расстояние в 300 метров. Взрослые участники заезда проехали на </w:t>
      </w:r>
      <w:proofErr w:type="gramStart"/>
      <w:r w:rsidRPr="00B4319C">
        <w:rPr>
          <w:rFonts w:ascii="Times New Roman" w:hAnsi="Times New Roman" w:cs="Times New Roman"/>
          <w:color w:val="333333"/>
          <w:sz w:val="24"/>
          <w:szCs w:val="24"/>
        </w:rPr>
        <w:t>велосипедах</w:t>
      </w:r>
      <w:proofErr w:type="gramEnd"/>
      <w:r w:rsidRPr="00B4319C">
        <w:rPr>
          <w:rFonts w:ascii="Times New Roman" w:hAnsi="Times New Roman" w:cs="Times New Roman"/>
          <w:color w:val="333333"/>
          <w:sz w:val="24"/>
          <w:szCs w:val="24"/>
        </w:rPr>
        <w:t xml:space="preserve"> дистанцию в 2 км по улицам Ленина-Спортивная-Попова-Мира и финишировали на Фонтанной площади. Вечернее народное гуляние состоялось в центральном городском парке «Аттракцион». Для молодежи была организована вечерняя развлекательная программа. 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color w:val="333333"/>
          <w:sz w:val="24"/>
          <w:szCs w:val="24"/>
        </w:rPr>
        <w:t xml:space="preserve">В День памяти и скорби 22 июня состоялось возложение цветов к мемориалу «Защитникам Отечества и первопроходцам земли Югорской». Ветераны Великой Отечественной войны возложили венки и цветы к монументу, почтили память погибших минутой молчания. Около 300 человек приняли участие в мероприятии 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>Традиционным остается участие молодых людей в Фестивале военно-патриотической песни «</w:t>
      </w:r>
      <w:proofErr w:type="spellStart"/>
      <w:r w:rsidRPr="00B4319C">
        <w:rPr>
          <w:rFonts w:ascii="Times New Roman" w:hAnsi="Times New Roman" w:cs="Times New Roman"/>
          <w:sz w:val="24"/>
          <w:szCs w:val="24"/>
        </w:rPr>
        <w:t>Димитриевская</w:t>
      </w:r>
      <w:proofErr w:type="spellEnd"/>
      <w:r w:rsidRPr="00B4319C">
        <w:rPr>
          <w:rFonts w:ascii="Times New Roman" w:hAnsi="Times New Roman" w:cs="Times New Roman"/>
          <w:sz w:val="24"/>
          <w:szCs w:val="24"/>
        </w:rPr>
        <w:t xml:space="preserve"> суббота». Целями фестиваля являлись сохранение, выявление и поддержка талантливой молодежи, формирование у молодежи любви к Родине, ее истории, культуре и традициям, сохранение памяти о воинах, погибших при защите Отечества. 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1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431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4319C">
        <w:rPr>
          <w:rFonts w:ascii="Times New Roman" w:hAnsi="Times New Roman" w:cs="Times New Roman"/>
          <w:sz w:val="24"/>
          <w:szCs w:val="24"/>
        </w:rPr>
        <w:t>сентября</w:t>
      </w:r>
      <w:proofErr w:type="gramEnd"/>
      <w:r w:rsidRPr="00B4319C">
        <w:rPr>
          <w:rFonts w:ascii="Times New Roman" w:hAnsi="Times New Roman" w:cs="Times New Roman"/>
          <w:sz w:val="24"/>
          <w:szCs w:val="24"/>
        </w:rPr>
        <w:t xml:space="preserve">  на территории Советского района на базе МАУ ДСОЛ «Окуневские зори» прошел зональный этап военно-спортивной игры «Щит». 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 xml:space="preserve">В программу соревнований входило прохождение 10 этапов: строевая подготовка, медико-санитарная, топографическая, конкурс «Визитная карточка», операция «Снайперская дуэль», </w:t>
      </w:r>
      <w:proofErr w:type="spellStart"/>
      <w:r w:rsidRPr="00B4319C">
        <w:rPr>
          <w:rFonts w:ascii="Times New Roman" w:hAnsi="Times New Roman" w:cs="Times New Roman"/>
          <w:sz w:val="24"/>
          <w:szCs w:val="24"/>
        </w:rPr>
        <w:t>полиатлон</w:t>
      </w:r>
      <w:proofErr w:type="spellEnd"/>
      <w:r w:rsidRPr="00B4319C">
        <w:rPr>
          <w:rFonts w:ascii="Times New Roman" w:hAnsi="Times New Roman" w:cs="Times New Roman"/>
          <w:sz w:val="24"/>
          <w:szCs w:val="24"/>
        </w:rPr>
        <w:t xml:space="preserve">, военизированная полоса препятствий, разборка-сборка АК, конкурс знатоков истории и спортивный пейнтбол. 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 xml:space="preserve">В соревнованиях приняли участие 3 команды студентов из городов Югорска, </w:t>
      </w:r>
      <w:proofErr w:type="spellStart"/>
      <w:r w:rsidRPr="00B4319C">
        <w:rPr>
          <w:rFonts w:ascii="Times New Roman" w:hAnsi="Times New Roman" w:cs="Times New Roman"/>
          <w:sz w:val="24"/>
          <w:szCs w:val="24"/>
        </w:rPr>
        <w:t>Урая</w:t>
      </w:r>
      <w:proofErr w:type="spellEnd"/>
      <w:r w:rsidRPr="00B4319C">
        <w:rPr>
          <w:rFonts w:ascii="Times New Roman" w:hAnsi="Times New Roman" w:cs="Times New Roman"/>
          <w:sz w:val="24"/>
          <w:szCs w:val="24"/>
        </w:rPr>
        <w:t xml:space="preserve"> и Советского района. 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 xml:space="preserve">Город Югорск представляли студенты бюджетного учреждения </w:t>
      </w:r>
      <w:proofErr w:type="gramStart"/>
      <w:r w:rsidRPr="00B4319C">
        <w:rPr>
          <w:rFonts w:ascii="Times New Roman" w:hAnsi="Times New Roman" w:cs="Times New Roman"/>
          <w:sz w:val="24"/>
          <w:szCs w:val="24"/>
        </w:rPr>
        <w:t>среднего-профессионального</w:t>
      </w:r>
      <w:proofErr w:type="gramEnd"/>
      <w:r w:rsidRPr="00B4319C">
        <w:rPr>
          <w:rFonts w:ascii="Times New Roman" w:hAnsi="Times New Roman" w:cs="Times New Roman"/>
          <w:sz w:val="24"/>
          <w:szCs w:val="24"/>
        </w:rPr>
        <w:t xml:space="preserve"> образования Ханты-Мансийского автономного округа-Югры «Югорский политехнический колледж»: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>1. Ушаков Денис, группа СЭЗ-09-5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4319C">
        <w:rPr>
          <w:rFonts w:ascii="Times New Roman" w:hAnsi="Times New Roman" w:cs="Times New Roman"/>
          <w:sz w:val="24"/>
          <w:szCs w:val="24"/>
        </w:rPr>
        <w:t>Котин</w:t>
      </w:r>
      <w:proofErr w:type="spellEnd"/>
      <w:r w:rsidRPr="00B4319C">
        <w:rPr>
          <w:rFonts w:ascii="Times New Roman" w:hAnsi="Times New Roman" w:cs="Times New Roman"/>
          <w:sz w:val="24"/>
          <w:szCs w:val="24"/>
        </w:rPr>
        <w:t xml:space="preserve"> Денис, группа СЭЗ-11-3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4319C">
        <w:rPr>
          <w:rFonts w:ascii="Times New Roman" w:hAnsi="Times New Roman" w:cs="Times New Roman"/>
          <w:sz w:val="24"/>
          <w:szCs w:val="24"/>
        </w:rPr>
        <w:t>Котин</w:t>
      </w:r>
      <w:proofErr w:type="spellEnd"/>
      <w:r w:rsidRPr="00B4319C">
        <w:rPr>
          <w:rFonts w:ascii="Times New Roman" w:hAnsi="Times New Roman" w:cs="Times New Roman"/>
          <w:sz w:val="24"/>
          <w:szCs w:val="24"/>
        </w:rPr>
        <w:t xml:space="preserve"> Егор, группа ИС-11-3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>4. Атрощенко Александр, группа ИС-11-3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>5. Чащин Станислав, группа ИС-11-3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4319C">
        <w:rPr>
          <w:rFonts w:ascii="Times New Roman" w:hAnsi="Times New Roman" w:cs="Times New Roman"/>
          <w:sz w:val="24"/>
          <w:szCs w:val="24"/>
        </w:rPr>
        <w:t>Шамсумухаметов</w:t>
      </w:r>
      <w:proofErr w:type="spellEnd"/>
      <w:r w:rsidRPr="00B4319C">
        <w:rPr>
          <w:rFonts w:ascii="Times New Roman" w:hAnsi="Times New Roman" w:cs="Times New Roman"/>
          <w:sz w:val="24"/>
          <w:szCs w:val="24"/>
        </w:rPr>
        <w:t xml:space="preserve"> Айдар, группа ИС-11-3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4319C">
        <w:rPr>
          <w:rFonts w:ascii="Times New Roman" w:hAnsi="Times New Roman" w:cs="Times New Roman"/>
          <w:sz w:val="24"/>
          <w:szCs w:val="24"/>
        </w:rPr>
        <w:t>Мажаров</w:t>
      </w:r>
      <w:proofErr w:type="spellEnd"/>
      <w:r w:rsidRPr="00B4319C">
        <w:rPr>
          <w:rFonts w:ascii="Times New Roman" w:hAnsi="Times New Roman" w:cs="Times New Roman"/>
          <w:sz w:val="24"/>
          <w:szCs w:val="24"/>
        </w:rPr>
        <w:t xml:space="preserve"> Максим, группа А-31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 xml:space="preserve">8. Руководитель - </w:t>
      </w:r>
      <w:proofErr w:type="spellStart"/>
      <w:r w:rsidRPr="00B4319C">
        <w:rPr>
          <w:rFonts w:ascii="Times New Roman" w:hAnsi="Times New Roman" w:cs="Times New Roman"/>
          <w:sz w:val="24"/>
          <w:szCs w:val="24"/>
        </w:rPr>
        <w:t>Прокопцов</w:t>
      </w:r>
      <w:proofErr w:type="spellEnd"/>
      <w:r w:rsidRPr="00B4319C">
        <w:rPr>
          <w:rFonts w:ascii="Times New Roman" w:hAnsi="Times New Roman" w:cs="Times New Roman"/>
          <w:sz w:val="24"/>
          <w:szCs w:val="24"/>
        </w:rPr>
        <w:t xml:space="preserve"> Е.А., преподаватель-организатор ОБЖ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9C">
        <w:rPr>
          <w:rFonts w:ascii="Times New Roman" w:hAnsi="Times New Roman" w:cs="Times New Roman"/>
          <w:sz w:val="24"/>
          <w:szCs w:val="24"/>
        </w:rPr>
        <w:t xml:space="preserve">Команда «Югорского политехнического колледжа» достойно выступила и заняла первое место.  С 11 по 15 октября в городе </w:t>
      </w:r>
      <w:proofErr w:type="spellStart"/>
      <w:r w:rsidRPr="00B4319C"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  <w:r w:rsidRPr="00B4319C">
        <w:rPr>
          <w:rFonts w:ascii="Times New Roman" w:hAnsi="Times New Roman" w:cs="Times New Roman"/>
          <w:sz w:val="24"/>
          <w:szCs w:val="24"/>
        </w:rPr>
        <w:t xml:space="preserve"> в финале военно-спортивной игры «Щит» команда города Югорска заняла </w:t>
      </w:r>
      <w:r w:rsidRPr="00B4319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319C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319C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lastRenderedPageBreak/>
        <w:tab/>
        <w:t>В целях поддержки и развития гражданско-патриотического движения в городе Югорске 5 ноября  на базе МБУ «Дворец семьи»  состоялась с</w:t>
      </w:r>
      <w:r w:rsidRPr="00B4319C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ru-RU"/>
        </w:rPr>
        <w:t>оциально-патриотическая акция «День призывника»</w:t>
      </w:r>
      <w:r w:rsidRPr="00B4319C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. Для призывников была организована культурно-развлекательная программа с участием</w:t>
      </w:r>
      <w:r w:rsidRPr="00B43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кадетов МБОУ «Вечерняя (сменная) общеобразовательная школа», выступлением творческих коллективов МАУ «Центр культуры «Югра-презент», выступлением студентов БУ СПО ХМАО-Югры «Югорский политехнический колледж», выступлением</w:t>
      </w:r>
      <w:r w:rsidRPr="00B431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43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казачьего общества города Югорска. </w:t>
      </w:r>
      <w:r w:rsidRPr="00B4319C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С напутственными словами в адрес призывников выступили</w:t>
      </w:r>
      <w:r w:rsidRPr="00B43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 ОО «Солдатские матери», ОО «Союз ветеранов Афганистана», Совет ветеранов войны и труда города Югорска, представители религиозных конфессий города, администрации города Югорска и военного комиссариата. </w:t>
      </w:r>
      <w:r w:rsidRPr="00B4319C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Всем призывникам были вручены  памятные сувениры. Общий охват участников акции- 60 человек.</w:t>
      </w:r>
    </w:p>
    <w:p w:rsidR="00BE5E52" w:rsidRPr="00B4319C" w:rsidRDefault="00BE5E52" w:rsidP="00BE5E52">
      <w:pPr>
        <w:pStyle w:val="a7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B4319C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7 декабря управлением по физической культуре, спорту, работе с детьми и молодежью администрации города Югорска совместно с ОО «Солдат ветеранов Чечни», ЮО «Боевое братство», с целью патриотического воспитания молодежи и сохранения памяти о погибших был организован и  проведен митинг посвященный «Дню Памяти воинов погибших в локальных конфликтах». Традиционно митинг прошел у мемориала «Первопроходцам земли Югорской и Защитникам Отечества». Количество участников-120 человек.</w:t>
      </w:r>
    </w:p>
    <w:p w:rsidR="00AB740B" w:rsidRPr="00F61C86" w:rsidRDefault="00BE5E52" w:rsidP="00BE5E52">
      <w:pPr>
        <w:pStyle w:val="a7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F61C86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</w:t>
      </w:r>
      <w:r w:rsidR="00AB740B" w:rsidRPr="00F61C86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Общий охват участников мероприятий по гражданско-патриотическому направлению за 2013 составил более</w:t>
      </w:r>
      <w:r w:rsidR="00AB740B" w:rsidRPr="00F61C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 xml:space="preserve"> </w:t>
      </w:r>
      <w:r w:rsidR="00AB740B" w:rsidRPr="00F61C86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ru-RU"/>
        </w:rPr>
        <w:t>6</w:t>
      </w:r>
      <w:r w:rsidR="009740B7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="00AB740B" w:rsidRPr="00F61C86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ru-RU"/>
        </w:rPr>
        <w:t>000 человек</w:t>
      </w:r>
      <w:r w:rsidR="00AB740B" w:rsidRPr="00F61C86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.</w:t>
      </w:r>
    </w:p>
    <w:p w:rsidR="00AB740B" w:rsidRDefault="00AB740B" w:rsidP="00A31676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B740B" w:rsidRPr="00A31676" w:rsidRDefault="00AB740B" w:rsidP="00AB740B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A31676">
        <w:rPr>
          <w:rFonts w:ascii="Times New Roman" w:hAnsi="Times New Roman" w:cs="Times New Roman"/>
          <w:iCs/>
          <w:sz w:val="24"/>
          <w:szCs w:val="24"/>
          <w:u w:val="single"/>
        </w:rPr>
        <w:t>«Поиск и поддержка талантливых подростков и молодежи»</w:t>
      </w:r>
    </w:p>
    <w:p w:rsidR="00FD1CEB" w:rsidRPr="00A34391" w:rsidRDefault="00FD1CEB" w:rsidP="00FD1CEB">
      <w:pPr>
        <w:pStyle w:val="a7"/>
        <w:ind w:firstLine="567"/>
        <w:jc w:val="both"/>
        <w:rPr>
          <w:rFonts w:ascii="Times New Roman" w:eastAsia="Calibri" w:hAnsi="Times New Roman" w:cs="Times New Roman"/>
          <w:color w:val="383838"/>
          <w:sz w:val="24"/>
          <w:szCs w:val="24"/>
        </w:rPr>
      </w:pPr>
      <w:r w:rsidRPr="00A34391">
        <w:rPr>
          <w:rFonts w:ascii="Times New Roman" w:eastAsia="Calibri" w:hAnsi="Times New Roman" w:cs="Times New Roman"/>
          <w:sz w:val="24"/>
          <w:szCs w:val="24"/>
        </w:rPr>
        <w:t xml:space="preserve">В течение отчетного периода специалистами Управления велась </w:t>
      </w:r>
      <w:r w:rsidRPr="00A34391">
        <w:rPr>
          <w:rFonts w:ascii="Times New Roman" w:hAnsi="Times New Roman" w:cs="Times New Roman"/>
          <w:sz w:val="24"/>
          <w:szCs w:val="24"/>
        </w:rPr>
        <w:t>работа по реализации  программных мероприятий по поддержке талантливой и одаренной молодежи</w:t>
      </w:r>
      <w:r w:rsidRPr="00A34391">
        <w:rPr>
          <w:rFonts w:ascii="Times New Roman" w:eastAsia="Calibri" w:hAnsi="Times New Roman" w:cs="Times New Roman"/>
          <w:sz w:val="24"/>
          <w:szCs w:val="24"/>
        </w:rPr>
        <w:t>, ориентированная на социальное становление и развитие молодеж</w:t>
      </w:r>
      <w:r w:rsidRPr="00A34391">
        <w:rPr>
          <w:rFonts w:ascii="Times New Roman" w:hAnsi="Times New Roman" w:cs="Times New Roman"/>
          <w:sz w:val="24"/>
          <w:szCs w:val="24"/>
        </w:rPr>
        <w:t>и города Югорска</w:t>
      </w:r>
    </w:p>
    <w:p w:rsidR="00FD1CEB" w:rsidRPr="00A34391" w:rsidRDefault="00FD1CEB" w:rsidP="00FD1CE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 xml:space="preserve">Данный раздел программы направлен на создание условий для развития и реализации способностей одаренных детей и молодежи. </w:t>
      </w:r>
    </w:p>
    <w:p w:rsidR="00FD1CEB" w:rsidRPr="00A34391" w:rsidRDefault="00FD1CEB" w:rsidP="00FD1CE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 xml:space="preserve">В городе сложилась система мероприятий, фестивалей, смотров, конкурсов, соревнований, направленных на выявление и реализацию способностей молодого поколения, 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 участию в организации и проведении молодежных мероприятий, проводимых не только в городе, но и за его пределами. 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>25 января 2013 года в МАУ «Центр - культуры «Югра -</w:t>
      </w:r>
      <w:r w:rsidR="00FD1CEB">
        <w:rPr>
          <w:rFonts w:ascii="Times New Roman" w:hAnsi="Times New Roman" w:cs="Times New Roman"/>
          <w:sz w:val="24"/>
          <w:szCs w:val="24"/>
        </w:rPr>
        <w:t xml:space="preserve"> </w:t>
      </w:r>
      <w:r w:rsidRPr="00A31676">
        <w:rPr>
          <w:rFonts w:ascii="Times New Roman" w:hAnsi="Times New Roman" w:cs="Times New Roman"/>
          <w:sz w:val="24"/>
          <w:szCs w:val="24"/>
        </w:rPr>
        <w:t>презент» состоялось общегородское молодежное танцевально-развлекательное мероприятие, посвященное Дню студента.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 xml:space="preserve">05 февраля 2013 года в МБОУ «Лицей им. Г.Ф. </w:t>
      </w:r>
      <w:proofErr w:type="spellStart"/>
      <w:r w:rsidRPr="00A31676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A31676">
        <w:rPr>
          <w:rFonts w:ascii="Times New Roman" w:hAnsi="Times New Roman" w:cs="Times New Roman"/>
          <w:sz w:val="24"/>
          <w:szCs w:val="24"/>
        </w:rPr>
        <w:t>» прошло заседание рабочей группы активистов волонтерского школьного движения, где</w:t>
      </w:r>
      <w:r w:rsidRPr="00A31676">
        <w:rPr>
          <w:rFonts w:ascii="Times New Roman" w:eastAsia="Calibri" w:hAnsi="Times New Roman" w:cs="Times New Roman"/>
          <w:sz w:val="24"/>
          <w:szCs w:val="24"/>
        </w:rPr>
        <w:t xml:space="preserve"> обсуждались вопросы толерантного поведения в детской, подростковой и молодежной среде. 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>14 февраля 2013 года в управлении по физической культуре, спорту, работе с детьми и молодежью состоялось заседание координационного совета по проведению на территории города Югорска в 2013 году окружной акции «Территория добра». Цель проведения мероприятий акции в городе – продвижение идеи добровольчества как важного ресурса для решения социальных задач местного сообщества и повышение гражданской активности населения.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ab/>
        <w:t>С 27 по 31 марта 2013 года команда города Югорска (МБУ «Центр досуга») приняли участие в Открытых окружных соревнованиях по конкуру (город Ханты-Мансийск).</w:t>
      </w:r>
    </w:p>
    <w:p w:rsidR="00FD1CEB" w:rsidRPr="00A34391" w:rsidRDefault="00AB740B" w:rsidP="00FD1CEB">
      <w:pPr>
        <w:pStyle w:val="a7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ab/>
      </w:r>
      <w:r w:rsidR="00FD1CEB" w:rsidRPr="00A34391">
        <w:rPr>
          <w:rFonts w:ascii="Times New Roman" w:hAnsi="Times New Roman" w:cs="Times New Roman"/>
          <w:sz w:val="24"/>
          <w:szCs w:val="24"/>
        </w:rPr>
        <w:t xml:space="preserve">С 28 по 31 мая  в городе Ханты-Мансийске прошел </w:t>
      </w:r>
      <w:r w:rsidR="00FD1CEB" w:rsidRPr="00A343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D1CEB" w:rsidRPr="00A34391">
        <w:rPr>
          <w:rFonts w:ascii="Times New Roman" w:hAnsi="Times New Roman" w:cs="Times New Roman"/>
          <w:sz w:val="24"/>
          <w:szCs w:val="24"/>
        </w:rPr>
        <w:t>I</w:t>
      </w:r>
      <w:r w:rsidR="00FD1CEB" w:rsidRPr="00A343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D1CEB" w:rsidRPr="00A34391">
        <w:rPr>
          <w:rFonts w:ascii="Times New Roman" w:hAnsi="Times New Roman" w:cs="Times New Roman"/>
          <w:sz w:val="24"/>
          <w:szCs w:val="24"/>
        </w:rPr>
        <w:t xml:space="preserve">-й окружной </w:t>
      </w:r>
      <w:proofErr w:type="gramStart"/>
      <w:r w:rsidR="00FD1CEB" w:rsidRPr="00A34391">
        <w:rPr>
          <w:rFonts w:ascii="Times New Roman" w:hAnsi="Times New Roman" w:cs="Times New Roman"/>
          <w:sz w:val="24"/>
          <w:szCs w:val="24"/>
        </w:rPr>
        <w:t>молодежный</w:t>
      </w:r>
      <w:proofErr w:type="gramEnd"/>
      <w:r w:rsidR="00FD1CEB" w:rsidRPr="00A34391">
        <w:rPr>
          <w:rFonts w:ascii="Times New Roman" w:hAnsi="Times New Roman" w:cs="Times New Roman"/>
          <w:sz w:val="24"/>
          <w:szCs w:val="24"/>
        </w:rPr>
        <w:t xml:space="preserve"> инновационный «Конвента Югры».</w:t>
      </w:r>
      <w:r w:rsidR="00FD1CEB" w:rsidRPr="00A343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1CEB" w:rsidRPr="00A34391">
        <w:rPr>
          <w:rFonts w:ascii="Times New Roman" w:hAnsi="Times New Roman" w:cs="Times New Roman"/>
          <w:bCs/>
          <w:sz w:val="24"/>
          <w:szCs w:val="24"/>
        </w:rPr>
        <w:t xml:space="preserve">Цель Конвента — создание площадок для взаимодействия молодых ученых, изобретателей, </w:t>
      </w:r>
      <w:proofErr w:type="spellStart"/>
      <w:r w:rsidR="00FD1CEB" w:rsidRPr="00A34391">
        <w:rPr>
          <w:rFonts w:ascii="Times New Roman" w:hAnsi="Times New Roman" w:cs="Times New Roman"/>
          <w:bCs/>
          <w:sz w:val="24"/>
          <w:szCs w:val="24"/>
        </w:rPr>
        <w:t>инноваторов</w:t>
      </w:r>
      <w:proofErr w:type="spellEnd"/>
      <w:r w:rsidR="00FD1CEB" w:rsidRPr="00A34391">
        <w:rPr>
          <w:rFonts w:ascii="Times New Roman" w:hAnsi="Times New Roman" w:cs="Times New Roman"/>
          <w:bCs/>
          <w:sz w:val="24"/>
          <w:szCs w:val="24"/>
        </w:rPr>
        <w:t>, молодых предпринимателей, молодых парламентариев, молодых журналистов, специалистов по работе с молодежью, занятой на  производстве, представителей военно-патриотических организаций. Участниками Конвента стали около 300 молодых людей со всего округа.</w:t>
      </w:r>
      <w:r w:rsidR="00FD1CEB" w:rsidRPr="00A343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1CEB" w:rsidRPr="00A34391" w:rsidRDefault="00FD1CEB" w:rsidP="00FD1CE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 xml:space="preserve">          Участники I</w:t>
      </w:r>
      <w:r w:rsidRPr="00A3439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34391">
        <w:rPr>
          <w:rFonts w:ascii="Times New Roman" w:hAnsi="Times New Roman" w:cs="Times New Roman"/>
          <w:sz w:val="24"/>
          <w:szCs w:val="24"/>
        </w:rPr>
        <w:t>-го окружного молодежного инновационного «Конвента Югры»  представившие город Югорск:</w:t>
      </w:r>
    </w:p>
    <w:p w:rsidR="00FD1CEB" w:rsidRPr="00A34391" w:rsidRDefault="00FD1CEB" w:rsidP="00FD1CEB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93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828"/>
        <w:gridCol w:w="4962"/>
        <w:gridCol w:w="2693"/>
      </w:tblGrid>
      <w:tr w:rsidR="00FD1CEB" w:rsidRPr="00A34391" w:rsidTr="005C7398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i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i/>
                <w:sz w:val="24"/>
                <w:szCs w:val="24"/>
              </w:rPr>
              <w:t>Блок / секция</w:t>
            </w:r>
          </w:p>
        </w:tc>
      </w:tr>
      <w:tr w:rsidR="00FD1CEB" w:rsidRPr="00A34391" w:rsidTr="005C739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Маслюков Сергей Сергеевич  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Начальник мультимедийного центра МАУ «Молодежная биржа труда «Гелиос»</w:t>
            </w:r>
          </w:p>
          <w:p w:rsidR="00FD1CEB" w:rsidRPr="00A34391" w:rsidRDefault="00FD1CEB" w:rsidP="005C739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FD1CEB" w:rsidRPr="00A34391" w:rsidTr="005C739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Сидорчук</w:t>
            </w:r>
            <w:proofErr w:type="spellEnd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Учащийся,</w:t>
            </w:r>
            <w:r w:rsidR="005C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«Молодежная журналистика»</w:t>
            </w:r>
          </w:p>
        </w:tc>
      </w:tr>
      <w:tr w:rsidR="00FD1CEB" w:rsidRPr="00A34391" w:rsidTr="005C739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Новикова Анастасия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Учащийся,</w:t>
            </w:r>
            <w:r w:rsidR="005C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МБОУ «СОШ № 2»</w:t>
            </w:r>
          </w:p>
          <w:p w:rsidR="00FD1CEB" w:rsidRPr="00A34391" w:rsidRDefault="00FD1CEB" w:rsidP="005C739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</w:t>
            </w:r>
            <w:r w:rsidR="005C739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урналистика»</w:t>
            </w:r>
          </w:p>
        </w:tc>
      </w:tr>
      <w:tr w:rsidR="00FD1CEB" w:rsidRPr="00A34391" w:rsidTr="005C7398"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Ушаков Денис Петрович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Студент,</w:t>
            </w:r>
            <w:r w:rsidR="005C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БУ СПО ХМАО – Югры «Югорский политехнический колледж»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Патриотической</w:t>
            </w:r>
            <w:proofErr w:type="gramEnd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воспитание»</w:t>
            </w:r>
          </w:p>
        </w:tc>
      </w:tr>
      <w:tr w:rsidR="00FD1CEB" w:rsidRPr="00A34391" w:rsidTr="005C739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Пеньков Дмитрий Владимирович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Студент,</w:t>
            </w:r>
            <w:r w:rsidR="005C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БУ СПО ХМАО – Югры «Югорский политехнический колледж»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Патриотической</w:t>
            </w:r>
            <w:proofErr w:type="gramEnd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воспитание»</w:t>
            </w:r>
          </w:p>
        </w:tc>
      </w:tr>
      <w:tr w:rsidR="00FD1CEB" w:rsidRPr="00A34391" w:rsidTr="005C739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FD1CEB">
            <w:pPr>
              <w:pStyle w:val="a7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Гордиенко Татьяна Михайловна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организации работы с общественными, клубными, семейными объединениями МБУ «Дворец семьи»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жизни»</w:t>
            </w:r>
          </w:p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bCs/>
                <w:sz w:val="24"/>
                <w:szCs w:val="24"/>
              </w:rPr>
              <w:t>Тема проекта:</w:t>
            </w:r>
          </w:p>
          <w:p w:rsidR="00FD1CEB" w:rsidRPr="00A34391" w:rsidRDefault="00FD1CEB" w:rsidP="005C73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bCs/>
                <w:sz w:val="24"/>
                <w:szCs w:val="24"/>
              </w:rPr>
              <w:t>«Семья - начало всех начал»</w:t>
            </w:r>
          </w:p>
        </w:tc>
      </w:tr>
    </w:tbl>
    <w:p w:rsidR="00FD1CEB" w:rsidRPr="00A34391" w:rsidRDefault="00FD1CEB" w:rsidP="00FD1CEB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>Все представители города Югорска получили дипломы участников</w:t>
      </w:r>
    </w:p>
    <w:p w:rsidR="009740B7" w:rsidRDefault="009740B7" w:rsidP="009740B7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740B7" w:rsidRPr="00A34391" w:rsidRDefault="009740B7" w:rsidP="009740B7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34391">
        <w:rPr>
          <w:rFonts w:ascii="Times New Roman" w:hAnsi="Times New Roman" w:cs="Times New Roman"/>
          <w:color w:val="333333"/>
          <w:sz w:val="24"/>
          <w:szCs w:val="24"/>
        </w:rPr>
        <w:t>27 июня состоялась молодежная акция активистов-волонтеров, которые поздрав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ли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югорчан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с Днем молодежи России, вручили 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флайеры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и воздушные шары. Вечером был организован </w:t>
      </w:r>
      <w:proofErr w:type="gram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автопробег</w:t>
      </w:r>
      <w:proofErr w:type="gram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в котором приняли участия 150 автомобилистов старше 18 лет.</w:t>
      </w:r>
      <w:r w:rsidRPr="00A34391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 </w:t>
      </w:r>
      <w:r w:rsidRPr="00A34391">
        <w:rPr>
          <w:rFonts w:ascii="Times New Roman" w:hAnsi="Times New Roman" w:cs="Times New Roman"/>
          <w:color w:val="333333"/>
          <w:sz w:val="24"/>
          <w:szCs w:val="24"/>
        </w:rPr>
        <w:t>28 июня в КСК «Норд» для учащихся Югорского политехнического колледжа был организован студенческий выпускной бал, на котором были награждены самые активные студенты.  29 июня в лесном массиве КС -11 прошли спортивные игры – пейнтбол, лазер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таг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, организованные молодежными комитетами ООО «Газпром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трангсаз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Югорск». В мультимедийном центре молодежной биржи труда «Гелиос» были организованы компьютерные баталии, 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кибер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Pr="00A34391">
        <w:rPr>
          <w:rFonts w:ascii="Times New Roman" w:hAnsi="Times New Roman" w:cs="Times New Roman"/>
          <w:color w:val="333333"/>
          <w:sz w:val="24"/>
          <w:szCs w:val="24"/>
        </w:rPr>
        <w:t>спорт. Вечерняя программа для молодежи продолжилась в центральном парке культуры и отдыха «Аттракцион»,  где прошли показательные выступления лучших воспитанников общественной организации «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Хва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-ранг» и военно-патриотического клуба «Каскад». В завершение состоялась музыкально – развлекательная программа для молодежи. </w:t>
      </w:r>
    </w:p>
    <w:p w:rsidR="002A7FEC" w:rsidRPr="00A31676" w:rsidRDefault="002A7FEC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 xml:space="preserve">В целях развития гражданской инициативы и ответственности, повышения творческой активности молодежи была продолжена работа по подготовке к проведению окружного молодежного конкурса «Золотое будущее Югры». </w:t>
      </w: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Заявки на участие в конкурсе подали 10 человек. К защите  были допущены 7 проектов различной тематики. </w:t>
      </w: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34391">
        <w:rPr>
          <w:rFonts w:ascii="Times New Roman" w:hAnsi="Times New Roman" w:cs="Times New Roman"/>
          <w:kern w:val="2"/>
          <w:sz w:val="24"/>
          <w:szCs w:val="24"/>
        </w:rPr>
        <w:t>В состав жюри муниципального этапа окружного молодежного конкурса «Золотое будущее Югры» в 2013 г. вошли:</w:t>
      </w: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C7398">
        <w:rPr>
          <w:rFonts w:ascii="Times New Roman" w:hAnsi="Times New Roman" w:cs="Times New Roman"/>
          <w:kern w:val="2"/>
          <w:sz w:val="24"/>
          <w:szCs w:val="24"/>
        </w:rPr>
        <w:t>Председатель жюри</w:t>
      </w:r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 – М.И. </w:t>
      </w:r>
      <w:proofErr w:type="spellStart"/>
      <w:r w:rsidRPr="00A34391">
        <w:rPr>
          <w:rFonts w:ascii="Times New Roman" w:hAnsi="Times New Roman" w:cs="Times New Roman"/>
          <w:kern w:val="2"/>
          <w:sz w:val="24"/>
          <w:szCs w:val="24"/>
        </w:rPr>
        <w:t>Бодак</w:t>
      </w:r>
      <w:proofErr w:type="spellEnd"/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 – глава администрации города Югорска.</w:t>
      </w: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C7398">
        <w:rPr>
          <w:rFonts w:ascii="Times New Roman" w:hAnsi="Times New Roman" w:cs="Times New Roman"/>
          <w:kern w:val="2"/>
          <w:sz w:val="24"/>
          <w:szCs w:val="24"/>
        </w:rPr>
        <w:t>Секретарь конкурса</w:t>
      </w:r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 – О.В. Самсоненко – начальник отдела по социально – экономическим программам Управления по физической культуре, спорту, работе с детьми и молодежью администрации города Югорска.</w:t>
      </w:r>
    </w:p>
    <w:p w:rsidR="002A7FEC" w:rsidRPr="005C7398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C7398">
        <w:rPr>
          <w:rFonts w:ascii="Times New Roman" w:hAnsi="Times New Roman" w:cs="Times New Roman"/>
          <w:kern w:val="2"/>
          <w:sz w:val="24"/>
          <w:szCs w:val="24"/>
        </w:rPr>
        <w:t>Члены жюри:</w:t>
      </w: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34391">
        <w:rPr>
          <w:rFonts w:ascii="Times New Roman" w:hAnsi="Times New Roman" w:cs="Times New Roman"/>
          <w:bCs/>
          <w:kern w:val="2"/>
          <w:sz w:val="24"/>
          <w:szCs w:val="24"/>
        </w:rPr>
        <w:t>-</w:t>
      </w:r>
      <w:proofErr w:type="spellStart"/>
      <w:r w:rsidRPr="00A34391">
        <w:rPr>
          <w:rFonts w:ascii="Times New Roman" w:hAnsi="Times New Roman" w:cs="Times New Roman"/>
          <w:bCs/>
          <w:kern w:val="2"/>
          <w:sz w:val="24"/>
          <w:szCs w:val="24"/>
        </w:rPr>
        <w:t>Климин</w:t>
      </w:r>
      <w:proofErr w:type="spellEnd"/>
      <w:r w:rsidRPr="00A34391">
        <w:rPr>
          <w:rFonts w:ascii="Times New Roman" w:hAnsi="Times New Roman" w:cs="Times New Roman"/>
          <w:bCs/>
          <w:kern w:val="2"/>
          <w:sz w:val="24"/>
          <w:szCs w:val="24"/>
        </w:rPr>
        <w:t xml:space="preserve"> Вячеслав Анатольевич</w:t>
      </w:r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 — заместитель председателя Думы города Югорска.</w:t>
      </w: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34391">
        <w:rPr>
          <w:rFonts w:ascii="Times New Roman" w:hAnsi="Times New Roman" w:cs="Times New Roman"/>
          <w:bCs/>
          <w:kern w:val="2"/>
          <w:sz w:val="24"/>
          <w:szCs w:val="24"/>
        </w:rPr>
        <w:t>-</w:t>
      </w:r>
      <w:proofErr w:type="spellStart"/>
      <w:r w:rsidRPr="00A34391">
        <w:rPr>
          <w:rFonts w:ascii="Times New Roman" w:hAnsi="Times New Roman" w:cs="Times New Roman"/>
          <w:bCs/>
          <w:kern w:val="2"/>
          <w:sz w:val="24"/>
          <w:szCs w:val="24"/>
        </w:rPr>
        <w:t>Занина</w:t>
      </w:r>
      <w:proofErr w:type="spellEnd"/>
      <w:r w:rsidRPr="00A34391">
        <w:rPr>
          <w:rFonts w:ascii="Times New Roman" w:hAnsi="Times New Roman" w:cs="Times New Roman"/>
          <w:bCs/>
          <w:kern w:val="2"/>
          <w:sz w:val="24"/>
          <w:szCs w:val="24"/>
        </w:rPr>
        <w:t xml:space="preserve"> Ирина Михайловна</w:t>
      </w:r>
      <w:r w:rsidRPr="00A34391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—</w:t>
      </w:r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 заместитель начальника Управления по физической культуре, спорту, работе с детьми и молодёжью администрации города Югорска.</w:t>
      </w: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-Миллер </w:t>
      </w:r>
      <w:proofErr w:type="spellStart"/>
      <w:r w:rsidRPr="00A34391">
        <w:rPr>
          <w:rFonts w:ascii="Times New Roman" w:hAnsi="Times New Roman" w:cs="Times New Roman"/>
          <w:kern w:val="2"/>
          <w:sz w:val="24"/>
          <w:szCs w:val="24"/>
        </w:rPr>
        <w:t>Готлиб</w:t>
      </w:r>
      <w:proofErr w:type="spellEnd"/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 Яковлевич – заместитель председателя объединённой профсоюзной организации общества с ограниченной ответственностью «Газпром т </w:t>
      </w:r>
      <w:proofErr w:type="spellStart"/>
      <w:r w:rsidRPr="00A34391">
        <w:rPr>
          <w:rFonts w:ascii="Times New Roman" w:hAnsi="Times New Roman" w:cs="Times New Roman"/>
          <w:kern w:val="2"/>
          <w:sz w:val="24"/>
          <w:szCs w:val="24"/>
        </w:rPr>
        <w:t>рансгаз</w:t>
      </w:r>
      <w:proofErr w:type="spellEnd"/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 Югорск».</w:t>
      </w: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-Савин Андрей Александрович – заместитель начальника производственного отдела по эксплуатации компрессорных станций  общества с ограниченной ответственностью «Газпром </w:t>
      </w:r>
      <w:proofErr w:type="spellStart"/>
      <w:r w:rsidRPr="00A34391">
        <w:rPr>
          <w:rFonts w:ascii="Times New Roman" w:hAnsi="Times New Roman" w:cs="Times New Roman"/>
          <w:kern w:val="2"/>
          <w:sz w:val="24"/>
          <w:szCs w:val="24"/>
        </w:rPr>
        <w:t>трансгаз</w:t>
      </w:r>
      <w:proofErr w:type="spellEnd"/>
      <w:r w:rsidRPr="00A34391">
        <w:rPr>
          <w:rFonts w:ascii="Times New Roman" w:hAnsi="Times New Roman" w:cs="Times New Roman"/>
          <w:kern w:val="2"/>
          <w:sz w:val="24"/>
          <w:szCs w:val="24"/>
        </w:rPr>
        <w:t xml:space="preserve"> Югорск».</w:t>
      </w: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34391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  Тематика заявленных на конкурс работ была разнообразна, проекты были представлены из разных сфер жизнедеятельности и различной направленности. Для объективной работы и оценки проектов в жюри были приглашены специалисты из различных областей и уровней деятельности.</w:t>
      </w:r>
    </w:p>
    <w:p w:rsidR="002A7FEC" w:rsidRPr="00A34391" w:rsidRDefault="002A7FEC" w:rsidP="005C7398">
      <w:pPr>
        <w:pStyle w:val="a7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34391">
        <w:rPr>
          <w:rFonts w:ascii="Times New Roman" w:eastAsia="Calibri" w:hAnsi="Times New Roman" w:cs="Times New Roman"/>
          <w:sz w:val="24"/>
          <w:szCs w:val="24"/>
          <w:u w:val="single"/>
        </w:rPr>
        <w:t>Итоги проведения муниципального этапа конкурса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95"/>
        <w:gridCol w:w="1740"/>
        <w:gridCol w:w="2409"/>
        <w:gridCol w:w="2835"/>
        <w:gridCol w:w="1418"/>
        <w:gridCol w:w="1134"/>
      </w:tblGrid>
      <w:tr w:rsidR="009E10D5" w:rsidRPr="00A34391" w:rsidTr="009E10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Место работы,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Название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Номинация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9E10D5">
            <w:pPr>
              <w:pStyle w:val="a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Место по итогам конкурса</w:t>
            </w:r>
          </w:p>
        </w:tc>
      </w:tr>
      <w:tr w:rsidR="009E10D5" w:rsidRPr="00A34391" w:rsidTr="009E10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Останина Линда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«Система контроля и управления доступом в школах Югры»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5C7398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398">
              <w:rPr>
                <w:rFonts w:ascii="Times New Roman" w:eastAsia="Calibri" w:hAnsi="Times New Roman" w:cs="Times New Roman"/>
                <w:sz w:val="24"/>
                <w:szCs w:val="24"/>
              </w:rPr>
              <w:t>«Менеджер 21 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9E10D5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10D5" w:rsidRPr="00A34391" w:rsidTr="009E10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Виноградова Оксана</w:t>
            </w:r>
          </w:p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муниципального бюджетного учреждения «Дворец семьи»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«Инструкция по внедрению применения системы платных услуг на базе муниципальных учреждений города»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10D5" w:rsidRPr="005C7398" w:rsidRDefault="009E10D5" w:rsidP="005C7398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398">
              <w:rPr>
                <w:rFonts w:ascii="Times New Roman" w:eastAsia="Calibri" w:hAnsi="Times New Roman" w:cs="Times New Roman"/>
                <w:sz w:val="24"/>
                <w:szCs w:val="24"/>
              </w:rPr>
              <w:t>«Специалист в области</w:t>
            </w:r>
          </w:p>
          <w:p w:rsidR="009E10D5" w:rsidRPr="00A34391" w:rsidRDefault="009E10D5" w:rsidP="005C7398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739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 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9E10D5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10D5" w:rsidRPr="00A34391" w:rsidTr="009E10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Надежда Валентиновна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– эксперт Управления опеки и попечительства администрации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«Внедрение модели профилактики и преодоления отказов от новорожденных детей в муниципальном образовании город Югорск»</w:t>
            </w:r>
          </w:p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9E10D5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E10D5" w:rsidRPr="00A34391" w:rsidTr="009E10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Науменко Александр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Инженер 2 категории Комсомольского линейно – производственного управления общества с ограниченной ответственностью «Газпром </w:t>
            </w:r>
            <w:proofErr w:type="spellStart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«Повышение </w:t>
            </w:r>
            <w:proofErr w:type="gramStart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эффективности капитальных ремонтов линейной части магистральных газопроводов Западной Сибири</w:t>
            </w:r>
            <w:proofErr w:type="gramEnd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10D5" w:rsidRPr="005C7398" w:rsidRDefault="009E10D5" w:rsidP="005C7398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398">
              <w:rPr>
                <w:rFonts w:ascii="Times New Roman" w:eastAsia="Calibri" w:hAnsi="Times New Roman" w:cs="Times New Roman"/>
                <w:sz w:val="24"/>
                <w:szCs w:val="24"/>
              </w:rPr>
              <w:t>«Молодой ученый Югры»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9E10D5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10D5" w:rsidRPr="00A34391" w:rsidTr="009E10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Зэфэрович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Инженер Комсомольского линейно – производственного управления общества с ограниченной ответственностью «Газпром </w:t>
            </w:r>
            <w:proofErr w:type="spellStart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«Проект </w:t>
            </w:r>
            <w:proofErr w:type="spellStart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газомасляного</w:t>
            </w:r>
            <w:proofErr w:type="spellEnd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теплообменника с давлением газа до 2,5Мпа (25 кг/см </w:t>
            </w:r>
            <w:r w:rsidRPr="00A343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Start"/>
            <w:r w:rsidRPr="00A343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двигателей ДН – 80»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D5" w:rsidRPr="00A34391" w:rsidRDefault="009E10D5" w:rsidP="00210477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5" w:rsidRPr="00A34391" w:rsidRDefault="009E10D5" w:rsidP="009E10D5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2A7FEC" w:rsidRPr="00A34391" w:rsidRDefault="002A7FEC" w:rsidP="002A7F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A7FEC" w:rsidRPr="00A34391" w:rsidRDefault="009E10D5" w:rsidP="009E10D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Конкурсанты, занявшие 1, 2 места приняли участие в территориальном этапе </w:t>
      </w:r>
      <w:r w:rsidR="002A7FEC" w:rsidRPr="00A34391">
        <w:rPr>
          <w:rFonts w:ascii="Times New Roman" w:hAnsi="Times New Roman" w:cs="Times New Roman"/>
          <w:sz w:val="24"/>
          <w:szCs w:val="24"/>
        </w:rPr>
        <w:t xml:space="preserve"> окружного молодежного конкурса, который про</w:t>
      </w:r>
      <w:r>
        <w:rPr>
          <w:rFonts w:ascii="Times New Roman" w:hAnsi="Times New Roman" w:cs="Times New Roman"/>
          <w:sz w:val="24"/>
          <w:szCs w:val="24"/>
        </w:rPr>
        <w:t>шел</w:t>
      </w:r>
      <w:r w:rsidR="002A7FEC" w:rsidRPr="00A3439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октябре в </w:t>
      </w:r>
      <w:r w:rsidR="002A7FEC" w:rsidRPr="00A3439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FEC" w:rsidRPr="00A34391">
        <w:rPr>
          <w:rFonts w:ascii="Times New Roman" w:hAnsi="Times New Roman" w:cs="Times New Roman"/>
          <w:sz w:val="24"/>
          <w:szCs w:val="24"/>
        </w:rPr>
        <w:t>Советский.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территориального этапа </w:t>
      </w:r>
      <w:r w:rsidRPr="00A34391">
        <w:rPr>
          <w:rFonts w:ascii="Times New Roman" w:eastAsia="Calibri" w:hAnsi="Times New Roman" w:cs="Times New Roman"/>
          <w:sz w:val="24"/>
          <w:szCs w:val="24"/>
        </w:rPr>
        <w:t>Науменко Александр Николаевич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 допущен для участия в финальном этапе окружного конкурса, который состоялся в г.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Ханты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Мансийске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по результатам которого представитель города Югорска получил диплом участника и его проект был рекомендован для реализации. 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>6 сентября</w:t>
      </w:r>
      <w:r w:rsidRPr="00A316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1676">
        <w:rPr>
          <w:rFonts w:ascii="Times New Roman" w:hAnsi="Times New Roman" w:cs="Times New Roman"/>
          <w:sz w:val="24"/>
          <w:szCs w:val="24"/>
        </w:rPr>
        <w:t xml:space="preserve">в МБУ </w:t>
      </w:r>
      <w:proofErr w:type="spellStart"/>
      <w:r w:rsidRPr="00A31676">
        <w:rPr>
          <w:rFonts w:ascii="Times New Roman" w:hAnsi="Times New Roman" w:cs="Times New Roman"/>
          <w:sz w:val="24"/>
          <w:szCs w:val="24"/>
        </w:rPr>
        <w:t>ЦПкиО</w:t>
      </w:r>
      <w:proofErr w:type="spellEnd"/>
      <w:r w:rsidRPr="00A31676">
        <w:rPr>
          <w:rFonts w:ascii="Times New Roman" w:hAnsi="Times New Roman" w:cs="Times New Roman"/>
          <w:sz w:val="24"/>
          <w:szCs w:val="24"/>
        </w:rPr>
        <w:t xml:space="preserve"> «Аттракцион» (городской сквер) совместно с ОГИБДД ОМВД и БУ СПО «ЮПК» в целях закрепления навыков безопасного поведения детей на улицах города </w:t>
      </w:r>
      <w:r w:rsidRPr="00A31676">
        <w:rPr>
          <w:rFonts w:ascii="Times New Roman" w:hAnsi="Times New Roman" w:cs="Times New Roman"/>
          <w:sz w:val="24"/>
          <w:szCs w:val="24"/>
        </w:rPr>
        <w:lastRenderedPageBreak/>
        <w:t>и их адаптации к транспортной среде, проведена профилактическая акция «Дорожная азбука».</w:t>
      </w:r>
      <w:r w:rsidRPr="00A31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676">
        <w:rPr>
          <w:rFonts w:ascii="Times New Roman" w:hAnsi="Times New Roman" w:cs="Times New Roman"/>
          <w:sz w:val="24"/>
          <w:szCs w:val="24"/>
        </w:rPr>
        <w:t>Охват – 114 человек.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31676">
        <w:rPr>
          <w:rFonts w:ascii="Times New Roman" w:hAnsi="Times New Roman" w:cs="Times New Roman"/>
          <w:color w:val="333333"/>
          <w:sz w:val="24"/>
          <w:szCs w:val="24"/>
        </w:rPr>
        <w:t>11 сентября молодежь города Югорска приняла участие в акции посвященной Всероссийскому Дню трезвости. Волонтеры раздали жителям города тематические листовки, члены общественной молодежной палаты при Думе города Югорска в школах города Югорска провели классные часы.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A31676">
        <w:rPr>
          <w:rFonts w:ascii="Times New Roman" w:hAnsi="Times New Roman" w:cs="Times New Roman"/>
          <w:color w:val="052635"/>
          <w:sz w:val="24"/>
          <w:szCs w:val="24"/>
        </w:rPr>
        <w:t xml:space="preserve">22 сентября </w:t>
      </w:r>
      <w:proofErr w:type="gramStart"/>
      <w:r w:rsidRPr="00A31676">
        <w:rPr>
          <w:rFonts w:ascii="Times New Roman" w:hAnsi="Times New Roman" w:cs="Times New Roman"/>
          <w:color w:val="052635"/>
          <w:sz w:val="24"/>
          <w:szCs w:val="24"/>
        </w:rPr>
        <w:t>в  прошел</w:t>
      </w:r>
      <w:proofErr w:type="gramEnd"/>
      <w:r w:rsidRPr="00A31676">
        <w:rPr>
          <w:rFonts w:ascii="Times New Roman" w:hAnsi="Times New Roman" w:cs="Times New Roman"/>
          <w:color w:val="052635"/>
          <w:sz w:val="24"/>
          <w:szCs w:val="24"/>
        </w:rPr>
        <w:t xml:space="preserve"> легкоатлетический забег, посвященный Всероссийскому Дню бега «Кросс нации», в котором приняли участие около 500 человек. </w:t>
      </w:r>
    </w:p>
    <w:p w:rsidR="00CB347E" w:rsidRPr="009E10D5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 привлечения молодежи города Югорска к разработке решений актуальных общественно-политических и социально-экономических проблем автономного округа был организован окружной молодежный проект </w:t>
      </w:r>
      <w:r w:rsidRPr="009E1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«УДАР»</w:t>
      </w:r>
      <w:r w:rsidRPr="009E1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«Учеба</w:t>
      </w:r>
      <w:proofErr w:type="gramStart"/>
      <w:r w:rsidRPr="009E1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proofErr w:type="gramEnd"/>
      <w:r w:rsidRPr="009E1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Актива региона».</w:t>
      </w:r>
    </w:p>
    <w:p w:rsidR="00CB347E" w:rsidRPr="009E10D5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E10D5">
        <w:rPr>
          <w:rFonts w:ascii="Times New Roman" w:hAnsi="Times New Roman" w:cs="Times New Roman"/>
          <w:sz w:val="24"/>
          <w:szCs w:val="24"/>
        </w:rPr>
        <w:t xml:space="preserve">На территории города Югорска муниципальный этап Проекта прошел с 15.09.2013 </w:t>
      </w:r>
      <w:r w:rsidR="009E10D5">
        <w:rPr>
          <w:rFonts w:ascii="Times New Roman" w:hAnsi="Times New Roman" w:cs="Times New Roman"/>
          <w:sz w:val="24"/>
          <w:szCs w:val="24"/>
        </w:rPr>
        <w:t>п</w:t>
      </w:r>
      <w:r w:rsidRPr="009E10D5">
        <w:rPr>
          <w:rFonts w:ascii="Times New Roman" w:hAnsi="Times New Roman" w:cs="Times New Roman"/>
          <w:sz w:val="24"/>
          <w:szCs w:val="24"/>
        </w:rPr>
        <w:t>о 25.10.2013</w:t>
      </w: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(46 человек – в возрасте от 14 до 18 лет; 10 человек – в возрасте от 18 до 30 лет) по следующим направлениям:</w:t>
      </w:r>
      <w:proofErr w:type="gramEnd"/>
    </w:p>
    <w:p w:rsidR="00CB347E" w:rsidRPr="009E10D5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«Учебный модуль»: ознакомить молодых людей с основными направлениями общественно – политической деятельности и муниципального управления. Демонстрация (специально подготовленного для Проекта) документального фильма «Югорск: история местного самоуправления», в котором рассказывается об основании и развитии города Югорска, о его руководителях и о деятельности муниципальных органов власти города Югорска. Выступление с докладами приглашенных специалистов из структурных подразделений администрации города Югорска, учреждений и предприятий города.</w:t>
      </w:r>
    </w:p>
    <w:p w:rsidR="00CB347E" w:rsidRPr="009E10D5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«Игротехнический модуль»:</w:t>
      </w:r>
      <w:r w:rsidRPr="009E10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специалистами МБОУ ДОД «Детско-юношеский центр «Прометей»</w:t>
      </w:r>
      <w:r w:rsidRPr="009E10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проведены деловые и ролевые игры, состоялась презентация участниками </w:t>
      </w:r>
      <w:proofErr w:type="spellStart"/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микропроектов</w:t>
      </w:r>
      <w:proofErr w:type="spellEnd"/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различной направленности, отработка простых форм социологических исследований, направленных на развитие профессиональных компетенций и повышение психологической устойчивости участников муниципального этапа проекта.</w:t>
      </w:r>
    </w:p>
    <w:p w:rsidR="00CB347E" w:rsidRPr="009E10D5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3. «Практический модуль»:</w:t>
      </w:r>
      <w:r w:rsidRPr="009E10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доработка и внесение изменений и дополнений в </w:t>
      </w:r>
      <w:proofErr w:type="spellStart"/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минипроекты</w:t>
      </w:r>
      <w:proofErr w:type="spellEnd"/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участников, в соответствии с рекомендациями членов экспертного совета второго модуля, проведение опросов по определению лучших проектов участников.</w:t>
      </w:r>
    </w:p>
    <w:p w:rsidR="00CB347E" w:rsidRPr="009E10D5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«Управленческий модуль»: совместная работа участников муниципального этапа проекта с руководителями органов местного самоуправления муниципального образования: заместителей главы администрации города Югорска, управления образования, управления по физической культуре, спорту, работе с детьми и молодежью, управления культуры, отдела по здравоохранению и социальным вопросам, департамента муниципальной собственности и градостроительства, Территориальной избирательной комиссии города Югорска. Победителями муниципального этапа стали:</w:t>
      </w:r>
    </w:p>
    <w:p w:rsidR="00CB347E" w:rsidRPr="009E10D5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1.Горбунов Илья, студент БУ СПО ХМАО-Югры «Югорский политехнический колледж», проект «Драйв» - создание </w:t>
      </w:r>
      <w:proofErr w:type="gramStart"/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картинг-клуба</w:t>
      </w:r>
      <w:proofErr w:type="gramEnd"/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B347E" w:rsidRPr="009E10D5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2.Олег </w:t>
      </w:r>
      <w:proofErr w:type="spellStart"/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Мусонов</w:t>
      </w:r>
      <w:proofErr w:type="spellEnd"/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, МБОУ «СОШ №6», проект «Центр единство» - помощь детям с ограниченной возможностью.</w:t>
      </w:r>
    </w:p>
    <w:p w:rsidR="00CB347E" w:rsidRPr="009E10D5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3.Дмитрий </w:t>
      </w:r>
      <w:proofErr w:type="spellStart"/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Любичев</w:t>
      </w:r>
      <w:proofErr w:type="spellEnd"/>
      <w:r w:rsidRPr="009E10D5">
        <w:rPr>
          <w:rFonts w:ascii="Times New Roman" w:eastAsia="Times New Roman" w:hAnsi="Times New Roman" w:cs="Times New Roman"/>
          <w:sz w:val="24"/>
          <w:szCs w:val="24"/>
          <w:lang w:eastAsia="ar-SA"/>
        </w:rPr>
        <w:t>, МБОУ «СОШ №3», проект «Голос» - повышение знаний и электоральной активности у молодежи города.</w:t>
      </w:r>
    </w:p>
    <w:p w:rsidR="00CB347E" w:rsidRPr="009E10D5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этап окружного молодежного проекта «Учеба</w:t>
      </w:r>
      <w:proofErr w:type="gramStart"/>
      <w:r w:rsidRPr="009E1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</w:t>
      </w:r>
      <w:proofErr w:type="gramEnd"/>
      <w:r w:rsidRPr="009E10D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Актива Региона», прошел со 2 по 6 декабря 2013 года в городе Ханты</w:t>
      </w:r>
      <w:r w:rsidR="009E1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1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10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Мансийске</w:t>
      </w:r>
      <w:proofErr w:type="spellEnd"/>
      <w:r w:rsidRPr="009E1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участники </w:t>
      </w:r>
      <w:r w:rsidRPr="009E10D5">
        <w:rPr>
          <w:rFonts w:ascii="Times New Roman" w:hAnsi="Times New Roman" w:cs="Times New Roman"/>
          <w:sz w:val="24"/>
          <w:szCs w:val="24"/>
        </w:rPr>
        <w:t>представили свои проекты для профессиональной оценки экспертов.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>Мероприятия, которые прошли в рамках празднования Дня народного единства                   04 ноября 2013 года и Международного Дня толерантности 16 ноября 2013 года: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>- Городской турнир по пулевой стрельбе среди школьников,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>- Городской турнир по теннису среди юношей и девушек,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>- Городской турнир по шахматам среди детей, взрослых и ветеранов спорта,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676">
        <w:rPr>
          <w:rFonts w:ascii="Times New Roman" w:hAnsi="Times New Roman" w:cs="Times New Roman"/>
          <w:sz w:val="24"/>
          <w:szCs w:val="24"/>
        </w:rPr>
        <w:t xml:space="preserve">- </w:t>
      </w:r>
      <w:r w:rsidRPr="00A3167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бесед с воспитанниками на тему «</w:t>
      </w:r>
      <w:proofErr w:type="gramStart"/>
      <w:r w:rsidRPr="00A3167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Современный</w:t>
      </w:r>
      <w:proofErr w:type="gramEnd"/>
      <w:r w:rsidRPr="00A31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спорт — честный спорт»,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676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Проведение бесед с воспитанниками на тему «Человек среди людей»,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A31676">
        <w:rPr>
          <w:rFonts w:ascii="Times New Roman" w:hAnsi="Times New Roman" w:cs="Times New Roman"/>
          <w:sz w:val="24"/>
          <w:szCs w:val="24"/>
        </w:rPr>
        <w:t>Проведение конференции среди студентов «Все о толерантности».</w:t>
      </w:r>
    </w:p>
    <w:p w:rsidR="00AB740B" w:rsidRPr="00A31676" w:rsidRDefault="00AB740B" w:rsidP="00A31676">
      <w:pPr>
        <w:pStyle w:val="a7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676">
        <w:rPr>
          <w:rFonts w:ascii="Times New Roman" w:hAnsi="Times New Roman" w:cs="Times New Roman"/>
          <w:sz w:val="24"/>
          <w:szCs w:val="24"/>
        </w:rPr>
        <w:t>Общий охват участников мероприятий более 1000 человек.</w:t>
      </w:r>
    </w:p>
    <w:p w:rsidR="00CB347E" w:rsidRDefault="00CB347E" w:rsidP="00A31676">
      <w:pPr>
        <w:pStyle w:val="a7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 xml:space="preserve">23 ноября в Ханты-Мансийске прошла окружная выставка научно-технического творчества "Юные техники – будущее инновационной России". </w:t>
      </w: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Выставка проводилась по четырем номинациям: "Моделирование и конструирование, авиация и космонавтика, аэрокосмическая техника", "Механика, автоматика и телемеханика, машиностроение и приборостроение", "Радиотехника и электроника, энергетика и электротехника", "Робототехнические и интеллектуальные системы, 3-D моделирование".                         </w:t>
      </w:r>
      <w:r w:rsidRPr="00A343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Участники от города Югорска (обучающиеся старших классов) заняли призовые места в номинации: </w:t>
      </w: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"Робототехнические и интеллектуальные системы, 3-D моделирование "- </w:t>
      </w: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III</w:t>
      </w: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место </w:t>
      </w:r>
      <w:proofErr w:type="spellStart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Паймухин</w:t>
      </w:r>
      <w:proofErr w:type="spellEnd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Сергей; в номинации "Механика, автоматика и телемеханика, машиностроение и приборостроение"-</w:t>
      </w: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II</w:t>
      </w: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место </w:t>
      </w:r>
      <w:proofErr w:type="spellStart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Стенковский</w:t>
      </w:r>
      <w:proofErr w:type="spellEnd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Никита.</w:t>
      </w:r>
    </w:p>
    <w:p w:rsidR="00CB347E" w:rsidRPr="00CB347E" w:rsidRDefault="00CB347E" w:rsidP="009E10D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47E">
        <w:rPr>
          <w:rFonts w:ascii="Times New Roman" w:hAnsi="Times New Roman" w:cs="Times New Roman"/>
          <w:sz w:val="24"/>
          <w:szCs w:val="24"/>
        </w:rPr>
        <w:t xml:space="preserve">В 3-м квартале 2013 года началась подготовка к  проведению  первого всероссийского смотра-конкурса на лучшую организацию работы с молодежью на предприятиях, </w:t>
      </w:r>
      <w:proofErr w:type="gramStart"/>
      <w:r w:rsidRPr="00CB347E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CB347E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9E10D5">
        <w:rPr>
          <w:rFonts w:ascii="Times New Roman" w:hAnsi="Times New Roman" w:cs="Times New Roman"/>
          <w:sz w:val="24"/>
          <w:szCs w:val="24"/>
        </w:rPr>
        <w:t>ялся</w:t>
      </w:r>
      <w:r w:rsidRPr="00CB347E">
        <w:rPr>
          <w:rFonts w:ascii="Times New Roman" w:hAnsi="Times New Roman" w:cs="Times New Roman"/>
          <w:sz w:val="24"/>
          <w:szCs w:val="24"/>
        </w:rPr>
        <w:t xml:space="preserve"> в ноябре 2013 года. С инициативой о проведении в Югорске масштабного молодежного проекта выступила Общественная молодежная палата при Думе города. Основны</w:t>
      </w:r>
      <w:r w:rsidR="009E10D5">
        <w:rPr>
          <w:rFonts w:ascii="Times New Roman" w:hAnsi="Times New Roman" w:cs="Times New Roman"/>
          <w:sz w:val="24"/>
          <w:szCs w:val="24"/>
        </w:rPr>
        <w:t>ми</w:t>
      </w:r>
      <w:r w:rsidRPr="00CB347E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9E10D5">
        <w:rPr>
          <w:rFonts w:ascii="Times New Roman" w:hAnsi="Times New Roman" w:cs="Times New Roman"/>
          <w:sz w:val="24"/>
          <w:szCs w:val="24"/>
        </w:rPr>
        <w:t>ами</w:t>
      </w:r>
      <w:r w:rsidRPr="00CB347E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9E10D5">
        <w:rPr>
          <w:rFonts w:ascii="Times New Roman" w:hAnsi="Times New Roman" w:cs="Times New Roman"/>
          <w:sz w:val="24"/>
          <w:szCs w:val="24"/>
        </w:rPr>
        <w:t xml:space="preserve"> стали</w:t>
      </w:r>
      <w:r w:rsidRPr="00CB34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347E" w:rsidRPr="00CB347E" w:rsidRDefault="009E10D5" w:rsidP="00CB347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347E" w:rsidRPr="00CB347E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лучших практик реализации молодежной политики на промышленных предприятиях;</w:t>
      </w:r>
    </w:p>
    <w:p w:rsidR="00CB347E" w:rsidRPr="00CB347E" w:rsidRDefault="009E10D5" w:rsidP="00CB347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347E" w:rsidRPr="00CB3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-трансляция опыта по внедрению новых механизмов в систему работы с молодежью на </w:t>
      </w:r>
      <w:proofErr w:type="gramStart"/>
      <w:r w:rsidR="00CB347E" w:rsidRPr="00CB34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предприятиях</w:t>
      </w:r>
      <w:proofErr w:type="gramEnd"/>
      <w:r w:rsidR="00CB347E" w:rsidRPr="00CB34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347E" w:rsidRPr="00CB347E" w:rsidRDefault="009E10D5" w:rsidP="00CB347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347E" w:rsidRPr="00CB347E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активной позиции молодежи в реализации государственной молодежной политики на предприятиях;</w:t>
      </w:r>
    </w:p>
    <w:p w:rsidR="00CB347E" w:rsidRPr="00CB347E" w:rsidRDefault="00CB347E" w:rsidP="00CB347E">
      <w:pPr>
        <w:pStyle w:val="a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4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-повышение привлекательности компаний и организаций участников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E10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Всероссийский конкур</w:t>
      </w:r>
      <w:proofErr w:type="gramStart"/>
      <w:r w:rsidRPr="009E10D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proofErr w:type="gramEnd"/>
      <w:r w:rsidRPr="009E10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среди организаций на лучшую систему работы с молодежью на предприятиях прошел  в Югорске</w:t>
      </w: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1 по 3 декабря. Конкурс такой направленности и такого масштаба проводился впервые в России.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Жюри рассмотрело 95 проектов из Рязанской, Тюменской, Московской, Волгоградской, Воронежской, Мурманской, Иркутской, Ярославской, Свердловской, Самарской и Нижегородской областей, Алтайского и Хабаровского края, ЯНАО, городов Москвы, Нижневартовска, </w:t>
      </w:r>
      <w:proofErr w:type="spellStart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Мегиона</w:t>
      </w:r>
      <w:proofErr w:type="spellEnd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Югорска и Ханты-Мансийска, Республик Дагестан, Алтай и Башкортостан.</w:t>
      </w:r>
      <w:proofErr w:type="gramEnd"/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Участники  соревновались в 12 номинациях. Победители в каждой номинации получили денежный грант в размере 100 000 рублей на реализацию проекта. В результате будет сформирован банк лучших программ по закреплению молодежи на промышленных предприятиях в Российской Федерации.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Номинации: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«Профориентация» – за лучший проект в области профориентации школьников и популяризации технических профессий;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«Мастер-класс» – за лучший проект сотрудничества с учебными заведениями;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«Пусковая площадка» – за лучшую программу стажировок и практик для студентов и выпускников;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«Социальные гарантии» – за лучшую социальную поддержку молодых специалистов;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«Корпоративный университет» – за лучшую систему корпоративного образования, повышения квалификации молодых специалистов;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«Наставничество» - за лучший проект профессионального сопровождения молодого специалиста;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«Лифт» – за лучший проект, расширяющий возможности карьерного, профессионального и материального развития молодых специалистов;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«НТТ» – за лучший проект поддержки научно-технического творчества молодежи;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«Молодежный кураж»</w:t>
      </w: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за лучший проект реализованный молодыми специалистами в целях раскрытия творческого потенциала, направленный на  организацию культурно - досугового направления деятельности работников; 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«Здоровый дух» - за лучший проект реализованный молодыми работниками, направленный на пропаганду здорового образа жизни среди работников;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«Экологический десант» - за лучший проект реализованный молодыми работниками, направленный на охрану окружающей среды; «Проектная идея» - за лучшую идею проекта.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34391">
        <w:rPr>
          <w:rFonts w:ascii="Times New Roman" w:hAnsi="Times New Roman" w:cs="Times New Roman"/>
          <w:color w:val="333333"/>
          <w:sz w:val="24"/>
          <w:szCs w:val="24"/>
        </w:rPr>
        <w:t>Гранты в размере по 100 тысяч рублей получили 2 молодых специалиста Югорска: Сергей Карманов (бюджетное учреждение среднего профессионального образования Ханты-</w:t>
      </w:r>
      <w:r w:rsidRPr="00A34391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Мансийского автономного округа </w:t>
      </w:r>
      <w:proofErr w:type="gram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–Ю</w:t>
      </w:r>
      <w:proofErr w:type="gram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гры «Югорский политехнический колледж» в номинации «Профориентация») и Елена Кулеш (Управление технологического транспорта и специальной техники ООО «Газпром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трансгаз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Югорск» в номинации «Экологический десант»). 2 место заняли проекты: в номинации «Профориентация» «Работа есть – требуются люди!» ( Роман Жуков, Управление технологического транспорта и специальной техник</w:t>
      </w:r>
      <w:proofErr w:type="gram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и ООО</w:t>
      </w:r>
      <w:proofErr w:type="gram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«Газпром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трансгаз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Югорск»); в номинации «Наставничество» (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Корытина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Наталья, Арефьев Дмитрий, Комсомольское ЛПУ МГ ООО «Газпром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трансгаз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Югорск»). Третье место завоевал проект в номинации «Корпоративный университет» (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Гладий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Владимир, Учебно-производственный центр ООО «Газпром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трансгаз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Югорск»). </w:t>
      </w:r>
    </w:p>
    <w:p w:rsidR="00CB347E" w:rsidRPr="00A34391" w:rsidRDefault="00CB347E" w:rsidP="009E10D5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Заключительным мероприятием Всероссийского конкурса стала спортивно-досуговая программа «Встреча зимы» на Лыжном </w:t>
      </w:r>
      <w:proofErr w:type="gram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стадионе</w:t>
      </w:r>
      <w:proofErr w:type="gram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ООО «Газпром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трансгаз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Югорск». Здесь молодёжь проявила себя в конкурсах национальных видов спорта, катаниях на оленьих упряжках, состязаниях на лыжах. 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Флешмобом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и хороводом вокруг костра дружбы завершился первый Всероссийский конкурс среди молодежи. </w:t>
      </w:r>
    </w:p>
    <w:p w:rsidR="00CB347E" w:rsidRDefault="00CB347E" w:rsidP="00CB347E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 Конкурс позволил выявить лучшие практики реализации молодежной политики на промышленных предприятиях, поделиться опытом по внедрению новых механизмов в систему работы с молодежью, сформировать активную позицию молодежи в реализации государственной молодежной политики. Общее количество участников мероприятия около 1800 человек.</w:t>
      </w:r>
    </w:p>
    <w:p w:rsidR="009740B7" w:rsidRPr="00A34391" w:rsidRDefault="009740B7" w:rsidP="00CB347E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Общий охват участников мероприятий, проводимых 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направлении составил более 4 000 человек.</w:t>
      </w:r>
    </w:p>
    <w:p w:rsidR="00AB740B" w:rsidRDefault="00AB740B" w:rsidP="00A316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76">
        <w:rPr>
          <w:rFonts w:ascii="Times New Roman" w:eastAsia="Calibri" w:hAnsi="Times New Roman" w:cs="Times New Roman"/>
          <w:sz w:val="24"/>
          <w:szCs w:val="24"/>
        </w:rPr>
        <w:t xml:space="preserve">В течение отчетного периода специалистами Управления велась </w:t>
      </w:r>
      <w:r w:rsidRPr="00A31676">
        <w:rPr>
          <w:rFonts w:ascii="Times New Roman" w:hAnsi="Times New Roman" w:cs="Times New Roman"/>
          <w:sz w:val="24"/>
          <w:szCs w:val="24"/>
        </w:rPr>
        <w:t>работа по реализации  программных мероприятий по поддержке талантливой и одаренной молодежи</w:t>
      </w:r>
      <w:r w:rsidRPr="00A31676">
        <w:rPr>
          <w:rFonts w:ascii="Times New Roman" w:eastAsia="Calibri" w:hAnsi="Times New Roman" w:cs="Times New Roman"/>
          <w:sz w:val="24"/>
          <w:szCs w:val="24"/>
        </w:rPr>
        <w:t>, ориентированная на социальное становление и развитие молодеж</w:t>
      </w:r>
      <w:r w:rsidRPr="00A31676">
        <w:rPr>
          <w:rFonts w:ascii="Times New Roman" w:hAnsi="Times New Roman" w:cs="Times New Roman"/>
          <w:sz w:val="24"/>
          <w:szCs w:val="24"/>
        </w:rPr>
        <w:t>и города Югорска</w:t>
      </w:r>
      <w:r w:rsidR="00B4319C">
        <w:rPr>
          <w:rFonts w:ascii="Times New Roman" w:hAnsi="Times New Roman" w:cs="Times New Roman"/>
          <w:sz w:val="24"/>
          <w:szCs w:val="24"/>
        </w:rPr>
        <w:t>.</w:t>
      </w:r>
    </w:p>
    <w:p w:rsidR="00B4319C" w:rsidRPr="00A31676" w:rsidRDefault="00B4319C" w:rsidP="00A31676">
      <w:pPr>
        <w:pStyle w:val="a7"/>
        <w:ind w:firstLine="567"/>
        <w:jc w:val="both"/>
        <w:rPr>
          <w:rFonts w:ascii="Times New Roman" w:eastAsia="Calibri" w:hAnsi="Times New Roman" w:cs="Times New Roman"/>
          <w:color w:val="383838"/>
          <w:sz w:val="24"/>
          <w:szCs w:val="24"/>
        </w:rPr>
      </w:pPr>
    </w:p>
    <w:p w:rsidR="004657EE" w:rsidRDefault="004657EE" w:rsidP="00A34391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B347E">
        <w:rPr>
          <w:rFonts w:ascii="Times New Roman" w:hAnsi="Times New Roman" w:cs="Times New Roman"/>
          <w:sz w:val="24"/>
          <w:szCs w:val="24"/>
          <w:u w:val="single"/>
        </w:rPr>
        <w:t>«Мероприятия по молодежной политике»</w:t>
      </w:r>
    </w:p>
    <w:p w:rsidR="00CB347E" w:rsidRPr="00CB347E" w:rsidRDefault="00CB347E" w:rsidP="00A34391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1676" w:rsidRPr="00A34391" w:rsidRDefault="004657EE" w:rsidP="00A343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ab/>
      </w:r>
      <w:r w:rsidR="00A31676" w:rsidRPr="00A34391">
        <w:rPr>
          <w:rFonts w:ascii="Times New Roman" w:hAnsi="Times New Roman" w:cs="Times New Roman"/>
          <w:sz w:val="24"/>
          <w:szCs w:val="24"/>
        </w:rPr>
        <w:t>В течение отчетного периода специалистами Управления велась работа по реализации мероприятий программы в сфере молодежной политики, ориентированная на социальное становление и развитие молодежи в сочетании с адресной социальной поддержкой и помощью молодым людям, оказавшимся в трудной жизненной ситуации. Выполнение программных мероприятий обеспечили перспективу в работе с молодежью, в выработке форм и методов, соответствующих ее жизненному пути.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 xml:space="preserve">8 февраля 2013 года, в целях поднятия престижа института семьи, популяризации семейного благополучия и родительской успешности, возрождения традиций внутрисемейной этики в  МБУ «Дворец семьи» состоялось заседание организационного комитета  муниципального этапа Всероссийского конкурса культурологических, образовательных, социально-просветительских, информационно </w:t>
      </w:r>
      <w:proofErr w:type="gramStart"/>
      <w:r w:rsidRPr="00A3439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3439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34391">
        <w:rPr>
          <w:rFonts w:ascii="Times New Roman" w:hAnsi="Times New Roman" w:cs="Times New Roman"/>
          <w:sz w:val="24"/>
          <w:szCs w:val="24"/>
        </w:rPr>
        <w:t>едийных</w:t>
      </w:r>
      <w:proofErr w:type="spellEnd"/>
      <w:r w:rsidRPr="00A34391">
        <w:rPr>
          <w:rFonts w:ascii="Times New Roman" w:hAnsi="Times New Roman" w:cs="Times New Roman"/>
          <w:sz w:val="24"/>
          <w:szCs w:val="24"/>
        </w:rPr>
        <w:t xml:space="preserve"> проектов,  творческих работ  «Семья-основа государства», Общий охват: 68 человек.</w:t>
      </w:r>
    </w:p>
    <w:p w:rsidR="004657EE" w:rsidRPr="00A34391" w:rsidRDefault="004657EE" w:rsidP="00A34391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391">
        <w:rPr>
          <w:rFonts w:ascii="Times New Roman" w:hAnsi="Times New Roman" w:cs="Times New Roman"/>
          <w:color w:val="000000"/>
          <w:sz w:val="24"/>
          <w:szCs w:val="24"/>
        </w:rPr>
        <w:tab/>
        <w:t>07 марта в администрации города Югорска состоялось третье заседание Семейного совета Югры с участием Губернатора автономного округа Н.В. Комаровой в формате видеоконференции. Одна из обсуждаемых тем заседани</w:t>
      </w:r>
      <w:proofErr w:type="gramStart"/>
      <w:r w:rsidRPr="00A34391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A34391">
        <w:rPr>
          <w:rFonts w:ascii="Times New Roman" w:hAnsi="Times New Roman" w:cs="Times New Roman"/>
          <w:color w:val="000000"/>
          <w:sz w:val="24"/>
          <w:szCs w:val="24"/>
        </w:rPr>
        <w:t xml:space="preserve"> это меры социальной поддержки детей-сирот и детей, оставшихся без попечения родителей. Общий охват 12 чел.</w:t>
      </w:r>
    </w:p>
    <w:p w:rsidR="004657EE" w:rsidRPr="00A34391" w:rsidRDefault="004657EE" w:rsidP="00A34391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23 марта дети, подростки и молодежь города Югорска приняли участие в массовом забеге «Лыжня России». Более 200 человек детей из детских садов  города и  школьников. Общее количество участников 500 человек </w:t>
      </w:r>
    </w:p>
    <w:p w:rsidR="004657EE" w:rsidRPr="00A34391" w:rsidRDefault="004657EE" w:rsidP="00A34391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391">
        <w:rPr>
          <w:rFonts w:ascii="Times New Roman" w:hAnsi="Times New Roman" w:cs="Times New Roman"/>
          <w:color w:val="000000"/>
          <w:sz w:val="24"/>
          <w:szCs w:val="24"/>
        </w:rPr>
        <w:tab/>
        <w:t>29 марта делегация города Югорска (работающая молодежь) приняла участие в семинаре по реализации проекта «Югра молодая».</w:t>
      </w:r>
    </w:p>
    <w:p w:rsidR="004657EE" w:rsidRDefault="004657EE" w:rsidP="00A34391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391">
        <w:rPr>
          <w:rFonts w:ascii="Times New Roman" w:hAnsi="Times New Roman" w:cs="Times New Roman"/>
          <w:color w:val="000000"/>
          <w:sz w:val="24"/>
          <w:szCs w:val="24"/>
        </w:rPr>
        <w:tab/>
        <w:t>30 марта состоялся фестиваль по спортивной аэробике «Весна молодая». В фестивале приняли участия более 23 команд  представителей из различных территорий Ханты-Мансийского автономного округ</w:t>
      </w:r>
      <w:proofErr w:type="gramStart"/>
      <w:r w:rsidRPr="00A34391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A34391">
        <w:rPr>
          <w:rFonts w:ascii="Times New Roman" w:hAnsi="Times New Roman" w:cs="Times New Roman"/>
          <w:color w:val="000000"/>
          <w:sz w:val="24"/>
          <w:szCs w:val="24"/>
        </w:rPr>
        <w:t xml:space="preserve"> Югры и трассовых поселков.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25 по 28 апреля клуб «Югорская семья принял участие </w:t>
      </w:r>
      <w:r w:rsidRPr="00974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Фестивале клубов молодых семей Югры</w:t>
      </w: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городе Нижневартовске. </w:t>
      </w:r>
      <w:r w:rsidRPr="00A34391">
        <w:rPr>
          <w:rFonts w:ascii="Times New Roman" w:hAnsi="Times New Roman" w:cs="Times New Roman"/>
          <w:color w:val="202020"/>
          <w:sz w:val="24"/>
          <w:szCs w:val="24"/>
        </w:rPr>
        <w:t xml:space="preserve">В Фестивале приняли участие делегации из муниципальных образований округа, в состав которых вошли представители клубов молодых семей, семьи, активно принимающие участие в мероприятиях семейной тематики, а также специалисты, осуществляющие работу с молодыми семьями и семейными клубами.  Программа </w:t>
      </w:r>
      <w:r w:rsidRPr="00A34391">
        <w:rPr>
          <w:rFonts w:ascii="Times New Roman" w:hAnsi="Times New Roman" w:cs="Times New Roman"/>
          <w:color w:val="202020"/>
          <w:sz w:val="24"/>
          <w:szCs w:val="24"/>
        </w:rPr>
        <w:lastRenderedPageBreak/>
        <w:t xml:space="preserve">Фестиваля включала в себя не только коммуникативные игры и спортивно-оздоровительные мероприятия, но и образовательные лекции, мастер-классы по актуальным для молодых семей темам: здоровое питание, развитие семейного бизнеса, семейная психология, программы поддержки молодых семей и другие. 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34391">
        <w:rPr>
          <w:rFonts w:ascii="Times New Roman" w:hAnsi="Times New Roman" w:cs="Times New Roman"/>
          <w:color w:val="202020"/>
          <w:sz w:val="24"/>
          <w:szCs w:val="24"/>
        </w:rPr>
        <w:t xml:space="preserve">На торжественной церемонии открытия прошла презентация деятельности клубов молодых семей, как в формате творческого выступления – визитки, так и посредством оформления выставки достижений клуба. В рамках Фестиваля состоялась конференция «Развитие семейной политики и клубов молодых семей в муниципальных образованиях на территории Югры», на которой представители клубов молодых семей обсудили проблемные вопросы развития клубов молодых семей. По итогам проведения Фестиваля клуб «Югорская семья» получили диплом участников.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 xml:space="preserve">В связи с празднованием Международного </w:t>
      </w:r>
      <w:r w:rsidRPr="009740B7">
        <w:rPr>
          <w:rFonts w:ascii="Times New Roman" w:hAnsi="Times New Roman" w:cs="Times New Roman"/>
          <w:sz w:val="24"/>
          <w:szCs w:val="24"/>
        </w:rPr>
        <w:t>Дня защиты детей 1 июня 201</w:t>
      </w:r>
      <w:r w:rsidR="009740B7">
        <w:rPr>
          <w:rFonts w:ascii="Times New Roman" w:hAnsi="Times New Roman" w:cs="Times New Roman"/>
          <w:sz w:val="24"/>
          <w:szCs w:val="24"/>
        </w:rPr>
        <w:t>3</w:t>
      </w:r>
      <w:r w:rsidRPr="009740B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34391">
        <w:rPr>
          <w:rFonts w:ascii="Times New Roman" w:hAnsi="Times New Roman" w:cs="Times New Roman"/>
          <w:sz w:val="24"/>
          <w:szCs w:val="24"/>
        </w:rPr>
        <w:t xml:space="preserve"> Управлением был разработан комплексный план проведения общегородских мероприятий, приуроченных празднованию Дня защиты детей: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34391">
        <w:rPr>
          <w:rFonts w:ascii="Times New Roman" w:eastAsia="Calibri" w:hAnsi="Times New Roman" w:cs="Times New Roman"/>
          <w:sz w:val="24"/>
          <w:szCs w:val="24"/>
        </w:rPr>
        <w:t>Традиционно в городском парке прошла развлекательно-игровая программ</w:t>
      </w:r>
      <w:proofErr w:type="gramStart"/>
      <w:r w:rsidRPr="00A34391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A34391">
        <w:rPr>
          <w:rFonts w:ascii="Times New Roman" w:eastAsia="Calibri" w:hAnsi="Times New Roman" w:cs="Times New Roman"/>
          <w:sz w:val="24"/>
          <w:szCs w:val="24"/>
        </w:rPr>
        <w:t xml:space="preserve">«Праздник детства» </w:t>
      </w:r>
      <w:r w:rsidRPr="00A34391">
        <w:rPr>
          <w:rFonts w:ascii="Times New Roman" w:hAnsi="Times New Roman" w:cs="Times New Roman"/>
          <w:color w:val="333333"/>
          <w:sz w:val="24"/>
          <w:szCs w:val="24"/>
        </w:rPr>
        <w:t>В рамках общегородского праздника состоялось торжественное открытие лагерей с дневным пребыванием детей и молодежных трудовых отрядов. Каждый отряд представил свой лагерь, а затем летние площадки отправились по станциям «Песочная фантазия», «Книголюбы», где играли, рисовали, участвовали в викторинах. Общее количество участников 350 человек.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34391">
        <w:rPr>
          <w:rFonts w:ascii="Times New Roman" w:hAnsi="Times New Roman" w:cs="Times New Roman"/>
          <w:color w:val="333333"/>
          <w:sz w:val="24"/>
          <w:szCs w:val="24"/>
        </w:rPr>
        <w:t>23 июня в музее под открытым небом «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Суеват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-</w:t>
      </w:r>
      <w:proofErr w:type="spellStart"/>
      <w:r w:rsidRPr="00A34391">
        <w:rPr>
          <w:rFonts w:ascii="Times New Roman" w:hAnsi="Times New Roman" w:cs="Times New Roman"/>
          <w:color w:val="333333"/>
          <w:sz w:val="24"/>
          <w:szCs w:val="24"/>
        </w:rPr>
        <w:t>п</w:t>
      </w:r>
      <w:proofErr w:type="gramEnd"/>
      <w:r w:rsidRPr="00A34391">
        <w:rPr>
          <w:rFonts w:ascii="Times New Roman" w:hAnsi="Times New Roman" w:cs="Times New Roman"/>
          <w:color w:val="333333"/>
          <w:sz w:val="24"/>
          <w:szCs w:val="24"/>
        </w:rPr>
        <w:t>ауль</w:t>
      </w:r>
      <w:proofErr w:type="spellEnd"/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» был организован и проведен </w:t>
      </w:r>
      <w:r w:rsidRPr="009740B7">
        <w:rPr>
          <w:rFonts w:ascii="Times New Roman" w:hAnsi="Times New Roman" w:cs="Times New Roman"/>
          <w:color w:val="333333"/>
          <w:sz w:val="24"/>
          <w:szCs w:val="24"/>
        </w:rPr>
        <w:t>фестиваль «Югорская семья»,</w:t>
      </w:r>
      <w:r w:rsidRPr="00A34391">
        <w:rPr>
          <w:rFonts w:ascii="Times New Roman" w:hAnsi="Times New Roman" w:cs="Times New Roman"/>
          <w:color w:val="333333"/>
          <w:sz w:val="24"/>
          <w:szCs w:val="24"/>
        </w:rPr>
        <w:t xml:space="preserve">  где были представлены семейными клубами и  семьями города Югорска презентации. Победители получили дипломы  и призы: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2"/>
      </w:tblGrid>
      <w:tr w:rsidR="004657EE" w:rsidRPr="00A34391" w:rsidTr="00B4319C">
        <w:trPr>
          <w:trHeight w:val="826"/>
        </w:trPr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</w:tcPr>
          <w:p w:rsidR="004657EE" w:rsidRPr="00A34391" w:rsidRDefault="004657EE" w:rsidP="00FC4D2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-Общественная организация Клуб «Югорская семья»</w:t>
            </w:r>
          </w:p>
          <w:p w:rsidR="004657EE" w:rsidRPr="00A34391" w:rsidRDefault="004657EE" w:rsidP="00FC4D2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-Общественная организация  Клуб «Чуткая душа» </w:t>
            </w:r>
          </w:p>
          <w:p w:rsidR="004657EE" w:rsidRPr="00A34391" w:rsidRDefault="004657EE" w:rsidP="009740B7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-Общественная организация «Югорская ассоциация приемных семей»</w:t>
            </w:r>
            <w:r w:rsidR="00974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прошли мероприятия  в  рамках празднования «Дня семьи, любви и верности»: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06 июля  в МБУ ЦПКиО «Аттракцион» (городской сквер) состоялось общегородское познавательно-развлекательное мероприятие «Семейная ромашка «Мама, папа, я!». Мероприятие проведено совместно с МБОУ «СОШ №2»; МБОУ «СОШ №3»; МБО ДОД СДЮСШОР «Смена»; МБОУДОД «Прометей»; МБУ ДОД «ДШИ».  Активными участниками мероприятия стали дети, а также их родители. Охват участников-50 человек.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июля в  День семьи, любви и верности прошла традиционная встреча главы города  с лучшими семьями Югорска.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встрече принимали участие члены общественной организации «Югорская ассоциация приёмных семей» Общественную организацию «Югорская семья» представляли  Глущенко Надежда Сергеевна и Станислав Владимирович, которые в нынешнем году отмечают свой первый семейный юбилей – ситцевую свадьбу. Самыми почетными гостями были семьи-юбиляры Грицаенко Зинаида Александровна и Николай Алексеевич, имеющие двоих детей, четырёх внуков, и супруги Вааль Елена Васильевна и Густав Эдуардович  проживающие в городе с 1962 года.  В их семье трое детей, четыре внука. Все присутствующие стали участниками заседания Семейного совета в режиме видеоконференции, под председательством Губернатора ХМАО-Югры. Она обратилась к семьям, поздравила с Днём семьи, любви и верности   и презентовала проект «Семейный альбом Югры» - виртуальную площадку, на которой можно разместить данные о своей родословной, фото, видеосъемки и определить степень родства с другими семьями Югры.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пропаганды семейных ценностей и традиций с 14 июня по 03 июля 2 среди воспитанников общеобразовательных, дошкольных учреждений и учреждений на базе, которых организованы лагеря с дневным пребыванием детей были организованы: изготовление открыток символа праздника – «Ромашка поздравлений»; выставка рисунков на тему: </w:t>
      </w:r>
      <w:proofErr w:type="gramStart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семья»; конкурс рисунков на асфальте «Моя семья»; фотовыставка «Семейный альбом»; спортивная программа для детей и родителей «Веселые старты»; праздничный утренник «Моя семья-мое богатство»; распространение листовок среди родителей и воспитанников «Семейные отношения»; оформление информационных стендов о праздновании дня семьи, любви и верности; проведение бесед с воспитанниками  на тему праздника.</w:t>
      </w:r>
      <w:proofErr w:type="gramEnd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 – 1329 человек.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91">
        <w:rPr>
          <w:rFonts w:ascii="Times New Roman" w:hAnsi="Times New Roman" w:cs="Times New Roman"/>
          <w:sz w:val="24"/>
          <w:szCs w:val="24"/>
        </w:rPr>
        <w:lastRenderedPageBreak/>
        <w:t>13июля  члены Клуба «Югорская семья» приняли участие в мероприятии «День рыбака», которое проводилось в музей под открытым небом «</w:t>
      </w:r>
      <w:proofErr w:type="spellStart"/>
      <w:r w:rsidRPr="00A34391">
        <w:rPr>
          <w:rFonts w:ascii="Times New Roman" w:hAnsi="Times New Roman" w:cs="Times New Roman"/>
          <w:sz w:val="24"/>
          <w:szCs w:val="24"/>
        </w:rPr>
        <w:t>Суеват</w:t>
      </w:r>
      <w:proofErr w:type="spellEnd"/>
      <w:r w:rsidRPr="00A34391">
        <w:rPr>
          <w:rFonts w:ascii="Times New Roman" w:hAnsi="Times New Roman" w:cs="Times New Roman"/>
          <w:sz w:val="24"/>
          <w:szCs w:val="24"/>
        </w:rPr>
        <w:t xml:space="preserve"> Пауль». Охват – 9 человек.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празднования Дня города Югорска: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-31 июля  в МБУ «Музей истории и этнографии» была представлена экспозиция под названием «Город руками детей» в рамках празднования Дня города, макет создан руками детей по их представлениям о городе и эскизам рисунков. Охват – 60 человек.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празднования Дня знаний: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сентября  в МБУ </w:t>
      </w:r>
      <w:proofErr w:type="spellStart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ЦПкиО</w:t>
      </w:r>
      <w:proofErr w:type="spellEnd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«Аттракцион» (городской сквер) совместно с ОГИБДД ОМВД и БУ СПО «ЮПК» в целях закрепления навыков безопасного поведения детей на улицах города и их адаптации к транспортной среде, проведена профилактическая акция «Дорожная азбука» для первоклассников МБОУ «СОШ №3», МБОУ «Лицей им. Г.Ф. </w:t>
      </w:r>
      <w:proofErr w:type="spellStart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Атякшева</w:t>
      </w:r>
      <w:proofErr w:type="spellEnd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МБОУ «СОШ №2».</w:t>
      </w:r>
      <w:proofErr w:type="gramEnd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 – 114 человек.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34391">
        <w:rPr>
          <w:rFonts w:ascii="Times New Roman" w:hAnsi="Times New Roman" w:cs="Times New Roman"/>
          <w:color w:val="333333"/>
          <w:sz w:val="24"/>
          <w:szCs w:val="24"/>
        </w:rPr>
        <w:t>11 сентября молодежь города Югорска приняла участие в акции посвященной Всероссийскому Дню трезвости. Волонтеры раздали жителям города тематические листовки, члены общественной молодежной палаты при Думе города Югорска в школах города Югорска провели классные часы.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22 сентября </w:t>
      </w:r>
      <w:proofErr w:type="gramStart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  прошел</w:t>
      </w:r>
      <w:proofErr w:type="gramEnd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легкоатлетический забег, посвященный Всероссийскому Дню бега «Кросс нации», в котором приняли участие около 500 человек.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Первыми вышли на старт самые юные участники спортивных забегов  дошкольного возраста, которые стартовали на дистанцию 300 метров.  Победителями в своей возрастной категории стали: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1 место –  Никита </w:t>
      </w:r>
      <w:proofErr w:type="spellStart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Пазюра</w:t>
      </w:r>
      <w:proofErr w:type="spellEnd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(Д/с «</w:t>
      </w:r>
      <w:proofErr w:type="spellStart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Гусельки</w:t>
      </w:r>
      <w:proofErr w:type="spellEnd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») и Юлия Хайруллина (д/с «Белоснежка»);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2 место – Дмитрий Драгунов (д/с «Якорек») и Анастасия </w:t>
      </w:r>
      <w:proofErr w:type="spellStart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Павлючук</w:t>
      </w:r>
      <w:proofErr w:type="spellEnd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(д/</w:t>
      </w:r>
      <w:proofErr w:type="gramStart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</w:t>
      </w:r>
      <w:proofErr w:type="gramEnd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«Снегурочка»);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3 место – Матвей </w:t>
      </w:r>
      <w:proofErr w:type="spellStart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Суншев</w:t>
      </w:r>
      <w:proofErr w:type="spellEnd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(д/с «Якорек») и Валерия Сухаревская (Православная гимназия).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Среди взрослых участников на дистанции 1 500 метров победителями стали: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ул. Ленина  – ул. Спортивная – ул. Попова – ул. Мира – ул. Ленина.  К финишу первыми прибыли: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1 место –  Сергей </w:t>
      </w:r>
      <w:proofErr w:type="spellStart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Порсин</w:t>
      </w:r>
      <w:proofErr w:type="spellEnd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(</w:t>
      </w:r>
      <w:proofErr w:type="spellStart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ЮУМТСиК</w:t>
      </w:r>
      <w:proofErr w:type="spellEnd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)  и Мария Афанасьева (СОШ №2);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2 место – Андрей Зырянов (Югорский отряд охраны) и Елена Хайруллина (СОШ №5);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3 место – Александр Федоров (Комсомольское ЛПУ МГ) и Анна </w:t>
      </w:r>
      <w:proofErr w:type="spellStart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Дядькова</w:t>
      </w:r>
      <w:proofErr w:type="spellEnd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(лицей им. Г.Ф. </w:t>
      </w:r>
      <w:proofErr w:type="spellStart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Атякшева</w:t>
      </w:r>
      <w:proofErr w:type="spellEnd"/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).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Победителей забега наградили грамотами, медалями и кубками.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29 ноября в рамках реализации социально-образовательного проекта состоялось мероприятие «Семья - начало всех начал», направленное на укрепление и сохранение института семьи. Главными участниками мероприятия выступили обучающиеся МБОУ «Вечерняя (сменная) общеобразовательная школа», студентами БУ СПО «Югорский политехнический колледж», БУ СПО «Югорский художественный техникум».  Охват: 55 чел.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пропаганды семейных ценностей и укрепления института семьи, 08 ноября   в центре культуры "Югра-презент" состоялась городская молодёжная шоу-программа "Любовь-Морковь". В программе приняли участие молодые семьи города Югорска  (17 семей), которые смогли проявить себя в творческих  конкурсах.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ноября  членами «Клуба Югорская семья» и специалистами МБУ «Дворец семьи» была организованна акция «Будущая мама». Участники – пациенты </w:t>
      </w:r>
      <w:proofErr w:type="spellStart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МБЛПУ «ЦГБ г. </w:t>
      </w:r>
      <w:proofErr w:type="gramStart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Югорская</w:t>
      </w:r>
      <w:proofErr w:type="gramEnd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Охват: 12 чел.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343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10 декабря состоялось очередное заседание Семейного совета Югры под председательством </w:t>
      </w:r>
      <w:r w:rsidRPr="00A3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Губернатора автономного округа Н.В. Комаровой. Мероприятие прошло  в формате </w:t>
      </w:r>
      <w:r w:rsidRPr="00A343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видеоконференции. 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343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Вопросы к рассмотрению: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343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о фестивале новогодних традиций и мероприятиях Годы культуры – 2014 в образовательных организациях, сферы культуры ХМАО-Югры; </w:t>
      </w:r>
    </w:p>
    <w:p w:rsidR="004657EE" w:rsidRPr="00A34391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43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об итогах проведения мероприятий приуроченных к 20 - </w:t>
      </w:r>
      <w:proofErr w:type="spellStart"/>
      <w:r w:rsidRPr="00A343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летию</w:t>
      </w:r>
      <w:proofErr w:type="spellEnd"/>
      <w:r w:rsidRPr="00A343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принятия Конституции РФ и мерах по повышению эффективности просветительской и воспитательной работы патриотической направленности в Югре.</w:t>
      </w:r>
    </w:p>
    <w:p w:rsidR="004657EE" w:rsidRDefault="004657EE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в МБУ «Дворец семьи» состоялось праздничное мероприятие </w:t>
      </w:r>
      <w:proofErr w:type="gramStart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ятилетие Клуба «Югорская семья». Семьям вручены благодарственные письма. </w:t>
      </w:r>
      <w:proofErr w:type="gramStart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Клуба выступили </w:t>
      </w:r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поздравлением и приняли участие в новогодней шоу-программе «Дед Мороз и Снегурочка».</w:t>
      </w:r>
      <w:proofErr w:type="gramEnd"/>
      <w:r w:rsidRPr="00A3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Охват: 95 чел. </w:t>
      </w:r>
    </w:p>
    <w:p w:rsidR="009740B7" w:rsidRPr="00A34391" w:rsidRDefault="009740B7" w:rsidP="00FC4D2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охват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участников, задействованных в мероприятиях по молодежной политике в 2013 году составил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более 4 500 человек</w:t>
      </w:r>
    </w:p>
    <w:p w:rsidR="00114AED" w:rsidRPr="00A34391" w:rsidRDefault="00114AED" w:rsidP="00FC4D2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>В целом, мероприятия по данному направлению способствуют формированию ценностной системы нравственных ориентиров и идеалов в молодежной среде, укреплению и возрождению семейных традиций, воспитанию милосердия и душевной чуткости к старшему поколению и созданию условий для самореализации молодых семей.</w:t>
      </w:r>
    </w:p>
    <w:p w:rsidR="00114AED" w:rsidRPr="00A34391" w:rsidRDefault="00114AED" w:rsidP="00A343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116">
        <w:rPr>
          <w:rFonts w:ascii="Times New Roman" w:hAnsi="Times New Roman" w:cs="Times New Roman"/>
          <w:sz w:val="24"/>
          <w:szCs w:val="24"/>
        </w:rPr>
        <w:t>Деятельность по реализации семейной и молодежной политики на территории города Югорска в 2013 году осуществляли три муниципальных учреждения: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116">
        <w:rPr>
          <w:rFonts w:ascii="Times New Roman" w:hAnsi="Times New Roman" w:cs="Times New Roman"/>
          <w:sz w:val="24"/>
          <w:szCs w:val="24"/>
        </w:rPr>
        <w:t>- муниципальное бюджетное учреждение «Центр Досуга» (реорганизовано в форме присоединения к муниципальному бюджетному образовательному учреждению дополнительного образования детей детско – юношеский центр «Прометей» на основании постановления администрации города Югорска от 29.03.2013  № 740 «О реорганизации муниципального бюджетного образовательного учреждения дополнительного образования детей детско – юношеский центр «Прометей» и муниципального бюджетного учреждения «Центр досуга»);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116">
        <w:rPr>
          <w:rFonts w:ascii="Times New Roman" w:hAnsi="Times New Roman" w:cs="Times New Roman"/>
          <w:sz w:val="24"/>
          <w:szCs w:val="24"/>
        </w:rPr>
        <w:t>- муниципальное автономное учреждение «Молодежная биржа труда «Гелиос»;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4116">
        <w:rPr>
          <w:rFonts w:ascii="Times New Roman" w:hAnsi="Times New Roman" w:cs="Times New Roman"/>
          <w:sz w:val="24"/>
          <w:szCs w:val="24"/>
        </w:rPr>
        <w:t xml:space="preserve">- муниципальное бюджетное учреждение «Дворец семьи» (ликвидировано на </w:t>
      </w:r>
      <w:proofErr w:type="gramStart"/>
      <w:r w:rsidRPr="005B4116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5B4116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города Югорска от 22.10.2013 № 3068 «О ликвидации муниципального бюджетного учреждения «Дворец семьи»).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116">
        <w:rPr>
          <w:rFonts w:ascii="Times New Roman" w:hAnsi="Times New Roman" w:cs="Times New Roman"/>
          <w:sz w:val="24"/>
          <w:szCs w:val="24"/>
        </w:rPr>
        <w:t>В связи с ликвидацией с 2014 года муниципального бюджетного учреждения «Дворец семьи» функции по популяризация семейных отношений, сохранения и укрепления семейных традиций путем оказания консультативной, правовой, психологической помощи подросткам и молодежи с 01.01.2014 будут переданы МАУ «Молодежная биржа труда «Гелиос», которое в прогнозном периоде будет расширено и присвоен новый статус – Молодежного центра с целью координации в одном месте работы с</w:t>
      </w:r>
      <w:proofErr w:type="gramEnd"/>
      <w:r w:rsidRPr="005B4116">
        <w:rPr>
          <w:rFonts w:ascii="Times New Roman" w:hAnsi="Times New Roman" w:cs="Times New Roman"/>
          <w:sz w:val="24"/>
          <w:szCs w:val="24"/>
        </w:rPr>
        <w:t xml:space="preserve"> детьми и молодежью и качественного предоставления услуг населению в сфере молодежной политики.  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Главной целью </w:t>
      </w:r>
      <w:r w:rsidRPr="005B4116">
        <w:rPr>
          <w:rFonts w:ascii="Times New Roman" w:hAnsi="Times New Roman" w:cs="Times New Roman"/>
          <w:sz w:val="24"/>
          <w:szCs w:val="24"/>
        </w:rPr>
        <w:t xml:space="preserve">МБУ «Центр досуга» </w:t>
      </w:r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удовлетворение досуговых потребностей деятельности детей, подростков и молодежи в объединениях по интересам. Действующие на базе учреждения секции и клубы: 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>- туристский клуб «Монолит» (цель – развитие и популяризация туризма; создание условий для формирования лидерских качеств);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- авиаклуб «Крылья» - </w:t>
      </w:r>
      <w:proofErr w:type="spellStart"/>
      <w:r w:rsidRPr="005B4116">
        <w:rPr>
          <w:rFonts w:ascii="Times New Roman" w:hAnsi="Times New Roman" w:cs="Times New Roman"/>
          <w:color w:val="000000"/>
          <w:sz w:val="24"/>
          <w:szCs w:val="24"/>
        </w:rPr>
        <w:t>югорская</w:t>
      </w:r>
      <w:proofErr w:type="spellEnd"/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 юношеская планерная школа (цель – развитие и популяризация парашютного спорта, здорового образа жизни);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116">
        <w:rPr>
          <w:rFonts w:ascii="Times New Roman" w:hAnsi="Times New Roman" w:cs="Times New Roman"/>
          <w:sz w:val="24"/>
          <w:szCs w:val="24"/>
        </w:rPr>
        <w:t>- военно-патриотический поисковый отряд «Каскад» (цель создания – патриотическое воспитание подрастающего поколения, допризывная подготовка молодежи, работа с детскими и молодежными организациями, ветеранскими организациями; профилактика асоциальных явлений в молодежной среде);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>- секция по рукопашному бою;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B4116">
        <w:rPr>
          <w:rFonts w:ascii="Times New Roman" w:hAnsi="Times New Roman" w:cs="Times New Roman"/>
          <w:color w:val="000000"/>
          <w:sz w:val="24"/>
          <w:szCs w:val="24"/>
        </w:rPr>
        <w:t>конно - спортивный</w:t>
      </w:r>
      <w:proofErr w:type="gramEnd"/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 клуб «Аллюр» (цель – развитие конного спорта; создание условий для </w:t>
      </w:r>
      <w:proofErr w:type="spellStart"/>
      <w:r w:rsidRPr="005B4116">
        <w:rPr>
          <w:rFonts w:ascii="Times New Roman" w:hAnsi="Times New Roman" w:cs="Times New Roman"/>
          <w:color w:val="000000"/>
          <w:sz w:val="24"/>
          <w:szCs w:val="24"/>
        </w:rPr>
        <w:t>иппотерапии</w:t>
      </w:r>
      <w:proofErr w:type="spellEnd"/>
      <w:r w:rsidRPr="005B4116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>- мотоклуб «Лидер» (создание условий для проведения продуктивного досуга молодежи, профилактика асоциального поведения);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>- клуб «</w:t>
      </w:r>
      <w:r w:rsidRPr="005B4116">
        <w:rPr>
          <w:rFonts w:ascii="Times New Roman" w:hAnsi="Times New Roman" w:cs="Times New Roman"/>
          <w:color w:val="000000"/>
          <w:sz w:val="24"/>
          <w:szCs w:val="24"/>
          <w:lang w:val="en-US"/>
        </w:rPr>
        <w:t>Extreme</w:t>
      </w:r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16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116">
        <w:rPr>
          <w:rFonts w:ascii="Times New Roman" w:hAnsi="Times New Roman" w:cs="Times New Roman"/>
          <w:color w:val="000000"/>
          <w:sz w:val="24"/>
          <w:szCs w:val="24"/>
          <w:lang w:val="en-US"/>
        </w:rPr>
        <w:t>Yugorsk</w:t>
      </w:r>
      <w:proofErr w:type="spellEnd"/>
      <w:r w:rsidRPr="005B4116">
        <w:rPr>
          <w:rFonts w:ascii="Times New Roman" w:hAnsi="Times New Roman" w:cs="Times New Roman"/>
          <w:color w:val="000000"/>
          <w:sz w:val="24"/>
          <w:szCs w:val="24"/>
        </w:rPr>
        <w:t>» (создание условий для проведения продуктивного досуга молодежи, профилактика асоциального поведения).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116">
        <w:rPr>
          <w:rFonts w:ascii="Times New Roman" w:hAnsi="Times New Roman" w:cs="Times New Roman"/>
          <w:sz w:val="24"/>
          <w:szCs w:val="24"/>
        </w:rPr>
        <w:t xml:space="preserve">На базе МБУ «Дворец семьи» в течение отчетного периода осуществлялось психологическое, юридическое консультирование несовершеннолетних и их законных представителей, обратившихся в службу, а так же направленных территориальной комиссией по делам несовершеннолетних и защите их прав администрации города Югорска, продолжил осуществлять свою деятельность клуб молодых семей «Югорская семья», который в декабре текущего года отметил свое пятилетие. </w:t>
      </w:r>
      <w:proofErr w:type="gramEnd"/>
    </w:p>
    <w:p w:rsid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40B7" w:rsidRPr="005B4116" w:rsidRDefault="009740B7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Одним из наиболее значимых вопросов в сфере молодежной политики является временное трудоустройство подростков и молодежи. Организацией  </w:t>
      </w:r>
      <w:proofErr w:type="spellStart"/>
      <w:r w:rsidRPr="005B4116">
        <w:rPr>
          <w:rFonts w:ascii="Times New Roman" w:hAnsi="Times New Roman" w:cs="Times New Roman"/>
          <w:color w:val="000000"/>
          <w:sz w:val="24"/>
          <w:szCs w:val="24"/>
        </w:rPr>
        <w:t>трудозанятости</w:t>
      </w:r>
      <w:proofErr w:type="spellEnd"/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подростков и молодежи продолжает заниматься муниципальное автономное учреждение «Молодежная  биржа труда «Гелиос» путем формирования молодежных бригад, выполняющих работы по благоустройству города, оказанию помощи ветеранам Великой Отечественной войны и инвалидам. Приоритетными направлениями деятельности учреждения остаются: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навыков построения карьеры и эффективного </w:t>
      </w:r>
      <w:proofErr w:type="spellStart"/>
      <w:r w:rsidRPr="005B4116">
        <w:rPr>
          <w:rFonts w:ascii="Times New Roman" w:hAnsi="Times New Roman" w:cs="Times New Roman"/>
          <w:color w:val="000000"/>
          <w:sz w:val="24"/>
          <w:szCs w:val="24"/>
        </w:rPr>
        <w:t>самопродвижения</w:t>
      </w:r>
      <w:proofErr w:type="spellEnd"/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 молодых людей на рынке труда;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>- развитие форм самоорганизации молодежи в экономической деятельности;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>- развитие взаимодействия субъектов рынка труда в решении вопросов трудоустройства молодых людей;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>- вовлечение молодежи в деятельность различных трудовых объединений;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>- поддержка социально — экономических инициатив молодежи.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продолжило оказывать информационно-консультационные и </w:t>
      </w:r>
      <w:proofErr w:type="spellStart"/>
      <w:r w:rsidRPr="005B4116">
        <w:rPr>
          <w:rFonts w:ascii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 услуги в области </w:t>
      </w:r>
      <w:proofErr w:type="spellStart"/>
      <w:r w:rsidRPr="005B4116">
        <w:rPr>
          <w:rFonts w:ascii="Times New Roman" w:hAnsi="Times New Roman" w:cs="Times New Roman"/>
          <w:color w:val="000000"/>
          <w:sz w:val="24"/>
          <w:szCs w:val="24"/>
        </w:rPr>
        <w:t>трудозанятости</w:t>
      </w:r>
      <w:proofErr w:type="spellEnd"/>
      <w:r w:rsidRPr="005B4116">
        <w:rPr>
          <w:rFonts w:ascii="Times New Roman" w:hAnsi="Times New Roman" w:cs="Times New Roman"/>
          <w:color w:val="000000"/>
          <w:sz w:val="24"/>
          <w:szCs w:val="24"/>
        </w:rPr>
        <w:t xml:space="preserve"> молодежи путем использования инновационных технологий мультимедийного центра. </w:t>
      </w:r>
      <w:r w:rsidRPr="005B4116">
        <w:rPr>
          <w:rFonts w:ascii="Times New Roman" w:hAnsi="Times New Roman" w:cs="Times New Roman"/>
          <w:sz w:val="24"/>
          <w:szCs w:val="24"/>
        </w:rPr>
        <w:t xml:space="preserve">На базе учреждения осуществляется производство и реализация полиграфической, </w:t>
      </w:r>
      <w:proofErr w:type="spellStart"/>
      <w:r w:rsidRPr="005B4116">
        <w:rPr>
          <w:rFonts w:ascii="Times New Roman" w:hAnsi="Times New Roman" w:cs="Times New Roman"/>
          <w:sz w:val="24"/>
          <w:szCs w:val="24"/>
        </w:rPr>
        <w:t>шелкографической</w:t>
      </w:r>
      <w:proofErr w:type="spellEnd"/>
      <w:r w:rsidRPr="005B4116">
        <w:rPr>
          <w:rFonts w:ascii="Times New Roman" w:hAnsi="Times New Roman" w:cs="Times New Roman"/>
          <w:sz w:val="24"/>
          <w:szCs w:val="24"/>
        </w:rPr>
        <w:t>, трикотажной продукции, услуг наружной рекламы, мультимедийного центра, курьерских услуг, услуг по благоустройству города.</w:t>
      </w:r>
    </w:p>
    <w:p w:rsid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116">
        <w:rPr>
          <w:rFonts w:ascii="Times New Roman" w:hAnsi="Times New Roman" w:cs="Times New Roman"/>
          <w:sz w:val="24"/>
          <w:szCs w:val="24"/>
        </w:rPr>
        <w:t xml:space="preserve">В целях решения проблемы </w:t>
      </w:r>
      <w:proofErr w:type="spellStart"/>
      <w:r w:rsidRPr="005B4116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5B4116">
        <w:rPr>
          <w:rFonts w:ascii="Times New Roman" w:hAnsi="Times New Roman" w:cs="Times New Roman"/>
          <w:sz w:val="24"/>
          <w:szCs w:val="24"/>
        </w:rPr>
        <w:t xml:space="preserve"> ряда социально-демографических групп, таких как </w:t>
      </w:r>
      <w:proofErr w:type="gramStart"/>
      <w:r w:rsidRPr="005B4116">
        <w:rPr>
          <w:rFonts w:ascii="Times New Roman" w:hAnsi="Times New Roman" w:cs="Times New Roman"/>
          <w:sz w:val="24"/>
          <w:szCs w:val="24"/>
        </w:rPr>
        <w:t>молодежь</w:t>
      </w:r>
      <w:proofErr w:type="gramEnd"/>
      <w:r w:rsidRPr="005B4116">
        <w:rPr>
          <w:rFonts w:ascii="Times New Roman" w:hAnsi="Times New Roman" w:cs="Times New Roman"/>
          <w:sz w:val="24"/>
          <w:szCs w:val="24"/>
        </w:rPr>
        <w:t xml:space="preserve"> без практического опыта работы, лиц, испытывающих трудности в поиске работы, инвалидов, разработана и </w:t>
      </w:r>
      <w:r w:rsidR="004C564A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 w:rsidRPr="005B4116">
        <w:rPr>
          <w:rFonts w:ascii="Times New Roman" w:hAnsi="Times New Roman" w:cs="Times New Roman"/>
          <w:sz w:val="24"/>
          <w:szCs w:val="24"/>
        </w:rPr>
        <w:t>ведомственная целевая программа «Временное трудоустройство в городе Югорске на 2013 – 2015 годы»</w:t>
      </w:r>
      <w:r w:rsidR="004C564A">
        <w:rPr>
          <w:rFonts w:ascii="Times New Roman" w:hAnsi="Times New Roman" w:cs="Times New Roman"/>
          <w:sz w:val="24"/>
          <w:szCs w:val="24"/>
        </w:rPr>
        <w:t xml:space="preserve"> более подробная информация о выполнении которой представлена в приложении 3 к настоящему письму</w:t>
      </w:r>
      <w:r w:rsidRPr="005B41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116">
        <w:rPr>
          <w:rFonts w:ascii="Times New Roman" w:hAnsi="Times New Roman" w:cs="Times New Roman"/>
          <w:sz w:val="24"/>
          <w:szCs w:val="24"/>
        </w:rPr>
        <w:t>Говоря о результативности деятельности учреждения нельзя не отметить: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116">
        <w:rPr>
          <w:rFonts w:ascii="Times New Roman" w:hAnsi="Times New Roman" w:cs="Times New Roman"/>
          <w:sz w:val="24"/>
          <w:szCs w:val="24"/>
        </w:rPr>
        <w:t xml:space="preserve">- 2 место в номинации «За развитие социального партнерства в организациях непроизводственной сферы», регионального этапа всероссийского  конкурса «Российская организация высокой социальной эффективности </w:t>
      </w:r>
      <w:proofErr w:type="gramStart"/>
      <w:r w:rsidRPr="005B41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41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4116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5B4116">
        <w:rPr>
          <w:rFonts w:ascii="Times New Roman" w:hAnsi="Times New Roman" w:cs="Times New Roman"/>
          <w:sz w:val="24"/>
          <w:szCs w:val="24"/>
        </w:rPr>
        <w:t xml:space="preserve"> автономном округе – Югре»</w:t>
      </w:r>
    </w:p>
    <w:p w:rsidR="005B4116" w:rsidRPr="005B4116" w:rsidRDefault="005B4116" w:rsidP="005B41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116">
        <w:rPr>
          <w:rFonts w:ascii="Times New Roman" w:hAnsi="Times New Roman" w:cs="Times New Roman"/>
          <w:sz w:val="24"/>
          <w:szCs w:val="24"/>
        </w:rPr>
        <w:t xml:space="preserve">- присуждение почетного звания «Лидер России 2013», что подтверждается федеральным сертификатом, который подтверждает, что в результате ранжирования полного перечня субъектов хозяйственной деятельности Российской Федерации (золото рейтинга в Российской Федерации ОКВЭД 74.50.1).  </w:t>
      </w:r>
    </w:p>
    <w:p w:rsidR="00114AED" w:rsidRP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>Анализ деятельности учреждений, функционирующих в сфере молодёжной политики в 201</w:t>
      </w:r>
      <w:r w:rsidR="004C564A">
        <w:rPr>
          <w:rFonts w:ascii="Times New Roman" w:hAnsi="Times New Roman" w:cs="Times New Roman"/>
          <w:sz w:val="24"/>
          <w:szCs w:val="24"/>
        </w:rPr>
        <w:t>3</w:t>
      </w:r>
      <w:r w:rsidRPr="00114AED">
        <w:rPr>
          <w:rFonts w:ascii="Times New Roman" w:hAnsi="Times New Roman" w:cs="Times New Roman"/>
          <w:sz w:val="24"/>
          <w:szCs w:val="24"/>
        </w:rPr>
        <w:t xml:space="preserve"> году, показывает, что реализация </w:t>
      </w:r>
      <w:r w:rsidR="004C564A">
        <w:rPr>
          <w:rFonts w:ascii="Times New Roman" w:hAnsi="Times New Roman" w:cs="Times New Roman"/>
          <w:sz w:val="24"/>
          <w:szCs w:val="24"/>
        </w:rPr>
        <w:t>мероприятий</w:t>
      </w:r>
      <w:r w:rsidRPr="00114AED">
        <w:rPr>
          <w:rFonts w:ascii="Times New Roman" w:hAnsi="Times New Roman" w:cs="Times New Roman"/>
          <w:sz w:val="24"/>
          <w:szCs w:val="24"/>
        </w:rPr>
        <w:t xml:space="preserve"> программы выполнена в полном объеме. Все субсидии, выделенные в рамках муниципального задания и на иные цели подведомственным учреждениям, а также средства, предусмотренные на реализацию мероприятий за счёт средств бюджета города Югорска,  использованы по целевому назначению. </w:t>
      </w:r>
    </w:p>
    <w:p w:rsidR="00114AED" w:rsidRDefault="00114AED" w:rsidP="00114AE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AE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14AED" w:rsidRDefault="00114AED" w:rsidP="004C56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64A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                                           </w:t>
      </w:r>
      <w:r w:rsidR="004C56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4C564A">
        <w:rPr>
          <w:rFonts w:ascii="Times New Roman" w:hAnsi="Times New Roman" w:cs="Times New Roman"/>
          <w:b/>
          <w:sz w:val="24"/>
          <w:szCs w:val="24"/>
        </w:rPr>
        <w:t xml:space="preserve">            В.М. </w:t>
      </w:r>
      <w:proofErr w:type="spellStart"/>
      <w:r w:rsidRPr="004C564A">
        <w:rPr>
          <w:rFonts w:ascii="Times New Roman" w:hAnsi="Times New Roman" w:cs="Times New Roman"/>
          <w:b/>
          <w:sz w:val="24"/>
          <w:szCs w:val="24"/>
        </w:rPr>
        <w:t>Бурматов</w:t>
      </w:r>
      <w:proofErr w:type="spellEnd"/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64A" w:rsidRDefault="004C564A" w:rsidP="004C56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C564A" w:rsidSect="003255C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766271BA"/>
    <w:multiLevelType w:val="multilevel"/>
    <w:tmpl w:val="6C80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55"/>
    <w:rsid w:val="0003344F"/>
    <w:rsid w:val="00114AED"/>
    <w:rsid w:val="001735D6"/>
    <w:rsid w:val="0017487F"/>
    <w:rsid w:val="00191DA4"/>
    <w:rsid w:val="001B1872"/>
    <w:rsid w:val="001C1593"/>
    <w:rsid w:val="001D639F"/>
    <w:rsid w:val="001F6482"/>
    <w:rsid w:val="00246798"/>
    <w:rsid w:val="00260C55"/>
    <w:rsid w:val="00266916"/>
    <w:rsid w:val="002A7FEC"/>
    <w:rsid w:val="002B24FE"/>
    <w:rsid w:val="002B448F"/>
    <w:rsid w:val="002C085D"/>
    <w:rsid w:val="002E34D0"/>
    <w:rsid w:val="003255C1"/>
    <w:rsid w:val="00393805"/>
    <w:rsid w:val="003A4E70"/>
    <w:rsid w:val="003B20F4"/>
    <w:rsid w:val="003C2673"/>
    <w:rsid w:val="003D16D1"/>
    <w:rsid w:val="003D735F"/>
    <w:rsid w:val="003F4853"/>
    <w:rsid w:val="0044318B"/>
    <w:rsid w:val="00445308"/>
    <w:rsid w:val="00453262"/>
    <w:rsid w:val="004657EE"/>
    <w:rsid w:val="00475F84"/>
    <w:rsid w:val="004C4A63"/>
    <w:rsid w:val="004C564A"/>
    <w:rsid w:val="004E0980"/>
    <w:rsid w:val="00551941"/>
    <w:rsid w:val="0055732A"/>
    <w:rsid w:val="005A2AA1"/>
    <w:rsid w:val="005A517F"/>
    <w:rsid w:val="005B0786"/>
    <w:rsid w:val="005B4116"/>
    <w:rsid w:val="005C7398"/>
    <w:rsid w:val="0066753E"/>
    <w:rsid w:val="00694FA5"/>
    <w:rsid w:val="006C5D7B"/>
    <w:rsid w:val="006E173F"/>
    <w:rsid w:val="006F6AB2"/>
    <w:rsid w:val="00704942"/>
    <w:rsid w:val="00725CCB"/>
    <w:rsid w:val="00770778"/>
    <w:rsid w:val="00782FCB"/>
    <w:rsid w:val="0095414F"/>
    <w:rsid w:val="009740B7"/>
    <w:rsid w:val="00996DCE"/>
    <w:rsid w:val="009D7EFB"/>
    <w:rsid w:val="009E10D5"/>
    <w:rsid w:val="00A00786"/>
    <w:rsid w:val="00A31676"/>
    <w:rsid w:val="00A33973"/>
    <w:rsid w:val="00A34391"/>
    <w:rsid w:val="00A628E4"/>
    <w:rsid w:val="00A83AC8"/>
    <w:rsid w:val="00AB740B"/>
    <w:rsid w:val="00AC60FF"/>
    <w:rsid w:val="00AE66D7"/>
    <w:rsid w:val="00AF7582"/>
    <w:rsid w:val="00B026E5"/>
    <w:rsid w:val="00B4319C"/>
    <w:rsid w:val="00B565A5"/>
    <w:rsid w:val="00B8424A"/>
    <w:rsid w:val="00BE5E52"/>
    <w:rsid w:val="00C3687A"/>
    <w:rsid w:val="00C40374"/>
    <w:rsid w:val="00C42863"/>
    <w:rsid w:val="00C92FEB"/>
    <w:rsid w:val="00CB347E"/>
    <w:rsid w:val="00CB37E3"/>
    <w:rsid w:val="00CC4A5A"/>
    <w:rsid w:val="00D14AA6"/>
    <w:rsid w:val="00D81DCC"/>
    <w:rsid w:val="00D86148"/>
    <w:rsid w:val="00D953B9"/>
    <w:rsid w:val="00DB3825"/>
    <w:rsid w:val="00DD27E4"/>
    <w:rsid w:val="00DF1DCD"/>
    <w:rsid w:val="00E100F9"/>
    <w:rsid w:val="00E32504"/>
    <w:rsid w:val="00E84A61"/>
    <w:rsid w:val="00EB70C0"/>
    <w:rsid w:val="00ED4075"/>
    <w:rsid w:val="00F14739"/>
    <w:rsid w:val="00F303AD"/>
    <w:rsid w:val="00F35501"/>
    <w:rsid w:val="00F46061"/>
    <w:rsid w:val="00F566D1"/>
    <w:rsid w:val="00F61C86"/>
    <w:rsid w:val="00FC4D23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81DCC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a4">
    <w:name w:val="Содержимое таблицы"/>
    <w:basedOn w:val="a"/>
    <w:rsid w:val="0055732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4E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98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92FEB"/>
    <w:pPr>
      <w:spacing w:after="0" w:line="240" w:lineRule="auto"/>
    </w:pPr>
  </w:style>
  <w:style w:type="character" w:customStyle="1" w:styleId="TextNPA">
    <w:name w:val="Text NPA"/>
    <w:rsid w:val="00AC60FF"/>
    <w:rPr>
      <w:rFonts w:ascii="Courier New" w:hAnsi="Courier New"/>
    </w:rPr>
  </w:style>
  <w:style w:type="paragraph" w:customStyle="1" w:styleId="Pro-List2">
    <w:name w:val="Pro-List #2"/>
    <w:basedOn w:val="a"/>
    <w:rsid w:val="00AC60FF"/>
    <w:pPr>
      <w:widowControl w:val="0"/>
      <w:tabs>
        <w:tab w:val="left" w:pos="2040"/>
      </w:tabs>
      <w:suppressAutoHyphens/>
      <w:spacing w:before="180" w:after="0" w:line="288" w:lineRule="auto"/>
      <w:ind w:left="2040" w:hanging="480"/>
      <w:jc w:val="both"/>
      <w:textAlignment w:val="baseline"/>
    </w:pPr>
    <w:rPr>
      <w:rFonts w:ascii="Georgia" w:eastAsia="Arial Unicode MS" w:hAnsi="Georgia" w:cs="Times New Roman"/>
      <w:color w:val="000000"/>
      <w:kern w:val="1"/>
      <w:sz w:val="24"/>
      <w:szCs w:val="24"/>
      <w:lang w:val="en-US" w:bidi="en-US"/>
    </w:rPr>
  </w:style>
  <w:style w:type="character" w:styleId="a8">
    <w:name w:val="Hyperlink"/>
    <w:rsid w:val="00114AED"/>
    <w:rPr>
      <w:color w:val="0000FF"/>
      <w:u w:val="single"/>
    </w:rPr>
  </w:style>
  <w:style w:type="paragraph" w:customStyle="1" w:styleId="a9">
    <w:name w:val="Заголовок"/>
    <w:basedOn w:val="a"/>
    <w:next w:val="aa"/>
    <w:rsid w:val="00114AED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Обычный (веб)1"/>
    <w:basedOn w:val="a"/>
    <w:rsid w:val="00114A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Обычный + По ширине"/>
    <w:basedOn w:val="a"/>
    <w:rsid w:val="00114A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ewdescription">
    <w:name w:val="new_description"/>
    <w:basedOn w:val="a"/>
    <w:rsid w:val="00114A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0">
    <w:name w:val="Абзац списка1"/>
    <w:basedOn w:val="a"/>
    <w:rsid w:val="00114A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ody Text"/>
    <w:basedOn w:val="a"/>
    <w:link w:val="ac"/>
    <w:uiPriority w:val="99"/>
    <w:semiHidden/>
    <w:unhideWhenUsed/>
    <w:rsid w:val="00114AED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114AED"/>
  </w:style>
  <w:style w:type="character" w:customStyle="1" w:styleId="WW8Num4z1">
    <w:name w:val="WW8Num4z1"/>
    <w:rsid w:val="00782FCB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AB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AB740B"/>
    <w:pPr>
      <w:ind w:left="720"/>
      <w:contextualSpacing/>
    </w:pPr>
  </w:style>
  <w:style w:type="paragraph" w:customStyle="1" w:styleId="TableContents">
    <w:name w:val="Table Contents"/>
    <w:basedOn w:val="a"/>
    <w:rsid w:val="0017487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81DCC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a4">
    <w:name w:val="Содержимое таблицы"/>
    <w:basedOn w:val="a"/>
    <w:rsid w:val="0055732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4E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98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92FEB"/>
    <w:pPr>
      <w:spacing w:after="0" w:line="240" w:lineRule="auto"/>
    </w:pPr>
  </w:style>
  <w:style w:type="character" w:customStyle="1" w:styleId="TextNPA">
    <w:name w:val="Text NPA"/>
    <w:rsid w:val="00AC60FF"/>
    <w:rPr>
      <w:rFonts w:ascii="Courier New" w:hAnsi="Courier New"/>
    </w:rPr>
  </w:style>
  <w:style w:type="paragraph" w:customStyle="1" w:styleId="Pro-List2">
    <w:name w:val="Pro-List #2"/>
    <w:basedOn w:val="a"/>
    <w:rsid w:val="00AC60FF"/>
    <w:pPr>
      <w:widowControl w:val="0"/>
      <w:tabs>
        <w:tab w:val="left" w:pos="2040"/>
      </w:tabs>
      <w:suppressAutoHyphens/>
      <w:spacing w:before="180" w:after="0" w:line="288" w:lineRule="auto"/>
      <w:ind w:left="2040" w:hanging="480"/>
      <w:jc w:val="both"/>
      <w:textAlignment w:val="baseline"/>
    </w:pPr>
    <w:rPr>
      <w:rFonts w:ascii="Georgia" w:eastAsia="Arial Unicode MS" w:hAnsi="Georgia" w:cs="Times New Roman"/>
      <w:color w:val="000000"/>
      <w:kern w:val="1"/>
      <w:sz w:val="24"/>
      <w:szCs w:val="24"/>
      <w:lang w:val="en-US" w:bidi="en-US"/>
    </w:rPr>
  </w:style>
  <w:style w:type="character" w:styleId="a8">
    <w:name w:val="Hyperlink"/>
    <w:rsid w:val="00114AED"/>
    <w:rPr>
      <w:color w:val="0000FF"/>
      <w:u w:val="single"/>
    </w:rPr>
  </w:style>
  <w:style w:type="paragraph" w:customStyle="1" w:styleId="a9">
    <w:name w:val="Заголовок"/>
    <w:basedOn w:val="a"/>
    <w:next w:val="aa"/>
    <w:rsid w:val="00114AED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Обычный (веб)1"/>
    <w:basedOn w:val="a"/>
    <w:rsid w:val="00114A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Обычный + По ширине"/>
    <w:basedOn w:val="a"/>
    <w:rsid w:val="00114A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ewdescription">
    <w:name w:val="new_description"/>
    <w:basedOn w:val="a"/>
    <w:rsid w:val="00114A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0">
    <w:name w:val="Абзац списка1"/>
    <w:basedOn w:val="a"/>
    <w:rsid w:val="00114A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ody Text"/>
    <w:basedOn w:val="a"/>
    <w:link w:val="ac"/>
    <w:uiPriority w:val="99"/>
    <w:semiHidden/>
    <w:unhideWhenUsed/>
    <w:rsid w:val="00114AED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114AED"/>
  </w:style>
  <w:style w:type="character" w:customStyle="1" w:styleId="WW8Num4z1">
    <w:name w:val="WW8Num4z1"/>
    <w:rsid w:val="00782FCB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AB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AB740B"/>
    <w:pPr>
      <w:ind w:left="720"/>
      <w:contextualSpacing/>
    </w:pPr>
  </w:style>
  <w:style w:type="paragraph" w:customStyle="1" w:styleId="TableContents">
    <w:name w:val="Table Contents"/>
    <w:basedOn w:val="a"/>
    <w:rsid w:val="0017487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19</Pages>
  <Words>8612</Words>
  <Characters>49093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57590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92</cp:revision>
  <cp:lastPrinted>2014-01-16T07:06:00Z</cp:lastPrinted>
  <dcterms:created xsi:type="dcterms:W3CDTF">2013-07-01T09:43:00Z</dcterms:created>
  <dcterms:modified xsi:type="dcterms:W3CDTF">2014-01-31T08:15:00Z</dcterms:modified>
</cp:coreProperties>
</file>