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02" w:rsidRPr="0017708A" w:rsidRDefault="00EB0402" w:rsidP="00EB0402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B0402" w:rsidRPr="0017708A" w:rsidRDefault="00EB0402" w:rsidP="00EB0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EB0402" w:rsidRPr="0017708A" w:rsidRDefault="00EB0402" w:rsidP="00EB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402" w:rsidRPr="0017708A" w:rsidRDefault="00EB0402" w:rsidP="00EB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23.05.2019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EB0402" w:rsidRDefault="00EB0402" w:rsidP="00EB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402" w:rsidRDefault="00EB0402" w:rsidP="00EB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B0402" w:rsidRDefault="00EB0402" w:rsidP="00EB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402" w:rsidRDefault="00EB0402" w:rsidP="00EB040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EB0402" w:rsidRPr="007A48C7" w:rsidRDefault="00EB0402" w:rsidP="00EB040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EB0402" w:rsidRDefault="00EB0402" w:rsidP="00EB040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EB0402" w:rsidRPr="0010417D" w:rsidRDefault="00EB0402" w:rsidP="00EB040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B0402" w:rsidRDefault="00EB0402" w:rsidP="00EB040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B0402" w:rsidRDefault="00EB0402" w:rsidP="00EB040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EB0402" w:rsidRPr="009974F1" w:rsidRDefault="00EB0402" w:rsidP="00EB04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 экономического развития и проектного управления - начальник управления проектной деятельности и инвестиций;</w:t>
      </w:r>
    </w:p>
    <w:p w:rsidR="00EB0402" w:rsidRDefault="00EB0402" w:rsidP="00EB0402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А.Ю. Болдин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EB0402" w:rsidRPr="00AA50BE" w:rsidRDefault="00EB0402" w:rsidP="00EB040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Д.Н. Федоров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АО «Газпром газораспределение Север».</w:t>
      </w:r>
    </w:p>
    <w:p w:rsidR="00EB0402" w:rsidRPr="00AA50BE" w:rsidRDefault="00EB0402" w:rsidP="00EB040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 согласовании </w:t>
      </w:r>
      <w:proofErr w:type="gramStart"/>
      <w:r w:rsidRPr="009974F1">
        <w:rPr>
          <w:rFonts w:ascii="Times New Roman" w:hAnsi="Times New Roman" w:cs="Times New Roman"/>
          <w:sz w:val="24"/>
          <w:szCs w:val="24"/>
        </w:rPr>
        <w:t>трассы прохождения проектируемой линии электропередачи</w:t>
      </w:r>
      <w:proofErr w:type="gramEnd"/>
      <w:r w:rsidRPr="009974F1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в воздушном исполнении по объекту: «ЛЭП – 0,4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для электроснабжения гаражей по улице Декабристов, 24 в городе Югорске».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74F1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974F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74F1">
        <w:rPr>
          <w:rFonts w:ascii="Times New Roman" w:hAnsi="Times New Roman" w:cs="Times New Roman"/>
          <w:sz w:val="24"/>
          <w:szCs w:val="24"/>
        </w:rPr>
        <w:t xml:space="preserve"> «Тополя», участок № 21.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>3.</w:t>
      </w:r>
      <w:r w:rsidRPr="00997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b/>
          <w:sz w:val="24"/>
          <w:szCs w:val="24"/>
        </w:rPr>
        <w:t>-</w:t>
      </w:r>
      <w:r w:rsidRPr="009974F1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Кооперативная, дом 2, квартира 2.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>4.</w:t>
      </w:r>
      <w:r w:rsidRPr="00997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, улица Титова, 78, а так же предоставление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Титова, 80, во временное пользование.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Арантурская, 31, участок 1048.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Арантурская, 31, участок 1184.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согласования места для временного складирования грунта на площадке снесенного дома,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Менделеева, 38.</w:t>
      </w:r>
      <w:proofErr w:type="gramEnd"/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74F1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</w:t>
      </w:r>
      <w:r w:rsidRPr="009974F1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Кедровая, 8-1.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74F1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Советская, 66.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974F1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устройства хранилища для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картов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и инвентаря клуба «Патриот» размером 6*24 на территории, прилегающей к зданию клуба «Патриот»,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Гастелло, 18/1.</w:t>
      </w: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</w:pPr>
    </w:p>
    <w:p w:rsidR="00EB0402" w:rsidRPr="00AA50BE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перенести рассмотрение вопроса о предварительном </w:t>
      </w:r>
      <w:r w:rsidRPr="009974F1">
        <w:rPr>
          <w:rFonts w:ascii="Times New Roman" w:hAnsi="Times New Roman" w:cs="Times New Roman"/>
          <w:sz w:val="24"/>
          <w:szCs w:val="24"/>
        </w:rPr>
        <w:t xml:space="preserve">согласовании </w:t>
      </w:r>
      <w:proofErr w:type="gramStart"/>
      <w:r w:rsidRPr="009974F1">
        <w:rPr>
          <w:rFonts w:ascii="Times New Roman" w:hAnsi="Times New Roman" w:cs="Times New Roman"/>
          <w:sz w:val="24"/>
          <w:szCs w:val="24"/>
        </w:rPr>
        <w:t>трассы прохождения проектируемой линии электропередачи</w:t>
      </w:r>
      <w:proofErr w:type="gramEnd"/>
      <w:r w:rsidRPr="009974F1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в воздушном исполнении по объекту: «ЛЭП – 0,4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для электроснабжения гаражей по улице Декабристов, 24 в городе Югорске»</w:t>
      </w:r>
      <w:r>
        <w:rPr>
          <w:rFonts w:ascii="Times New Roman" w:hAnsi="Times New Roman" w:cs="Times New Roman"/>
          <w:sz w:val="24"/>
          <w:szCs w:val="24"/>
        </w:rPr>
        <w:t>, на очередное заседание комиссии</w:t>
      </w:r>
      <w:r w:rsidRPr="009974F1">
        <w:rPr>
          <w:rFonts w:ascii="Times New Roman" w:hAnsi="Times New Roman" w:cs="Times New Roman"/>
          <w:sz w:val="24"/>
          <w:szCs w:val="24"/>
        </w:rPr>
        <w:t>.</w:t>
      </w: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Советскому филиалу АО «ЮРЭСК» предоставить информацию по подключению сетей электроснабжения к данному объекту.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</w:t>
      </w:r>
      <w:r>
        <w:rPr>
          <w:rFonts w:ascii="Times New Roman" w:hAnsi="Times New Roman" w:cs="Times New Roman"/>
          <w:sz w:val="24"/>
          <w:szCs w:val="24"/>
        </w:rPr>
        <w:t>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«Тополя», участок № 21, в соответствии со схемой земельного участка.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3.</w:t>
      </w:r>
      <w:r w:rsidRPr="00AA5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 –</w:t>
      </w:r>
      <w:r w:rsidRPr="00997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перенести </w:t>
      </w:r>
      <w:r w:rsidRPr="009974F1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cs="Times New Roman"/>
          <w:sz w:val="24"/>
          <w:szCs w:val="24"/>
        </w:rPr>
        <w:t>вопроса</w:t>
      </w:r>
      <w:r w:rsidRPr="009974F1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улица К</w:t>
      </w:r>
      <w:r>
        <w:rPr>
          <w:rFonts w:ascii="Times New Roman" w:hAnsi="Times New Roman" w:cs="Times New Roman"/>
          <w:sz w:val="24"/>
          <w:szCs w:val="24"/>
        </w:rPr>
        <w:t>ооперативная, дом 2, квартира 2, на очередное заседание комиссии</w:t>
      </w:r>
      <w:r w:rsidRPr="009974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0402" w:rsidRPr="00A945AD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4.</w:t>
      </w:r>
      <w:r w:rsidRPr="00AA5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Титова, 78,</w:t>
      </w:r>
      <w:r w:rsidRPr="00A94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со схемой земельного участка.</w:t>
      </w: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5.</w:t>
      </w:r>
      <w:r w:rsidRPr="00AA5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97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отказать в </w:t>
      </w:r>
      <w:r w:rsidRPr="009974F1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>, Арантурская, 31, участок 1</w:t>
      </w:r>
      <w:r>
        <w:rPr>
          <w:rFonts w:ascii="Times New Roman" w:hAnsi="Times New Roman" w:cs="Times New Roman"/>
          <w:sz w:val="24"/>
          <w:szCs w:val="24"/>
        </w:rPr>
        <w:t>048, ввиду того, что образование нового земельного участка может быть выполнено в соответствии с проектом планировки и проектом межевания садового товарищества.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9974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увеличения земельного участка, расположенного по адресу: город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Арантурская, 31, участок 1184,</w:t>
      </w:r>
      <w:r w:rsidRPr="00A94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со схемой земельного участка.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F1">
        <w:rPr>
          <w:rFonts w:ascii="Times New Roman" w:hAnsi="Times New Roman" w:cs="Times New Roman"/>
          <w:sz w:val="24"/>
          <w:szCs w:val="24"/>
        </w:rPr>
        <w:t>- 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для временного складирования грунта на площадке снесенного дома, расположенного по адресу: гор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Менделеева, 38, сроком на 5 месяцев.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- </w:t>
      </w:r>
      <w:r>
        <w:rPr>
          <w:rFonts w:ascii="Times New Roman" w:hAnsi="Times New Roman" w:cs="Times New Roman"/>
          <w:sz w:val="24"/>
          <w:szCs w:val="24"/>
        </w:rPr>
        <w:t>перенести рассмотрение вопроса 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увеличения земельного участка, расположенного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Кедровая, 8-1, на очередное заседание комиссии</w:t>
      </w:r>
      <w:r w:rsidRPr="009974F1">
        <w:rPr>
          <w:rFonts w:ascii="Times New Roman" w:hAnsi="Times New Roman" w:cs="Times New Roman"/>
          <w:sz w:val="24"/>
          <w:szCs w:val="24"/>
        </w:rPr>
        <w:t>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перенести рассмотрение вопроса</w:t>
      </w:r>
      <w:r w:rsidRPr="009974F1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увеличения земельного участка, расположенного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Советская, 66, на очередное заседание комиссии</w:t>
      </w:r>
      <w:r w:rsidRPr="009974F1">
        <w:rPr>
          <w:rFonts w:ascii="Times New Roman" w:hAnsi="Times New Roman" w:cs="Times New Roman"/>
          <w:sz w:val="24"/>
          <w:szCs w:val="24"/>
        </w:rPr>
        <w:t>.</w:t>
      </w:r>
    </w:p>
    <w:p w:rsidR="00EB0402" w:rsidRPr="009974F1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4F1"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F1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хранилища для </w:t>
      </w:r>
      <w:proofErr w:type="spellStart"/>
      <w:r w:rsidRPr="009974F1">
        <w:rPr>
          <w:rFonts w:ascii="Times New Roman" w:hAnsi="Times New Roman" w:cs="Times New Roman"/>
          <w:sz w:val="24"/>
          <w:szCs w:val="24"/>
        </w:rPr>
        <w:t>картов</w:t>
      </w:r>
      <w:proofErr w:type="spellEnd"/>
      <w:r w:rsidRPr="009974F1">
        <w:rPr>
          <w:rFonts w:ascii="Times New Roman" w:hAnsi="Times New Roman" w:cs="Times New Roman"/>
          <w:sz w:val="24"/>
          <w:szCs w:val="24"/>
        </w:rPr>
        <w:t xml:space="preserve"> и инвентаря клуба «Патриот» размером 6*24 на территории, прилегающей к зданию клуба «Патриот», расположенного по адресу: гор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Гастелло, 18/1, при условии предоставления эскизного проекта данного строения.</w:t>
      </w: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402" w:rsidRPr="00E85DE8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402" w:rsidRDefault="00EB0402" w:rsidP="00EB0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0402" w:rsidRDefault="00EB0402" w:rsidP="00EB0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EB0402" w:rsidRDefault="00EB0402" w:rsidP="00EB0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402" w:rsidRDefault="00EB0402" w:rsidP="00EB0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402" w:rsidRDefault="00EB0402" w:rsidP="00EB040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F212C3" w:rsidRDefault="00343F7D" w:rsidP="00F212C3">
      <w:bookmarkStart w:id="0" w:name="_GoBack"/>
      <w:bookmarkEnd w:id="0"/>
    </w:p>
    <w:sectPr w:rsidR="00343F7D" w:rsidRPr="00F212C3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6C08F0"/>
    <w:rsid w:val="009826EF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13</cp:revision>
  <dcterms:created xsi:type="dcterms:W3CDTF">2018-09-05T11:55:00Z</dcterms:created>
  <dcterms:modified xsi:type="dcterms:W3CDTF">2019-05-29T10:04:00Z</dcterms:modified>
</cp:coreProperties>
</file>