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D1138">
        <w:rPr>
          <w:rFonts w:ascii="Times New Roman" w:hAnsi="Times New Roman" w:cs="Times New Roman"/>
          <w:b/>
          <w:sz w:val="24"/>
          <w:szCs w:val="24"/>
        </w:rPr>
        <w:t>02.07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BD1138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02.07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F13AA2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 w:rsidR="00EF2C7B">
        <w:rPr>
          <w:rFonts w:ascii="Times New Roman" w:hAnsi="Times New Roman" w:cs="Times New Roman"/>
          <w:sz w:val="24"/>
          <w:szCs w:val="24"/>
        </w:rPr>
        <w:t>Один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C46AE">
        <w:rPr>
          <w:rFonts w:ascii="Times New Roman" w:hAnsi="Times New Roman" w:cs="Times New Roman"/>
          <w:sz w:val="24"/>
          <w:szCs w:val="24"/>
        </w:rPr>
        <w:t xml:space="preserve"> прекращен </w:t>
      </w:r>
      <w:r>
        <w:rPr>
          <w:rFonts w:ascii="Times New Roman" w:hAnsi="Times New Roman" w:cs="Times New Roman"/>
          <w:sz w:val="24"/>
          <w:szCs w:val="24"/>
        </w:rPr>
        <w:t>с объявлением устного замечания, в соответствии со ст. 2.9 КоАП РФ.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BD1138">
        <w:rPr>
          <w:rFonts w:ascii="Times New Roman" w:hAnsi="Times New Roman" w:cs="Times New Roman"/>
          <w:sz w:val="24"/>
          <w:szCs w:val="24"/>
        </w:rPr>
        <w:t>12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EF2C7B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00489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D1138">
        <w:rPr>
          <w:rFonts w:ascii="Times New Roman" w:hAnsi="Times New Roman" w:cs="Times New Roman"/>
          <w:sz w:val="24"/>
          <w:szCs w:val="24"/>
        </w:rPr>
        <w:t>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71</cp:revision>
  <cp:lastPrinted>2017-10-12T11:37:00Z</cp:lastPrinted>
  <dcterms:created xsi:type="dcterms:W3CDTF">2017-05-04T12:04:00Z</dcterms:created>
  <dcterms:modified xsi:type="dcterms:W3CDTF">2020-07-03T10:26:00Z</dcterms:modified>
</cp:coreProperties>
</file>