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ED" w:rsidRDefault="00D315ED" w:rsidP="00010954">
      <w:pPr>
        <w:pStyle w:val="a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Пояснительная записка</w:t>
      </w:r>
      <w:r>
        <w:rPr>
          <w:rFonts w:ascii="Times New Roman" w:hAnsi="Times New Roman" w:cs="Times New Roman"/>
          <w:b/>
        </w:rPr>
        <w:t xml:space="preserve"> </w:t>
      </w:r>
      <w:r w:rsidRPr="009A737D">
        <w:rPr>
          <w:rFonts w:ascii="Times New Roman" w:hAnsi="Times New Roman" w:cs="Times New Roman"/>
          <w:b/>
        </w:rPr>
        <w:t>к проекту постановления</w:t>
      </w:r>
      <w:r>
        <w:rPr>
          <w:rFonts w:ascii="Times New Roman" w:hAnsi="Times New Roman" w:cs="Times New Roman"/>
          <w:b/>
        </w:rPr>
        <w:t xml:space="preserve"> администрации города Югорска</w:t>
      </w:r>
    </w:p>
    <w:p w:rsidR="00D315ED" w:rsidRPr="00E417DB" w:rsidRDefault="00D315ED" w:rsidP="00010954">
      <w:pPr>
        <w:ind w:firstLine="0"/>
        <w:jc w:val="center"/>
        <w:rPr>
          <w:rFonts w:ascii="Times New Roman" w:hAnsi="Times New Roman" w:cs="Times New Roman"/>
        </w:rPr>
      </w:pPr>
      <w:r w:rsidRPr="00E417DB">
        <w:rPr>
          <w:rFonts w:ascii="Times New Roman" w:hAnsi="Times New Roman" w:cs="Times New Roman"/>
          <w:b/>
        </w:rPr>
        <w:t>«</w:t>
      </w:r>
      <w:r w:rsidRPr="00E417DB">
        <w:rPr>
          <w:rFonts w:ascii="Times New Roman" w:hAnsi="Times New Roman" w:cs="Times New Roman"/>
        </w:rPr>
        <w:t>О внесении изменений в постановление администрации города Югорска от 22.11.2016 № 2874 «Об организации регулярных перевозок пассажиров и багажа автомобильным транспортом по муниципальным маршрутам на территории города Югорска»</w:t>
      </w:r>
    </w:p>
    <w:p w:rsidR="00D315ED" w:rsidRPr="009A737D" w:rsidRDefault="00D315ED" w:rsidP="006447B8">
      <w:pPr>
        <w:spacing w:line="300" w:lineRule="exact"/>
      </w:pPr>
    </w:p>
    <w:p w:rsidR="00D315ED" w:rsidRDefault="00D315ED" w:rsidP="00010954">
      <w:pPr>
        <w:pStyle w:val="a"/>
        <w:ind w:firstLine="567"/>
        <w:jc w:val="both"/>
        <w:rPr>
          <w:rFonts w:ascii="Times New Roman" w:hAnsi="Times New Roman" w:cs="Times New Roman"/>
          <w:color w:val="000000"/>
        </w:rPr>
      </w:pPr>
      <w:r w:rsidRPr="00010954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связи</w:t>
      </w:r>
      <w:r w:rsidRPr="00010954">
        <w:rPr>
          <w:rFonts w:ascii="Times New Roman" w:hAnsi="Times New Roman" w:cs="Times New Roman"/>
          <w:color w:val="000000"/>
        </w:rPr>
        <w:t xml:space="preserve"> с внесением изменений в Федеральный закон № 220-ФЗ от 13.07.2015 «Об организации регулярных перевозок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разработан проект  постановления  «О внесении изменений в постановление администрации города Югорска от 22.11.2016 № 2874 «Об организации регулярных перевозок пассажиров и багажа автомобильным транспортом по муниципальным маршрутам на территории города Югорска»</w:t>
      </w:r>
      <w:r>
        <w:rPr>
          <w:rFonts w:ascii="Times New Roman" w:hAnsi="Times New Roman" w:cs="Times New Roman"/>
          <w:color w:val="000000"/>
        </w:rPr>
        <w:t>.</w:t>
      </w:r>
    </w:p>
    <w:p w:rsidR="00D315ED" w:rsidRPr="00010954" w:rsidRDefault="00D315ED" w:rsidP="00010954">
      <w:pPr>
        <w:pStyle w:val="a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Pr="00010954">
        <w:rPr>
          <w:rFonts w:ascii="Times New Roman" w:hAnsi="Times New Roman" w:cs="Times New Roman"/>
          <w:color w:val="000000"/>
        </w:rPr>
        <w:t xml:space="preserve">ктуализирована информация </w:t>
      </w:r>
      <w:r w:rsidRPr="00010954">
        <w:rPr>
          <w:rFonts w:ascii="Times New Roman" w:hAnsi="Times New Roman" w:cs="Times New Roman"/>
          <w:bCs/>
          <w:color w:val="000000"/>
        </w:rPr>
        <w:t>о порядке проведения открытого конкурса на право получения свидетельства об осуществлении перевозок пассажиров по муниципальным маршрутам регулярных перевозо</w:t>
      </w:r>
      <w:bookmarkStart w:id="0" w:name="_GoBack"/>
      <w:bookmarkEnd w:id="0"/>
      <w:r w:rsidRPr="00010954">
        <w:rPr>
          <w:rFonts w:ascii="Times New Roman" w:hAnsi="Times New Roman" w:cs="Times New Roman"/>
          <w:bCs/>
          <w:color w:val="000000"/>
        </w:rPr>
        <w:t>к на территории города Югорска, а также информация об организации регулярных перевозок по муниципальным маршрутам регулярных перевозок.</w:t>
      </w:r>
    </w:p>
    <w:p w:rsidR="00D315ED" w:rsidRPr="00010954" w:rsidRDefault="00D315ED" w:rsidP="0001095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954">
        <w:rPr>
          <w:rFonts w:ascii="Times New Roman" w:hAnsi="Times New Roman" w:cs="Times New Roman"/>
          <w:color w:val="000000"/>
          <w:sz w:val="24"/>
          <w:szCs w:val="24"/>
        </w:rPr>
        <w:t>Разработанный проект постановления нацелен на удовлетворение потребностей населения города Югорска в качественных и безопасных регулярных перевозках, создает условия для добросовестной конкуренции среди Перевозчиков.</w:t>
      </w:r>
    </w:p>
    <w:p w:rsidR="00D315ED" w:rsidRPr="00010954" w:rsidRDefault="00D315ED" w:rsidP="00010954">
      <w:pPr>
        <w:ind w:firstLine="709"/>
        <w:rPr>
          <w:rFonts w:ascii="Times New Roman" w:hAnsi="Times New Roman" w:cs="Times New Roman"/>
          <w:color w:val="000000"/>
        </w:rPr>
      </w:pPr>
      <w:r w:rsidRPr="00010954">
        <w:rPr>
          <w:rFonts w:ascii="Times New Roman" w:hAnsi="Times New Roman" w:cs="Times New Roman"/>
          <w:color w:val="000000"/>
        </w:rPr>
        <w:t>Нормативный правовой акт коррупциогенных факторов не содержит.</w:t>
      </w:r>
    </w:p>
    <w:p w:rsidR="00D315ED" w:rsidRPr="00010954" w:rsidRDefault="00D315ED" w:rsidP="00010954">
      <w:pPr>
        <w:ind w:firstLine="709"/>
        <w:rPr>
          <w:rFonts w:ascii="Times New Roman" w:hAnsi="Times New Roman" w:cs="Times New Roman"/>
          <w:color w:val="000000"/>
        </w:rPr>
      </w:pPr>
      <w:r w:rsidRPr="00010954">
        <w:rPr>
          <w:rFonts w:ascii="Times New Roman" w:hAnsi="Times New Roman" w:cs="Times New Roman"/>
          <w:color w:val="000000"/>
        </w:rPr>
        <w:t>В соответствии с Порядком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утвержденным постановлением администрации города Югорска от  10.08.2017 № 1941, проект муниципального правового акта подлежит углубленной оценке в целях учета мнения субъектов предпринимательской и инвестиционной деятельности.</w:t>
      </w:r>
    </w:p>
    <w:p w:rsidR="00D315ED" w:rsidRDefault="00D315ED" w:rsidP="006447B8">
      <w:pPr>
        <w:spacing w:line="300" w:lineRule="exact"/>
        <w:rPr>
          <w:rFonts w:ascii="Times New Roman" w:hAnsi="Times New Roman" w:cs="Times New Roman"/>
        </w:rPr>
      </w:pPr>
    </w:p>
    <w:p w:rsidR="00D315ED" w:rsidRDefault="00D315ED" w:rsidP="009A737D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</w:p>
    <w:p w:rsidR="00D315ED" w:rsidRDefault="00D315ED" w:rsidP="009A737D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</w:p>
    <w:p w:rsidR="00D315ED" w:rsidRDefault="00D315ED" w:rsidP="009A737D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</w:p>
    <w:p w:rsidR="00D315ED" w:rsidRDefault="00D315ED" w:rsidP="009A737D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</w:p>
    <w:p w:rsidR="00D315ED" w:rsidRDefault="00D315ED" w:rsidP="009A737D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</w:p>
    <w:p w:rsidR="00D315ED" w:rsidRDefault="00D315ED" w:rsidP="009A737D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</w:p>
    <w:p w:rsidR="00D315ED" w:rsidRDefault="00D315ED" w:rsidP="009A737D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</w:p>
    <w:p w:rsidR="00D315ED" w:rsidRDefault="00D315ED" w:rsidP="00010954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</w:p>
    <w:p w:rsidR="00D315ED" w:rsidRPr="006447B8" w:rsidRDefault="00D315ED" w:rsidP="00010954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 w:rsidRPr="006447B8">
        <w:rPr>
          <w:rFonts w:ascii="Times New Roman" w:hAnsi="Times New Roman" w:cs="Times New Roman"/>
          <w:iCs/>
          <w:lang w:eastAsia="en-US"/>
        </w:rPr>
        <w:t xml:space="preserve">Исполнитель: главный специалист </w:t>
      </w:r>
      <w:r>
        <w:rPr>
          <w:rFonts w:ascii="Times New Roman" w:hAnsi="Times New Roman" w:cs="Times New Roman"/>
          <w:iCs/>
          <w:lang w:eastAsia="en-US"/>
        </w:rPr>
        <w:t>отдела реформирования ЖКХ</w:t>
      </w:r>
    </w:p>
    <w:p w:rsidR="00D315ED" w:rsidRPr="006447B8" w:rsidRDefault="00D315ED" w:rsidP="00010954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 w:rsidRPr="006447B8">
        <w:rPr>
          <w:rFonts w:ascii="Times New Roman" w:hAnsi="Times New Roman" w:cs="Times New Roman"/>
          <w:iCs/>
          <w:lang w:eastAsia="en-US"/>
        </w:rPr>
        <w:t xml:space="preserve">департамента жилищно-коммунального </w:t>
      </w:r>
    </w:p>
    <w:p w:rsidR="00D315ED" w:rsidRPr="006447B8" w:rsidRDefault="00D315ED" w:rsidP="00010954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 w:rsidRPr="006447B8">
        <w:rPr>
          <w:rFonts w:ascii="Times New Roman" w:hAnsi="Times New Roman" w:cs="Times New Roman"/>
          <w:iCs/>
          <w:lang w:eastAsia="en-US"/>
        </w:rPr>
        <w:t>и строительного комплекса администрации города Югорска</w:t>
      </w:r>
    </w:p>
    <w:p w:rsidR="00D315ED" w:rsidRDefault="00D315ED" w:rsidP="00010954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>Аристова Марина Евгениевна</w:t>
      </w:r>
    </w:p>
    <w:p w:rsidR="00D315ED" w:rsidRDefault="00D315ED" w:rsidP="00010954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 w:rsidRPr="006447B8">
        <w:rPr>
          <w:rFonts w:ascii="Times New Roman" w:hAnsi="Times New Roman" w:cs="Times New Roman"/>
          <w:iCs/>
          <w:lang w:eastAsia="en-US"/>
        </w:rPr>
        <w:t>Тел.</w:t>
      </w:r>
      <w:r w:rsidRPr="006447B8">
        <w:rPr>
          <w:rFonts w:ascii="Times New Roman" w:hAnsi="Times New Roman" w:cs="Times New Roman"/>
          <w:iCs/>
          <w:lang w:val="en-US" w:eastAsia="en-US"/>
        </w:rPr>
        <w:t>8 (34675) 7</w:t>
      </w:r>
      <w:r>
        <w:rPr>
          <w:rFonts w:ascii="Times New Roman" w:hAnsi="Times New Roman" w:cs="Times New Roman"/>
          <w:iCs/>
          <w:lang w:eastAsia="en-US"/>
        </w:rPr>
        <w:t>-</w:t>
      </w:r>
      <w:r w:rsidRPr="006447B8">
        <w:rPr>
          <w:rFonts w:ascii="Times New Roman" w:hAnsi="Times New Roman" w:cs="Times New Roman"/>
          <w:iCs/>
          <w:lang w:val="en-US" w:eastAsia="en-US"/>
        </w:rPr>
        <w:t xml:space="preserve"> </w:t>
      </w:r>
      <w:r w:rsidRPr="006447B8">
        <w:rPr>
          <w:rFonts w:ascii="Times New Roman" w:hAnsi="Times New Roman" w:cs="Times New Roman"/>
          <w:iCs/>
          <w:lang w:eastAsia="en-US"/>
        </w:rPr>
        <w:t xml:space="preserve">04 </w:t>
      </w:r>
      <w:r>
        <w:rPr>
          <w:rFonts w:ascii="Times New Roman" w:hAnsi="Times New Roman" w:cs="Times New Roman"/>
          <w:iCs/>
          <w:lang w:eastAsia="en-US"/>
        </w:rPr>
        <w:t>-</w:t>
      </w:r>
      <w:r w:rsidRPr="006447B8">
        <w:rPr>
          <w:rFonts w:ascii="Times New Roman" w:hAnsi="Times New Roman" w:cs="Times New Roman"/>
          <w:iCs/>
          <w:lang w:eastAsia="en-US"/>
        </w:rPr>
        <w:t>76</w:t>
      </w:r>
    </w:p>
    <w:p w:rsidR="00D315ED" w:rsidRDefault="00D315ED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D315ED" w:rsidRPr="006447B8" w:rsidRDefault="00D315ED" w:rsidP="006447B8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>____________________________</w:t>
      </w:r>
    </w:p>
    <w:p w:rsidR="00D315ED" w:rsidRPr="006447B8" w:rsidRDefault="00D315ED" w:rsidP="009A737D">
      <w:pPr>
        <w:widowControl/>
        <w:suppressAutoHyphens/>
        <w:autoSpaceDE/>
        <w:adjustRightInd/>
        <w:ind w:firstLine="0"/>
        <w:jc w:val="left"/>
        <w:rPr>
          <w:rFonts w:ascii="Times New Roman" w:hAnsi="Times New Roman" w:cs="Times New Roman"/>
          <w:color w:val="0070C0"/>
          <w:lang w:val="en-US" w:eastAsia="en-US"/>
        </w:rPr>
      </w:pPr>
    </w:p>
    <w:p w:rsidR="00D315ED" w:rsidRPr="006447B8" w:rsidRDefault="00D315ED" w:rsidP="009A737D">
      <w:pPr>
        <w:rPr>
          <w:rFonts w:ascii="Times New Roman" w:hAnsi="Times New Roman" w:cs="Times New Roman"/>
          <w:lang w:val="en-US"/>
        </w:rPr>
      </w:pPr>
    </w:p>
    <w:p w:rsidR="00D315ED" w:rsidRDefault="00D315ED"/>
    <w:p w:rsidR="00D315ED" w:rsidRDefault="00D315ED"/>
    <w:p w:rsidR="00D315ED" w:rsidRPr="00F27E0C" w:rsidRDefault="00D315ED"/>
    <w:sectPr w:rsidR="00D315ED" w:rsidRPr="00F27E0C" w:rsidSect="0085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0E8"/>
    <w:multiLevelType w:val="multilevel"/>
    <w:tmpl w:val="837470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49F"/>
    <w:rsid w:val="00010954"/>
    <w:rsid w:val="00026365"/>
    <w:rsid w:val="00301639"/>
    <w:rsid w:val="003157A4"/>
    <w:rsid w:val="003D5FA9"/>
    <w:rsid w:val="005115A3"/>
    <w:rsid w:val="005A0C6A"/>
    <w:rsid w:val="005B245F"/>
    <w:rsid w:val="006447B8"/>
    <w:rsid w:val="00647A20"/>
    <w:rsid w:val="007361BD"/>
    <w:rsid w:val="007529F2"/>
    <w:rsid w:val="00850728"/>
    <w:rsid w:val="009A737D"/>
    <w:rsid w:val="00AD149F"/>
    <w:rsid w:val="00B17B5F"/>
    <w:rsid w:val="00B50896"/>
    <w:rsid w:val="00D315ED"/>
    <w:rsid w:val="00E417DB"/>
    <w:rsid w:val="00EC63BD"/>
    <w:rsid w:val="00F27E0C"/>
    <w:rsid w:val="00FD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37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7439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9A737D"/>
    <w:rPr>
      <w:rFonts w:cs="Times New Roman"/>
      <w:color w:val="0000FF"/>
      <w:u w:val="single"/>
    </w:rPr>
  </w:style>
  <w:style w:type="paragraph" w:customStyle="1" w:styleId="a">
    <w:name w:val="Таблицы (моноширинный)"/>
    <w:basedOn w:val="Normal"/>
    <w:next w:val="Normal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0">
    <w:name w:val="Гипертекстовая ссылка"/>
    <w:basedOn w:val="DefaultParagraphFont"/>
    <w:uiPriority w:val="99"/>
    <w:rsid w:val="009A737D"/>
    <w:rPr>
      <w:rFonts w:ascii="Times New Roman" w:hAnsi="Times New Roman" w:cs="Times New Roman"/>
      <w:color w:val="000000"/>
    </w:rPr>
  </w:style>
  <w:style w:type="paragraph" w:customStyle="1" w:styleId="a1">
    <w:name w:val="Заголовок статьи"/>
    <w:basedOn w:val="Normal"/>
    <w:next w:val="Normal"/>
    <w:uiPriority w:val="99"/>
    <w:rsid w:val="009A737D"/>
    <w:pPr>
      <w:widowControl/>
      <w:ind w:left="1612" w:hanging="892"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7361BD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0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335</Words>
  <Characters>1911</Characters>
  <Application>Microsoft Office Outlook</Application>
  <DocSecurity>0</DocSecurity>
  <Lines>0</Lines>
  <Paragraphs>0</Paragraphs>
  <ScaleCrop>false</ScaleCrop>
  <Company>DDGroup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постановления администрации города Югорска</dc:title>
  <dc:subject/>
  <dc:creator>админ</dc:creator>
  <cp:keywords/>
  <dc:description/>
  <cp:lastModifiedBy>Borisova_tn_next</cp:lastModifiedBy>
  <cp:revision>2</cp:revision>
  <cp:lastPrinted>2018-02-15T12:44:00Z</cp:lastPrinted>
  <dcterms:created xsi:type="dcterms:W3CDTF">2018-02-16T10:50:00Z</dcterms:created>
  <dcterms:modified xsi:type="dcterms:W3CDTF">2018-02-16T10:50:00Z</dcterms:modified>
</cp:coreProperties>
</file>