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A9" w:rsidRDefault="00E33AA9" w:rsidP="0023730E">
      <w:pPr>
        <w:ind w:firstLine="709"/>
        <w:jc w:val="center"/>
        <w:rPr>
          <w:b/>
          <w:sz w:val="24"/>
          <w:szCs w:val="24"/>
        </w:rPr>
      </w:pPr>
    </w:p>
    <w:p w:rsidR="0023730E" w:rsidRDefault="0023730E" w:rsidP="00673B48">
      <w:pPr>
        <w:ind w:firstLine="284"/>
        <w:jc w:val="center"/>
        <w:rPr>
          <w:b/>
          <w:sz w:val="24"/>
          <w:szCs w:val="24"/>
        </w:rPr>
      </w:pPr>
      <w:r w:rsidRPr="005C758A">
        <w:rPr>
          <w:b/>
          <w:sz w:val="24"/>
          <w:szCs w:val="24"/>
        </w:rPr>
        <w:t>Пояснительная записка к отчету об исполнении муниципаль</w:t>
      </w:r>
      <w:r w:rsidR="005457B4">
        <w:rPr>
          <w:b/>
          <w:sz w:val="24"/>
          <w:szCs w:val="24"/>
        </w:rPr>
        <w:t>ных</w:t>
      </w:r>
      <w:r w:rsidRPr="005C758A">
        <w:rPr>
          <w:b/>
          <w:sz w:val="24"/>
          <w:szCs w:val="24"/>
        </w:rPr>
        <w:t xml:space="preserve"> программ </w:t>
      </w:r>
    </w:p>
    <w:p w:rsidR="005457B4" w:rsidRPr="005C758A" w:rsidRDefault="005457B4" w:rsidP="005457B4">
      <w:pPr>
        <w:ind w:firstLine="284"/>
        <w:jc w:val="center"/>
        <w:rPr>
          <w:b/>
          <w:sz w:val="24"/>
          <w:szCs w:val="24"/>
        </w:rPr>
      </w:pPr>
      <w:r w:rsidRPr="005C758A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8</w:t>
      </w:r>
      <w:r w:rsidRPr="005C758A">
        <w:rPr>
          <w:b/>
          <w:sz w:val="24"/>
          <w:szCs w:val="24"/>
        </w:rPr>
        <w:t xml:space="preserve"> год</w:t>
      </w:r>
    </w:p>
    <w:p w:rsidR="005457B4" w:rsidRDefault="005457B4" w:rsidP="006851ED">
      <w:pPr>
        <w:ind w:firstLine="284"/>
        <w:rPr>
          <w:b/>
          <w:sz w:val="24"/>
          <w:szCs w:val="24"/>
        </w:rPr>
      </w:pPr>
    </w:p>
    <w:p w:rsidR="005457B4" w:rsidRPr="006851ED" w:rsidRDefault="005457B4" w:rsidP="005457B4">
      <w:pPr>
        <w:ind w:firstLine="284"/>
        <w:jc w:val="center"/>
        <w:rPr>
          <w:b/>
          <w:sz w:val="24"/>
          <w:szCs w:val="24"/>
          <w:u w:val="single"/>
        </w:rPr>
      </w:pPr>
      <w:r w:rsidRPr="006851ED">
        <w:rPr>
          <w:b/>
          <w:sz w:val="24"/>
          <w:szCs w:val="24"/>
          <w:u w:val="single"/>
        </w:rPr>
        <w:t xml:space="preserve">«Развитие жилищно-коммунального комплекса в городе </w:t>
      </w:r>
      <w:proofErr w:type="spellStart"/>
      <w:r w:rsidRPr="006851ED">
        <w:rPr>
          <w:b/>
          <w:sz w:val="24"/>
          <w:szCs w:val="24"/>
          <w:u w:val="single"/>
        </w:rPr>
        <w:t>Югорске</w:t>
      </w:r>
      <w:proofErr w:type="spellEnd"/>
      <w:r w:rsidRPr="006851ED">
        <w:rPr>
          <w:b/>
          <w:sz w:val="24"/>
          <w:szCs w:val="24"/>
          <w:u w:val="single"/>
        </w:rPr>
        <w:t xml:space="preserve"> на 2014-2020 годы</w:t>
      </w:r>
      <w:r w:rsidRPr="006851ED">
        <w:rPr>
          <w:b/>
          <w:color w:val="000000"/>
          <w:spacing w:val="1"/>
          <w:sz w:val="24"/>
          <w:szCs w:val="24"/>
          <w:u w:val="single"/>
        </w:rPr>
        <w:t xml:space="preserve">» </w:t>
      </w:r>
    </w:p>
    <w:p w:rsidR="0023730E" w:rsidRPr="00271AB8" w:rsidRDefault="004F19B3" w:rsidP="00C4002B">
      <w:pPr>
        <w:ind w:firstLine="709"/>
        <w:jc w:val="both"/>
        <w:rPr>
          <w:sz w:val="24"/>
          <w:szCs w:val="24"/>
        </w:rPr>
      </w:pPr>
      <w:r w:rsidRPr="00271AB8">
        <w:rPr>
          <w:sz w:val="24"/>
          <w:szCs w:val="24"/>
        </w:rPr>
        <w:t xml:space="preserve">На реализацию </w:t>
      </w:r>
      <w:r w:rsidR="00C4002B" w:rsidRPr="00271AB8">
        <w:rPr>
          <w:sz w:val="24"/>
          <w:szCs w:val="24"/>
        </w:rPr>
        <w:t xml:space="preserve">муниципальной </w:t>
      </w:r>
      <w:r w:rsidRPr="00271AB8">
        <w:rPr>
          <w:sz w:val="24"/>
          <w:szCs w:val="24"/>
        </w:rPr>
        <w:t xml:space="preserve">программы предусмотрены средства в сумме </w:t>
      </w:r>
      <w:r w:rsidR="00271AB8">
        <w:rPr>
          <w:sz w:val="24"/>
          <w:szCs w:val="24"/>
        </w:rPr>
        <w:t>168 777,7</w:t>
      </w:r>
      <w:r w:rsidRPr="00271AB8">
        <w:rPr>
          <w:sz w:val="24"/>
          <w:szCs w:val="24"/>
        </w:rPr>
        <w:t xml:space="preserve"> </w:t>
      </w:r>
      <w:proofErr w:type="spellStart"/>
      <w:r w:rsidRPr="00271AB8">
        <w:rPr>
          <w:sz w:val="24"/>
          <w:szCs w:val="24"/>
        </w:rPr>
        <w:t>тыс</w:t>
      </w:r>
      <w:proofErr w:type="gramStart"/>
      <w:r w:rsidRPr="00271AB8">
        <w:rPr>
          <w:sz w:val="24"/>
          <w:szCs w:val="24"/>
        </w:rPr>
        <w:t>.р</w:t>
      </w:r>
      <w:proofErr w:type="gramEnd"/>
      <w:r w:rsidRPr="00271AB8">
        <w:rPr>
          <w:sz w:val="24"/>
          <w:szCs w:val="24"/>
        </w:rPr>
        <w:t>уб</w:t>
      </w:r>
      <w:proofErr w:type="spellEnd"/>
      <w:r w:rsidRPr="00271AB8">
        <w:rPr>
          <w:sz w:val="24"/>
          <w:szCs w:val="24"/>
        </w:rPr>
        <w:t xml:space="preserve">. , в том числе средства округа  </w:t>
      </w:r>
      <w:r w:rsidR="00271AB8">
        <w:rPr>
          <w:sz w:val="24"/>
          <w:szCs w:val="24"/>
        </w:rPr>
        <w:t>87 209,0</w:t>
      </w:r>
      <w:r w:rsidRPr="00271AB8">
        <w:rPr>
          <w:sz w:val="24"/>
          <w:szCs w:val="24"/>
        </w:rPr>
        <w:t xml:space="preserve"> </w:t>
      </w:r>
      <w:proofErr w:type="spellStart"/>
      <w:r w:rsidRPr="00271AB8">
        <w:rPr>
          <w:sz w:val="24"/>
          <w:szCs w:val="24"/>
        </w:rPr>
        <w:t>тыс.руб</w:t>
      </w:r>
      <w:proofErr w:type="spellEnd"/>
      <w:r w:rsidRPr="00271AB8">
        <w:rPr>
          <w:sz w:val="24"/>
          <w:szCs w:val="24"/>
        </w:rPr>
        <w:t xml:space="preserve">.  По состоянию на </w:t>
      </w:r>
      <w:r w:rsidR="00542648" w:rsidRPr="00271AB8">
        <w:rPr>
          <w:sz w:val="24"/>
          <w:szCs w:val="24"/>
        </w:rPr>
        <w:t>01</w:t>
      </w:r>
      <w:r w:rsidRPr="00271AB8">
        <w:rPr>
          <w:sz w:val="24"/>
          <w:szCs w:val="24"/>
        </w:rPr>
        <w:t>.</w:t>
      </w:r>
      <w:r w:rsidR="00271AB8">
        <w:rPr>
          <w:sz w:val="24"/>
          <w:szCs w:val="24"/>
        </w:rPr>
        <w:t>01</w:t>
      </w:r>
      <w:r w:rsidRPr="00271AB8">
        <w:rPr>
          <w:sz w:val="24"/>
          <w:szCs w:val="24"/>
        </w:rPr>
        <w:t>.201</w:t>
      </w:r>
      <w:r w:rsidR="00271AB8">
        <w:rPr>
          <w:sz w:val="24"/>
          <w:szCs w:val="24"/>
        </w:rPr>
        <w:t>9</w:t>
      </w:r>
      <w:r w:rsidRPr="00271AB8">
        <w:rPr>
          <w:sz w:val="24"/>
          <w:szCs w:val="24"/>
        </w:rPr>
        <w:t xml:space="preserve"> г. освоено </w:t>
      </w:r>
      <w:r w:rsidR="00271AB8">
        <w:rPr>
          <w:sz w:val="24"/>
          <w:szCs w:val="24"/>
        </w:rPr>
        <w:t>168 600,0</w:t>
      </w:r>
      <w:r w:rsidRPr="00271AB8">
        <w:rPr>
          <w:sz w:val="24"/>
          <w:szCs w:val="24"/>
        </w:rPr>
        <w:t xml:space="preserve"> </w:t>
      </w:r>
      <w:proofErr w:type="spellStart"/>
      <w:r w:rsidRPr="00271AB8">
        <w:rPr>
          <w:sz w:val="24"/>
          <w:szCs w:val="24"/>
        </w:rPr>
        <w:t>тыс.руб</w:t>
      </w:r>
      <w:proofErr w:type="spellEnd"/>
      <w:r w:rsidRPr="00271AB8">
        <w:rPr>
          <w:sz w:val="24"/>
          <w:szCs w:val="24"/>
        </w:rPr>
        <w:t>.</w:t>
      </w:r>
      <w:r w:rsidR="00E128C1" w:rsidRPr="00271AB8">
        <w:rPr>
          <w:sz w:val="24"/>
          <w:szCs w:val="24"/>
        </w:rPr>
        <w:t xml:space="preserve">, в том числе средства округа  </w:t>
      </w:r>
      <w:r w:rsidR="00271AB8">
        <w:rPr>
          <w:sz w:val="24"/>
          <w:szCs w:val="24"/>
        </w:rPr>
        <w:t>87 031,3</w:t>
      </w:r>
      <w:r w:rsidR="00E128C1" w:rsidRPr="00271AB8">
        <w:rPr>
          <w:sz w:val="24"/>
          <w:szCs w:val="24"/>
        </w:rPr>
        <w:t xml:space="preserve"> </w:t>
      </w:r>
      <w:proofErr w:type="spellStart"/>
      <w:r w:rsidR="00E128C1" w:rsidRPr="00271AB8">
        <w:rPr>
          <w:sz w:val="24"/>
          <w:szCs w:val="24"/>
        </w:rPr>
        <w:t>тыс.руб</w:t>
      </w:r>
      <w:proofErr w:type="spellEnd"/>
      <w:r w:rsidR="00E128C1" w:rsidRPr="00271AB8">
        <w:rPr>
          <w:sz w:val="24"/>
          <w:szCs w:val="24"/>
        </w:rPr>
        <w:t xml:space="preserve">.  </w:t>
      </w:r>
      <w:r w:rsidRPr="00271AB8">
        <w:rPr>
          <w:sz w:val="24"/>
          <w:szCs w:val="24"/>
        </w:rPr>
        <w:t>а именно:</w:t>
      </w:r>
    </w:p>
    <w:p w:rsidR="00132433" w:rsidRPr="00F563CE" w:rsidRDefault="00673B48" w:rsidP="00132433">
      <w:pPr>
        <w:ind w:firstLine="709"/>
        <w:jc w:val="both"/>
        <w:rPr>
          <w:i/>
          <w:spacing w:val="1"/>
          <w:sz w:val="24"/>
          <w:szCs w:val="24"/>
        </w:rPr>
      </w:pPr>
      <w:bookmarkStart w:id="0" w:name="OLE_LINK5"/>
      <w:bookmarkStart w:id="1" w:name="OLE_LINK6"/>
      <w:r w:rsidRPr="00F563CE">
        <w:rPr>
          <w:i/>
          <w:spacing w:val="1"/>
          <w:sz w:val="24"/>
          <w:szCs w:val="24"/>
        </w:rPr>
        <w:t>Подпрограмма 1: Создание условий для обеспечения качественными коммунальными услугами</w:t>
      </w:r>
      <w:r w:rsidR="004F19B3" w:rsidRPr="00F563CE">
        <w:rPr>
          <w:i/>
          <w:spacing w:val="1"/>
          <w:sz w:val="24"/>
          <w:szCs w:val="24"/>
        </w:rPr>
        <w:t xml:space="preserve">. </w:t>
      </w:r>
    </w:p>
    <w:p w:rsidR="004F19B3" w:rsidRPr="00271AB8" w:rsidRDefault="004F19B3" w:rsidP="0013243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71AB8">
        <w:rPr>
          <w:sz w:val="24"/>
          <w:szCs w:val="24"/>
        </w:rPr>
        <w:t xml:space="preserve">На реализацию подпрограммы </w:t>
      </w:r>
      <w:r w:rsidR="00271AB8">
        <w:rPr>
          <w:sz w:val="24"/>
          <w:szCs w:val="24"/>
        </w:rPr>
        <w:t>предусмотрены</w:t>
      </w:r>
      <w:r w:rsidRPr="00271AB8">
        <w:rPr>
          <w:sz w:val="24"/>
          <w:szCs w:val="24"/>
        </w:rPr>
        <w:t xml:space="preserve"> средства в сумме </w:t>
      </w:r>
      <w:r w:rsidR="00271AB8">
        <w:rPr>
          <w:sz w:val="24"/>
          <w:szCs w:val="24"/>
        </w:rPr>
        <w:t>132 744,1</w:t>
      </w:r>
      <w:r w:rsidRPr="00271AB8">
        <w:rPr>
          <w:sz w:val="24"/>
          <w:szCs w:val="24"/>
        </w:rPr>
        <w:t xml:space="preserve"> </w:t>
      </w:r>
      <w:proofErr w:type="spellStart"/>
      <w:r w:rsidRPr="00271AB8">
        <w:rPr>
          <w:sz w:val="24"/>
          <w:szCs w:val="24"/>
        </w:rPr>
        <w:t>тыс</w:t>
      </w:r>
      <w:proofErr w:type="gramStart"/>
      <w:r w:rsidRPr="00271AB8">
        <w:rPr>
          <w:sz w:val="24"/>
          <w:szCs w:val="24"/>
        </w:rPr>
        <w:t>.р</w:t>
      </w:r>
      <w:proofErr w:type="gramEnd"/>
      <w:r w:rsidRPr="00271AB8">
        <w:rPr>
          <w:sz w:val="24"/>
          <w:szCs w:val="24"/>
        </w:rPr>
        <w:t>уб</w:t>
      </w:r>
      <w:proofErr w:type="spellEnd"/>
      <w:r w:rsidRPr="00271AB8">
        <w:rPr>
          <w:sz w:val="24"/>
          <w:szCs w:val="24"/>
        </w:rPr>
        <w:t>.</w:t>
      </w:r>
      <w:r w:rsidR="00542648" w:rsidRPr="00271AB8">
        <w:rPr>
          <w:sz w:val="24"/>
          <w:szCs w:val="24"/>
        </w:rPr>
        <w:t>,</w:t>
      </w:r>
      <w:r w:rsidRPr="00271AB8">
        <w:rPr>
          <w:sz w:val="24"/>
          <w:szCs w:val="24"/>
        </w:rPr>
        <w:t xml:space="preserve"> в том числе средства округа  </w:t>
      </w:r>
      <w:r w:rsidR="00271AB8">
        <w:rPr>
          <w:sz w:val="24"/>
          <w:szCs w:val="24"/>
        </w:rPr>
        <w:t>86 175,4</w:t>
      </w:r>
      <w:r w:rsidRPr="00271AB8">
        <w:rPr>
          <w:sz w:val="24"/>
          <w:szCs w:val="24"/>
        </w:rPr>
        <w:t xml:space="preserve"> </w:t>
      </w:r>
      <w:proofErr w:type="spellStart"/>
      <w:r w:rsidRPr="00271AB8">
        <w:rPr>
          <w:sz w:val="24"/>
          <w:szCs w:val="24"/>
        </w:rPr>
        <w:t>тыс.руб</w:t>
      </w:r>
      <w:proofErr w:type="spellEnd"/>
      <w:r w:rsidRPr="00271AB8">
        <w:rPr>
          <w:sz w:val="24"/>
          <w:szCs w:val="24"/>
        </w:rPr>
        <w:t xml:space="preserve">.  По состоянию на </w:t>
      </w:r>
      <w:r w:rsidR="00542648" w:rsidRPr="00271AB8">
        <w:rPr>
          <w:sz w:val="24"/>
          <w:szCs w:val="24"/>
        </w:rPr>
        <w:t>01</w:t>
      </w:r>
      <w:r w:rsidRPr="00271AB8">
        <w:rPr>
          <w:sz w:val="24"/>
          <w:szCs w:val="24"/>
        </w:rPr>
        <w:t>.</w:t>
      </w:r>
      <w:r w:rsidR="00271AB8">
        <w:rPr>
          <w:sz w:val="24"/>
          <w:szCs w:val="24"/>
        </w:rPr>
        <w:t>01</w:t>
      </w:r>
      <w:r w:rsidRPr="00271AB8">
        <w:rPr>
          <w:sz w:val="24"/>
          <w:szCs w:val="24"/>
        </w:rPr>
        <w:t>.201</w:t>
      </w:r>
      <w:r w:rsidR="00271AB8">
        <w:rPr>
          <w:sz w:val="24"/>
          <w:szCs w:val="24"/>
        </w:rPr>
        <w:t>9</w:t>
      </w:r>
      <w:r w:rsidRPr="00271AB8">
        <w:rPr>
          <w:sz w:val="24"/>
          <w:szCs w:val="24"/>
        </w:rPr>
        <w:t xml:space="preserve"> г. освоено </w:t>
      </w:r>
      <w:r w:rsidR="00271AB8">
        <w:rPr>
          <w:sz w:val="24"/>
          <w:szCs w:val="24"/>
        </w:rPr>
        <w:t>132 744,1</w:t>
      </w:r>
      <w:r w:rsidRPr="00271AB8">
        <w:rPr>
          <w:sz w:val="24"/>
          <w:szCs w:val="24"/>
        </w:rPr>
        <w:t xml:space="preserve"> </w:t>
      </w:r>
      <w:proofErr w:type="spellStart"/>
      <w:r w:rsidRPr="00271AB8">
        <w:rPr>
          <w:sz w:val="24"/>
          <w:szCs w:val="24"/>
        </w:rPr>
        <w:t>тыс.руб</w:t>
      </w:r>
      <w:proofErr w:type="spellEnd"/>
      <w:r w:rsidR="00AB28A4" w:rsidRPr="00271AB8">
        <w:rPr>
          <w:sz w:val="24"/>
          <w:szCs w:val="24"/>
        </w:rPr>
        <w:t>.</w:t>
      </w:r>
      <w:r w:rsidR="00271AB8">
        <w:rPr>
          <w:sz w:val="24"/>
          <w:szCs w:val="24"/>
        </w:rPr>
        <w:t>,</w:t>
      </w:r>
      <w:r w:rsidR="00542648" w:rsidRPr="00271AB8">
        <w:rPr>
          <w:sz w:val="24"/>
          <w:szCs w:val="24"/>
        </w:rPr>
        <w:t xml:space="preserve"> </w:t>
      </w:r>
      <w:r w:rsidR="00271AB8" w:rsidRPr="00271AB8">
        <w:rPr>
          <w:sz w:val="24"/>
          <w:szCs w:val="24"/>
        </w:rPr>
        <w:t xml:space="preserve">в том числе средства округа  </w:t>
      </w:r>
      <w:r w:rsidR="00271AB8">
        <w:rPr>
          <w:sz w:val="24"/>
          <w:szCs w:val="24"/>
        </w:rPr>
        <w:t>86 175,4.</w:t>
      </w:r>
      <w:r w:rsidR="00271AB8" w:rsidRPr="00271AB8">
        <w:rPr>
          <w:sz w:val="24"/>
          <w:szCs w:val="24"/>
        </w:rPr>
        <w:t xml:space="preserve"> </w:t>
      </w:r>
      <w:r w:rsidR="0086276D" w:rsidRPr="00271AB8">
        <w:rPr>
          <w:sz w:val="24"/>
          <w:szCs w:val="24"/>
        </w:rPr>
        <w:t>За счет указанных средств выполнены следующие работы:</w:t>
      </w:r>
    </w:p>
    <w:p w:rsidR="007B7C9D" w:rsidRPr="007B7C9D" w:rsidRDefault="007B7C9D" w:rsidP="007B7C9D">
      <w:pPr>
        <w:ind w:firstLine="636"/>
        <w:jc w:val="both"/>
        <w:rPr>
          <w:sz w:val="24"/>
          <w:szCs w:val="24"/>
          <w:u w:val="single"/>
          <w:lang w:eastAsia="ru-RU"/>
        </w:rPr>
      </w:pPr>
      <w:r w:rsidRPr="007B7C9D">
        <w:rPr>
          <w:sz w:val="24"/>
          <w:szCs w:val="24"/>
          <w:u w:val="single"/>
          <w:lang w:eastAsia="ru-RU"/>
        </w:rPr>
        <w:t>Мероприятие 1.1. Реконструкция, расширение, модернизация, строительство и капитальный ремонт объектов коммунального комплекса.</w:t>
      </w:r>
    </w:p>
    <w:p w:rsidR="007B7C9D" w:rsidRPr="007B7C9D" w:rsidRDefault="007B7C9D" w:rsidP="007B7C9D">
      <w:pPr>
        <w:ind w:firstLine="720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1.Капитальный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материалов.</w:t>
      </w:r>
    </w:p>
    <w:p w:rsidR="007B7C9D" w:rsidRPr="007B7C9D" w:rsidRDefault="007B7C9D" w:rsidP="007B7C9D">
      <w:pPr>
        <w:ind w:firstLine="720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 xml:space="preserve"> Бюджетные средства предоставлены в виде субсидии на реализацию полномочий в сфере жилищно-коммунального комплекса в рамках подготовки объектов ЖКХ к осенне-зимнему периоду </w:t>
      </w:r>
      <w:proofErr w:type="spellStart"/>
      <w:r w:rsidRPr="007B7C9D">
        <w:rPr>
          <w:sz w:val="24"/>
          <w:szCs w:val="24"/>
          <w:lang w:eastAsia="ru-RU"/>
        </w:rPr>
        <w:t>ресурсоснабжающему</w:t>
      </w:r>
      <w:proofErr w:type="spellEnd"/>
      <w:r w:rsidRPr="007B7C9D">
        <w:rPr>
          <w:sz w:val="24"/>
          <w:szCs w:val="24"/>
          <w:lang w:eastAsia="ru-RU"/>
        </w:rPr>
        <w:t xml:space="preserve"> предприятию МУП «</w:t>
      </w:r>
      <w:proofErr w:type="spellStart"/>
      <w:r w:rsidRPr="007B7C9D">
        <w:rPr>
          <w:sz w:val="24"/>
          <w:szCs w:val="24"/>
          <w:lang w:eastAsia="ru-RU"/>
        </w:rPr>
        <w:t>Югорскэнергогаз</w:t>
      </w:r>
      <w:proofErr w:type="spellEnd"/>
      <w:r w:rsidRPr="007B7C9D">
        <w:rPr>
          <w:sz w:val="24"/>
          <w:szCs w:val="24"/>
          <w:lang w:eastAsia="ru-RU"/>
        </w:rPr>
        <w:t>».</w:t>
      </w:r>
    </w:p>
    <w:p w:rsidR="007B7C9D" w:rsidRPr="007B7C9D" w:rsidRDefault="007B7C9D" w:rsidP="007B7C9D">
      <w:pPr>
        <w:ind w:firstLine="720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Общий объем бюджетных ассигнований на реализацию данного мероприятия составил 67</w:t>
      </w:r>
      <w:r w:rsidR="007E1E4C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972</w:t>
      </w:r>
      <w:r w:rsidR="007E1E4C">
        <w:rPr>
          <w:sz w:val="24"/>
          <w:szCs w:val="24"/>
          <w:lang w:eastAsia="ru-RU"/>
        </w:rPr>
        <w:t xml:space="preserve">,7 </w:t>
      </w:r>
      <w:proofErr w:type="spellStart"/>
      <w:r w:rsidR="007E1E4C">
        <w:rPr>
          <w:sz w:val="24"/>
          <w:szCs w:val="24"/>
          <w:lang w:eastAsia="ru-RU"/>
        </w:rPr>
        <w:t>тыс</w:t>
      </w:r>
      <w:proofErr w:type="gramStart"/>
      <w:r w:rsidR="007E1E4C">
        <w:rPr>
          <w:sz w:val="24"/>
          <w:szCs w:val="24"/>
          <w:lang w:eastAsia="ru-RU"/>
        </w:rPr>
        <w:t>.</w:t>
      </w:r>
      <w:r w:rsidRPr="007B7C9D">
        <w:rPr>
          <w:sz w:val="24"/>
          <w:szCs w:val="24"/>
          <w:lang w:eastAsia="ru-RU"/>
        </w:rPr>
        <w:t>р</w:t>
      </w:r>
      <w:proofErr w:type="gramEnd"/>
      <w:r w:rsidRPr="007B7C9D">
        <w:rPr>
          <w:sz w:val="24"/>
          <w:szCs w:val="24"/>
          <w:lang w:eastAsia="ru-RU"/>
        </w:rPr>
        <w:t>ублей</w:t>
      </w:r>
      <w:proofErr w:type="spellEnd"/>
      <w:r w:rsidRPr="007B7C9D">
        <w:rPr>
          <w:sz w:val="24"/>
          <w:szCs w:val="24"/>
          <w:lang w:eastAsia="ru-RU"/>
        </w:rPr>
        <w:t xml:space="preserve">, в том числе в рамках реализации </w:t>
      </w:r>
      <w:r w:rsidRPr="007B7C9D">
        <w:rPr>
          <w:iCs/>
          <w:sz w:val="24"/>
          <w:szCs w:val="24"/>
          <w:lang w:eastAsia="ru-RU"/>
        </w:rPr>
        <w:t>государственной программы Ханты - Мансийского автономного округа - Югры «Развитие жилищно-коммунального комплекса и повышение энергетической эффективности в Ханты-Мансийском автономном округе - Югре на 2018 - 2025 годы и на период до 2030 года»</w:t>
      </w:r>
      <w:r w:rsidRPr="007B7C9D">
        <w:rPr>
          <w:i/>
          <w:iCs/>
          <w:sz w:val="24"/>
          <w:szCs w:val="24"/>
          <w:lang w:eastAsia="ru-RU"/>
        </w:rPr>
        <w:t xml:space="preserve"> </w:t>
      </w:r>
      <w:r w:rsidRPr="007B7C9D">
        <w:rPr>
          <w:sz w:val="24"/>
          <w:szCs w:val="24"/>
          <w:lang w:eastAsia="ru-RU"/>
        </w:rPr>
        <w:t xml:space="preserve"> – 61</w:t>
      </w:r>
      <w:r w:rsidR="007E1E4C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175</w:t>
      </w:r>
      <w:r w:rsidR="007E1E4C">
        <w:rPr>
          <w:sz w:val="24"/>
          <w:szCs w:val="24"/>
          <w:lang w:eastAsia="ru-RU"/>
        </w:rPr>
        <w:t>,4</w:t>
      </w:r>
      <w:r w:rsidRPr="007B7C9D">
        <w:rPr>
          <w:sz w:val="24"/>
          <w:szCs w:val="24"/>
          <w:lang w:eastAsia="ru-RU"/>
        </w:rPr>
        <w:t xml:space="preserve"> </w:t>
      </w:r>
      <w:proofErr w:type="spellStart"/>
      <w:r w:rsidR="007E1E4C">
        <w:rPr>
          <w:sz w:val="24"/>
          <w:szCs w:val="24"/>
          <w:lang w:eastAsia="ru-RU"/>
        </w:rPr>
        <w:t>тыс.</w:t>
      </w:r>
      <w:r w:rsidRPr="007B7C9D">
        <w:rPr>
          <w:sz w:val="24"/>
          <w:szCs w:val="24"/>
          <w:lang w:eastAsia="ru-RU"/>
        </w:rPr>
        <w:t>рублей</w:t>
      </w:r>
      <w:proofErr w:type="spellEnd"/>
      <w:r w:rsidRPr="007B7C9D">
        <w:rPr>
          <w:sz w:val="24"/>
          <w:szCs w:val="24"/>
          <w:lang w:eastAsia="ru-RU"/>
        </w:rPr>
        <w:t>, за счет средств бюджета муниципального образования – 6</w:t>
      </w:r>
      <w:r w:rsidR="007E1E4C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797</w:t>
      </w:r>
      <w:r w:rsidR="007E1E4C">
        <w:rPr>
          <w:sz w:val="24"/>
          <w:szCs w:val="24"/>
          <w:lang w:eastAsia="ru-RU"/>
        </w:rPr>
        <w:t>,3</w:t>
      </w:r>
      <w:r w:rsidRPr="007B7C9D">
        <w:rPr>
          <w:sz w:val="24"/>
          <w:szCs w:val="24"/>
          <w:lang w:eastAsia="ru-RU"/>
        </w:rPr>
        <w:t xml:space="preserve"> </w:t>
      </w:r>
      <w:proofErr w:type="spellStart"/>
      <w:r w:rsidR="007E1E4C">
        <w:rPr>
          <w:sz w:val="24"/>
          <w:szCs w:val="24"/>
          <w:lang w:eastAsia="ru-RU"/>
        </w:rPr>
        <w:t>тыс</w:t>
      </w:r>
      <w:proofErr w:type="gramStart"/>
      <w:r w:rsidR="007E1E4C">
        <w:rPr>
          <w:sz w:val="24"/>
          <w:szCs w:val="24"/>
          <w:lang w:eastAsia="ru-RU"/>
        </w:rPr>
        <w:t>.</w:t>
      </w:r>
      <w:r w:rsidRPr="007B7C9D">
        <w:rPr>
          <w:sz w:val="24"/>
          <w:szCs w:val="24"/>
          <w:lang w:eastAsia="ru-RU"/>
        </w:rPr>
        <w:t>р</w:t>
      </w:r>
      <w:proofErr w:type="gramEnd"/>
      <w:r w:rsidRPr="007B7C9D">
        <w:rPr>
          <w:sz w:val="24"/>
          <w:szCs w:val="24"/>
          <w:lang w:eastAsia="ru-RU"/>
        </w:rPr>
        <w:t>ублей</w:t>
      </w:r>
      <w:proofErr w:type="spellEnd"/>
      <w:r w:rsidRPr="007B7C9D">
        <w:rPr>
          <w:sz w:val="24"/>
          <w:szCs w:val="24"/>
          <w:lang w:eastAsia="ru-RU"/>
        </w:rPr>
        <w:t>. Исполнение за счет средств бюджета автономного округа – 61</w:t>
      </w:r>
      <w:r w:rsidR="007E1E4C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175</w:t>
      </w:r>
      <w:r w:rsidR="007E1E4C">
        <w:rPr>
          <w:sz w:val="24"/>
          <w:szCs w:val="24"/>
          <w:lang w:eastAsia="ru-RU"/>
        </w:rPr>
        <w:t>,4</w:t>
      </w:r>
      <w:r w:rsidRPr="007B7C9D">
        <w:rPr>
          <w:sz w:val="24"/>
          <w:szCs w:val="24"/>
          <w:lang w:eastAsia="ru-RU"/>
        </w:rPr>
        <w:t xml:space="preserve"> </w:t>
      </w:r>
      <w:r w:rsidR="007E1E4C">
        <w:rPr>
          <w:sz w:val="24"/>
          <w:szCs w:val="24"/>
          <w:lang w:eastAsia="ru-RU"/>
        </w:rPr>
        <w:t xml:space="preserve"> </w:t>
      </w:r>
      <w:proofErr w:type="spellStart"/>
      <w:r w:rsidR="007E1E4C">
        <w:rPr>
          <w:sz w:val="24"/>
          <w:szCs w:val="24"/>
          <w:lang w:eastAsia="ru-RU"/>
        </w:rPr>
        <w:t>тыс</w:t>
      </w:r>
      <w:proofErr w:type="gramStart"/>
      <w:r w:rsidR="007E1E4C">
        <w:rPr>
          <w:sz w:val="24"/>
          <w:szCs w:val="24"/>
          <w:lang w:eastAsia="ru-RU"/>
        </w:rPr>
        <w:t>.</w:t>
      </w:r>
      <w:r w:rsidRPr="007B7C9D">
        <w:rPr>
          <w:sz w:val="24"/>
          <w:szCs w:val="24"/>
          <w:lang w:eastAsia="ru-RU"/>
        </w:rPr>
        <w:t>р</w:t>
      </w:r>
      <w:proofErr w:type="gramEnd"/>
      <w:r w:rsidRPr="007B7C9D">
        <w:rPr>
          <w:sz w:val="24"/>
          <w:szCs w:val="24"/>
          <w:lang w:eastAsia="ru-RU"/>
        </w:rPr>
        <w:t>ублей</w:t>
      </w:r>
      <w:proofErr w:type="spellEnd"/>
      <w:r w:rsidRPr="007B7C9D">
        <w:rPr>
          <w:sz w:val="24"/>
          <w:szCs w:val="24"/>
          <w:lang w:eastAsia="ru-RU"/>
        </w:rPr>
        <w:t xml:space="preserve">, или 100,0% к уточненному плану. Исполнено за счет средств местного бюджета на сумму </w:t>
      </w:r>
      <w:r w:rsidR="007E1E4C">
        <w:rPr>
          <w:sz w:val="24"/>
          <w:szCs w:val="24"/>
          <w:lang w:eastAsia="ru-RU"/>
        </w:rPr>
        <w:t xml:space="preserve">6 797,3 </w:t>
      </w:r>
      <w:proofErr w:type="spellStart"/>
      <w:r w:rsidR="007E1E4C">
        <w:rPr>
          <w:sz w:val="24"/>
          <w:szCs w:val="24"/>
          <w:lang w:eastAsia="ru-RU"/>
        </w:rPr>
        <w:t>тыс</w:t>
      </w:r>
      <w:proofErr w:type="gramStart"/>
      <w:r w:rsidR="007E1E4C">
        <w:rPr>
          <w:sz w:val="24"/>
          <w:szCs w:val="24"/>
          <w:lang w:eastAsia="ru-RU"/>
        </w:rPr>
        <w:t>.р</w:t>
      </w:r>
      <w:proofErr w:type="gramEnd"/>
      <w:r w:rsidR="007E1E4C">
        <w:rPr>
          <w:sz w:val="24"/>
          <w:szCs w:val="24"/>
          <w:lang w:eastAsia="ru-RU"/>
        </w:rPr>
        <w:t>ублей</w:t>
      </w:r>
      <w:proofErr w:type="spellEnd"/>
      <w:r w:rsidRPr="007B7C9D">
        <w:rPr>
          <w:sz w:val="24"/>
          <w:szCs w:val="24"/>
          <w:lang w:eastAsia="ru-RU"/>
        </w:rPr>
        <w:t>, что также составляет 100,0% к уточненному плану.</w:t>
      </w:r>
    </w:p>
    <w:p w:rsidR="007B7C9D" w:rsidRPr="007B7C9D" w:rsidRDefault="007B7C9D" w:rsidP="007B7C9D">
      <w:pPr>
        <w:ind w:firstLine="709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 xml:space="preserve">Реализация данного мероприятия позволила произвести замену ветхих сетей общей протяженностью 7,923 км (в однотрубном исполнении), в том числе: </w:t>
      </w:r>
    </w:p>
    <w:p w:rsidR="007B7C9D" w:rsidRPr="007B7C9D" w:rsidRDefault="007B7C9D" w:rsidP="007B7C9D">
      <w:pPr>
        <w:ind w:firstLine="709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 xml:space="preserve">-  сетей теплоснабжения 5,442 км, </w:t>
      </w:r>
    </w:p>
    <w:p w:rsidR="007B7C9D" w:rsidRPr="007B7C9D" w:rsidRDefault="007B7C9D" w:rsidP="007B7C9D">
      <w:pPr>
        <w:ind w:firstLine="709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 xml:space="preserve">- сетей водоснабжения 2,357 км, </w:t>
      </w:r>
    </w:p>
    <w:p w:rsidR="007B7C9D" w:rsidRPr="007B7C9D" w:rsidRDefault="007B7C9D" w:rsidP="007B7C9D">
      <w:pPr>
        <w:ind w:firstLine="709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- сетей водоотведения 0,124 км.</w:t>
      </w:r>
    </w:p>
    <w:p w:rsidR="007B7C9D" w:rsidRPr="007B7C9D" w:rsidRDefault="007B7C9D" w:rsidP="007B7C9D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B7C9D">
        <w:rPr>
          <w:sz w:val="24"/>
          <w:szCs w:val="24"/>
        </w:rPr>
        <w:t xml:space="preserve">2. Начато строительство объекта «Канализационные очистные сооружения 500 </w:t>
      </w:r>
      <w:proofErr w:type="spellStart"/>
      <w:r w:rsidRPr="007B7C9D">
        <w:rPr>
          <w:sz w:val="24"/>
          <w:szCs w:val="24"/>
        </w:rPr>
        <w:t>куб.м</w:t>
      </w:r>
      <w:proofErr w:type="spellEnd"/>
      <w:r w:rsidRPr="007B7C9D">
        <w:rPr>
          <w:sz w:val="24"/>
          <w:szCs w:val="24"/>
        </w:rPr>
        <w:t>. в сутки» - выполнены земляные работы, устройство фундамента под станцию биологической очистки, монтаж 2-х ёмкостей-</w:t>
      </w:r>
      <w:proofErr w:type="spellStart"/>
      <w:r w:rsidRPr="007B7C9D">
        <w:rPr>
          <w:sz w:val="24"/>
          <w:szCs w:val="24"/>
        </w:rPr>
        <w:t>усреднителей</w:t>
      </w:r>
      <w:proofErr w:type="spellEnd"/>
      <w:r w:rsidRPr="007B7C9D">
        <w:rPr>
          <w:sz w:val="24"/>
          <w:szCs w:val="24"/>
        </w:rPr>
        <w:t xml:space="preserve"> и 1-го пожарного резервуара, частичный монтаж технологического оборудования. Ведётся работа по подключению камер, контракт заключен. Готовность объекта 30%. Ожидаемый срок ввода объекта в эксплуатацию 4 квартал 2019 года.</w:t>
      </w:r>
    </w:p>
    <w:p w:rsidR="007B7C9D" w:rsidRPr="007B7C9D" w:rsidRDefault="007B7C9D" w:rsidP="007B7C9D">
      <w:pPr>
        <w:ind w:firstLine="709"/>
        <w:jc w:val="both"/>
        <w:rPr>
          <w:bCs/>
          <w:sz w:val="24"/>
          <w:szCs w:val="24"/>
          <w:lang w:eastAsia="ru-RU"/>
        </w:rPr>
      </w:pPr>
      <w:r w:rsidRPr="007B7C9D">
        <w:rPr>
          <w:bCs/>
          <w:sz w:val="24"/>
          <w:szCs w:val="24"/>
          <w:lang w:eastAsia="ru-RU"/>
        </w:rPr>
        <w:t xml:space="preserve">3.Выполнена проектно-сметная документация, проверка достоверности определения сметной стоимости, ценовая экспертиза по объектам: «Капитальный ремонт сетей </w:t>
      </w:r>
      <w:proofErr w:type="spellStart"/>
      <w:r w:rsidRPr="007B7C9D">
        <w:rPr>
          <w:bCs/>
          <w:sz w:val="24"/>
          <w:szCs w:val="24"/>
          <w:lang w:eastAsia="ru-RU"/>
        </w:rPr>
        <w:t>тепловодоснабжения</w:t>
      </w:r>
      <w:proofErr w:type="spellEnd"/>
      <w:r w:rsidRPr="007B7C9D">
        <w:rPr>
          <w:bCs/>
          <w:sz w:val="24"/>
          <w:szCs w:val="24"/>
          <w:lang w:eastAsia="ru-RU"/>
        </w:rPr>
        <w:t xml:space="preserve"> по ул. Спортивная в </w:t>
      </w:r>
      <w:proofErr w:type="spellStart"/>
      <w:r w:rsidRPr="007B7C9D">
        <w:rPr>
          <w:bCs/>
          <w:sz w:val="24"/>
          <w:szCs w:val="24"/>
          <w:lang w:eastAsia="ru-RU"/>
        </w:rPr>
        <w:t>г</w:t>
      </w:r>
      <w:proofErr w:type="gramStart"/>
      <w:r w:rsidRPr="007B7C9D">
        <w:rPr>
          <w:bCs/>
          <w:sz w:val="24"/>
          <w:szCs w:val="24"/>
          <w:lang w:eastAsia="ru-RU"/>
        </w:rPr>
        <w:t>.Ю</w:t>
      </w:r>
      <w:proofErr w:type="gramEnd"/>
      <w:r w:rsidRPr="007B7C9D">
        <w:rPr>
          <w:bCs/>
          <w:sz w:val="24"/>
          <w:szCs w:val="24"/>
          <w:lang w:eastAsia="ru-RU"/>
        </w:rPr>
        <w:t>горске</w:t>
      </w:r>
      <w:proofErr w:type="spellEnd"/>
      <w:r w:rsidRPr="007B7C9D">
        <w:rPr>
          <w:bCs/>
          <w:sz w:val="24"/>
          <w:szCs w:val="24"/>
          <w:lang w:eastAsia="ru-RU"/>
        </w:rPr>
        <w:t xml:space="preserve">», </w:t>
      </w:r>
      <w:r w:rsidRPr="007B7C9D">
        <w:rPr>
          <w:sz w:val="24"/>
          <w:szCs w:val="24"/>
          <w:lang w:eastAsia="ru-RU"/>
        </w:rPr>
        <w:t xml:space="preserve">«Капитальный ремонт сетей </w:t>
      </w:r>
      <w:proofErr w:type="spellStart"/>
      <w:r w:rsidRPr="007B7C9D">
        <w:rPr>
          <w:sz w:val="24"/>
          <w:szCs w:val="24"/>
          <w:lang w:eastAsia="ru-RU"/>
        </w:rPr>
        <w:t>тепловодоснабжения</w:t>
      </w:r>
      <w:proofErr w:type="spellEnd"/>
      <w:r w:rsidRPr="007B7C9D">
        <w:rPr>
          <w:sz w:val="24"/>
          <w:szCs w:val="24"/>
          <w:lang w:eastAsia="ru-RU"/>
        </w:rPr>
        <w:t xml:space="preserve"> по ул. Мира в </w:t>
      </w:r>
      <w:proofErr w:type="spellStart"/>
      <w:r w:rsidRPr="007B7C9D">
        <w:rPr>
          <w:sz w:val="24"/>
          <w:szCs w:val="24"/>
          <w:lang w:eastAsia="ru-RU"/>
        </w:rPr>
        <w:t>г.Югорске</w:t>
      </w:r>
      <w:proofErr w:type="spellEnd"/>
      <w:r w:rsidRPr="007B7C9D">
        <w:rPr>
          <w:sz w:val="24"/>
          <w:szCs w:val="24"/>
          <w:lang w:eastAsia="ru-RU"/>
        </w:rPr>
        <w:t xml:space="preserve">» </w:t>
      </w:r>
      <w:r w:rsidRPr="007B7C9D">
        <w:rPr>
          <w:bCs/>
          <w:sz w:val="24"/>
          <w:szCs w:val="24"/>
          <w:lang w:eastAsia="ru-RU"/>
        </w:rPr>
        <w:t xml:space="preserve">для получения субсидии на капитальный ремонт сетей из бюджета округа. </w:t>
      </w:r>
    </w:p>
    <w:p w:rsidR="007B7C9D" w:rsidRPr="007B7C9D" w:rsidRDefault="007B7C9D" w:rsidP="007B7C9D">
      <w:pPr>
        <w:ind w:firstLine="709"/>
        <w:jc w:val="both"/>
        <w:rPr>
          <w:bCs/>
          <w:sz w:val="24"/>
          <w:szCs w:val="24"/>
          <w:lang w:eastAsia="ru-RU"/>
        </w:rPr>
      </w:pPr>
      <w:r w:rsidRPr="007B7C9D">
        <w:rPr>
          <w:bCs/>
          <w:sz w:val="24"/>
          <w:szCs w:val="24"/>
          <w:lang w:eastAsia="ru-RU"/>
        </w:rPr>
        <w:t xml:space="preserve">4.Выполнены работы по выносу газопровода с земельного участка жилого дома по </w:t>
      </w:r>
      <w:proofErr w:type="spellStart"/>
      <w:r w:rsidRPr="007B7C9D">
        <w:rPr>
          <w:bCs/>
          <w:sz w:val="24"/>
          <w:szCs w:val="24"/>
          <w:lang w:eastAsia="ru-RU"/>
        </w:rPr>
        <w:t>ул</w:t>
      </w:r>
      <w:proofErr w:type="gramStart"/>
      <w:r w:rsidRPr="007B7C9D">
        <w:rPr>
          <w:bCs/>
          <w:sz w:val="24"/>
          <w:szCs w:val="24"/>
          <w:lang w:eastAsia="ru-RU"/>
        </w:rPr>
        <w:t>.Л</w:t>
      </w:r>
      <w:proofErr w:type="gramEnd"/>
      <w:r w:rsidRPr="007B7C9D">
        <w:rPr>
          <w:bCs/>
          <w:sz w:val="24"/>
          <w:szCs w:val="24"/>
          <w:lang w:eastAsia="ru-RU"/>
        </w:rPr>
        <w:t>есная</w:t>
      </w:r>
      <w:proofErr w:type="spellEnd"/>
      <w:r w:rsidRPr="007B7C9D">
        <w:rPr>
          <w:bCs/>
          <w:sz w:val="24"/>
          <w:szCs w:val="24"/>
          <w:lang w:eastAsia="ru-RU"/>
        </w:rPr>
        <w:t xml:space="preserve">, д.20. </w:t>
      </w:r>
    </w:p>
    <w:p w:rsidR="00700B25" w:rsidRPr="00271AB8" w:rsidRDefault="007B7C9D" w:rsidP="003F40AE">
      <w:pPr>
        <w:ind w:firstLine="709"/>
        <w:jc w:val="both"/>
        <w:rPr>
          <w:sz w:val="24"/>
          <w:szCs w:val="24"/>
          <w:lang w:eastAsia="en-US"/>
        </w:rPr>
      </w:pPr>
      <w:r w:rsidRPr="007B7C9D">
        <w:rPr>
          <w:sz w:val="24"/>
          <w:szCs w:val="24"/>
          <w:u w:val="single"/>
          <w:lang w:eastAsia="ru-RU"/>
        </w:rPr>
        <w:t>Мероприятие 1.</w:t>
      </w:r>
      <w:r w:rsidR="00777DF9" w:rsidRPr="00F563CE">
        <w:rPr>
          <w:sz w:val="24"/>
          <w:szCs w:val="24"/>
          <w:u w:val="single"/>
          <w:lang w:eastAsia="ru-RU"/>
        </w:rPr>
        <w:t>3</w:t>
      </w:r>
      <w:r w:rsidRPr="007B7C9D">
        <w:rPr>
          <w:sz w:val="24"/>
          <w:szCs w:val="24"/>
          <w:u w:val="single"/>
          <w:lang w:eastAsia="ru-RU"/>
        </w:rPr>
        <w:t>.</w:t>
      </w:r>
      <w:r w:rsidR="00777DF9" w:rsidRPr="00F563CE">
        <w:rPr>
          <w:sz w:val="24"/>
          <w:szCs w:val="24"/>
          <w:u w:val="single"/>
          <w:lang w:eastAsia="ru-RU"/>
        </w:rPr>
        <w:t xml:space="preserve"> </w:t>
      </w:r>
      <w:r w:rsidR="00F563CE" w:rsidRPr="00F563CE">
        <w:rPr>
          <w:sz w:val="24"/>
          <w:szCs w:val="24"/>
          <w:u w:val="single"/>
          <w:lang w:eastAsia="ru-RU"/>
        </w:rPr>
        <w:t xml:space="preserve">Обеспечение деятельности департамента жилищно-коммунального и строительного комплекса администрации города </w:t>
      </w:r>
      <w:proofErr w:type="spellStart"/>
      <w:r w:rsidR="00F563CE" w:rsidRPr="00F563CE">
        <w:rPr>
          <w:sz w:val="24"/>
          <w:szCs w:val="24"/>
          <w:u w:val="single"/>
          <w:lang w:eastAsia="ru-RU"/>
        </w:rPr>
        <w:t>Югорска</w:t>
      </w:r>
      <w:proofErr w:type="spellEnd"/>
      <w:r w:rsidR="00F563CE">
        <w:rPr>
          <w:sz w:val="24"/>
          <w:szCs w:val="24"/>
          <w:u w:val="single"/>
          <w:lang w:eastAsia="ru-RU"/>
        </w:rPr>
        <w:t xml:space="preserve"> </w:t>
      </w:r>
      <w:r w:rsidR="00777DF9" w:rsidRPr="00F563CE">
        <w:rPr>
          <w:sz w:val="24"/>
          <w:szCs w:val="24"/>
          <w:u w:val="single"/>
          <w:lang w:eastAsia="ru-RU"/>
        </w:rPr>
        <w:t>-</w:t>
      </w:r>
      <w:r w:rsidR="00777DF9">
        <w:rPr>
          <w:sz w:val="24"/>
          <w:szCs w:val="24"/>
          <w:u w:val="single"/>
          <w:lang w:eastAsia="ru-RU"/>
        </w:rPr>
        <w:t xml:space="preserve"> </w:t>
      </w:r>
      <w:r w:rsidRPr="007B7C9D">
        <w:rPr>
          <w:sz w:val="24"/>
          <w:szCs w:val="24"/>
          <w:lang w:eastAsia="en-US"/>
        </w:rPr>
        <w:t xml:space="preserve"> </w:t>
      </w:r>
      <w:r w:rsidR="00700B25" w:rsidRPr="00777DF9">
        <w:rPr>
          <w:sz w:val="24"/>
          <w:szCs w:val="24"/>
          <w:lang w:eastAsia="en-US"/>
        </w:rPr>
        <w:t>п</w:t>
      </w:r>
      <w:r w:rsidR="00E70DFA" w:rsidRPr="00777DF9">
        <w:rPr>
          <w:sz w:val="24"/>
          <w:szCs w:val="24"/>
          <w:lang w:eastAsia="en-US"/>
        </w:rPr>
        <w:t>роизведена оплата членских взносов за участие ДЖКиСК в саморегулируемой организации,</w:t>
      </w:r>
      <w:r w:rsidR="00E70DFA" w:rsidRPr="00271AB8">
        <w:rPr>
          <w:sz w:val="24"/>
          <w:szCs w:val="24"/>
          <w:lang w:eastAsia="en-US"/>
        </w:rPr>
        <w:t xml:space="preserve"> плата за хранение оборудования, оплата земельного  налога, </w:t>
      </w:r>
      <w:r w:rsidR="005D208C" w:rsidRPr="00271AB8">
        <w:rPr>
          <w:sz w:val="24"/>
          <w:szCs w:val="24"/>
          <w:lang w:eastAsia="en-US"/>
        </w:rPr>
        <w:t>оплата штрафа ГИБДД</w:t>
      </w:r>
      <w:r w:rsidR="00700B25" w:rsidRPr="00271AB8">
        <w:rPr>
          <w:sz w:val="24"/>
          <w:szCs w:val="24"/>
          <w:lang w:eastAsia="en-US"/>
        </w:rPr>
        <w:t>,</w:t>
      </w:r>
      <w:r w:rsidR="005D208C" w:rsidRPr="00271AB8">
        <w:rPr>
          <w:sz w:val="24"/>
          <w:szCs w:val="24"/>
          <w:lang w:eastAsia="en-US"/>
        </w:rPr>
        <w:t xml:space="preserve"> </w:t>
      </w:r>
    </w:p>
    <w:p w:rsidR="00E70DFA" w:rsidRPr="00271AB8" w:rsidRDefault="007B7C9D" w:rsidP="003F40A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</w:t>
      </w:r>
      <w:r w:rsidR="00E70DFA" w:rsidRPr="00271AB8">
        <w:rPr>
          <w:sz w:val="24"/>
          <w:szCs w:val="24"/>
          <w:lang w:eastAsia="en-US"/>
        </w:rPr>
        <w:t xml:space="preserve">существлены расходы соисполнителя программы управления бухгалтерского учета и отчетности администрации города </w:t>
      </w:r>
      <w:proofErr w:type="spellStart"/>
      <w:r w:rsidR="00E70DFA" w:rsidRPr="00271AB8">
        <w:rPr>
          <w:sz w:val="24"/>
          <w:szCs w:val="24"/>
          <w:lang w:eastAsia="en-US"/>
        </w:rPr>
        <w:t>Югорска</w:t>
      </w:r>
      <w:proofErr w:type="spellEnd"/>
      <w:r w:rsidR="0086276D" w:rsidRPr="00271AB8">
        <w:rPr>
          <w:sz w:val="24"/>
          <w:szCs w:val="24"/>
          <w:lang w:eastAsia="en-US"/>
        </w:rPr>
        <w:t>.</w:t>
      </w:r>
    </w:p>
    <w:p w:rsidR="004F19B3" w:rsidRPr="00F563CE" w:rsidRDefault="004F19B3" w:rsidP="004F19B3">
      <w:pPr>
        <w:ind w:firstLine="709"/>
        <w:jc w:val="both"/>
        <w:rPr>
          <w:i/>
          <w:spacing w:val="1"/>
          <w:sz w:val="24"/>
          <w:szCs w:val="24"/>
        </w:rPr>
      </w:pPr>
      <w:r w:rsidRPr="00F563CE">
        <w:rPr>
          <w:i/>
          <w:spacing w:val="1"/>
          <w:sz w:val="24"/>
          <w:szCs w:val="24"/>
        </w:rPr>
        <w:t xml:space="preserve">Подпрограмма 2: </w:t>
      </w:r>
      <w:r w:rsidR="005D273A" w:rsidRPr="00F563CE">
        <w:rPr>
          <w:i/>
          <w:spacing w:val="1"/>
          <w:sz w:val="24"/>
          <w:szCs w:val="24"/>
        </w:rPr>
        <w:t>Обеспечение равных прав потребителей на получение энергетических ресурсов</w:t>
      </w:r>
    </w:p>
    <w:p w:rsidR="0094666C" w:rsidRDefault="004F19B3" w:rsidP="00132433">
      <w:pPr>
        <w:ind w:firstLine="709"/>
        <w:jc w:val="both"/>
        <w:rPr>
          <w:sz w:val="24"/>
          <w:szCs w:val="24"/>
        </w:rPr>
      </w:pPr>
      <w:r w:rsidRPr="00271AB8">
        <w:rPr>
          <w:sz w:val="24"/>
          <w:szCs w:val="24"/>
        </w:rPr>
        <w:t xml:space="preserve">На реализацию подпрограммы предусмотрены средства в сумме </w:t>
      </w:r>
      <w:r w:rsidR="0094666C">
        <w:rPr>
          <w:sz w:val="24"/>
          <w:szCs w:val="24"/>
        </w:rPr>
        <w:t>36 033,6</w:t>
      </w:r>
      <w:r w:rsidRPr="00271AB8">
        <w:rPr>
          <w:sz w:val="24"/>
          <w:szCs w:val="24"/>
        </w:rPr>
        <w:t xml:space="preserve"> </w:t>
      </w:r>
      <w:proofErr w:type="spellStart"/>
      <w:r w:rsidRPr="00271AB8">
        <w:rPr>
          <w:sz w:val="24"/>
          <w:szCs w:val="24"/>
        </w:rPr>
        <w:t>тыс</w:t>
      </w:r>
      <w:proofErr w:type="gramStart"/>
      <w:r w:rsidRPr="00271AB8">
        <w:rPr>
          <w:sz w:val="24"/>
          <w:szCs w:val="24"/>
        </w:rPr>
        <w:t>.р</w:t>
      </w:r>
      <w:proofErr w:type="gramEnd"/>
      <w:r w:rsidRPr="00271AB8">
        <w:rPr>
          <w:sz w:val="24"/>
          <w:szCs w:val="24"/>
        </w:rPr>
        <w:t>уб</w:t>
      </w:r>
      <w:proofErr w:type="spellEnd"/>
      <w:r w:rsidRPr="00271AB8">
        <w:rPr>
          <w:sz w:val="24"/>
          <w:szCs w:val="24"/>
        </w:rPr>
        <w:t>.</w:t>
      </w:r>
      <w:r w:rsidR="0094666C">
        <w:rPr>
          <w:sz w:val="24"/>
          <w:szCs w:val="24"/>
        </w:rPr>
        <w:t>,</w:t>
      </w:r>
      <w:r w:rsidR="005D208C" w:rsidRPr="00271AB8">
        <w:rPr>
          <w:sz w:val="24"/>
          <w:szCs w:val="24"/>
        </w:rPr>
        <w:t xml:space="preserve"> </w:t>
      </w:r>
      <w:r w:rsidR="0094666C" w:rsidRPr="0094666C">
        <w:rPr>
          <w:sz w:val="24"/>
          <w:szCs w:val="24"/>
        </w:rPr>
        <w:t xml:space="preserve">в том числе средства округа  </w:t>
      </w:r>
      <w:r w:rsidR="0094666C">
        <w:rPr>
          <w:sz w:val="24"/>
          <w:szCs w:val="24"/>
        </w:rPr>
        <w:t>1 033,6</w:t>
      </w:r>
      <w:r w:rsidR="0094666C" w:rsidRPr="0094666C">
        <w:rPr>
          <w:sz w:val="24"/>
          <w:szCs w:val="24"/>
        </w:rPr>
        <w:t xml:space="preserve"> </w:t>
      </w:r>
      <w:proofErr w:type="spellStart"/>
      <w:r w:rsidR="0094666C" w:rsidRPr="0094666C">
        <w:rPr>
          <w:sz w:val="24"/>
          <w:szCs w:val="24"/>
        </w:rPr>
        <w:t>тыс.руб</w:t>
      </w:r>
      <w:proofErr w:type="spellEnd"/>
      <w:r w:rsidR="0094666C" w:rsidRPr="0094666C">
        <w:rPr>
          <w:sz w:val="24"/>
          <w:szCs w:val="24"/>
        </w:rPr>
        <w:t xml:space="preserve">. </w:t>
      </w:r>
    </w:p>
    <w:p w:rsidR="007B7C9D" w:rsidRPr="00F563CE" w:rsidRDefault="0094666C" w:rsidP="007B7C9D">
      <w:pPr>
        <w:ind w:firstLine="708"/>
        <w:jc w:val="both"/>
        <w:rPr>
          <w:b/>
          <w:bCs/>
          <w:i/>
          <w:iCs/>
          <w:sz w:val="24"/>
          <w:szCs w:val="24"/>
          <w:u w:val="single"/>
          <w:lang w:eastAsia="ru-RU"/>
        </w:rPr>
      </w:pPr>
      <w:r w:rsidRPr="00F563CE">
        <w:rPr>
          <w:sz w:val="24"/>
          <w:szCs w:val="24"/>
          <w:u w:val="single"/>
        </w:rPr>
        <w:lastRenderedPageBreak/>
        <w:t xml:space="preserve"> </w:t>
      </w:r>
      <w:r w:rsidR="007B7C9D" w:rsidRPr="00F563CE">
        <w:rPr>
          <w:sz w:val="24"/>
          <w:szCs w:val="24"/>
          <w:u w:val="single"/>
          <w:lang w:eastAsia="ru-RU"/>
        </w:rPr>
        <w:t xml:space="preserve">Мероприятие 2.1. Предоставление субсидии </w:t>
      </w:r>
      <w:proofErr w:type="gramStart"/>
      <w:r w:rsidR="007B7C9D" w:rsidRPr="00F563CE">
        <w:rPr>
          <w:sz w:val="24"/>
          <w:szCs w:val="24"/>
          <w:u w:val="single"/>
          <w:lang w:eastAsia="ru-RU"/>
        </w:rPr>
        <w:t>на возмещение части затрат по уплате процентов по привлекаемым заемным средствам на оплату задолженности за энергоресурсы</w:t>
      </w:r>
      <w:proofErr w:type="gramEnd"/>
      <w:r w:rsidR="007B7C9D" w:rsidRPr="00F563CE">
        <w:rPr>
          <w:sz w:val="24"/>
          <w:szCs w:val="24"/>
          <w:u w:val="single"/>
          <w:lang w:eastAsia="ru-RU"/>
        </w:rPr>
        <w:t>, недополученных доходов организациям, осуществляющим оказание населению жилищно-коммунальных услуг.</w:t>
      </w:r>
    </w:p>
    <w:p w:rsidR="007B7C9D" w:rsidRPr="007B7C9D" w:rsidRDefault="007B7C9D" w:rsidP="007B7C9D">
      <w:pPr>
        <w:ind w:firstLine="709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 xml:space="preserve">Бюджетные средства предоставлены в виде субсидии на возмещение недополученных доходов организациям, осуществляющим оказание населению жилищно-коммунальных услуг. </w:t>
      </w:r>
    </w:p>
    <w:p w:rsidR="007B7C9D" w:rsidRPr="007B7C9D" w:rsidRDefault="007B7C9D" w:rsidP="007B7C9D">
      <w:pPr>
        <w:ind w:firstLine="567"/>
        <w:jc w:val="both"/>
        <w:rPr>
          <w:sz w:val="24"/>
          <w:szCs w:val="24"/>
          <w:lang w:eastAsia="ru-RU"/>
        </w:rPr>
      </w:pPr>
      <w:r w:rsidRPr="007B7C9D">
        <w:rPr>
          <w:spacing w:val="-3"/>
          <w:sz w:val="24"/>
          <w:szCs w:val="24"/>
          <w:lang w:eastAsia="ru-RU"/>
        </w:rPr>
        <w:t>За счет средств окружного и городского бюджетов предоставлены</w:t>
      </w:r>
      <w:r w:rsidRPr="007B7C9D">
        <w:rPr>
          <w:sz w:val="24"/>
          <w:szCs w:val="24"/>
          <w:lang w:eastAsia="ru-RU"/>
        </w:rPr>
        <w:t xml:space="preserve"> субсидии организациям, осуществляющим оказание населению жилищно-коммунальных услуг на сумму 35</w:t>
      </w:r>
      <w:r w:rsidR="00777DF9" w:rsidRPr="00777DF9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853</w:t>
      </w:r>
      <w:r w:rsidR="00777DF9" w:rsidRPr="00777DF9">
        <w:rPr>
          <w:sz w:val="24"/>
          <w:szCs w:val="24"/>
          <w:lang w:eastAsia="ru-RU"/>
        </w:rPr>
        <w:t>,3</w:t>
      </w:r>
      <w:r w:rsidRPr="007B7C9D">
        <w:rPr>
          <w:sz w:val="24"/>
          <w:szCs w:val="24"/>
          <w:lang w:eastAsia="ru-RU"/>
        </w:rPr>
        <w:t xml:space="preserve"> </w:t>
      </w:r>
      <w:r w:rsidR="00777DF9" w:rsidRPr="00777DF9">
        <w:rPr>
          <w:sz w:val="24"/>
          <w:szCs w:val="24"/>
          <w:lang w:eastAsia="ru-RU"/>
        </w:rPr>
        <w:t>тыс.</w:t>
      </w:r>
      <w:r w:rsidRPr="007B7C9D">
        <w:rPr>
          <w:sz w:val="24"/>
          <w:szCs w:val="24"/>
          <w:lang w:eastAsia="ru-RU"/>
        </w:rPr>
        <w:t xml:space="preserve"> рублей, в том числе средства округа 853</w:t>
      </w:r>
      <w:r w:rsidR="00777DF9" w:rsidRPr="00777DF9">
        <w:rPr>
          <w:sz w:val="24"/>
          <w:szCs w:val="24"/>
          <w:lang w:eastAsia="ru-RU"/>
        </w:rPr>
        <w:t>,3</w:t>
      </w:r>
      <w:r w:rsidRPr="007B7C9D">
        <w:rPr>
          <w:sz w:val="24"/>
          <w:szCs w:val="24"/>
          <w:lang w:eastAsia="ru-RU"/>
        </w:rPr>
        <w:t xml:space="preserve"> </w:t>
      </w:r>
      <w:r w:rsidR="00777DF9" w:rsidRPr="00777DF9">
        <w:rPr>
          <w:sz w:val="24"/>
          <w:szCs w:val="24"/>
          <w:lang w:eastAsia="ru-RU"/>
        </w:rPr>
        <w:t>тыс.</w:t>
      </w:r>
      <w:r w:rsidRPr="007B7C9D">
        <w:rPr>
          <w:sz w:val="24"/>
          <w:szCs w:val="24"/>
          <w:lang w:eastAsia="ru-RU"/>
        </w:rPr>
        <w:t xml:space="preserve"> рублей.</w:t>
      </w:r>
    </w:p>
    <w:p w:rsidR="007B7C9D" w:rsidRPr="007B7C9D" w:rsidRDefault="007B7C9D" w:rsidP="007B7C9D">
      <w:pPr>
        <w:ind w:firstLine="567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 xml:space="preserve">1.В целях возмещения недополученных доходов от оказания коммунальных услуг населению города </w:t>
      </w:r>
      <w:proofErr w:type="spellStart"/>
      <w:r w:rsidRPr="007B7C9D">
        <w:rPr>
          <w:sz w:val="24"/>
          <w:szCs w:val="24"/>
          <w:lang w:eastAsia="ru-RU"/>
        </w:rPr>
        <w:t>Югорска</w:t>
      </w:r>
      <w:proofErr w:type="spellEnd"/>
      <w:r w:rsidRPr="007B7C9D">
        <w:rPr>
          <w:sz w:val="24"/>
          <w:szCs w:val="24"/>
          <w:lang w:eastAsia="ru-RU"/>
        </w:rPr>
        <w:t xml:space="preserve"> </w:t>
      </w:r>
      <w:proofErr w:type="spellStart"/>
      <w:r w:rsidRPr="007B7C9D">
        <w:rPr>
          <w:sz w:val="24"/>
          <w:szCs w:val="24"/>
          <w:lang w:eastAsia="ru-RU"/>
        </w:rPr>
        <w:t>ресурсоснабжающему</w:t>
      </w:r>
      <w:proofErr w:type="spellEnd"/>
      <w:r w:rsidRPr="007B7C9D">
        <w:rPr>
          <w:sz w:val="24"/>
          <w:szCs w:val="24"/>
          <w:lang w:eastAsia="ru-RU"/>
        </w:rPr>
        <w:t xml:space="preserve"> предприятию МУП «</w:t>
      </w:r>
      <w:proofErr w:type="spellStart"/>
      <w:r w:rsidRPr="007B7C9D">
        <w:rPr>
          <w:sz w:val="24"/>
          <w:szCs w:val="24"/>
          <w:lang w:eastAsia="ru-RU"/>
        </w:rPr>
        <w:t>Югорскэнергогаз</w:t>
      </w:r>
      <w:proofErr w:type="spellEnd"/>
      <w:r w:rsidRPr="007B7C9D">
        <w:rPr>
          <w:sz w:val="24"/>
          <w:szCs w:val="24"/>
          <w:lang w:eastAsia="ru-RU"/>
        </w:rPr>
        <w:t>» предоставлена субсидия из местного бюджета в размере 35</w:t>
      </w:r>
      <w:r w:rsidR="00777DF9" w:rsidRPr="00777DF9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000</w:t>
      </w:r>
      <w:r w:rsidR="00777DF9" w:rsidRPr="00777DF9">
        <w:rPr>
          <w:sz w:val="24"/>
          <w:szCs w:val="24"/>
          <w:lang w:eastAsia="ru-RU"/>
        </w:rPr>
        <w:t xml:space="preserve">,0 </w:t>
      </w:r>
      <w:proofErr w:type="spellStart"/>
      <w:r w:rsidR="00777DF9" w:rsidRPr="00777DF9">
        <w:rPr>
          <w:sz w:val="24"/>
          <w:szCs w:val="24"/>
          <w:lang w:eastAsia="ru-RU"/>
        </w:rPr>
        <w:t>тыс</w:t>
      </w:r>
      <w:proofErr w:type="gramStart"/>
      <w:r w:rsidR="00777DF9" w:rsidRPr="00777DF9">
        <w:rPr>
          <w:sz w:val="24"/>
          <w:szCs w:val="24"/>
          <w:lang w:eastAsia="ru-RU"/>
        </w:rPr>
        <w:t>.</w:t>
      </w:r>
      <w:r w:rsidRPr="007B7C9D">
        <w:rPr>
          <w:sz w:val="24"/>
          <w:szCs w:val="24"/>
          <w:lang w:eastAsia="ru-RU"/>
        </w:rPr>
        <w:t>р</w:t>
      </w:r>
      <w:proofErr w:type="gramEnd"/>
      <w:r w:rsidRPr="007B7C9D">
        <w:rPr>
          <w:sz w:val="24"/>
          <w:szCs w:val="24"/>
          <w:lang w:eastAsia="ru-RU"/>
        </w:rPr>
        <w:t>ублей</w:t>
      </w:r>
      <w:proofErr w:type="spellEnd"/>
      <w:r w:rsidRPr="007B7C9D">
        <w:rPr>
          <w:sz w:val="24"/>
          <w:szCs w:val="24"/>
          <w:lang w:eastAsia="ru-RU"/>
        </w:rPr>
        <w:t>. Средства субсидии в полном объеме направлены на погашение задолженности за топливно-энергетические ресурсы (электроэнергия и природный газ).</w:t>
      </w:r>
    </w:p>
    <w:p w:rsidR="007B7C9D" w:rsidRPr="007B7C9D" w:rsidRDefault="007B7C9D" w:rsidP="007B7C9D">
      <w:pPr>
        <w:ind w:firstLine="567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 xml:space="preserve">2.Предоставлена субсидия предприятию АО «Сжиженный газ Север» за реализацию сжиженного газа населению города </w:t>
      </w:r>
      <w:proofErr w:type="spellStart"/>
      <w:r w:rsidRPr="007B7C9D">
        <w:rPr>
          <w:sz w:val="24"/>
          <w:szCs w:val="24"/>
          <w:lang w:eastAsia="ru-RU"/>
        </w:rPr>
        <w:t>Югорска</w:t>
      </w:r>
      <w:proofErr w:type="spellEnd"/>
      <w:r w:rsidRPr="007B7C9D">
        <w:rPr>
          <w:sz w:val="24"/>
          <w:szCs w:val="24"/>
          <w:lang w:eastAsia="ru-RU"/>
        </w:rPr>
        <w:t xml:space="preserve"> по социально ориентированному тарифу в объеме 3 322 кг или 302 баллона, что на 125 баллонов меньше, чем реализовано в 2017 году. Предприятию перечислено субсидии на сумму 853</w:t>
      </w:r>
      <w:r w:rsidR="00777DF9" w:rsidRPr="00777DF9">
        <w:rPr>
          <w:sz w:val="24"/>
          <w:szCs w:val="24"/>
          <w:lang w:eastAsia="ru-RU"/>
        </w:rPr>
        <w:t>,3</w:t>
      </w:r>
      <w:r w:rsidRPr="007B7C9D">
        <w:rPr>
          <w:sz w:val="24"/>
          <w:szCs w:val="24"/>
          <w:lang w:eastAsia="ru-RU"/>
        </w:rPr>
        <w:t xml:space="preserve"> </w:t>
      </w:r>
      <w:r w:rsidR="00777DF9" w:rsidRPr="00777DF9">
        <w:rPr>
          <w:sz w:val="24"/>
          <w:szCs w:val="24"/>
          <w:lang w:eastAsia="ru-RU"/>
        </w:rPr>
        <w:t>тыс.</w:t>
      </w:r>
      <w:r w:rsidRPr="007B7C9D">
        <w:rPr>
          <w:sz w:val="24"/>
          <w:szCs w:val="24"/>
          <w:lang w:eastAsia="ru-RU"/>
        </w:rPr>
        <w:t xml:space="preserve"> рублей, что составило 82,8% от доведенных лимитов. Наблюдается тенденция к снижению объемов реализации сжиженного газа населению города </w:t>
      </w:r>
      <w:proofErr w:type="spellStart"/>
      <w:r w:rsidRPr="007B7C9D">
        <w:rPr>
          <w:sz w:val="24"/>
          <w:szCs w:val="24"/>
          <w:lang w:eastAsia="ru-RU"/>
        </w:rPr>
        <w:t>Югорска</w:t>
      </w:r>
      <w:proofErr w:type="spellEnd"/>
      <w:r w:rsidRPr="007B7C9D">
        <w:rPr>
          <w:sz w:val="24"/>
          <w:szCs w:val="24"/>
          <w:lang w:eastAsia="ru-RU"/>
        </w:rPr>
        <w:t>, которым пользуются, в основном, жители Зеленой зоны (2015 – 687 баллонов, 2016 – 607 баллонов, 2017 – 427 баллонов).</w:t>
      </w:r>
    </w:p>
    <w:p w:rsidR="007B7C9D" w:rsidRPr="007B7C9D" w:rsidRDefault="007B7C9D" w:rsidP="007B7C9D">
      <w:pPr>
        <w:ind w:firstLine="567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При этом на 2 полугодие 2018 года приказом Региональной службы по тарифам Югры для населения установлен социально-ориентированный тариф в размере 50,82 руб. (с НДС) за 1 кг сжиженного газа, экономически обоснованная цена газа для предприятия установлена в размере 378,04 руб./кг (без НДС).</w:t>
      </w:r>
    </w:p>
    <w:p w:rsidR="00673B48" w:rsidRPr="00F563CE" w:rsidRDefault="00673B48" w:rsidP="00132433">
      <w:pPr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F563CE">
        <w:rPr>
          <w:rFonts w:eastAsiaTheme="minorHAnsi"/>
          <w:i/>
          <w:sz w:val="24"/>
          <w:szCs w:val="24"/>
          <w:lang w:eastAsia="en-US"/>
        </w:rPr>
        <w:t>Подпрограмма 3: Содействие развитию жилищного строительства</w:t>
      </w:r>
    </w:p>
    <w:p w:rsidR="009A44A2" w:rsidRPr="0094666C" w:rsidRDefault="005457B4" w:rsidP="009A44A2">
      <w:pPr>
        <w:ind w:firstLine="709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94666C">
        <w:rPr>
          <w:sz w:val="24"/>
          <w:szCs w:val="24"/>
        </w:rPr>
        <w:t>Средства не предусмотрены.</w:t>
      </w:r>
    </w:p>
    <w:p w:rsidR="00385910" w:rsidRDefault="00385910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  <w:bookmarkStart w:id="2" w:name="_GoBack"/>
      <w:bookmarkEnd w:id="2"/>
    </w:p>
    <w:bookmarkEnd w:id="0"/>
    <w:bookmarkEnd w:id="1"/>
    <w:sectPr w:rsidR="00385910" w:rsidSect="004575CF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05" w:rsidRDefault="00225C05" w:rsidP="007403D0">
      <w:r>
        <w:separator/>
      </w:r>
    </w:p>
  </w:endnote>
  <w:endnote w:type="continuationSeparator" w:id="0">
    <w:p w:rsidR="00225C05" w:rsidRDefault="00225C05" w:rsidP="0074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05" w:rsidRDefault="00225C05" w:rsidP="007403D0">
      <w:r>
        <w:separator/>
      </w:r>
    </w:p>
  </w:footnote>
  <w:footnote w:type="continuationSeparator" w:id="0">
    <w:p w:rsidR="00225C05" w:rsidRDefault="00225C05" w:rsidP="0074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79167D6"/>
    <w:multiLevelType w:val="hybridMultilevel"/>
    <w:tmpl w:val="8BD00ED2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72298"/>
    <w:multiLevelType w:val="hybridMultilevel"/>
    <w:tmpl w:val="AB6CD38C"/>
    <w:lvl w:ilvl="0" w:tplc="1B280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7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1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FE"/>
    <w:rsid w:val="00032E1C"/>
    <w:rsid w:val="0005577D"/>
    <w:rsid w:val="000D219B"/>
    <w:rsid w:val="000D7F3B"/>
    <w:rsid w:val="000E1A1F"/>
    <w:rsid w:val="0010298A"/>
    <w:rsid w:val="00132433"/>
    <w:rsid w:val="00151D29"/>
    <w:rsid w:val="001753C1"/>
    <w:rsid w:val="001E08AE"/>
    <w:rsid w:val="001F21EA"/>
    <w:rsid w:val="001F5CC3"/>
    <w:rsid w:val="00225C05"/>
    <w:rsid w:val="0023730E"/>
    <w:rsid w:val="0026273A"/>
    <w:rsid w:val="00271AB8"/>
    <w:rsid w:val="0029671D"/>
    <w:rsid w:val="002B64A3"/>
    <w:rsid w:val="002D43C5"/>
    <w:rsid w:val="00307C40"/>
    <w:rsid w:val="00385910"/>
    <w:rsid w:val="003A34C6"/>
    <w:rsid w:val="003E1ADD"/>
    <w:rsid w:val="003F40AE"/>
    <w:rsid w:val="00404FCA"/>
    <w:rsid w:val="004050D9"/>
    <w:rsid w:val="00446052"/>
    <w:rsid w:val="00446E78"/>
    <w:rsid w:val="004575CF"/>
    <w:rsid w:val="004A1D1C"/>
    <w:rsid w:val="004F19B3"/>
    <w:rsid w:val="00521C66"/>
    <w:rsid w:val="0052268D"/>
    <w:rsid w:val="0052660D"/>
    <w:rsid w:val="00542648"/>
    <w:rsid w:val="005457B4"/>
    <w:rsid w:val="00560A23"/>
    <w:rsid w:val="00567592"/>
    <w:rsid w:val="00582630"/>
    <w:rsid w:val="005A38A4"/>
    <w:rsid w:val="005A6B3E"/>
    <w:rsid w:val="005C758A"/>
    <w:rsid w:val="005D208C"/>
    <w:rsid w:val="005D273A"/>
    <w:rsid w:val="00632C88"/>
    <w:rsid w:val="00642284"/>
    <w:rsid w:val="00654D67"/>
    <w:rsid w:val="00673B48"/>
    <w:rsid w:val="006851ED"/>
    <w:rsid w:val="00694B98"/>
    <w:rsid w:val="006E4EFD"/>
    <w:rsid w:val="00700B25"/>
    <w:rsid w:val="0070294E"/>
    <w:rsid w:val="00725645"/>
    <w:rsid w:val="00732A9A"/>
    <w:rsid w:val="007403D0"/>
    <w:rsid w:val="00760A08"/>
    <w:rsid w:val="00764E9E"/>
    <w:rsid w:val="007736A0"/>
    <w:rsid w:val="00777DF9"/>
    <w:rsid w:val="0079728E"/>
    <w:rsid w:val="007B7C9D"/>
    <w:rsid w:val="007E1E4C"/>
    <w:rsid w:val="0080160F"/>
    <w:rsid w:val="008175FE"/>
    <w:rsid w:val="0086276D"/>
    <w:rsid w:val="00875B9A"/>
    <w:rsid w:val="008858BC"/>
    <w:rsid w:val="008A1722"/>
    <w:rsid w:val="008D7237"/>
    <w:rsid w:val="008E3CA5"/>
    <w:rsid w:val="008E6F8E"/>
    <w:rsid w:val="0094666C"/>
    <w:rsid w:val="00960223"/>
    <w:rsid w:val="00963910"/>
    <w:rsid w:val="00980C9D"/>
    <w:rsid w:val="009A311D"/>
    <w:rsid w:val="009A44A2"/>
    <w:rsid w:val="009D2D51"/>
    <w:rsid w:val="009D4647"/>
    <w:rsid w:val="009F7FBB"/>
    <w:rsid w:val="00A50254"/>
    <w:rsid w:val="00A87023"/>
    <w:rsid w:val="00AA206E"/>
    <w:rsid w:val="00AB28A4"/>
    <w:rsid w:val="00AF5F4C"/>
    <w:rsid w:val="00B25379"/>
    <w:rsid w:val="00B30B08"/>
    <w:rsid w:val="00B709FC"/>
    <w:rsid w:val="00B7400E"/>
    <w:rsid w:val="00BA1BDA"/>
    <w:rsid w:val="00BA58B3"/>
    <w:rsid w:val="00BB0A71"/>
    <w:rsid w:val="00BB1514"/>
    <w:rsid w:val="00BB6922"/>
    <w:rsid w:val="00BD45F4"/>
    <w:rsid w:val="00BD6E54"/>
    <w:rsid w:val="00C275F0"/>
    <w:rsid w:val="00C4002B"/>
    <w:rsid w:val="00C66634"/>
    <w:rsid w:val="00C70E08"/>
    <w:rsid w:val="00C8440F"/>
    <w:rsid w:val="00CA15E2"/>
    <w:rsid w:val="00CC046F"/>
    <w:rsid w:val="00CC1D5B"/>
    <w:rsid w:val="00CD7D61"/>
    <w:rsid w:val="00D152A1"/>
    <w:rsid w:val="00D33771"/>
    <w:rsid w:val="00D44800"/>
    <w:rsid w:val="00D74E9E"/>
    <w:rsid w:val="00D75726"/>
    <w:rsid w:val="00D84149"/>
    <w:rsid w:val="00D849EB"/>
    <w:rsid w:val="00DD1CAA"/>
    <w:rsid w:val="00DF5E71"/>
    <w:rsid w:val="00E10F91"/>
    <w:rsid w:val="00E128C1"/>
    <w:rsid w:val="00E33AA9"/>
    <w:rsid w:val="00E70DFA"/>
    <w:rsid w:val="00EB02ED"/>
    <w:rsid w:val="00EE103C"/>
    <w:rsid w:val="00EE774D"/>
    <w:rsid w:val="00F37298"/>
    <w:rsid w:val="00F563CE"/>
    <w:rsid w:val="00F56DAB"/>
    <w:rsid w:val="00F71BB2"/>
    <w:rsid w:val="00F71EC8"/>
    <w:rsid w:val="00F95C04"/>
    <w:rsid w:val="00FB0F26"/>
    <w:rsid w:val="00FC3538"/>
    <w:rsid w:val="00FC6798"/>
    <w:rsid w:val="00FC7C2C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B7C9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7B7C9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B7C9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7B7C9D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B7C9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7B7C9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B7C9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7B7C9D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0209-E464-44FA-A3A9-EDFA1A36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8803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92</cp:revision>
  <cp:lastPrinted>2019-02-05T09:22:00Z</cp:lastPrinted>
  <dcterms:created xsi:type="dcterms:W3CDTF">2015-04-01T10:23:00Z</dcterms:created>
  <dcterms:modified xsi:type="dcterms:W3CDTF">2019-03-19T06:34:00Z</dcterms:modified>
</cp:coreProperties>
</file>