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1D6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6B5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B11D6B" w:rsidRPr="00B11D6B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B11D6B">
        <w:rPr>
          <w:sz w:val="24"/>
          <w:szCs w:val="24"/>
        </w:rPr>
        <w:tab/>
      </w:r>
      <w:r w:rsidR="00155A5C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B11D6B" w:rsidRPr="00B11D6B">
        <w:rPr>
          <w:sz w:val="24"/>
          <w:szCs w:val="24"/>
          <w:u w:val="single"/>
        </w:rPr>
        <w:t>1392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  <w:bookmarkStart w:id="0" w:name="_GoBack"/>
      <w:bookmarkEnd w:id="0"/>
    </w:p>
    <w:p w:rsidR="001A1F74" w:rsidRDefault="001A1F74" w:rsidP="0037056B">
      <w:pPr>
        <w:rPr>
          <w:sz w:val="24"/>
          <w:szCs w:val="24"/>
        </w:rPr>
      </w:pP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 в постановление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30.10.2018 № 2998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гражданского общества, реализация 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государственной национальной политики </w:t>
      </w:r>
    </w:p>
    <w:p w:rsidR="00155A5C" w:rsidRDefault="00155A5C" w:rsidP="00155A5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профилактика экстремизма»</w:t>
      </w: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Pr="00037506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55A5C" w:rsidRDefault="00155A5C" w:rsidP="00155A5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постановлением </w:t>
      </w:r>
      <w:r>
        <w:rPr>
          <w:bCs/>
          <w:sz w:val="24"/>
          <w:szCs w:val="24"/>
          <w:lang w:eastAsia="ru-RU"/>
        </w:rPr>
        <w:t>администрации города Югорска от 01.11.2019  № 2359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:</w:t>
      </w:r>
    </w:p>
    <w:p w:rsidR="00155A5C" w:rsidRDefault="00155A5C" w:rsidP="00155A5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>
        <w:t> </w:t>
      </w:r>
      <w:r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30.10.2018  № 29</w:t>
      </w:r>
      <w:r>
        <w:rPr>
          <w:sz w:val="24"/>
          <w:szCs w:val="24"/>
        </w:rPr>
        <w:t>9</w:t>
      </w:r>
      <w:r>
        <w:rPr>
          <w:sz w:val="24"/>
          <w:szCs w:val="24"/>
          <w:lang w:eastAsia="ru-RU"/>
        </w:rPr>
        <w:t xml:space="preserve">8 «О муниципальной программе города Югорска </w:t>
      </w:r>
      <w:r>
        <w:rPr>
          <w:sz w:val="24"/>
          <w:szCs w:val="24"/>
        </w:rPr>
        <w:t>«</w:t>
      </w:r>
      <w:r>
        <w:rPr>
          <w:sz w:val="24"/>
          <w:szCs w:val="24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>
        <w:rPr>
          <w:sz w:val="24"/>
          <w:szCs w:val="24"/>
        </w:rPr>
        <w:t xml:space="preserve">»                  </w:t>
      </w:r>
      <w:proofErr w:type="gramStart"/>
      <w:r>
        <w:rPr>
          <w:sz w:val="24"/>
          <w:szCs w:val="24"/>
        </w:rPr>
        <w:t xml:space="preserve">(с изменениями от 29.04.2019 № 880, </w:t>
      </w:r>
      <w:r>
        <w:rPr>
          <w:sz w:val="24"/>
        </w:rPr>
        <w:t xml:space="preserve">от 10.10.2019 № 2178, от </w:t>
      </w:r>
      <w:r w:rsidRPr="00F64939">
        <w:rPr>
          <w:sz w:val="24"/>
        </w:rPr>
        <w:t>18.12.2019 № 2725, от 24.12.2019</w:t>
      </w:r>
      <w:r>
        <w:rPr>
          <w:sz w:val="24"/>
        </w:rPr>
        <w:t xml:space="preserve"> </w:t>
      </w:r>
      <w:r w:rsidRPr="00F64939">
        <w:rPr>
          <w:sz w:val="24"/>
        </w:rPr>
        <w:t xml:space="preserve"> № 2775</w:t>
      </w:r>
      <w:r>
        <w:rPr>
          <w:sz w:val="24"/>
        </w:rPr>
        <w:t>, от 09.04.2020 № 542, от 04.06.2020 № 729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155A5C" w:rsidRDefault="00155A5C" w:rsidP="00155A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В р</w:t>
      </w:r>
      <w:r w:rsidRPr="00270CA3">
        <w:rPr>
          <w:sz w:val="24"/>
          <w:szCs w:val="24"/>
          <w:lang w:eastAsia="ru-RU"/>
        </w:rPr>
        <w:t>аздел</w:t>
      </w:r>
      <w:r>
        <w:rPr>
          <w:sz w:val="24"/>
          <w:szCs w:val="24"/>
          <w:lang w:eastAsia="ru-RU"/>
        </w:rPr>
        <w:t>е</w:t>
      </w:r>
      <w:r w:rsidRPr="00270CA3">
        <w:rPr>
          <w:sz w:val="24"/>
          <w:szCs w:val="24"/>
          <w:lang w:eastAsia="ru-RU"/>
        </w:rPr>
        <w:t xml:space="preserve"> 2.  Характеристика основных мероприятий муниципальной программы</w:t>
      </w:r>
      <w:r>
        <w:rPr>
          <w:sz w:val="24"/>
          <w:szCs w:val="24"/>
          <w:lang w:eastAsia="ru-RU"/>
        </w:rPr>
        <w:t>:</w:t>
      </w:r>
    </w:p>
    <w:p w:rsidR="00155A5C" w:rsidRDefault="00155A5C" w:rsidP="00155A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 Абзац девятнадцатый изложить в следующей редакции:</w:t>
      </w:r>
    </w:p>
    <w:p w:rsidR="00155A5C" w:rsidRPr="00FF4D1F" w:rsidRDefault="00155A5C" w:rsidP="00155A5C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«</w:t>
      </w:r>
      <w:r w:rsidRPr="00FF4D1F">
        <w:rPr>
          <w:sz w:val="24"/>
          <w:szCs w:val="24"/>
          <w:lang w:eastAsia="ru-RU"/>
        </w:rPr>
        <w:t>Мероприятие 3.2 «Развитие потенциала молодежи и его использование в интересах укрепления единства российской нации и профилактики экстремизма» предусматривает проведение тематических акций, конкурсов и фестивалей с участием старшеклассников, с</w:t>
      </w:r>
      <w:r>
        <w:rPr>
          <w:sz w:val="24"/>
          <w:szCs w:val="24"/>
          <w:lang w:eastAsia="ru-RU"/>
        </w:rPr>
        <w:t xml:space="preserve">тудентов и работающей молодежи </w:t>
      </w:r>
      <w:r w:rsidRPr="00FF4D1F">
        <w:rPr>
          <w:sz w:val="24"/>
          <w:szCs w:val="24"/>
          <w:lang w:eastAsia="ru-RU"/>
        </w:rPr>
        <w:t>в возрасте от 14 до 23 лет, в том числе состоящих на профилактическом учете и (или) находящихся под административным надзором в правоохранительных органах в связи с причастностью к совершению</w:t>
      </w:r>
      <w:proofErr w:type="gramEnd"/>
      <w:r w:rsidRPr="00FF4D1F">
        <w:rPr>
          <w:sz w:val="24"/>
          <w:szCs w:val="24"/>
          <w:lang w:eastAsia="ru-RU"/>
        </w:rPr>
        <w:t xml:space="preserve"> правонарушений в сфере общественной безопасности, формирующих терпимость к представителям других национальностей, негативное отношение к экстремистским проявлениям и ксенофобии среди молодежи. Совместные молодежные акции будут способствовать укреплению межнационального сотрудничества</w:t>
      </w:r>
      <w:r>
        <w:rPr>
          <w:sz w:val="24"/>
          <w:szCs w:val="24"/>
          <w:lang w:eastAsia="ru-RU"/>
        </w:rPr>
        <w:t>»</w:t>
      </w:r>
      <w:r w:rsidRPr="00FF4D1F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»</w:t>
      </w:r>
      <w:r w:rsidRPr="00FF4D1F">
        <w:rPr>
          <w:sz w:val="24"/>
          <w:szCs w:val="24"/>
          <w:lang w:eastAsia="ru-RU"/>
        </w:rPr>
        <w:t xml:space="preserve">   </w:t>
      </w:r>
    </w:p>
    <w:p w:rsidR="00155A5C" w:rsidRPr="00FF4D1F" w:rsidRDefault="00155A5C" w:rsidP="00155A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1.1.2. Абзац двадцать второй </w:t>
      </w:r>
      <w:r w:rsidRPr="00FF4D1F">
        <w:rPr>
          <w:sz w:val="24"/>
          <w:szCs w:val="24"/>
          <w:lang w:eastAsia="ru-RU"/>
        </w:rPr>
        <w:t xml:space="preserve">изложить в </w:t>
      </w:r>
      <w:r>
        <w:rPr>
          <w:sz w:val="24"/>
          <w:szCs w:val="24"/>
          <w:lang w:eastAsia="ru-RU"/>
        </w:rPr>
        <w:t>следующей</w:t>
      </w:r>
      <w:r w:rsidRPr="00FF4D1F">
        <w:rPr>
          <w:sz w:val="24"/>
          <w:szCs w:val="24"/>
          <w:lang w:eastAsia="ru-RU"/>
        </w:rPr>
        <w:t xml:space="preserve"> редакции:</w:t>
      </w:r>
    </w:p>
    <w:p w:rsidR="00155A5C" w:rsidRPr="00FF4D1F" w:rsidRDefault="00155A5C" w:rsidP="00155A5C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Pr="00FF4D1F">
        <w:rPr>
          <w:sz w:val="24"/>
          <w:szCs w:val="24"/>
        </w:rPr>
        <w:t>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предполагает проведение спортивных состязаний, турниров, кубков и др. видов соревнований с участием представителей национальных диаспор (азербайджанской, белорусской, ки</w:t>
      </w:r>
      <w:r>
        <w:rPr>
          <w:sz w:val="24"/>
          <w:szCs w:val="24"/>
        </w:rPr>
        <w:t xml:space="preserve">ргизской, таджикской, узбекской), </w:t>
      </w:r>
      <w:r w:rsidRPr="00FF4D1F">
        <w:rPr>
          <w:sz w:val="24"/>
          <w:szCs w:val="24"/>
        </w:rPr>
        <w:t>а также национальных общин марийцев, дагестанцев,  коренных малочисленных нар</w:t>
      </w:r>
      <w:r>
        <w:rPr>
          <w:sz w:val="24"/>
          <w:szCs w:val="24"/>
        </w:rPr>
        <w:t>одов севера, татар, башкир и других народов, проживающих на территории города Югорска;</w:t>
      </w:r>
      <w:proofErr w:type="gramEnd"/>
      <w:r>
        <w:rPr>
          <w:sz w:val="24"/>
          <w:szCs w:val="24"/>
        </w:rPr>
        <w:t xml:space="preserve"> организация </w:t>
      </w:r>
      <w:r w:rsidRPr="00D96B6B">
        <w:rPr>
          <w:sz w:val="24"/>
          <w:szCs w:val="24"/>
        </w:rPr>
        <w:t xml:space="preserve">информационно-разъяснительной </w:t>
      </w:r>
      <w:r w:rsidRPr="00D96B6B">
        <w:rPr>
          <w:sz w:val="24"/>
          <w:szCs w:val="24"/>
        </w:rPr>
        <w:lastRenderedPageBreak/>
        <w:t xml:space="preserve">работы по укреплению межнациональной солидарности и профилактике экстремизма </w:t>
      </w:r>
      <w:r>
        <w:rPr>
          <w:sz w:val="24"/>
          <w:szCs w:val="24"/>
        </w:rPr>
        <w:t xml:space="preserve">с </w:t>
      </w:r>
      <w:r w:rsidRPr="00FF4D1F">
        <w:rPr>
          <w:sz w:val="24"/>
          <w:szCs w:val="24"/>
        </w:rPr>
        <w:t xml:space="preserve">воспитанниками </w:t>
      </w:r>
      <w:r>
        <w:rPr>
          <w:sz w:val="24"/>
          <w:szCs w:val="24"/>
        </w:rPr>
        <w:t xml:space="preserve">и </w:t>
      </w:r>
      <w:r w:rsidRPr="00FF4D1F">
        <w:rPr>
          <w:sz w:val="24"/>
          <w:szCs w:val="24"/>
        </w:rPr>
        <w:t>тренерско-преподавательским составом спортивных клубов и клубов по месту жительства, развивающи</w:t>
      </w:r>
      <w:r>
        <w:rPr>
          <w:sz w:val="24"/>
          <w:szCs w:val="24"/>
        </w:rPr>
        <w:t>х</w:t>
      </w:r>
      <w:r w:rsidRPr="00FF4D1F">
        <w:rPr>
          <w:sz w:val="24"/>
          <w:szCs w:val="24"/>
        </w:rPr>
        <w:t xml:space="preserve"> в числе видов спорта различные</w:t>
      </w:r>
      <w:r>
        <w:rPr>
          <w:sz w:val="24"/>
          <w:szCs w:val="24"/>
        </w:rPr>
        <w:t xml:space="preserve"> виды единоборств. Ме</w:t>
      </w:r>
      <w:r w:rsidRPr="00FF4D1F">
        <w:rPr>
          <w:sz w:val="24"/>
          <w:szCs w:val="24"/>
        </w:rPr>
        <w:t>роприятие направлено на формирование здорового соревновательного духа,</w:t>
      </w:r>
      <w:r>
        <w:rPr>
          <w:sz w:val="24"/>
          <w:szCs w:val="24"/>
        </w:rPr>
        <w:t xml:space="preserve"> равноправного диалога культур».»</w:t>
      </w:r>
    </w:p>
    <w:p w:rsidR="00155A5C" w:rsidRPr="00FF4D1F" w:rsidRDefault="00155A5C" w:rsidP="00155A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1.1.3. Абзац двадцать третий </w:t>
      </w:r>
      <w:r w:rsidRPr="00FF4D1F">
        <w:rPr>
          <w:sz w:val="24"/>
          <w:szCs w:val="24"/>
          <w:lang w:eastAsia="ru-RU"/>
        </w:rPr>
        <w:t xml:space="preserve">изложить в </w:t>
      </w:r>
      <w:r>
        <w:rPr>
          <w:sz w:val="24"/>
          <w:szCs w:val="24"/>
          <w:lang w:eastAsia="ru-RU"/>
        </w:rPr>
        <w:t>следующей</w:t>
      </w:r>
      <w:r w:rsidRPr="00FF4D1F">
        <w:rPr>
          <w:sz w:val="24"/>
          <w:szCs w:val="24"/>
          <w:lang w:eastAsia="ru-RU"/>
        </w:rPr>
        <w:t xml:space="preserve"> редакции:</w:t>
      </w:r>
    </w:p>
    <w:p w:rsidR="00155A5C" w:rsidRDefault="00155A5C" w:rsidP="00155A5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F4D1F">
        <w:rPr>
          <w:sz w:val="24"/>
          <w:szCs w:val="24"/>
        </w:rPr>
        <w:t>Мероприятие 3.</w:t>
      </w:r>
      <w:r>
        <w:rPr>
          <w:sz w:val="24"/>
          <w:szCs w:val="24"/>
        </w:rPr>
        <w:t>6 «</w:t>
      </w:r>
      <w:r w:rsidRPr="00FF4D1F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 xml:space="preserve">просветительских мероприятий, информационное сопровождение деятельности  по реализации государственной национальной политики» предполагает издание печатной продукции просветительского характера, широко информирующей о способах безопасного поведения в сети Интернет и противодействия  идеологии терроризма и экстремизма, о гармонизации межэтнических и межконфессиональных отношений; проведение </w:t>
      </w:r>
      <w:r w:rsidRPr="004C633B">
        <w:rPr>
          <w:sz w:val="24"/>
          <w:szCs w:val="24"/>
        </w:rPr>
        <w:t xml:space="preserve">во взаимодействии с </w:t>
      </w:r>
      <w:r>
        <w:rPr>
          <w:sz w:val="24"/>
          <w:szCs w:val="24"/>
        </w:rPr>
        <w:t xml:space="preserve">правоохранительными </w:t>
      </w:r>
      <w:r w:rsidRPr="004C633B">
        <w:rPr>
          <w:sz w:val="24"/>
          <w:szCs w:val="24"/>
        </w:rPr>
        <w:t xml:space="preserve">органами мониторинга </w:t>
      </w:r>
      <w:r>
        <w:rPr>
          <w:sz w:val="24"/>
          <w:szCs w:val="24"/>
        </w:rPr>
        <w:t xml:space="preserve">миграционной ситуации на территории города Югорска </w:t>
      </w:r>
      <w:r w:rsidRPr="004C633B">
        <w:rPr>
          <w:sz w:val="24"/>
          <w:szCs w:val="24"/>
        </w:rPr>
        <w:t xml:space="preserve"> </w:t>
      </w:r>
      <w:r>
        <w:rPr>
          <w:sz w:val="24"/>
          <w:szCs w:val="24"/>
        </w:rPr>
        <w:t>с целью  профилактики  формирования</w:t>
      </w:r>
      <w:r w:rsidRPr="004C633B">
        <w:rPr>
          <w:sz w:val="24"/>
          <w:szCs w:val="24"/>
        </w:rPr>
        <w:t xml:space="preserve"> этнических анклавов, социальной </w:t>
      </w:r>
      <w:proofErr w:type="spellStart"/>
      <w:r w:rsidRPr="004C633B">
        <w:rPr>
          <w:sz w:val="24"/>
          <w:szCs w:val="24"/>
        </w:rPr>
        <w:t>исключенности</w:t>
      </w:r>
      <w:proofErr w:type="spellEnd"/>
      <w:r w:rsidRPr="004C633B">
        <w:rPr>
          <w:sz w:val="24"/>
          <w:szCs w:val="24"/>
        </w:rPr>
        <w:t xml:space="preserve"> отдельных групп граждан</w:t>
      </w:r>
      <w:r>
        <w:rPr>
          <w:sz w:val="24"/>
          <w:szCs w:val="24"/>
        </w:rPr>
        <w:t>»</w:t>
      </w:r>
      <w:r w:rsidRPr="004C633B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Pr="004C633B">
        <w:rPr>
          <w:sz w:val="24"/>
          <w:szCs w:val="24"/>
        </w:rPr>
        <w:t xml:space="preserve"> </w:t>
      </w:r>
    </w:p>
    <w:p w:rsidR="00155A5C" w:rsidRPr="006D3863" w:rsidRDefault="00155A5C" w:rsidP="00155A5C">
      <w:pPr>
        <w:ind w:firstLine="709"/>
        <w:jc w:val="both"/>
        <w:rPr>
          <w:bCs/>
          <w:sz w:val="24"/>
          <w:szCs w:val="24"/>
          <w:lang w:eastAsia="ru-RU"/>
        </w:rPr>
      </w:pPr>
      <w:r w:rsidRPr="006D3863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 </w:t>
      </w:r>
      <w:r w:rsidRPr="006D3863"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155A5C" w:rsidRDefault="00155A5C" w:rsidP="00155A5C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3. </w:t>
      </w:r>
      <w:r w:rsidRPr="00046354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155A5C" w:rsidRDefault="00155A5C" w:rsidP="00155A5C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 Шибанова.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5A5C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1D6B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090A-8420-4C67-B73C-9F9D1894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44</cp:revision>
  <cp:lastPrinted>2020-09-02T10:33:00Z</cp:lastPrinted>
  <dcterms:created xsi:type="dcterms:W3CDTF">2011-11-15T08:57:00Z</dcterms:created>
  <dcterms:modified xsi:type="dcterms:W3CDTF">2020-09-29T05:48:00Z</dcterms:modified>
</cp:coreProperties>
</file>