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C7" w:rsidRPr="00780E44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Перечень документов для получения разрешения на совершение сделок</w:t>
      </w:r>
    </w:p>
    <w:p w:rsidR="00247B6B" w:rsidRDefault="00726460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на все виды имущества</w:t>
      </w:r>
      <w:r w:rsidR="00247B6B">
        <w:rPr>
          <w:rFonts w:ascii="Times New Roman" w:hAnsi="Times New Roman" w:cs="Times New Roman"/>
          <w:b/>
          <w:sz w:val="20"/>
          <w:szCs w:val="20"/>
        </w:rPr>
        <w:t xml:space="preserve"> (автомобили; ценные бумаги; денежные средства, хранящиеся в кредитных организациях; дивиденды по акциям и проценты по вкладам; прочее движимое имущество)</w:t>
      </w:r>
      <w:r w:rsidRPr="00780E4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513C7" w:rsidRDefault="00460B79" w:rsidP="00ED31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80E44">
        <w:rPr>
          <w:rFonts w:ascii="Times New Roman" w:hAnsi="Times New Roman" w:cs="Times New Roman"/>
          <w:b/>
          <w:sz w:val="20"/>
          <w:szCs w:val="20"/>
        </w:rPr>
        <w:t>принадлежащего</w:t>
      </w:r>
      <w:proofErr w:type="gramEnd"/>
      <w:r w:rsidRPr="00780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128" w:rsidRPr="00780E44">
        <w:rPr>
          <w:rFonts w:ascii="Times New Roman" w:hAnsi="Times New Roman" w:cs="Times New Roman"/>
          <w:b/>
          <w:sz w:val="20"/>
          <w:szCs w:val="20"/>
        </w:rPr>
        <w:t>несовершеннолетне</w:t>
      </w:r>
      <w:r w:rsidRPr="00780E44">
        <w:rPr>
          <w:rFonts w:ascii="Times New Roman" w:hAnsi="Times New Roman" w:cs="Times New Roman"/>
          <w:b/>
          <w:sz w:val="20"/>
          <w:szCs w:val="20"/>
        </w:rPr>
        <w:t>му лицу</w:t>
      </w:r>
      <w:r w:rsidR="00ED31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31CA" w:rsidRPr="00ED31CA" w:rsidRDefault="00ED31CA" w:rsidP="00ED31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31CA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родителей (закон</w:t>
      </w:r>
      <w:r w:rsidR="00D84145">
        <w:rPr>
          <w:rFonts w:ascii="Times New Roman" w:hAnsi="Times New Roman" w:cs="Times New Roman"/>
          <w:sz w:val="20"/>
          <w:szCs w:val="20"/>
        </w:rPr>
        <w:t>ных представителей</w:t>
      </w:r>
      <w:proofErr w:type="gramStart"/>
      <w:r w:rsidR="00D84145">
        <w:rPr>
          <w:rFonts w:ascii="Times New Roman" w:hAnsi="Times New Roman" w:cs="Times New Roman"/>
          <w:sz w:val="20"/>
          <w:szCs w:val="20"/>
        </w:rPr>
        <w:t>)</w:t>
      </w:r>
      <w:r w:rsidRPr="00780E4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80E44">
        <w:rPr>
          <w:rFonts w:ascii="Times New Roman" w:hAnsi="Times New Roman" w:cs="Times New Roman"/>
          <w:sz w:val="20"/>
          <w:szCs w:val="20"/>
        </w:rPr>
        <w:t>первая страница и прописка);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3E0E11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0E11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3E0E11">
        <w:rPr>
          <w:rFonts w:ascii="Times New Roman" w:hAnsi="Times New Roman" w:cs="Times New Roman"/>
          <w:i/>
          <w:sz w:val="20"/>
          <w:szCs w:val="20"/>
        </w:rPr>
        <w:t>**</w:t>
      </w:r>
      <w:bookmarkStart w:id="0" w:name="_GoBack"/>
      <w:bookmarkEnd w:id="0"/>
      <w:r w:rsidRPr="003E0E11">
        <w:rPr>
          <w:rFonts w:ascii="Times New Roman" w:hAnsi="Times New Roman" w:cs="Times New Roman"/>
          <w:i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FC4427" w:rsidRPr="00780E44">
        <w:rPr>
          <w:rFonts w:ascii="Times New Roman" w:hAnsi="Times New Roman" w:cs="Times New Roman"/>
          <w:sz w:val="20"/>
          <w:szCs w:val="20"/>
        </w:rPr>
        <w:t xml:space="preserve">подтверждающий </w:t>
      </w:r>
      <w:r w:rsidRPr="00780E44">
        <w:rPr>
          <w:rFonts w:ascii="Times New Roman" w:hAnsi="Times New Roman" w:cs="Times New Roman"/>
          <w:sz w:val="20"/>
          <w:szCs w:val="20"/>
        </w:rPr>
        <w:t xml:space="preserve"> полномочия законного представителя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подтверждающий право собственности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 xml:space="preserve">несовершеннолетнего лица на имущество (доли имущества), являющееся предметом </w:t>
      </w:r>
      <w:r w:rsidR="00615880" w:rsidRPr="00780E44">
        <w:rPr>
          <w:rFonts w:ascii="Times New Roman" w:hAnsi="Times New Roman" w:cs="Times New Roman"/>
          <w:sz w:val="20"/>
          <w:szCs w:val="20"/>
        </w:rPr>
        <w:t>пред</w:t>
      </w:r>
      <w:r w:rsidR="00DA77D6">
        <w:rPr>
          <w:rFonts w:ascii="Times New Roman" w:hAnsi="Times New Roman" w:cs="Times New Roman"/>
          <w:sz w:val="20"/>
          <w:szCs w:val="20"/>
        </w:rPr>
        <w:t>стоящей сделки</w:t>
      </w:r>
      <w:r w:rsidR="005358AE">
        <w:rPr>
          <w:rFonts w:ascii="Times New Roman" w:hAnsi="Times New Roman" w:cs="Times New Roman"/>
          <w:sz w:val="20"/>
          <w:szCs w:val="20"/>
        </w:rPr>
        <w:t>¹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Договор об открытии лицевого счета</w:t>
      </w:r>
      <w:r w:rsidR="00AC35D7" w:rsidRPr="00780E44">
        <w:rPr>
          <w:rFonts w:ascii="Times New Roman" w:hAnsi="Times New Roman" w:cs="Times New Roman"/>
          <w:sz w:val="20"/>
          <w:szCs w:val="20"/>
        </w:rPr>
        <w:t>, либо реквизиты лицевого счета, открытого</w:t>
      </w:r>
      <w:r w:rsidRPr="00780E44">
        <w:rPr>
          <w:rFonts w:ascii="Times New Roman" w:hAnsi="Times New Roman" w:cs="Times New Roman"/>
          <w:sz w:val="20"/>
          <w:szCs w:val="20"/>
        </w:rPr>
        <w:t xml:space="preserve"> на имя </w:t>
      </w:r>
      <w:r w:rsidR="00E073C1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</w:t>
      </w:r>
      <w:r w:rsidR="00D1533D" w:rsidRPr="00780E44">
        <w:rPr>
          <w:rFonts w:ascii="Times New Roman" w:hAnsi="Times New Roman" w:cs="Times New Roman"/>
          <w:sz w:val="20"/>
          <w:szCs w:val="20"/>
        </w:rPr>
        <w:t>олетнего лица;</w:t>
      </w:r>
    </w:p>
    <w:p w:rsidR="003929A9" w:rsidRPr="00780E44" w:rsidRDefault="003929A9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780E44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780E44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частных жилых домов)</w:t>
      </w:r>
      <w:r w:rsidR="00780E44" w:rsidRPr="00780E44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i/>
          <w:sz w:val="20"/>
          <w:szCs w:val="20"/>
        </w:rPr>
        <w:t>;</w:t>
      </w:r>
    </w:p>
    <w:p w:rsidR="003902BA" w:rsidRPr="00780E44" w:rsidRDefault="003902BA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  <w:u w:val="single"/>
        </w:rPr>
        <w:t>При приобретении квартиры в строящемся жилом доме</w:t>
      </w:r>
      <w:r w:rsidRPr="00780E44">
        <w:rPr>
          <w:rFonts w:ascii="Times New Roman" w:hAnsi="Times New Roman" w:cs="Times New Roman"/>
          <w:sz w:val="20"/>
          <w:szCs w:val="20"/>
        </w:rPr>
        <w:t>, дополнительно предоставляется договор участия в долевом строительстве, заключенный со строительной компанией и зарегистрированный органом, осуществляющим государственную регистрацию прав на недвижимое имущество и сделок с ним;</w:t>
      </w:r>
    </w:p>
    <w:p w:rsidR="00D1533D" w:rsidRPr="003E0E11" w:rsidRDefault="00D1533D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0E11">
        <w:rPr>
          <w:rFonts w:ascii="Times New Roman" w:hAnsi="Times New Roman" w:cs="Times New Roman"/>
          <w:i/>
          <w:sz w:val="20"/>
          <w:szCs w:val="20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лиц: </w:t>
      </w:r>
      <w:proofErr w:type="gramStart"/>
      <w:r w:rsidRPr="003E0E11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3E0E11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3E0E11">
        <w:rPr>
          <w:rFonts w:ascii="Times New Roman" w:hAnsi="Times New Roman" w:cs="Times New Roman"/>
          <w:i/>
          <w:sz w:val="20"/>
          <w:szCs w:val="20"/>
        </w:rPr>
        <w:t>**</w:t>
      </w:r>
      <w:r w:rsidRPr="003E0E11">
        <w:rPr>
          <w:rFonts w:ascii="Times New Roman" w:hAnsi="Times New Roman" w:cs="Times New Roman"/>
          <w:i/>
          <w:sz w:val="20"/>
          <w:szCs w:val="20"/>
        </w:rPr>
        <w:t>.</w:t>
      </w:r>
    </w:p>
    <w:p w:rsidR="00F26128" w:rsidRPr="00780E44" w:rsidRDefault="00F26128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128" w:rsidRPr="004C0BEE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C0BEE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80E44">
        <w:rPr>
          <w:rFonts w:ascii="Times New Roman" w:hAnsi="Times New Roman" w:cs="Times New Roman"/>
          <w:sz w:val="20"/>
          <w:szCs w:val="20"/>
        </w:rPr>
        <w:t>_________________</w:t>
      </w:r>
      <w:r w:rsidRPr="00780E44">
        <w:rPr>
          <w:rFonts w:ascii="Times New Roman" w:hAnsi="Times New Roman" w:cs="Times New Roman"/>
          <w:sz w:val="20"/>
          <w:szCs w:val="20"/>
        </w:rPr>
        <w:t>______</w:t>
      </w:r>
    </w:p>
    <w:p w:rsidR="00F26128" w:rsidRPr="00836F9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0513C7" w:rsidRPr="00836F9A" w:rsidRDefault="000513C7" w:rsidP="00F734B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836F9A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F26128" w:rsidRPr="003865A7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0E11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3E0E11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3E0E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3E0E11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3E0E11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3E0E11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3E0E11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3E0E11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3E0E11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3E0E11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3E0E11">
        <w:rPr>
          <w:rFonts w:ascii="Times New Roman" w:hAnsi="Times New Roman" w:cs="Times New Roman"/>
          <w:i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CD47D5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0E11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3E0E11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FB47B6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</w:t>
      </w:r>
      <w:r w:rsidR="00CD47D5" w:rsidRPr="003865A7">
        <w:rPr>
          <w:rFonts w:ascii="Times New Roman" w:hAnsi="Times New Roman" w:cs="Times New Roman"/>
          <w:sz w:val="18"/>
          <w:szCs w:val="18"/>
        </w:rPr>
        <w:t>, о признании за родителем права совершить сделку с имуществом несовершеннолетнего лица без согласия другого родителя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5A7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3865A7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3865A7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0E11">
        <w:rPr>
          <w:rFonts w:ascii="Times New Roman" w:hAnsi="Times New Roman" w:cs="Times New Roman"/>
          <w:i/>
          <w:sz w:val="18"/>
          <w:szCs w:val="18"/>
        </w:rPr>
        <w:t>справка судебных приставов о</w:t>
      </w:r>
      <w:r w:rsidR="004A4E2B" w:rsidRPr="003E0E11">
        <w:rPr>
          <w:rFonts w:ascii="Times New Roman" w:hAnsi="Times New Roman" w:cs="Times New Roman"/>
          <w:i/>
          <w:sz w:val="18"/>
          <w:szCs w:val="18"/>
        </w:rPr>
        <w:t xml:space="preserve"> неуплате другим родителем </w:t>
      </w:r>
      <w:r w:rsidRPr="003E0E11">
        <w:rPr>
          <w:rFonts w:ascii="Times New Roman" w:hAnsi="Times New Roman" w:cs="Times New Roman"/>
          <w:i/>
          <w:sz w:val="18"/>
          <w:szCs w:val="18"/>
        </w:rPr>
        <w:t xml:space="preserve">более 6 месяцев </w:t>
      </w:r>
      <w:r w:rsidR="004A4E2B" w:rsidRPr="003E0E11">
        <w:rPr>
          <w:rFonts w:ascii="Times New Roman" w:hAnsi="Times New Roman" w:cs="Times New Roman"/>
          <w:i/>
          <w:sz w:val="18"/>
          <w:szCs w:val="18"/>
        </w:rPr>
        <w:t xml:space="preserve">средств на содержание несовершеннолетних  детей </w:t>
      </w:r>
      <w:r w:rsidRPr="003E0E11">
        <w:rPr>
          <w:rFonts w:ascii="Times New Roman" w:hAnsi="Times New Roman" w:cs="Times New Roman"/>
          <w:i/>
          <w:sz w:val="18"/>
          <w:szCs w:val="18"/>
        </w:rPr>
        <w:t xml:space="preserve">(действительна в течение месяца </w:t>
      </w:r>
      <w:proofErr w:type="gramStart"/>
      <w:r w:rsidRPr="003E0E11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3E0E11">
        <w:rPr>
          <w:rFonts w:ascii="Times New Roman" w:hAnsi="Times New Roman" w:cs="Times New Roman"/>
          <w:i/>
          <w:sz w:val="18"/>
          <w:szCs w:val="18"/>
        </w:rPr>
        <w:t xml:space="preserve"> её выдачи)</w:t>
      </w:r>
      <w:r w:rsidR="003E0E11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.</w:t>
      </w:r>
    </w:p>
    <w:p w:rsidR="00D23E76" w:rsidRPr="003865A7" w:rsidRDefault="006F4A8C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3865A7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согласие на совершение сделки с имуществом подопечного или несовершеннолетнего лица</w:t>
      </w:r>
      <w:r w:rsidR="00CD47D5"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CD47D5" w:rsidRPr="003865A7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!</w:t>
      </w:r>
    </w:p>
    <w:p w:rsidR="00FB47B6" w:rsidRPr="003865A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80E44" w:rsidRPr="003865A7">
        <w:rPr>
          <w:rFonts w:ascii="Times New Roman" w:hAnsi="Times New Roman" w:cs="Times New Roman"/>
          <w:sz w:val="20"/>
          <w:szCs w:val="20"/>
        </w:rPr>
        <w:t>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</w:t>
      </w:r>
    </w:p>
    <w:p w:rsidR="00780E44" w:rsidRPr="003A4B5B" w:rsidRDefault="00780E44" w:rsidP="00780E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865A7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 представителями) самостоятельно.</w:t>
      </w:r>
    </w:p>
    <w:p w:rsidR="00780E44" w:rsidRPr="003A4B5B" w:rsidRDefault="00780E44" w:rsidP="00780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_________</w:t>
      </w:r>
      <w:r w:rsidRPr="003A4B5B">
        <w:rPr>
          <w:rFonts w:ascii="Times New Roman" w:hAnsi="Times New Roman" w:cs="Times New Roman"/>
          <w:sz w:val="18"/>
          <w:szCs w:val="18"/>
        </w:rPr>
        <w:t>_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4B5B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рабочих дней </w:t>
      </w:r>
      <w:r w:rsidRPr="003A4B5B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3A4B5B">
        <w:rPr>
          <w:rFonts w:ascii="Times New Roman" w:hAnsi="Times New Roman" w:cs="Times New Roman"/>
          <w:b/>
          <w:sz w:val="18"/>
          <w:szCs w:val="18"/>
        </w:rPr>
        <w:br/>
        <w:t xml:space="preserve">6 месяцев </w:t>
      </w:r>
      <w:proofErr w:type="gramStart"/>
      <w:r w:rsidRPr="003A4B5B">
        <w:rPr>
          <w:rFonts w:ascii="Times New Roman" w:hAnsi="Times New Roman" w:cs="Times New Roman"/>
          <w:b/>
          <w:sz w:val="18"/>
          <w:szCs w:val="18"/>
        </w:rPr>
        <w:t>с даты</w:t>
      </w:r>
      <w:proofErr w:type="gramEnd"/>
      <w:r w:rsidRPr="003A4B5B">
        <w:rPr>
          <w:rFonts w:ascii="Times New Roman" w:hAnsi="Times New Roman" w:cs="Times New Roman"/>
          <w:b/>
          <w:sz w:val="18"/>
          <w:szCs w:val="18"/>
        </w:rPr>
        <w:t xml:space="preserve"> его оформления, если иное не указано в нем.</w:t>
      </w:r>
    </w:p>
    <w:p w:rsidR="00AA0EC5" w:rsidRDefault="00AA0EC5" w:rsidP="00AA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83.2pt;margin-top:2.45pt;width:4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qKc9o5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283.15pt;margin-top:2.4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yz2SO5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7" o:spid="_x0000_s1026" type="#_x0000_t13" style="position:absolute;margin-left:246.8pt;margin-top:2.4pt;width:5.2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8" w:history="1">
        <w:r>
          <w:rPr>
            <w:rStyle w:val="aa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9A58FF" w:rsidRDefault="009A58FF" w:rsidP="009A58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</w:p>
    <w:p w:rsidR="000513C7" w:rsidRPr="003A4B5B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_______________________________</w:t>
      </w:r>
      <w:r w:rsidR="00780E44" w:rsidRPr="003A4B5B">
        <w:rPr>
          <w:rFonts w:ascii="Times New Roman" w:hAnsi="Times New Roman" w:cs="Times New Roman"/>
          <w:sz w:val="18"/>
          <w:szCs w:val="18"/>
        </w:rPr>
        <w:t>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</w:t>
      </w:r>
    </w:p>
    <w:p w:rsidR="00FB47B6" w:rsidRPr="00780E44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B5B">
        <w:rPr>
          <w:rFonts w:ascii="Times New Roman" w:hAnsi="Times New Roman" w:cs="Times New Roman"/>
          <w:sz w:val="20"/>
          <w:szCs w:val="20"/>
        </w:rPr>
        <w:t>ПРИЕМНЫЕ ДНИ</w:t>
      </w:r>
      <w:r w:rsidR="00FF3CF4">
        <w:rPr>
          <w:rFonts w:ascii="Times New Roman" w:hAnsi="Times New Roman" w:cs="Times New Roman"/>
          <w:sz w:val="20"/>
          <w:szCs w:val="20"/>
        </w:rPr>
        <w:t xml:space="preserve"> в ООиП</w:t>
      </w:r>
      <w:r w:rsidRPr="003A4B5B">
        <w:rPr>
          <w:rFonts w:ascii="Times New Roman" w:hAnsi="Times New Roman" w:cs="Times New Roman"/>
          <w:sz w:val="20"/>
          <w:szCs w:val="20"/>
        </w:rPr>
        <w:t>:</w:t>
      </w:r>
    </w:p>
    <w:p w:rsidR="000513C7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Понедельник с 0</w:t>
      </w:r>
      <w:r w:rsidR="00363C4E" w:rsidRPr="00780E44">
        <w:rPr>
          <w:rFonts w:ascii="Times New Roman" w:hAnsi="Times New Roman" w:cs="Times New Roman"/>
          <w:sz w:val="20"/>
          <w:szCs w:val="20"/>
        </w:rPr>
        <w:t>9</w:t>
      </w:r>
      <w:r w:rsidRPr="00780E44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836F9A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3A4B5B" w:rsidRPr="003A4B5B" w:rsidRDefault="003A4B5B" w:rsidP="003A4B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:rsidR="003A4B5B" w:rsidRDefault="003A4B5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4B5B" w:rsidRPr="00210F04" w:rsidRDefault="003A4B5B" w:rsidP="003A4B5B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¹ - </w:t>
      </w:r>
      <w:r>
        <w:rPr>
          <w:rFonts w:ascii="Times New Roman" w:hAnsi="Times New Roman" w:cs="Times New Roman"/>
          <w:i/>
          <w:sz w:val="20"/>
          <w:szCs w:val="20"/>
        </w:rPr>
        <w:t>транспортное средство</w:t>
      </w:r>
      <w:r w:rsidRPr="00210F04">
        <w:rPr>
          <w:rFonts w:ascii="Times New Roman" w:hAnsi="Times New Roman" w:cs="Times New Roman"/>
          <w:i/>
          <w:sz w:val="20"/>
          <w:szCs w:val="20"/>
        </w:rPr>
        <w:t xml:space="preserve"> – паспорт транспортного средства (ПТС)</w:t>
      </w:r>
    </w:p>
    <w:p w:rsidR="003A4B5B" w:rsidRPr="00210F04" w:rsidRDefault="003A4B5B" w:rsidP="003A4B5B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210F04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210F04">
        <w:rPr>
          <w:rFonts w:ascii="Times New Roman" w:hAnsi="Times New Roman" w:cs="Times New Roman"/>
          <w:i/>
          <w:sz w:val="20"/>
          <w:szCs w:val="20"/>
        </w:rPr>
        <w:t>ценные бумаги – выписка из реестра акционеров, выписка со счета ДЕПО</w:t>
      </w:r>
    </w:p>
    <w:p w:rsidR="003A4B5B" w:rsidRDefault="003A4B5B" w:rsidP="003A4B5B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210F04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210F04">
        <w:rPr>
          <w:rFonts w:ascii="Times New Roman" w:hAnsi="Times New Roman" w:cs="Times New Roman"/>
          <w:i/>
          <w:sz w:val="20"/>
          <w:szCs w:val="20"/>
        </w:rPr>
        <w:t>денежные средства – договор банковского вклада и выписка из лицевого счета</w:t>
      </w:r>
      <w:r w:rsidR="00BB20BE">
        <w:rPr>
          <w:rFonts w:ascii="Times New Roman" w:hAnsi="Times New Roman" w:cs="Times New Roman"/>
          <w:i/>
          <w:sz w:val="20"/>
          <w:szCs w:val="20"/>
        </w:rPr>
        <w:t xml:space="preserve"> (за предыдущий год)</w:t>
      </w:r>
    </w:p>
    <w:p w:rsidR="003A4B5B" w:rsidRPr="004C0BEE" w:rsidRDefault="003A4B5B" w:rsidP="003A4B5B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4C0BEE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4C0BEE">
        <w:rPr>
          <w:rFonts w:ascii="Times New Roman" w:hAnsi="Times New Roman" w:cs="Times New Roman"/>
          <w:i/>
          <w:sz w:val="20"/>
          <w:szCs w:val="20"/>
        </w:rPr>
        <w:t>в качестве документа, подтверждающего право собственности подопечного или несовершеннолетнего лица на прочее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0BEE">
        <w:rPr>
          <w:rFonts w:ascii="Times New Roman" w:hAnsi="Times New Roman" w:cs="Times New Roman"/>
          <w:i/>
          <w:sz w:val="20"/>
          <w:szCs w:val="20"/>
        </w:rPr>
        <w:t>движимое имущество</w:t>
      </w:r>
      <w:r w:rsidR="00866D4A">
        <w:rPr>
          <w:rFonts w:ascii="Times New Roman" w:hAnsi="Times New Roman" w:cs="Times New Roman"/>
          <w:i/>
          <w:sz w:val="20"/>
          <w:szCs w:val="20"/>
        </w:rPr>
        <w:t>,</w:t>
      </w:r>
      <w:r w:rsidRPr="004C0BEE">
        <w:rPr>
          <w:rFonts w:ascii="Times New Roman" w:hAnsi="Times New Roman" w:cs="Times New Roman"/>
          <w:i/>
          <w:sz w:val="20"/>
          <w:szCs w:val="20"/>
        </w:rPr>
        <w:t xml:space="preserve"> может быть предоставлено свидетельство о праве на наследство</w:t>
      </w:r>
    </w:p>
    <w:p w:rsidR="00EB1E6B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3CF4" w:rsidRDefault="00FF3CF4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3FBA" w:rsidRDefault="00F63FBA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E6B" w:rsidRPr="00E87125" w:rsidRDefault="00EB1E6B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B1E6B" w:rsidRPr="00E87125" w:rsidRDefault="00EB1E6B" w:rsidP="00EB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780E44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B1E6B" w:rsidRPr="00780E44" w:rsidSect="009B7E4C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F2" w:rsidRDefault="00E96CF2" w:rsidP="005358AE">
      <w:pPr>
        <w:spacing w:after="0" w:line="240" w:lineRule="auto"/>
      </w:pPr>
      <w:r>
        <w:separator/>
      </w:r>
    </w:p>
  </w:endnote>
  <w:endnote w:type="continuationSeparator" w:id="0">
    <w:p w:rsidR="00E96CF2" w:rsidRDefault="00E96CF2" w:rsidP="0053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B" w:rsidRDefault="009F077B">
    <w:pPr>
      <w:pStyle w:val="a6"/>
      <w:rPr>
        <w:rFonts w:ascii="Times New Roman" w:hAnsi="Times New Roman" w:cs="Times New Roman"/>
        <w:sz w:val="20"/>
        <w:szCs w:val="20"/>
      </w:rPr>
    </w:pPr>
  </w:p>
  <w:p w:rsidR="005358AE" w:rsidRDefault="00535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F2" w:rsidRDefault="00E96CF2" w:rsidP="005358AE">
      <w:pPr>
        <w:spacing w:after="0" w:line="240" w:lineRule="auto"/>
      </w:pPr>
      <w:r>
        <w:separator/>
      </w:r>
    </w:p>
  </w:footnote>
  <w:footnote w:type="continuationSeparator" w:id="0">
    <w:p w:rsidR="00E96CF2" w:rsidRDefault="00E96CF2" w:rsidP="0053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AC8AB7F6"/>
    <w:lvl w:ilvl="0" w:tplc="CB58A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23C82"/>
    <w:rsid w:val="000242F2"/>
    <w:rsid w:val="000513C7"/>
    <w:rsid w:val="0006037E"/>
    <w:rsid w:val="000C6BCB"/>
    <w:rsid w:val="000D2A36"/>
    <w:rsid w:val="00177681"/>
    <w:rsid w:val="001F143B"/>
    <w:rsid w:val="001F3495"/>
    <w:rsid w:val="00210F04"/>
    <w:rsid w:val="002207AD"/>
    <w:rsid w:val="002213F5"/>
    <w:rsid w:val="00234EB5"/>
    <w:rsid w:val="00247B6B"/>
    <w:rsid w:val="002B0E10"/>
    <w:rsid w:val="002F071D"/>
    <w:rsid w:val="0036328C"/>
    <w:rsid w:val="00363C4E"/>
    <w:rsid w:val="00373E97"/>
    <w:rsid w:val="003865A7"/>
    <w:rsid w:val="003902BA"/>
    <w:rsid w:val="003929A9"/>
    <w:rsid w:val="003A4B5B"/>
    <w:rsid w:val="003D154D"/>
    <w:rsid w:val="003E0E11"/>
    <w:rsid w:val="00413074"/>
    <w:rsid w:val="00414762"/>
    <w:rsid w:val="00460B79"/>
    <w:rsid w:val="0046369B"/>
    <w:rsid w:val="004A4E2B"/>
    <w:rsid w:val="004B21CB"/>
    <w:rsid w:val="004C0BEE"/>
    <w:rsid w:val="004E22F4"/>
    <w:rsid w:val="004E6228"/>
    <w:rsid w:val="00511EF4"/>
    <w:rsid w:val="00530D74"/>
    <w:rsid w:val="005358AE"/>
    <w:rsid w:val="0054627E"/>
    <w:rsid w:val="00550942"/>
    <w:rsid w:val="005C1A01"/>
    <w:rsid w:val="00604F9C"/>
    <w:rsid w:val="00615880"/>
    <w:rsid w:val="00656915"/>
    <w:rsid w:val="006D67EE"/>
    <w:rsid w:val="006F4A8C"/>
    <w:rsid w:val="00726460"/>
    <w:rsid w:val="00747549"/>
    <w:rsid w:val="00780E44"/>
    <w:rsid w:val="0082374C"/>
    <w:rsid w:val="00836F9A"/>
    <w:rsid w:val="00863704"/>
    <w:rsid w:val="00866D4A"/>
    <w:rsid w:val="008870AB"/>
    <w:rsid w:val="008B187D"/>
    <w:rsid w:val="008B74F0"/>
    <w:rsid w:val="008B752B"/>
    <w:rsid w:val="008C4BBD"/>
    <w:rsid w:val="009A58FF"/>
    <w:rsid w:val="009B7E4C"/>
    <w:rsid w:val="009F077B"/>
    <w:rsid w:val="00A30BC5"/>
    <w:rsid w:val="00A3439C"/>
    <w:rsid w:val="00A73BE0"/>
    <w:rsid w:val="00AA0EC5"/>
    <w:rsid w:val="00AA5A54"/>
    <w:rsid w:val="00AC35D7"/>
    <w:rsid w:val="00AD572D"/>
    <w:rsid w:val="00B00A65"/>
    <w:rsid w:val="00B72CAA"/>
    <w:rsid w:val="00B85730"/>
    <w:rsid w:val="00BA132E"/>
    <w:rsid w:val="00BB20BE"/>
    <w:rsid w:val="00BB47BC"/>
    <w:rsid w:val="00C01BA7"/>
    <w:rsid w:val="00C63520"/>
    <w:rsid w:val="00CD3AF5"/>
    <w:rsid w:val="00CD47D5"/>
    <w:rsid w:val="00CF4519"/>
    <w:rsid w:val="00D14FEB"/>
    <w:rsid w:val="00D1533D"/>
    <w:rsid w:val="00D23E76"/>
    <w:rsid w:val="00D25DD8"/>
    <w:rsid w:val="00D3511C"/>
    <w:rsid w:val="00D82C90"/>
    <w:rsid w:val="00D84145"/>
    <w:rsid w:val="00DA77D6"/>
    <w:rsid w:val="00E073C1"/>
    <w:rsid w:val="00E16625"/>
    <w:rsid w:val="00E24B44"/>
    <w:rsid w:val="00E3283E"/>
    <w:rsid w:val="00E96CF2"/>
    <w:rsid w:val="00EB1E6B"/>
    <w:rsid w:val="00EB4CA4"/>
    <w:rsid w:val="00ED31CA"/>
    <w:rsid w:val="00F26128"/>
    <w:rsid w:val="00F63FBA"/>
    <w:rsid w:val="00F734B3"/>
    <w:rsid w:val="00F83570"/>
    <w:rsid w:val="00FB47B6"/>
    <w:rsid w:val="00FC4427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72</cp:revision>
  <cp:lastPrinted>2019-04-29T05:34:00Z</cp:lastPrinted>
  <dcterms:created xsi:type="dcterms:W3CDTF">2016-02-09T04:25:00Z</dcterms:created>
  <dcterms:modified xsi:type="dcterms:W3CDTF">2022-02-16T04:35:00Z</dcterms:modified>
</cp:coreProperties>
</file>