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A37" w:rsidRPr="008E4559" w:rsidRDefault="00B34A37" w:rsidP="00694C9C">
      <w:pPr>
        <w:tabs>
          <w:tab w:val="left" w:pos="709"/>
        </w:tabs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8E4559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Протокол № </w:t>
      </w:r>
      <w:r w:rsidR="00C91227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4</w:t>
      </w:r>
    </w:p>
    <w:p w:rsidR="008E7501" w:rsidRDefault="00B34A37" w:rsidP="00694C9C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8E4559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заседания Комиссии города Югорска </w:t>
      </w:r>
    </w:p>
    <w:p w:rsidR="00B34A37" w:rsidRPr="008E4559" w:rsidRDefault="00B34A37" w:rsidP="00694C9C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8E4559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по профилактике правонарушений</w:t>
      </w:r>
      <w:r w:rsidR="008E7501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 </w:t>
      </w:r>
      <w:r w:rsidRPr="008E4559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(далее-Комиссия)</w:t>
      </w:r>
      <w:r w:rsidR="00154F36" w:rsidRPr="00154F36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</w:t>
      </w:r>
    </w:p>
    <w:p w:rsidR="00B34A37" w:rsidRPr="008E4559" w:rsidRDefault="00B34A37" w:rsidP="00694C9C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8E4559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от </w:t>
      </w:r>
      <w:r w:rsidR="00C91227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13</w:t>
      </w:r>
      <w:r w:rsidRPr="008E4559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.</w:t>
      </w:r>
      <w:r w:rsidR="00C91227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12</w:t>
      </w:r>
      <w:r w:rsidRPr="008E4559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.202</w:t>
      </w:r>
      <w:r w:rsidR="000360F0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2</w:t>
      </w:r>
      <w:r w:rsidRPr="008E4559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 года</w:t>
      </w:r>
    </w:p>
    <w:p w:rsidR="00B34A37" w:rsidRPr="008E4559" w:rsidRDefault="00B34A37" w:rsidP="00694C9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8E4559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Присутствовали:</w:t>
      </w:r>
      <w:r w:rsidRPr="008E4559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ab/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7"/>
        <w:gridCol w:w="5666"/>
      </w:tblGrid>
      <w:tr w:rsidR="00717AF0" w:rsidRPr="008E4559" w:rsidTr="00412B67">
        <w:trPr>
          <w:trHeight w:val="735"/>
        </w:trPr>
        <w:tc>
          <w:tcPr>
            <w:tcW w:w="3797" w:type="dxa"/>
          </w:tcPr>
          <w:p w:rsidR="00717AF0" w:rsidRDefault="00717AF0" w:rsidP="00CF556B">
            <w:pPr>
              <w:ind w:firstLine="34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Крылов </w:t>
            </w:r>
          </w:p>
          <w:p w:rsidR="00717AF0" w:rsidRPr="008E4559" w:rsidRDefault="00717AF0" w:rsidP="00CF556B">
            <w:pPr>
              <w:ind w:firstLine="34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Дмитрий Александрович</w:t>
            </w:r>
          </w:p>
        </w:tc>
        <w:tc>
          <w:tcPr>
            <w:tcW w:w="5666" w:type="dxa"/>
          </w:tcPr>
          <w:p w:rsidR="00717AF0" w:rsidRPr="008E4559" w:rsidRDefault="00717AF0" w:rsidP="00694C9C">
            <w:pPr>
              <w:ind w:firstLine="567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- первый заместитель главы города Югорска,  председатель Комиссии </w:t>
            </w:r>
          </w:p>
        </w:tc>
      </w:tr>
      <w:tr w:rsidR="00717AF0" w:rsidRPr="008E4559" w:rsidTr="00223389">
        <w:trPr>
          <w:trHeight w:val="1098"/>
        </w:trPr>
        <w:tc>
          <w:tcPr>
            <w:tcW w:w="3797" w:type="dxa"/>
          </w:tcPr>
          <w:p w:rsidR="00717AF0" w:rsidRDefault="00717AF0" w:rsidP="00CF556B">
            <w:pPr>
              <w:ind w:firstLine="34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Красильников </w:t>
            </w:r>
          </w:p>
          <w:p w:rsidR="00717AF0" w:rsidRPr="008E4559" w:rsidRDefault="00717AF0" w:rsidP="00CF556B">
            <w:pPr>
              <w:ind w:firstLine="34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Александр Николаевич</w:t>
            </w:r>
          </w:p>
        </w:tc>
        <w:tc>
          <w:tcPr>
            <w:tcW w:w="5666" w:type="dxa"/>
          </w:tcPr>
          <w:p w:rsidR="00717AF0" w:rsidRPr="008E4559" w:rsidRDefault="00717AF0" w:rsidP="00694C9C">
            <w:pPr>
              <w:ind w:firstLine="567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- начальник ОМВД России по городу </w:t>
            </w:r>
            <w:proofErr w:type="spellStart"/>
            <w:r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Югорску</w:t>
            </w:r>
            <w:proofErr w:type="spellEnd"/>
            <w:r w:rsidR="008A1947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, заместитель председателя Комиссии</w:t>
            </w:r>
          </w:p>
        </w:tc>
      </w:tr>
      <w:tr w:rsidR="00717AF0" w:rsidRPr="008E4559" w:rsidTr="001E3527">
        <w:trPr>
          <w:trHeight w:val="1432"/>
        </w:trPr>
        <w:tc>
          <w:tcPr>
            <w:tcW w:w="3797" w:type="dxa"/>
          </w:tcPr>
          <w:p w:rsidR="00717AF0" w:rsidRPr="008E4559" w:rsidRDefault="00717AF0" w:rsidP="00CF556B">
            <w:pPr>
              <w:ind w:firstLine="34"/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 xml:space="preserve">Шибанов </w:t>
            </w:r>
          </w:p>
          <w:p w:rsidR="00717AF0" w:rsidRPr="008E4559" w:rsidRDefault="00717AF0" w:rsidP="00CF556B">
            <w:pPr>
              <w:ind w:firstLine="34"/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 xml:space="preserve">Алексей Николаевич </w:t>
            </w:r>
          </w:p>
        </w:tc>
        <w:tc>
          <w:tcPr>
            <w:tcW w:w="5666" w:type="dxa"/>
          </w:tcPr>
          <w:p w:rsidR="00717AF0" w:rsidRPr="008E4559" w:rsidRDefault="00717AF0" w:rsidP="00694C9C">
            <w:pPr>
              <w:ind w:firstLine="56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 xml:space="preserve">- начальник управления внутренней политики и общественных связей администрации города Югорска, заместитель </w:t>
            </w: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председателя Комиссии </w:t>
            </w:r>
          </w:p>
        </w:tc>
      </w:tr>
      <w:tr w:rsidR="00717AF0" w:rsidRPr="008E4559" w:rsidTr="001E3527">
        <w:trPr>
          <w:trHeight w:val="1423"/>
        </w:trPr>
        <w:tc>
          <w:tcPr>
            <w:tcW w:w="3797" w:type="dxa"/>
          </w:tcPr>
          <w:p w:rsidR="00717AF0" w:rsidRPr="008E4559" w:rsidRDefault="00717AF0" w:rsidP="00CF556B">
            <w:pPr>
              <w:ind w:firstLine="34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Казаченко </w:t>
            </w:r>
          </w:p>
          <w:p w:rsidR="00717AF0" w:rsidRPr="008E4559" w:rsidRDefault="00717AF0" w:rsidP="00CF556B">
            <w:pPr>
              <w:ind w:firstLine="34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Татьяна Владимировна</w:t>
            </w:r>
          </w:p>
        </w:tc>
        <w:tc>
          <w:tcPr>
            <w:tcW w:w="5666" w:type="dxa"/>
          </w:tcPr>
          <w:p w:rsidR="00717AF0" w:rsidRPr="008E4559" w:rsidRDefault="00717AF0" w:rsidP="00694C9C">
            <w:pPr>
              <w:ind w:firstLine="567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- специалист-эксперт управления </w:t>
            </w:r>
            <w:r w:rsidRPr="008E4559">
              <w:rPr>
                <w:rFonts w:ascii="PT Astra Serif" w:hAnsi="PT Astra Serif"/>
                <w:sz w:val="28"/>
                <w:szCs w:val="28"/>
              </w:rPr>
              <w:t>внутренней политики и общественных связей</w:t>
            </w: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 администрации города Югорска, секретарь Комиссии </w:t>
            </w:r>
          </w:p>
        </w:tc>
      </w:tr>
      <w:tr w:rsidR="00717AF0" w:rsidRPr="008E4559" w:rsidTr="005F695A">
        <w:tc>
          <w:tcPr>
            <w:tcW w:w="3797" w:type="dxa"/>
          </w:tcPr>
          <w:p w:rsidR="00717AF0" w:rsidRPr="008E4559" w:rsidRDefault="00717AF0" w:rsidP="00CF556B">
            <w:pPr>
              <w:ind w:firstLine="34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Члены комиссии:</w:t>
            </w:r>
          </w:p>
        </w:tc>
        <w:tc>
          <w:tcPr>
            <w:tcW w:w="5666" w:type="dxa"/>
          </w:tcPr>
          <w:p w:rsidR="00717AF0" w:rsidRPr="008E4559" w:rsidRDefault="00717AF0" w:rsidP="00694C9C">
            <w:pPr>
              <w:ind w:firstLine="567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</w:p>
        </w:tc>
      </w:tr>
      <w:tr w:rsidR="008613C1" w:rsidRPr="008E4559" w:rsidTr="00995185">
        <w:trPr>
          <w:trHeight w:val="791"/>
        </w:trPr>
        <w:tc>
          <w:tcPr>
            <w:tcW w:w="3797" w:type="dxa"/>
          </w:tcPr>
          <w:p w:rsidR="008613C1" w:rsidRDefault="00223389" w:rsidP="00CF556B">
            <w:pPr>
              <w:ind w:firstLine="34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Носкова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223389" w:rsidRPr="008E4559" w:rsidRDefault="00223389" w:rsidP="00CF556B">
            <w:pPr>
              <w:ind w:firstLine="34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Людмила Ивановна</w:t>
            </w:r>
          </w:p>
        </w:tc>
        <w:tc>
          <w:tcPr>
            <w:tcW w:w="5666" w:type="dxa"/>
          </w:tcPr>
          <w:p w:rsidR="008613C1" w:rsidRPr="008E4559" w:rsidRDefault="008613C1" w:rsidP="00694C9C">
            <w:pPr>
              <w:ind w:firstLine="567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 заместите</w:t>
            </w:r>
            <w:bookmarkStart w:id="0" w:name="_GoBack"/>
            <w:bookmarkEnd w:id="0"/>
            <w:r>
              <w:rPr>
                <w:rFonts w:ascii="PT Astra Serif" w:hAnsi="PT Astra Serif"/>
                <w:sz w:val="28"/>
                <w:szCs w:val="28"/>
              </w:rPr>
              <w:t>ль главы города Югорска</w:t>
            </w:r>
          </w:p>
        </w:tc>
      </w:tr>
      <w:tr w:rsidR="008613C1" w:rsidRPr="008E4559" w:rsidTr="00223389">
        <w:trPr>
          <w:trHeight w:val="2645"/>
        </w:trPr>
        <w:tc>
          <w:tcPr>
            <w:tcW w:w="3797" w:type="dxa"/>
          </w:tcPr>
          <w:p w:rsidR="001D4CBD" w:rsidRDefault="00C91227" w:rsidP="00CF556B">
            <w:pPr>
              <w:ind w:firstLine="34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Беспутин</w:t>
            </w:r>
            <w:proofErr w:type="spellEnd"/>
            <w:r w:rsidR="001D4CBD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 </w:t>
            </w:r>
          </w:p>
          <w:p w:rsidR="008A1947" w:rsidRPr="008E4559" w:rsidRDefault="001D4CBD" w:rsidP="00CF556B">
            <w:pPr>
              <w:ind w:firstLine="34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Александр Андреевич</w:t>
            </w:r>
          </w:p>
        </w:tc>
        <w:tc>
          <w:tcPr>
            <w:tcW w:w="5666" w:type="dxa"/>
          </w:tcPr>
          <w:p w:rsidR="008613C1" w:rsidRPr="008E4559" w:rsidRDefault="008613C1" w:rsidP="00694C9C">
            <w:pPr>
              <w:ind w:firstLine="567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- </w:t>
            </w:r>
            <w:r w:rsidR="001D4CBD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ВРИО </w:t>
            </w: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начальник</w:t>
            </w:r>
            <w:r w:rsidR="001D4CBD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а</w:t>
            </w: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 xml:space="preserve"> </w:t>
            </w:r>
            <w:r w:rsidRPr="008E4559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>Югорского межмуниципального отдела вневедомственной охраны-филиала Федерального государственного казенного учреждения «Управление вневедомственной охраны войск Национальной гвардии Российской Федерации по Ханты-Мансийскому автономному округу-Югре» (по согласованию)</w:t>
            </w:r>
          </w:p>
        </w:tc>
      </w:tr>
      <w:tr w:rsidR="008613C1" w:rsidRPr="008E4559" w:rsidTr="00223389">
        <w:trPr>
          <w:trHeight w:val="2400"/>
        </w:trPr>
        <w:tc>
          <w:tcPr>
            <w:tcW w:w="3797" w:type="dxa"/>
          </w:tcPr>
          <w:p w:rsidR="008613C1" w:rsidRPr="008E4559" w:rsidRDefault="008613C1" w:rsidP="00CF556B">
            <w:pPr>
              <w:ind w:firstLine="34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E4559">
              <w:rPr>
                <w:rFonts w:ascii="PT Astra Serif" w:hAnsi="PT Astra Serif"/>
                <w:sz w:val="28"/>
                <w:szCs w:val="28"/>
              </w:rPr>
              <w:t>Максименюк</w:t>
            </w:r>
            <w:proofErr w:type="spellEnd"/>
            <w:r w:rsidRPr="008E4559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8613C1" w:rsidRPr="008E4559" w:rsidRDefault="008613C1" w:rsidP="00CF556B">
            <w:pPr>
              <w:ind w:firstLine="34"/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>Владимир Валерьевич</w:t>
            </w:r>
          </w:p>
        </w:tc>
        <w:tc>
          <w:tcPr>
            <w:tcW w:w="5666" w:type="dxa"/>
          </w:tcPr>
          <w:p w:rsidR="008613C1" w:rsidRPr="008E4559" w:rsidRDefault="008613C1" w:rsidP="00694C9C">
            <w:pPr>
              <w:ind w:firstLine="56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 xml:space="preserve">- начальник филиала по городу </w:t>
            </w:r>
            <w:proofErr w:type="spellStart"/>
            <w:r w:rsidRPr="008E4559">
              <w:rPr>
                <w:rFonts w:ascii="PT Astra Serif" w:hAnsi="PT Astra Serif"/>
                <w:sz w:val="28"/>
                <w:szCs w:val="28"/>
              </w:rPr>
              <w:t>Югорску</w:t>
            </w:r>
            <w:proofErr w:type="spellEnd"/>
            <w:r w:rsidRPr="008E4559">
              <w:rPr>
                <w:rFonts w:ascii="PT Astra Serif" w:hAnsi="PT Astra Serif"/>
                <w:sz w:val="28"/>
                <w:szCs w:val="28"/>
              </w:rPr>
              <w:t xml:space="preserve"> Федерального казенного учреждения «Уголовно-исполнительная инспекция» Управления Федеральной службы исполнения наказания России по Ханты-Мансийскому автономному округу-Югре (по согласованию)</w:t>
            </w:r>
          </w:p>
        </w:tc>
      </w:tr>
      <w:tr w:rsidR="008613C1" w:rsidRPr="008E4559" w:rsidTr="00995185">
        <w:trPr>
          <w:trHeight w:val="1144"/>
        </w:trPr>
        <w:tc>
          <w:tcPr>
            <w:tcW w:w="3797" w:type="dxa"/>
          </w:tcPr>
          <w:p w:rsidR="008613C1" w:rsidRPr="008E4559" w:rsidRDefault="00C91227" w:rsidP="00CF556B">
            <w:pPr>
              <w:ind w:firstLine="34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Бобровская Наталья Игоревна</w:t>
            </w:r>
          </w:p>
        </w:tc>
        <w:tc>
          <w:tcPr>
            <w:tcW w:w="5666" w:type="dxa"/>
          </w:tcPr>
          <w:p w:rsidR="008613C1" w:rsidRPr="008E4559" w:rsidRDefault="008613C1" w:rsidP="00694C9C">
            <w:pPr>
              <w:ind w:firstLine="56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 xml:space="preserve">- </w:t>
            </w:r>
            <w:r w:rsidR="00C91227">
              <w:rPr>
                <w:rFonts w:ascii="PT Astra Serif" w:hAnsi="PT Astra Serif"/>
                <w:sz w:val="28"/>
                <w:szCs w:val="28"/>
              </w:rPr>
              <w:t>н</w:t>
            </w:r>
            <w:r w:rsidRPr="008E4559">
              <w:rPr>
                <w:rFonts w:ascii="PT Astra Serif" w:hAnsi="PT Astra Serif"/>
                <w:sz w:val="28"/>
                <w:szCs w:val="28"/>
              </w:rPr>
              <w:t>ачальник управления образования администрации города Югорска</w:t>
            </w:r>
          </w:p>
        </w:tc>
      </w:tr>
      <w:tr w:rsidR="008613C1" w:rsidRPr="008E4559" w:rsidTr="00C91227">
        <w:trPr>
          <w:trHeight w:val="708"/>
        </w:trPr>
        <w:tc>
          <w:tcPr>
            <w:tcW w:w="3797" w:type="dxa"/>
          </w:tcPr>
          <w:p w:rsidR="008613C1" w:rsidRPr="008E4559" w:rsidRDefault="00C91227" w:rsidP="00CF556B">
            <w:pPr>
              <w:ind w:firstLine="34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Трифонова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Айсылу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Даниловна</w:t>
            </w:r>
          </w:p>
        </w:tc>
        <w:tc>
          <w:tcPr>
            <w:tcW w:w="5666" w:type="dxa"/>
          </w:tcPr>
          <w:p w:rsidR="008613C1" w:rsidRPr="008E4559" w:rsidRDefault="008613C1" w:rsidP="00694C9C">
            <w:pPr>
              <w:ind w:firstLine="56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>- начальник управления социальной политики администрации города Югорска</w:t>
            </w:r>
          </w:p>
        </w:tc>
      </w:tr>
      <w:tr w:rsidR="008613C1" w:rsidRPr="008E4559" w:rsidTr="00E74F00">
        <w:trPr>
          <w:trHeight w:val="1134"/>
        </w:trPr>
        <w:tc>
          <w:tcPr>
            <w:tcW w:w="3797" w:type="dxa"/>
          </w:tcPr>
          <w:p w:rsidR="00C91227" w:rsidRDefault="00C91227" w:rsidP="00CF556B">
            <w:pPr>
              <w:ind w:firstLine="34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lastRenderedPageBreak/>
              <w:t xml:space="preserve">Довбыш Денис </w:t>
            </w:r>
          </w:p>
          <w:p w:rsidR="008613C1" w:rsidRPr="008E4559" w:rsidRDefault="00C91227" w:rsidP="00CF556B">
            <w:pPr>
              <w:ind w:firstLine="34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Иванович</w:t>
            </w:r>
          </w:p>
        </w:tc>
        <w:tc>
          <w:tcPr>
            <w:tcW w:w="5666" w:type="dxa"/>
          </w:tcPr>
          <w:p w:rsidR="008613C1" w:rsidRPr="008E4559" w:rsidRDefault="008613C1" w:rsidP="00694C9C">
            <w:pPr>
              <w:ind w:firstLine="567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C91227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исполняющий обязанности </w:t>
            </w: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директор</w:t>
            </w:r>
            <w:r w:rsidR="00C91227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а</w:t>
            </w: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муниципального автономного учреждения «Молодежный центр «Гелиос» (по согласованию)</w:t>
            </w:r>
          </w:p>
        </w:tc>
      </w:tr>
      <w:tr w:rsidR="008613C1" w:rsidRPr="008E4559" w:rsidTr="00BB25A9">
        <w:trPr>
          <w:trHeight w:val="1125"/>
        </w:trPr>
        <w:tc>
          <w:tcPr>
            <w:tcW w:w="3797" w:type="dxa"/>
          </w:tcPr>
          <w:p w:rsidR="008613C1" w:rsidRPr="008E4559" w:rsidRDefault="008613C1" w:rsidP="00CF556B">
            <w:pPr>
              <w:ind w:firstLine="34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Карманов </w:t>
            </w:r>
          </w:p>
          <w:p w:rsidR="008613C1" w:rsidRPr="008E4559" w:rsidRDefault="008613C1" w:rsidP="00CF556B">
            <w:pPr>
              <w:ind w:firstLine="34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Сергей Владимирович</w:t>
            </w:r>
          </w:p>
        </w:tc>
        <w:tc>
          <w:tcPr>
            <w:tcW w:w="5666" w:type="dxa"/>
          </w:tcPr>
          <w:p w:rsidR="008613C1" w:rsidRPr="008E4559" w:rsidRDefault="008613C1" w:rsidP="00694C9C">
            <w:pPr>
              <w:ind w:firstLine="567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</w:pP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>- директор бюджетного учреждения «Югорский политехнический колледж» (по согласованию)</w:t>
            </w:r>
          </w:p>
        </w:tc>
      </w:tr>
      <w:tr w:rsidR="008613C1" w:rsidRPr="008E4559" w:rsidTr="00BB25A9">
        <w:trPr>
          <w:trHeight w:val="1084"/>
        </w:trPr>
        <w:tc>
          <w:tcPr>
            <w:tcW w:w="3797" w:type="dxa"/>
          </w:tcPr>
          <w:p w:rsidR="008613C1" w:rsidRPr="008E4559" w:rsidRDefault="008613C1" w:rsidP="00CF556B">
            <w:pPr>
              <w:ind w:firstLine="34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E4559">
              <w:rPr>
                <w:rFonts w:ascii="PT Astra Serif" w:hAnsi="PT Astra Serif"/>
                <w:sz w:val="28"/>
                <w:szCs w:val="28"/>
              </w:rPr>
              <w:t>Рябкова</w:t>
            </w:r>
            <w:proofErr w:type="spellEnd"/>
            <w:r w:rsidRPr="008E4559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8613C1" w:rsidRPr="008E4559" w:rsidRDefault="008613C1" w:rsidP="00CF556B">
            <w:pPr>
              <w:ind w:firstLine="34"/>
              <w:rPr>
                <w:rFonts w:ascii="PT Astra Serif" w:hAnsi="PT Astra Serif"/>
                <w:b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>Ольга Павловна</w:t>
            </w:r>
          </w:p>
          <w:p w:rsidR="008613C1" w:rsidRPr="008E4559" w:rsidRDefault="008613C1" w:rsidP="00CF556B">
            <w:pPr>
              <w:ind w:firstLine="3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66" w:type="dxa"/>
          </w:tcPr>
          <w:p w:rsidR="008613C1" w:rsidRPr="008E4559" w:rsidRDefault="008613C1" w:rsidP="00694C9C">
            <w:pPr>
              <w:ind w:firstLine="56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 xml:space="preserve">- начальник управления социальной защиты населения по городу </w:t>
            </w:r>
            <w:proofErr w:type="spellStart"/>
            <w:r w:rsidRPr="008E4559">
              <w:rPr>
                <w:rFonts w:ascii="PT Astra Serif" w:hAnsi="PT Astra Serif"/>
                <w:sz w:val="28"/>
                <w:szCs w:val="28"/>
              </w:rPr>
              <w:t>Югорску</w:t>
            </w:r>
            <w:proofErr w:type="spellEnd"/>
            <w:r w:rsidRPr="008E4559">
              <w:rPr>
                <w:rFonts w:ascii="PT Astra Serif" w:hAnsi="PT Astra Serif"/>
                <w:sz w:val="28"/>
                <w:szCs w:val="28"/>
              </w:rPr>
              <w:t xml:space="preserve"> и Советскому району (по согласованию)</w:t>
            </w:r>
          </w:p>
        </w:tc>
      </w:tr>
      <w:tr w:rsidR="00B5424E" w:rsidRPr="008E4559" w:rsidTr="00BB25A9">
        <w:trPr>
          <w:trHeight w:val="1084"/>
        </w:trPr>
        <w:tc>
          <w:tcPr>
            <w:tcW w:w="3797" w:type="dxa"/>
          </w:tcPr>
          <w:p w:rsidR="00B5424E" w:rsidRPr="008E4559" w:rsidRDefault="00B5424E" w:rsidP="00CF556B">
            <w:pPr>
              <w:ind w:firstLine="34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Строкина</w:t>
            </w:r>
            <w:proofErr w:type="spellEnd"/>
            <w:r w:rsidR="00B263BA">
              <w:rPr>
                <w:rFonts w:ascii="PT Astra Serif" w:hAnsi="PT Astra Serif"/>
                <w:sz w:val="28"/>
                <w:szCs w:val="28"/>
              </w:rPr>
              <w:t xml:space="preserve"> Юлия Александровна</w:t>
            </w:r>
          </w:p>
        </w:tc>
        <w:tc>
          <w:tcPr>
            <w:tcW w:w="5666" w:type="dxa"/>
          </w:tcPr>
          <w:p w:rsidR="00B5424E" w:rsidRPr="00B263BA" w:rsidRDefault="00714B99" w:rsidP="00694C9C">
            <w:pPr>
              <w:ind w:firstLine="567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eastAsiaTheme="minorHAnsi" w:hAnsi="PT Astra Serif" w:cstheme="minorBidi"/>
                <w:sz w:val="28"/>
                <w:szCs w:val="28"/>
              </w:rPr>
              <w:t>- з</w:t>
            </w:r>
            <w:r w:rsidR="00B263BA" w:rsidRPr="00B263BA">
              <w:rPr>
                <w:rFonts w:ascii="PT Astra Serif" w:eastAsiaTheme="minorHAnsi" w:hAnsi="PT Astra Serif" w:cstheme="minorBidi"/>
                <w:sz w:val="28"/>
                <w:szCs w:val="28"/>
              </w:rPr>
              <w:t>аместитель директора БУ</w:t>
            </w:r>
            <w:r w:rsidR="00B263BA" w:rsidRPr="00B263BA">
              <w:rPr>
                <w:rFonts w:ascii="PT Astra Serif" w:hAnsi="PT Astra Serif"/>
                <w:sz w:val="28"/>
                <w:szCs w:val="28"/>
              </w:rPr>
              <w:t xml:space="preserve"> «Югорский комплексный центр социального обслуживания населения» (по согласованию)</w:t>
            </w:r>
          </w:p>
        </w:tc>
      </w:tr>
      <w:tr w:rsidR="008613C1" w:rsidRPr="008E4559" w:rsidTr="001E3527">
        <w:trPr>
          <w:trHeight w:val="1120"/>
        </w:trPr>
        <w:tc>
          <w:tcPr>
            <w:tcW w:w="3797" w:type="dxa"/>
          </w:tcPr>
          <w:p w:rsidR="008613C1" w:rsidRPr="008E4559" w:rsidRDefault="008613C1" w:rsidP="00CF556B">
            <w:pPr>
              <w:ind w:firstLine="34"/>
              <w:rPr>
                <w:rFonts w:ascii="PT Astra Serif" w:hAnsi="PT Astra Serif"/>
                <w:sz w:val="28"/>
                <w:szCs w:val="28"/>
                <w:shd w:val="clear" w:color="auto" w:fill="FFFFFF"/>
              </w:rPr>
            </w:pPr>
            <w:proofErr w:type="spellStart"/>
            <w:r w:rsidRPr="008E4559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Штриккер</w:t>
            </w:r>
            <w:proofErr w:type="spellEnd"/>
            <w:r w:rsidRPr="008E4559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 </w:t>
            </w:r>
          </w:p>
          <w:p w:rsidR="008613C1" w:rsidRPr="008E4559" w:rsidRDefault="008613C1" w:rsidP="00CF556B">
            <w:pPr>
              <w:ind w:firstLine="34"/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Екатерина Ивановна</w:t>
            </w:r>
          </w:p>
        </w:tc>
        <w:tc>
          <w:tcPr>
            <w:tcW w:w="5666" w:type="dxa"/>
          </w:tcPr>
          <w:p w:rsidR="008613C1" w:rsidRPr="008E4559" w:rsidRDefault="008613C1" w:rsidP="00694C9C">
            <w:pPr>
              <w:ind w:firstLine="56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eastAsia="Times New Roman" w:hAnsi="PT Astra Serif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8E4559">
              <w:rPr>
                <w:rFonts w:ascii="PT Astra Serif" w:hAnsi="PT Astra Serif"/>
                <w:sz w:val="28"/>
                <w:szCs w:val="28"/>
              </w:rPr>
              <w:t>директор казенного учреждения «Югорский центр занятости населения» (по согласованию)</w:t>
            </w:r>
          </w:p>
        </w:tc>
      </w:tr>
      <w:tr w:rsidR="008A1947" w:rsidRPr="008E4559" w:rsidTr="001E3527">
        <w:trPr>
          <w:trHeight w:val="1427"/>
        </w:trPr>
        <w:tc>
          <w:tcPr>
            <w:tcW w:w="3797" w:type="dxa"/>
          </w:tcPr>
          <w:p w:rsidR="008A1947" w:rsidRPr="008E4559" w:rsidRDefault="008A1947" w:rsidP="00CF556B">
            <w:pPr>
              <w:ind w:firstLine="34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E4559">
              <w:rPr>
                <w:rFonts w:ascii="PT Astra Serif" w:hAnsi="PT Astra Serif"/>
                <w:sz w:val="28"/>
                <w:szCs w:val="28"/>
              </w:rPr>
              <w:t>Лыпелмен</w:t>
            </w:r>
            <w:proofErr w:type="spellEnd"/>
          </w:p>
          <w:p w:rsidR="008A1947" w:rsidRPr="008E4559" w:rsidRDefault="008A1947" w:rsidP="00CF556B">
            <w:pPr>
              <w:ind w:firstLine="34"/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>Юрий Семенович</w:t>
            </w:r>
          </w:p>
        </w:tc>
        <w:tc>
          <w:tcPr>
            <w:tcW w:w="5666" w:type="dxa"/>
          </w:tcPr>
          <w:p w:rsidR="008A1947" w:rsidRPr="008E4559" w:rsidRDefault="008A1947" w:rsidP="00694C9C">
            <w:pPr>
              <w:ind w:firstLine="56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>- начальник отдела по организации деятельности комиссии по делам несовершеннолетних и защите их прав при администрации города Югорска</w:t>
            </w:r>
          </w:p>
        </w:tc>
      </w:tr>
      <w:tr w:rsidR="008A1947" w:rsidRPr="008E4559" w:rsidTr="00154F36">
        <w:trPr>
          <w:trHeight w:val="1152"/>
        </w:trPr>
        <w:tc>
          <w:tcPr>
            <w:tcW w:w="3797" w:type="dxa"/>
          </w:tcPr>
          <w:p w:rsidR="008A1947" w:rsidRPr="008E4559" w:rsidRDefault="008A1947" w:rsidP="00CF556B">
            <w:pPr>
              <w:ind w:firstLine="34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8E4559">
              <w:rPr>
                <w:rFonts w:ascii="PT Astra Serif" w:hAnsi="PT Astra Serif"/>
                <w:sz w:val="28"/>
                <w:szCs w:val="28"/>
              </w:rPr>
              <w:t>Ласовский</w:t>
            </w:r>
            <w:proofErr w:type="spellEnd"/>
          </w:p>
          <w:p w:rsidR="008A1947" w:rsidRPr="008E4559" w:rsidRDefault="008A1947" w:rsidP="00CF556B">
            <w:pPr>
              <w:ind w:firstLine="34"/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hAnsi="PT Astra Serif"/>
                <w:sz w:val="28"/>
                <w:szCs w:val="28"/>
              </w:rPr>
              <w:t>Игорь Леонидович</w:t>
            </w:r>
          </w:p>
        </w:tc>
        <w:tc>
          <w:tcPr>
            <w:tcW w:w="5666" w:type="dxa"/>
          </w:tcPr>
          <w:p w:rsidR="008A1947" w:rsidRPr="008E4559" w:rsidRDefault="008A1947" w:rsidP="00694C9C">
            <w:pPr>
              <w:ind w:firstLine="56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E455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- председатель Совета ветеранов ОМВД России по городу </w:t>
            </w:r>
            <w:proofErr w:type="spellStart"/>
            <w:r w:rsidRPr="008E455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Югорску</w:t>
            </w:r>
            <w:proofErr w:type="spellEnd"/>
            <w:r w:rsidRPr="008E455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</w:tr>
      <w:tr w:rsidR="004C34E4" w:rsidRPr="008E4559" w:rsidTr="004C34E4">
        <w:trPr>
          <w:trHeight w:val="811"/>
        </w:trPr>
        <w:tc>
          <w:tcPr>
            <w:tcW w:w="3797" w:type="dxa"/>
          </w:tcPr>
          <w:p w:rsidR="004C34E4" w:rsidRDefault="004C34E4" w:rsidP="00CF556B">
            <w:pPr>
              <w:ind w:firstLine="34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Байрамгулов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4C34E4" w:rsidRPr="008E4559" w:rsidRDefault="004C34E4" w:rsidP="00CF556B">
            <w:pPr>
              <w:ind w:firstLine="34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Алик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Равильевич</w:t>
            </w:r>
            <w:proofErr w:type="spellEnd"/>
          </w:p>
        </w:tc>
        <w:tc>
          <w:tcPr>
            <w:tcW w:w="5666" w:type="dxa"/>
          </w:tcPr>
          <w:p w:rsidR="004C34E4" w:rsidRPr="008E4559" w:rsidRDefault="004C34E4" w:rsidP="00694C9C">
            <w:pPr>
              <w:ind w:firstLine="567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- командир народной дружины города Югорска</w:t>
            </w:r>
          </w:p>
        </w:tc>
      </w:tr>
      <w:tr w:rsidR="006875F6" w:rsidRPr="008E4559" w:rsidTr="004C34E4">
        <w:trPr>
          <w:trHeight w:val="1094"/>
        </w:trPr>
        <w:tc>
          <w:tcPr>
            <w:tcW w:w="3797" w:type="dxa"/>
          </w:tcPr>
          <w:p w:rsidR="006875F6" w:rsidRPr="008E4559" w:rsidRDefault="00B263BA" w:rsidP="00CF556B">
            <w:pPr>
              <w:ind w:firstLine="34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Долгушина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6875F6">
              <w:rPr>
                <w:rFonts w:ascii="PT Astra Serif" w:hAnsi="PT Astra Serif"/>
                <w:sz w:val="28"/>
                <w:szCs w:val="28"/>
              </w:rPr>
              <w:t>Татьяна Николаевна</w:t>
            </w:r>
          </w:p>
        </w:tc>
        <w:tc>
          <w:tcPr>
            <w:tcW w:w="5666" w:type="dxa"/>
          </w:tcPr>
          <w:p w:rsidR="006875F6" w:rsidRPr="008E4559" w:rsidRDefault="00B263BA" w:rsidP="00694C9C">
            <w:pPr>
              <w:ind w:firstLine="567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8E4559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 xml:space="preserve">- председатель общественного Совета при ОМВД России по городу </w:t>
            </w:r>
            <w:proofErr w:type="spellStart"/>
            <w:r w:rsidRPr="008E4559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>Югорску</w:t>
            </w:r>
            <w:proofErr w:type="spellEnd"/>
            <w:r w:rsidRPr="008E4559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 xml:space="preserve"> (по согласованию)</w:t>
            </w:r>
          </w:p>
        </w:tc>
      </w:tr>
      <w:tr w:rsidR="006875F6" w:rsidRPr="008E4559" w:rsidTr="004C34E4">
        <w:trPr>
          <w:trHeight w:val="1068"/>
        </w:trPr>
        <w:tc>
          <w:tcPr>
            <w:tcW w:w="3797" w:type="dxa"/>
          </w:tcPr>
          <w:p w:rsidR="006875F6" w:rsidRPr="00995185" w:rsidRDefault="006875F6" w:rsidP="00CF556B">
            <w:pPr>
              <w:ind w:firstLine="34"/>
              <w:rPr>
                <w:rFonts w:ascii="PT Astra Serif" w:hAnsi="PT Astra Serif"/>
                <w:sz w:val="28"/>
                <w:szCs w:val="28"/>
              </w:rPr>
            </w:pPr>
            <w:r w:rsidRPr="00995185">
              <w:rPr>
                <w:rFonts w:ascii="PT Astra Serif" w:hAnsi="PT Astra Serif"/>
                <w:sz w:val="28"/>
                <w:szCs w:val="28"/>
              </w:rPr>
              <w:t xml:space="preserve">Вандышев </w:t>
            </w:r>
            <w:r w:rsidR="00B263BA" w:rsidRPr="00995185">
              <w:rPr>
                <w:rFonts w:ascii="PT Astra Serif" w:hAnsi="PT Astra Serif"/>
                <w:sz w:val="28"/>
                <w:szCs w:val="28"/>
              </w:rPr>
              <w:t xml:space="preserve">Денис </w:t>
            </w:r>
            <w:r w:rsidR="00B263BA" w:rsidRPr="00995185">
              <w:rPr>
                <w:rFonts w:ascii="PT Astra Serif" w:eastAsia="Times New Roman" w:hAnsi="PT Astra Serif"/>
                <w:sz w:val="28"/>
                <w:szCs w:val="28"/>
                <w:lang w:eastAsia="ar-SA"/>
              </w:rPr>
              <w:t>Александрович</w:t>
            </w:r>
          </w:p>
        </w:tc>
        <w:tc>
          <w:tcPr>
            <w:tcW w:w="5666" w:type="dxa"/>
          </w:tcPr>
          <w:p w:rsidR="006875F6" w:rsidRPr="008E4559" w:rsidRDefault="004C34E4" w:rsidP="00694C9C">
            <w:pPr>
              <w:ind w:firstLine="567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- </w:t>
            </w:r>
            <w:r w:rsidR="00714B9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з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аместитель генерального директора автономной некоммерческой организации «</w:t>
            </w:r>
            <w:r w:rsidR="00714B99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Военно-патриотический клуб «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Варяг»</w:t>
            </w:r>
          </w:p>
        </w:tc>
      </w:tr>
      <w:tr w:rsidR="00C93AE2" w:rsidRPr="008E4559" w:rsidTr="004C34E4">
        <w:trPr>
          <w:trHeight w:val="1068"/>
        </w:trPr>
        <w:tc>
          <w:tcPr>
            <w:tcW w:w="3797" w:type="dxa"/>
          </w:tcPr>
          <w:p w:rsidR="00C93AE2" w:rsidRDefault="00C93AE2" w:rsidP="00CF556B">
            <w:pPr>
              <w:ind w:firstLine="34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Приглашенные:</w:t>
            </w:r>
          </w:p>
          <w:p w:rsidR="00C93AE2" w:rsidRPr="00995185" w:rsidRDefault="00C93AE2" w:rsidP="00CF556B">
            <w:pPr>
              <w:ind w:firstLine="34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Сидорова Марина Михайловна</w:t>
            </w:r>
          </w:p>
        </w:tc>
        <w:tc>
          <w:tcPr>
            <w:tcW w:w="5666" w:type="dxa"/>
          </w:tcPr>
          <w:p w:rsidR="00C93AE2" w:rsidRDefault="00C93AE2" w:rsidP="00694C9C">
            <w:pPr>
              <w:ind w:firstLine="567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  <w:p w:rsidR="00C93AE2" w:rsidRDefault="00C93AE2" w:rsidP="00694C9C">
            <w:pPr>
              <w:ind w:firstLine="567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- заместитель начальника следственного отдела ОМВД России по городку </w:t>
            </w:r>
            <w:proofErr w:type="spellStart"/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Югорску</w:t>
            </w:r>
            <w:proofErr w:type="spellEnd"/>
          </w:p>
        </w:tc>
      </w:tr>
    </w:tbl>
    <w:p w:rsidR="00B34A37" w:rsidRPr="003C0C3C" w:rsidRDefault="00B34A37" w:rsidP="00694C9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B34A37" w:rsidRPr="005904D7" w:rsidRDefault="00B34A37" w:rsidP="00694C9C">
      <w:pPr>
        <w:widowControl w:val="0"/>
        <w:suppressAutoHyphens/>
        <w:spacing w:after="0" w:line="240" w:lineRule="auto"/>
        <w:ind w:firstLine="567"/>
        <w:jc w:val="both"/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</w:pPr>
      <w:r w:rsidRPr="005904D7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 xml:space="preserve">Председатель Комиссии, </w:t>
      </w:r>
      <w:r w:rsidR="006871EC" w:rsidRPr="005904D7">
        <w:rPr>
          <w:rFonts w:ascii="PT Astra Serif" w:eastAsia="Times New Roman" w:hAnsi="PT Astra Serif"/>
          <w:color w:val="000000"/>
          <w:sz w:val="28"/>
          <w:szCs w:val="28"/>
        </w:rPr>
        <w:t xml:space="preserve">первый заместитель главы </w:t>
      </w:r>
      <w:r w:rsidRPr="005904D7">
        <w:rPr>
          <w:rFonts w:ascii="PT Astra Serif" w:eastAsia="Times New Roman" w:hAnsi="PT Astra Serif"/>
          <w:color w:val="000000"/>
          <w:sz w:val="28"/>
          <w:szCs w:val="28"/>
        </w:rPr>
        <w:t>города Югорска</w:t>
      </w:r>
      <w:r w:rsidRPr="005904D7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 xml:space="preserve"> </w:t>
      </w:r>
      <w:r w:rsidR="006871EC" w:rsidRPr="005904D7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>Дмитрий Александрович Крылов</w:t>
      </w:r>
      <w:r w:rsidRPr="005904D7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 xml:space="preserve"> - открыл заседание Комиссии. Оглашен</w:t>
      </w:r>
      <w:r w:rsidR="000536A2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>ы</w:t>
      </w:r>
      <w:r w:rsidRPr="005904D7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 xml:space="preserve"> </w:t>
      </w:r>
      <w:r w:rsidR="000536A2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>вопросы, запланированные к рассмотрению</w:t>
      </w:r>
      <w:r w:rsidRPr="005904D7"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  <w:t xml:space="preserve">, последовательность выступлений докладчиков. Вопросов по повестке и предложений по ее изменению не поступило. </w:t>
      </w:r>
    </w:p>
    <w:p w:rsidR="00B34A37" w:rsidRPr="005904D7" w:rsidRDefault="00B34A37" w:rsidP="00694C9C">
      <w:pPr>
        <w:spacing w:after="0" w:line="240" w:lineRule="auto"/>
        <w:ind w:firstLine="567"/>
        <w:jc w:val="both"/>
        <w:rPr>
          <w:rFonts w:ascii="PT Astra Serif" w:eastAsia="Lucida Sans Unicode" w:hAnsi="PT Astra Serif" w:cs="Times New Roman"/>
          <w:kern w:val="1"/>
          <w:sz w:val="28"/>
          <w:szCs w:val="28"/>
          <w:lang w:eastAsia="ar-SA"/>
        </w:rPr>
      </w:pPr>
    </w:p>
    <w:p w:rsidR="00B34A37" w:rsidRPr="005904D7" w:rsidRDefault="00B34A37" w:rsidP="00694C9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5904D7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Рассматриваемые вопросы:</w:t>
      </w:r>
    </w:p>
    <w:p w:rsidR="006871EC" w:rsidRPr="00C91227" w:rsidRDefault="00C91227" w:rsidP="00694C9C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PT Astra Serif" w:hAnsi="PT Astra Serif"/>
          <w:b/>
          <w:sz w:val="28"/>
          <w:szCs w:val="28"/>
        </w:rPr>
      </w:pPr>
      <w:r w:rsidRPr="00C91227">
        <w:rPr>
          <w:rFonts w:ascii="PT Astra Serif" w:hAnsi="PT Astra Serif"/>
          <w:b/>
          <w:sz w:val="28"/>
          <w:szCs w:val="28"/>
        </w:rPr>
        <w:t>О принимаемых мерах по предупреждению правонарушений и преступлений в городе Югорске, в том числе об эффективности взаимодействия в сфере профилактики рецидивной преступности в 2022 году</w:t>
      </w:r>
      <w:r w:rsidR="006871EC" w:rsidRPr="00C91227">
        <w:rPr>
          <w:rFonts w:ascii="PT Astra Serif" w:hAnsi="PT Astra Serif"/>
          <w:b/>
          <w:sz w:val="28"/>
          <w:szCs w:val="28"/>
        </w:rPr>
        <w:t>.</w:t>
      </w:r>
    </w:p>
    <w:p w:rsidR="00030368" w:rsidRPr="006D48A8" w:rsidRDefault="005F695A" w:rsidP="00694C9C">
      <w:pPr>
        <w:spacing w:after="0" w:line="240" w:lineRule="auto"/>
        <w:ind w:firstLine="567"/>
        <w:jc w:val="right"/>
        <w:rPr>
          <w:rFonts w:ascii="PT Astra Serif" w:hAnsi="PT Astra Serif" w:cs="Times New Roman"/>
          <w:b/>
          <w:sz w:val="28"/>
          <w:szCs w:val="28"/>
        </w:rPr>
      </w:pPr>
      <w:r w:rsidRPr="006D48A8">
        <w:rPr>
          <w:rFonts w:ascii="PT Astra Serif" w:hAnsi="PT Astra Serif" w:cs="Times New Roman"/>
          <w:b/>
          <w:sz w:val="28"/>
          <w:szCs w:val="28"/>
        </w:rPr>
        <w:t>Докладчик:</w:t>
      </w:r>
    </w:p>
    <w:p w:rsidR="005F695A" w:rsidRPr="006D48A8" w:rsidRDefault="00C91227" w:rsidP="00694C9C">
      <w:pPr>
        <w:spacing w:after="0" w:line="240" w:lineRule="auto"/>
        <w:ind w:firstLine="567"/>
        <w:jc w:val="right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Красильников А.Н</w:t>
      </w:r>
      <w:r w:rsidR="003664B0" w:rsidRPr="006D48A8">
        <w:rPr>
          <w:rFonts w:ascii="PT Astra Serif" w:hAnsi="PT Astra Serif" w:cs="Times New Roman"/>
          <w:b/>
          <w:sz w:val="28"/>
          <w:szCs w:val="28"/>
        </w:rPr>
        <w:t>.</w:t>
      </w:r>
    </w:p>
    <w:p w:rsidR="00F35D3F" w:rsidRPr="005904D7" w:rsidRDefault="00F35D3F" w:rsidP="00694C9C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5904D7">
        <w:rPr>
          <w:rFonts w:ascii="PT Astra Serif" w:hAnsi="PT Astra Serif" w:cs="Times New Roman"/>
          <w:b/>
          <w:sz w:val="28"/>
          <w:szCs w:val="28"/>
        </w:rPr>
        <w:t>Р</w:t>
      </w:r>
      <w:r w:rsidRPr="005904D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ешили</w:t>
      </w:r>
      <w:r w:rsidRPr="005904D7">
        <w:rPr>
          <w:rFonts w:ascii="PT Astra Serif" w:hAnsi="PT Astra Serif" w:cs="Times New Roman"/>
          <w:b/>
          <w:sz w:val="28"/>
          <w:szCs w:val="28"/>
        </w:rPr>
        <w:t>:</w:t>
      </w:r>
      <w:r w:rsidRPr="005904D7">
        <w:rPr>
          <w:rFonts w:ascii="PT Astra Serif" w:hAnsi="PT Astra Serif" w:cs="Times New Roman"/>
          <w:sz w:val="28"/>
          <w:szCs w:val="28"/>
        </w:rPr>
        <w:t xml:space="preserve"> </w:t>
      </w:r>
    </w:p>
    <w:p w:rsidR="00E74F00" w:rsidRDefault="00E74F00" w:rsidP="00694C9C">
      <w:pPr>
        <w:pStyle w:val="a7"/>
        <w:numPr>
          <w:ilvl w:val="1"/>
          <w:numId w:val="2"/>
        </w:numPr>
        <w:ind w:left="0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Заслушали информацию</w:t>
      </w:r>
      <w:r w:rsidR="004577E0">
        <w:rPr>
          <w:rFonts w:ascii="PT Astra Serif" w:hAnsi="PT Astra Serif"/>
          <w:sz w:val="28"/>
          <w:szCs w:val="28"/>
        </w:rPr>
        <w:t>.</w:t>
      </w:r>
    </w:p>
    <w:p w:rsidR="00777D66" w:rsidRDefault="00F51B9A" w:rsidP="00694C9C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7C3BA8">
        <w:rPr>
          <w:rFonts w:ascii="PT Astra Serif" w:hAnsi="PT Astra Serif"/>
          <w:sz w:val="28"/>
          <w:szCs w:val="28"/>
        </w:rPr>
        <w:t xml:space="preserve">За </w:t>
      </w:r>
      <w:r w:rsidR="001D4CBD">
        <w:rPr>
          <w:rFonts w:ascii="PT Astra Serif" w:hAnsi="PT Astra Serif"/>
          <w:sz w:val="28"/>
          <w:szCs w:val="28"/>
        </w:rPr>
        <w:t xml:space="preserve">текущий период </w:t>
      </w:r>
      <w:r w:rsidRPr="007C3BA8">
        <w:rPr>
          <w:rFonts w:ascii="PT Astra Serif" w:hAnsi="PT Astra Serif"/>
          <w:sz w:val="28"/>
          <w:szCs w:val="28"/>
        </w:rPr>
        <w:t xml:space="preserve">2022 </w:t>
      </w:r>
      <w:r w:rsidR="001D4CBD">
        <w:rPr>
          <w:rFonts w:ascii="PT Astra Serif" w:hAnsi="PT Astra Serif"/>
          <w:sz w:val="28"/>
          <w:szCs w:val="28"/>
        </w:rPr>
        <w:t xml:space="preserve">на территории города Югорска не допущен рост преступлений на улицах, но допущен рост </w:t>
      </w:r>
      <w:r w:rsidR="00777D66">
        <w:rPr>
          <w:rFonts w:ascii="PT Astra Serif" w:hAnsi="PT Astra Serif"/>
          <w:sz w:val="28"/>
          <w:szCs w:val="28"/>
        </w:rPr>
        <w:t>в иных общественных местах, зарегистрировано 101 преступление (2021-92), из них 45 на улицах (2021-55), 56 в общественных местах (2021-37).</w:t>
      </w:r>
    </w:p>
    <w:p w:rsidR="009B5D0D" w:rsidRDefault="00777D66" w:rsidP="00694C9C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Наибольшее количество преступлений в общественных </w:t>
      </w:r>
      <w:proofErr w:type="gramStart"/>
      <w:r>
        <w:rPr>
          <w:rFonts w:ascii="PT Astra Serif" w:hAnsi="PT Astra Serif"/>
          <w:sz w:val="28"/>
          <w:szCs w:val="28"/>
        </w:rPr>
        <w:t>местах</w:t>
      </w:r>
      <w:proofErr w:type="gramEnd"/>
      <w:r>
        <w:rPr>
          <w:rFonts w:ascii="PT Astra Serif" w:hAnsi="PT Astra Serif"/>
          <w:sz w:val="28"/>
          <w:szCs w:val="28"/>
        </w:rPr>
        <w:t xml:space="preserve"> дают кражи ст. 158 УК</w:t>
      </w:r>
      <w:r w:rsidR="009B5D0D">
        <w:rPr>
          <w:rFonts w:ascii="PT Astra Serif" w:hAnsi="PT Astra Serif"/>
          <w:sz w:val="28"/>
          <w:szCs w:val="28"/>
        </w:rPr>
        <w:t xml:space="preserve"> РФ (хищение из магазинов города Югорска</w:t>
      </w:r>
      <w:r w:rsidR="00457972">
        <w:rPr>
          <w:rFonts w:ascii="PT Astra Serif" w:hAnsi="PT Astra Serif"/>
          <w:sz w:val="28"/>
          <w:szCs w:val="28"/>
        </w:rPr>
        <w:t>, кражи (присвоение) чужого имущества)</w:t>
      </w:r>
      <w:r w:rsidR="009B5D0D">
        <w:rPr>
          <w:rFonts w:ascii="PT Astra Serif" w:hAnsi="PT Astra Serif"/>
          <w:sz w:val="28"/>
          <w:szCs w:val="28"/>
        </w:rPr>
        <w:t>.</w:t>
      </w:r>
    </w:p>
    <w:p w:rsidR="00A613F1" w:rsidRDefault="009B5D0D" w:rsidP="00694C9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На улицах города Югорска совершены преступлени</w:t>
      </w:r>
      <w:proofErr w:type="gramStart"/>
      <w:r>
        <w:rPr>
          <w:rFonts w:ascii="PT Astra Serif" w:hAnsi="PT Astra Serif"/>
          <w:sz w:val="28"/>
          <w:szCs w:val="28"/>
        </w:rPr>
        <w:t>я-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26714E" w:rsidRPr="006871EC">
        <w:rPr>
          <w:rFonts w:ascii="PT Astra Serif" w:eastAsia="Times New Roman" w:hAnsi="PT Astra Serif" w:cs="Times New Roman"/>
          <w:sz w:val="28"/>
          <w:szCs w:val="28"/>
          <w:lang w:eastAsia="ru-RU"/>
        </w:rPr>
        <w:t>управля</w:t>
      </w:r>
      <w:r w:rsidR="0026714E">
        <w:rPr>
          <w:rFonts w:ascii="PT Astra Serif" w:eastAsia="Times New Roman" w:hAnsi="PT Astra Serif" w:cs="Times New Roman"/>
          <w:sz w:val="28"/>
          <w:szCs w:val="28"/>
          <w:lang w:eastAsia="ru-RU"/>
        </w:rPr>
        <w:t>ние</w:t>
      </w:r>
      <w:proofErr w:type="spellEnd"/>
      <w:r w:rsidR="0026714E" w:rsidRPr="006871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т/с в состоянии опьянения</w:t>
      </w:r>
      <w:r w:rsidR="0026714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; сбыт наркотических средств, психотропных веществ и их </w:t>
      </w:r>
      <w:proofErr w:type="spellStart"/>
      <w:r w:rsidR="0026714E">
        <w:rPr>
          <w:rFonts w:ascii="PT Astra Serif" w:eastAsia="Times New Roman" w:hAnsi="PT Astra Serif" w:cs="Times New Roman"/>
          <w:sz w:val="28"/>
          <w:szCs w:val="28"/>
          <w:lang w:eastAsia="ru-RU"/>
        </w:rPr>
        <w:t>прекурсоров</w:t>
      </w:r>
      <w:proofErr w:type="spellEnd"/>
      <w:r w:rsidR="0026714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; причинение вреда здоровью; </w:t>
      </w:r>
      <w:r w:rsidR="00A613F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угроза убийством или причинение тяжкого вреда здоровью; </w:t>
      </w:r>
      <w:r w:rsidR="0026714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неправомерное завладение транспортным средством; </w:t>
      </w:r>
      <w:r w:rsidR="00A613F1">
        <w:rPr>
          <w:rFonts w:ascii="PT Astra Serif" w:eastAsia="Times New Roman" w:hAnsi="PT Astra Serif" w:cs="Times New Roman"/>
          <w:sz w:val="28"/>
          <w:szCs w:val="28"/>
          <w:lang w:eastAsia="ru-RU"/>
        </w:rPr>
        <w:t>вовлечение несовершеннолетнего в совершение преступления; насилие в отношении сотрудника полиции.</w:t>
      </w:r>
    </w:p>
    <w:p w:rsidR="00900D96" w:rsidRDefault="00A613F1" w:rsidP="00694C9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Чаще всего преступления на улице совершаются в период времени с 22 до 24 часов (совершено 13 преступлений), с 00 до 03 часов (совершено 13 преступлений)</w:t>
      </w:r>
      <w:r w:rsidR="00900D96">
        <w:rPr>
          <w:rFonts w:ascii="PT Astra Serif" w:eastAsia="Times New Roman" w:hAnsi="PT Astra Serif" w:cs="Times New Roman"/>
          <w:sz w:val="28"/>
          <w:szCs w:val="28"/>
          <w:lang w:eastAsia="ru-RU"/>
        </w:rPr>
        <w:t>. Распределение преступлений по дням недели остается равномерным, наиболее «пиковые» дн</w:t>
      </w:r>
      <w:proofErr w:type="gramStart"/>
      <w:r w:rsidR="00900D96">
        <w:rPr>
          <w:rFonts w:ascii="PT Astra Serif" w:eastAsia="Times New Roman" w:hAnsi="PT Astra Serif" w:cs="Times New Roman"/>
          <w:sz w:val="28"/>
          <w:szCs w:val="28"/>
          <w:lang w:eastAsia="ru-RU"/>
        </w:rPr>
        <w:t>и-</w:t>
      </w:r>
      <w:proofErr w:type="gramEnd"/>
      <w:r w:rsidR="00900D9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суббота, воскресенье, понедельник, вторник, четверг.</w:t>
      </w:r>
    </w:p>
    <w:p w:rsidR="00900D96" w:rsidRDefault="00900D96" w:rsidP="00694C9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С использованием АПК «Безопасный город» выявлено 46 (2021-46) административный правонарушений, преступлений не выявлено.</w:t>
      </w:r>
    </w:p>
    <w:p w:rsidR="00204504" w:rsidRDefault="00204504" w:rsidP="00694C9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 2022 снизился у</w:t>
      </w:r>
      <w:r w:rsidR="00900D96">
        <w:rPr>
          <w:rFonts w:ascii="PT Astra Serif" w:eastAsia="Times New Roman" w:hAnsi="PT Astra Serif" w:cs="Times New Roman"/>
          <w:sz w:val="28"/>
          <w:szCs w:val="28"/>
          <w:lang w:eastAsia="ru-RU"/>
        </w:rPr>
        <w:t>ровень преступности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, совершенных лицами, ранее судимыми (с 103 до 90 преступлений); снизилось количество преступлений, совершенных лицами, ранее совершившими преступлениями (с 188 до 180). Также снизилось количество тяжких преступлений, совершенных ранее судимыми лицами (с 15 до 11).</w:t>
      </w:r>
    </w:p>
    <w:p w:rsidR="00457972" w:rsidRDefault="00457972" w:rsidP="00694C9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Наибольшее влияние на количество «рецидивной» преступности оказали инициативно выявленные сотрудниками полиции преступления, </w:t>
      </w:r>
      <w:r w:rsidR="007476E7">
        <w:rPr>
          <w:rFonts w:ascii="PT Astra Serif" w:eastAsia="Times New Roman" w:hAnsi="PT Astra Serif" w:cs="Times New Roman"/>
          <w:sz w:val="28"/>
          <w:szCs w:val="28"/>
          <w:lang w:eastAsia="ru-RU"/>
        </w:rPr>
        <w:t>связанные с кражами и превентивные составы преступления.</w:t>
      </w:r>
    </w:p>
    <w:p w:rsidR="007476E7" w:rsidRDefault="007476E7" w:rsidP="00694C9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Косвенно на увеличение количества преступлений, совершенных ранее судимыми лицами, повлияли преступления двойной превентивности. Так, 31 ранее судимым лицом совершенно 80 преступлений.</w:t>
      </w:r>
    </w:p>
    <w:p w:rsidR="007476E7" w:rsidRDefault="007476E7" w:rsidP="00694C9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Участковыми уполномоченными полиции осуществляется профилактическая работа в отношении 259 лиц, из них:</w:t>
      </w:r>
    </w:p>
    <w:p w:rsidR="007476E7" w:rsidRDefault="007476E7" w:rsidP="00694C9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- лиц, состоящих под административным надзором -24;</w:t>
      </w:r>
    </w:p>
    <w:p w:rsidR="007476E7" w:rsidRDefault="00D158A1" w:rsidP="00694C9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</w:t>
      </w:r>
      <w:r w:rsidR="007476E7">
        <w:rPr>
          <w:rFonts w:ascii="PT Astra Serif" w:eastAsia="Times New Roman" w:hAnsi="PT Astra Serif" w:cs="Times New Roman"/>
          <w:sz w:val="28"/>
          <w:szCs w:val="28"/>
          <w:lang w:eastAsia="ru-RU"/>
        </w:rPr>
        <w:t>лиц, формально попадающих под адм. надзор – 17;</w:t>
      </w:r>
    </w:p>
    <w:p w:rsidR="007476E7" w:rsidRDefault="00D158A1" w:rsidP="00694C9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- лица ранее судимые – 96;</w:t>
      </w:r>
    </w:p>
    <w:p w:rsidR="00D158A1" w:rsidRDefault="00D158A1" w:rsidP="00694C9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- осужденные к наказаниям, не связанные с лишением свободы -122.</w:t>
      </w:r>
    </w:p>
    <w:p w:rsidR="00D158A1" w:rsidRDefault="00D158A1" w:rsidP="00694C9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отношении </w:t>
      </w:r>
      <w:proofErr w:type="gram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лиц, состоящих на профилактических учетах выявлено</w:t>
      </w:r>
      <w:proofErr w:type="gramEnd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117 административных правонарушений, возбуждено 18 преступлений, </w:t>
      </w:r>
      <w:r w:rsidR="00EF3627">
        <w:rPr>
          <w:rFonts w:ascii="PT Astra Serif" w:eastAsia="Times New Roman" w:hAnsi="PT Astra Serif" w:cs="Times New Roman"/>
          <w:sz w:val="28"/>
          <w:szCs w:val="28"/>
          <w:lang w:eastAsia="ru-RU"/>
        </w:rPr>
        <w:t>в отношении лиц, возбуждено 7 (2021- 12) уголовных преступлений по фактам неисполнения обязанностей, возложенных судом и уклонения от административного надзора.</w:t>
      </w:r>
    </w:p>
    <w:p w:rsidR="00EF3627" w:rsidRDefault="00EF3627" w:rsidP="00694C9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 течени</w:t>
      </w:r>
      <w:r w:rsidR="00014DD0"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2022 года, на постоянной основе с целью стабилизации обстановки в городе проводились оперативно-профилактические мероприятия «День профилактики», «Надзор», «</w:t>
      </w:r>
      <w:r w:rsidR="00014DD0">
        <w:rPr>
          <w:rFonts w:ascii="PT Astra Serif" w:eastAsia="Times New Roman" w:hAnsi="PT Astra Serif" w:cs="Times New Roman"/>
          <w:sz w:val="28"/>
          <w:szCs w:val="28"/>
          <w:lang w:eastAsia="ru-RU"/>
        </w:rPr>
        <w:t>Рецидив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777D78">
        <w:rPr>
          <w:rFonts w:ascii="PT Astra Serif" w:eastAsia="Times New Roman" w:hAnsi="PT Astra Serif" w:cs="Times New Roman"/>
          <w:sz w:val="28"/>
          <w:szCs w:val="28"/>
          <w:lang w:eastAsia="ru-RU"/>
        </w:rPr>
        <w:t>, в результате охватывалась большая часть подконтрольных лиц для проведения профилактической работы. В отношении  лиц, которым назначено наказание, не связанное с реальным лишением свободы, направлялись ходатайства на замену условного срока на реальный срок – 9 (</w:t>
      </w:r>
      <w:proofErr w:type="spellStart"/>
      <w:r w:rsidR="00777D78">
        <w:rPr>
          <w:rFonts w:ascii="PT Astra Serif" w:eastAsia="Times New Roman" w:hAnsi="PT Astra Serif" w:cs="Times New Roman"/>
          <w:sz w:val="28"/>
          <w:szCs w:val="28"/>
          <w:lang w:eastAsia="ru-RU"/>
        </w:rPr>
        <w:t>п.г</w:t>
      </w:r>
      <w:proofErr w:type="spellEnd"/>
      <w:r w:rsidR="00777D78">
        <w:rPr>
          <w:rFonts w:ascii="PT Astra Serif" w:eastAsia="Times New Roman" w:hAnsi="PT Astra Serif" w:cs="Times New Roman"/>
          <w:sz w:val="28"/>
          <w:szCs w:val="28"/>
          <w:lang w:eastAsia="ru-RU"/>
        </w:rPr>
        <w:t>.- 7).</w:t>
      </w:r>
    </w:p>
    <w:p w:rsidR="00014DD0" w:rsidRPr="00014DD0" w:rsidRDefault="00014DD0" w:rsidP="00694C9C">
      <w:pPr>
        <w:pStyle w:val="a3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14DD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Рекомендовать ОМВД России по городу </w:t>
      </w:r>
      <w:proofErr w:type="spellStart"/>
      <w:r w:rsidRPr="00014DD0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Югорску</w:t>
      </w:r>
      <w:proofErr w:type="spellEnd"/>
      <w:r w:rsidRPr="00014DD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при взаимодействии с управлением внутренней политики и общественных связей администрации города Югорска организовать информирование граждан города о соблюдении правил поведения в общественных местах города в период проведения новогодних праздничных дней.</w:t>
      </w:r>
    </w:p>
    <w:p w:rsidR="00014DD0" w:rsidRPr="00014DD0" w:rsidRDefault="00014DD0" w:rsidP="00694C9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14DD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Срок: до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30</w:t>
      </w:r>
      <w:r w:rsidRPr="00014DD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.12.2022 года.</w:t>
      </w:r>
    </w:p>
    <w:p w:rsidR="00014DD0" w:rsidRPr="00014DD0" w:rsidRDefault="00014DD0" w:rsidP="00694C9C">
      <w:pPr>
        <w:numPr>
          <w:ilvl w:val="1"/>
          <w:numId w:val="2"/>
        </w:numPr>
        <w:spacing w:after="0" w:line="240" w:lineRule="auto"/>
        <w:ind w:left="0" w:firstLine="567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14DD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Рекомендовать ОМВД России по городу </w:t>
      </w:r>
      <w:proofErr w:type="spellStart"/>
      <w:r w:rsidRPr="00014DD0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Югорску</w:t>
      </w:r>
      <w:proofErr w:type="spellEnd"/>
      <w:r w:rsidRPr="00014DD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 лицами, состоящими под административным надзором провести индивидуально-профилактическую работу, направленную на профилактику злоупотребления алкогольной продукции.</w:t>
      </w:r>
    </w:p>
    <w:p w:rsidR="00014DD0" w:rsidRPr="00014DD0" w:rsidRDefault="00014DD0" w:rsidP="00694C9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Срок: до 30.01</w:t>
      </w:r>
      <w:r w:rsidRPr="00014DD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.202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3</w:t>
      </w:r>
      <w:r w:rsidRPr="00014DD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года. </w:t>
      </w:r>
    </w:p>
    <w:p w:rsidR="00014DD0" w:rsidRPr="00014DD0" w:rsidRDefault="00014DD0" w:rsidP="00694C9C">
      <w:pPr>
        <w:numPr>
          <w:ilvl w:val="1"/>
          <w:numId w:val="2"/>
        </w:numPr>
        <w:spacing w:after="0" w:line="240" w:lineRule="auto"/>
        <w:ind w:left="0" w:firstLine="567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14DD0">
        <w:rPr>
          <w:rFonts w:ascii="PT Astra Serif" w:eastAsia="Times New Roman" w:hAnsi="PT Astra Serif" w:cs="Times New Roman"/>
          <w:sz w:val="28"/>
          <w:szCs w:val="28"/>
          <w:lang w:eastAsia="ru-RU"/>
        </w:rPr>
        <w:t>Отделу по организации деятельности комиссии по делам несовершеннолетних и защите их прав при администрации города Югорска организовать информирование несовершеннолетних и их родителей (законных представителей) о соблюдении правил поведения в общественных местах города в период проведения новогодних праздничных дней.</w:t>
      </w:r>
    </w:p>
    <w:p w:rsidR="00014DD0" w:rsidRPr="00014DD0" w:rsidRDefault="00014DD0" w:rsidP="00694C9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14DD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Срок: до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30</w:t>
      </w:r>
      <w:r w:rsidRPr="00014DD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.12.2022 года.</w:t>
      </w:r>
    </w:p>
    <w:p w:rsidR="00014DD0" w:rsidRPr="00014DD0" w:rsidRDefault="00014DD0" w:rsidP="00694C9C">
      <w:pPr>
        <w:numPr>
          <w:ilvl w:val="1"/>
          <w:numId w:val="2"/>
        </w:numPr>
        <w:spacing w:after="0" w:line="240" w:lineRule="auto"/>
        <w:ind w:left="0" w:firstLine="567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14DD0">
        <w:rPr>
          <w:rFonts w:ascii="PT Astra Serif" w:eastAsia="Times New Roman" w:hAnsi="PT Astra Serif" w:cs="Times New Roman"/>
          <w:sz w:val="28"/>
          <w:szCs w:val="28"/>
          <w:lang w:eastAsia="ru-RU"/>
        </w:rPr>
        <w:t>Управлению образования администрации города Югорска, БУ «Югорский политехнический колледж» среди обучающихся образовательных учреждений организовать профилактические мероприятия, направленные на соблюдение правил поведения в общественных местах города в период каникул.</w:t>
      </w:r>
    </w:p>
    <w:p w:rsidR="00014DD0" w:rsidRPr="00014DD0" w:rsidRDefault="00014DD0" w:rsidP="00694C9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14DD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Срок: до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10</w:t>
      </w:r>
      <w:r w:rsidRPr="00014DD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.0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1.2023</w:t>
      </w:r>
      <w:r w:rsidRPr="00014DD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года.</w:t>
      </w:r>
    </w:p>
    <w:p w:rsidR="00EC6FD1" w:rsidRPr="00EC6FD1" w:rsidRDefault="00EC6FD1" w:rsidP="00694C9C">
      <w:pPr>
        <w:pStyle w:val="a3"/>
        <w:spacing w:after="0" w:line="240" w:lineRule="auto"/>
        <w:ind w:left="0"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B5424E" w:rsidRPr="00014DD0" w:rsidRDefault="00014DD0" w:rsidP="00694C9C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14DD0">
        <w:rPr>
          <w:rFonts w:ascii="PT Astra Serif" w:hAnsi="PT Astra Serif"/>
          <w:b/>
          <w:sz w:val="28"/>
          <w:szCs w:val="28"/>
        </w:rPr>
        <w:t xml:space="preserve">О результатах исполнения представлений ОМВД России по городу </w:t>
      </w:r>
      <w:proofErr w:type="spellStart"/>
      <w:r w:rsidRPr="00014DD0">
        <w:rPr>
          <w:rFonts w:ascii="PT Astra Serif" w:hAnsi="PT Astra Serif"/>
          <w:b/>
          <w:sz w:val="28"/>
          <w:szCs w:val="28"/>
        </w:rPr>
        <w:t>Югорску</w:t>
      </w:r>
      <w:proofErr w:type="spellEnd"/>
      <w:r w:rsidRPr="00014DD0">
        <w:rPr>
          <w:rFonts w:ascii="PT Astra Serif" w:hAnsi="PT Astra Serif"/>
          <w:b/>
          <w:sz w:val="28"/>
          <w:szCs w:val="28"/>
        </w:rPr>
        <w:t xml:space="preserve"> о принятии мер по устранению обстоятельств, способствующих совершению дистанционных мошенничеств на территории города Югорска в 2022 году</w:t>
      </w:r>
      <w:r w:rsidR="00B5424E" w:rsidRPr="00014DD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</w:t>
      </w:r>
    </w:p>
    <w:p w:rsidR="00031529" w:rsidRPr="005904D7" w:rsidRDefault="00031529" w:rsidP="00694C9C">
      <w:pPr>
        <w:spacing w:after="0" w:line="240" w:lineRule="auto"/>
        <w:ind w:firstLine="567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904D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Докладчик</w:t>
      </w:r>
      <w:r w:rsidR="00694C9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</w:t>
      </w:r>
      <w:r w:rsidRPr="005904D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:</w:t>
      </w:r>
    </w:p>
    <w:p w:rsidR="00031529" w:rsidRDefault="00014DD0" w:rsidP="00694C9C">
      <w:pPr>
        <w:spacing w:after="0" w:line="240" w:lineRule="auto"/>
        <w:ind w:firstLine="567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Красильников А.Н. Шибанов А.Н.</w:t>
      </w:r>
    </w:p>
    <w:p w:rsidR="005D2221" w:rsidRPr="007C3BA8" w:rsidRDefault="005D2221" w:rsidP="00694C9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C3BA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Решили:</w:t>
      </w:r>
    </w:p>
    <w:p w:rsidR="005D2221" w:rsidRPr="00D92D90" w:rsidRDefault="005D2221" w:rsidP="00694C9C">
      <w:pPr>
        <w:pStyle w:val="a3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92D90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Заслушать информацию</w:t>
      </w:r>
      <w:r w:rsidR="00CC7A35" w:rsidRPr="00D92D90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D92D90" w:rsidRPr="00F74571" w:rsidRDefault="00D92D90" w:rsidP="00694C9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745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текущем году отмечен рост количества дистанционных имущественных преступлений на 7,1 % (с 98 до 105 преступлений). Суммарный ущерб от данных преступлений составил более 6 миллионов рублей. Мошенничествам и с использованием информационно-телекоммуникационных технологий подвержено </w:t>
      </w:r>
      <w:r w:rsidR="00374F3E" w:rsidRPr="00F745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52 гражданина, осуществляющих трудовую деятельность на территории города Югорска, в таких организациях как ОАО «ЮРЭСК» «ЮУВАР», ООО «Газпром </w:t>
      </w:r>
      <w:proofErr w:type="spellStart"/>
      <w:r w:rsidR="00374F3E" w:rsidRPr="00F74571">
        <w:rPr>
          <w:rFonts w:ascii="PT Astra Serif" w:eastAsia="Times New Roman" w:hAnsi="PT Astra Serif" w:cs="Times New Roman"/>
          <w:sz w:val="28"/>
          <w:szCs w:val="28"/>
          <w:lang w:eastAsia="ru-RU"/>
        </w:rPr>
        <w:t>трансгаз</w:t>
      </w:r>
      <w:proofErr w:type="spellEnd"/>
      <w:r w:rsidR="00374F3E" w:rsidRPr="00F745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spellStart"/>
      <w:r w:rsidR="00374F3E" w:rsidRPr="00F74571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</w:t>
      </w:r>
      <w:proofErr w:type="spellEnd"/>
      <w:r w:rsidR="00374F3E" w:rsidRPr="00F74571">
        <w:rPr>
          <w:rFonts w:ascii="PT Astra Serif" w:eastAsia="Times New Roman" w:hAnsi="PT Astra Serif" w:cs="Times New Roman"/>
          <w:sz w:val="28"/>
          <w:szCs w:val="28"/>
          <w:lang w:eastAsia="ru-RU"/>
        </w:rPr>
        <w:t>», Югорская центральная городская больница, МБОУ «СОШ» №2, 5, 6.</w:t>
      </w:r>
    </w:p>
    <w:p w:rsidR="00D92D90" w:rsidRPr="00F74571" w:rsidRDefault="000504C6" w:rsidP="00694C9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745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Сотрудниками полиции ОМВД России по городу </w:t>
      </w:r>
      <w:proofErr w:type="spellStart"/>
      <w:r w:rsidRPr="00F74571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Югорску</w:t>
      </w:r>
      <w:proofErr w:type="spellEnd"/>
      <w:r w:rsidRPr="00F745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 постоянной основе ведется информационная профилактическая работа по недопущению дистанционных мошенничеств. За отчетный период </w:t>
      </w:r>
      <w:r w:rsidR="005910FD" w:rsidRPr="00F745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СМИ </w:t>
      </w:r>
      <w:r w:rsidRPr="00F74571">
        <w:rPr>
          <w:rFonts w:ascii="PT Astra Serif" w:eastAsia="Times New Roman" w:hAnsi="PT Astra Serif" w:cs="Times New Roman"/>
          <w:sz w:val="28"/>
          <w:szCs w:val="28"/>
          <w:lang w:eastAsia="ru-RU"/>
        </w:rPr>
        <w:t>вышло 19 телевизионных материалов на тему «Дистанционного мошенничества», размещено 40 материалов направленных на профилактику данного вида преступлений</w:t>
      </w:r>
      <w:r w:rsidR="005910FD" w:rsidRPr="00F74571">
        <w:rPr>
          <w:rFonts w:ascii="PT Astra Serif" w:eastAsia="Times New Roman" w:hAnsi="PT Astra Serif" w:cs="Times New Roman"/>
          <w:sz w:val="28"/>
          <w:szCs w:val="28"/>
          <w:lang w:eastAsia="ru-RU"/>
        </w:rPr>
        <w:t>, в адрес индивидуальных предпринимателей, юридических организаций направлено 320 информационных писем с приложением памяток с рекомендациями, как не стать жертвой мошенников. Осуществлен обход всех жителей домов, расположенных в городе Югорске</w:t>
      </w:r>
      <w:r w:rsidR="008C0701" w:rsidRPr="00F74571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8C0701" w:rsidRPr="00F74571" w:rsidRDefault="008C0701" w:rsidP="00694C9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74571">
        <w:rPr>
          <w:rFonts w:ascii="PT Astra Serif" w:eastAsia="Times New Roman" w:hAnsi="PT Astra Serif" w:cs="Times New Roman"/>
          <w:sz w:val="28"/>
          <w:szCs w:val="28"/>
          <w:lang w:eastAsia="ru-RU"/>
        </w:rPr>
        <w:t>Однако приостановить рост совершенных преступлений на территории города Югорска не удается.</w:t>
      </w:r>
    </w:p>
    <w:p w:rsidR="009B1322" w:rsidRPr="008C0701" w:rsidRDefault="008C0701" w:rsidP="00694C9C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F745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Начальником ОМВД России по городу </w:t>
      </w:r>
      <w:proofErr w:type="spellStart"/>
      <w:r w:rsidRPr="00F74571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Югорску</w:t>
      </w:r>
      <w:proofErr w:type="spellEnd"/>
      <w:r w:rsidRPr="00F745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отмечено активное взаимодействие с органами местного самоуправления города </w:t>
      </w:r>
      <w:r w:rsidR="009B1322" w:rsidRPr="00F745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 </w:t>
      </w:r>
      <w:r w:rsidR="009B1322" w:rsidRPr="008C0701">
        <w:rPr>
          <w:rFonts w:ascii="PT Astra Serif" w:hAnsi="PT Astra Serif"/>
          <w:sz w:val="28"/>
          <w:szCs w:val="28"/>
        </w:rPr>
        <w:t>профилактике и предупреждению мошенничества</w:t>
      </w:r>
      <w:r w:rsidR="009B1322" w:rsidRPr="00F74571">
        <w:rPr>
          <w:rFonts w:ascii="PT Astra Serif" w:hAnsi="PT Astra Serif"/>
          <w:sz w:val="28"/>
          <w:szCs w:val="28"/>
        </w:rPr>
        <w:t>, что данному вопросу</w:t>
      </w:r>
      <w:r w:rsidR="009B1322" w:rsidRPr="008C0701">
        <w:rPr>
          <w:rFonts w:ascii="PT Astra Serif" w:hAnsi="PT Astra Serif"/>
          <w:sz w:val="28"/>
          <w:szCs w:val="28"/>
        </w:rPr>
        <w:t xml:space="preserve"> уделялось на постоянной основе</w:t>
      </w:r>
      <w:r w:rsidR="009B1322" w:rsidRPr="00F74571">
        <w:rPr>
          <w:rFonts w:ascii="PT Astra Serif" w:hAnsi="PT Astra Serif"/>
          <w:sz w:val="28"/>
          <w:szCs w:val="28"/>
        </w:rPr>
        <w:t xml:space="preserve"> </w:t>
      </w:r>
      <w:r w:rsidR="009B1322" w:rsidRPr="008C0701">
        <w:rPr>
          <w:rFonts w:ascii="PT Astra Serif" w:hAnsi="PT Astra Serif"/>
          <w:sz w:val="28"/>
          <w:szCs w:val="28"/>
        </w:rPr>
        <w:t>много времени.</w:t>
      </w:r>
    </w:p>
    <w:p w:rsidR="008C0701" w:rsidRPr="00F74571" w:rsidRDefault="008C0701" w:rsidP="00694C9C">
      <w:pPr>
        <w:spacing w:after="0" w:line="240" w:lineRule="auto"/>
        <w:ind w:firstLine="567"/>
        <w:jc w:val="both"/>
        <w:rPr>
          <w:sz w:val="28"/>
          <w:szCs w:val="28"/>
        </w:rPr>
      </w:pPr>
      <w:r w:rsidRPr="00F745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2022 году </w:t>
      </w:r>
      <w:r w:rsidRPr="00F74571">
        <w:rPr>
          <w:rFonts w:ascii="PT Astra Serif" w:hAnsi="PT Astra Serif"/>
          <w:sz w:val="28"/>
          <w:szCs w:val="28"/>
        </w:rPr>
        <w:t xml:space="preserve">в адрес администрации </w:t>
      </w:r>
      <w:r w:rsidR="009B1322" w:rsidRPr="00F74571">
        <w:rPr>
          <w:rFonts w:ascii="PT Astra Serif" w:hAnsi="PT Astra Serif"/>
          <w:sz w:val="28"/>
          <w:szCs w:val="28"/>
        </w:rPr>
        <w:t xml:space="preserve">города Югорска </w:t>
      </w:r>
      <w:r w:rsidRPr="00F74571">
        <w:rPr>
          <w:rFonts w:ascii="PT Astra Serif" w:hAnsi="PT Astra Serif"/>
          <w:sz w:val="28"/>
          <w:szCs w:val="28"/>
        </w:rPr>
        <w:t>поступило 3 представления о принятии мер по устранению обстоятельств, способствующих совершению преступлений (других нарушений закона) в сфере предупреждения мошенничества 14.01.2022, 19.07.2022, 03.10.2022.</w:t>
      </w:r>
    </w:p>
    <w:p w:rsidR="008C0701" w:rsidRPr="008C0701" w:rsidRDefault="008C0701" w:rsidP="00694C9C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8C0701">
        <w:rPr>
          <w:rFonts w:ascii="PT Astra Serif" w:hAnsi="PT Astra Serif" w:cs="Times New Roman"/>
          <w:sz w:val="28"/>
          <w:szCs w:val="28"/>
        </w:rPr>
        <w:t xml:space="preserve">17.06.2022 в </w:t>
      </w:r>
      <w:proofErr w:type="gramStart"/>
      <w:r w:rsidRPr="008C0701">
        <w:rPr>
          <w:rFonts w:ascii="PT Astra Serif" w:hAnsi="PT Astra Serif" w:cs="Times New Roman"/>
          <w:sz w:val="28"/>
          <w:szCs w:val="28"/>
        </w:rPr>
        <w:t>процессе</w:t>
      </w:r>
      <w:proofErr w:type="gramEnd"/>
      <w:r w:rsidRPr="008C0701">
        <w:rPr>
          <w:rFonts w:ascii="PT Astra Serif" w:hAnsi="PT Astra Serif" w:cs="Times New Roman"/>
          <w:sz w:val="28"/>
          <w:szCs w:val="28"/>
        </w:rPr>
        <w:t xml:space="preserve"> работы Комиссии </w:t>
      </w:r>
      <w:r w:rsidRPr="008C0701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города Югорска по профилактике правонарушений </w:t>
      </w:r>
      <w:r w:rsidRPr="008C0701">
        <w:rPr>
          <w:rFonts w:ascii="PT Astra Serif" w:hAnsi="PT Astra Serif" w:cs="Times New Roman"/>
          <w:sz w:val="28"/>
          <w:szCs w:val="28"/>
        </w:rPr>
        <w:t xml:space="preserve">установлено, что доведение предупредительной информации, связанной с совершением дистанционных краж и мошенничеств до жителей, гостей города проводится на постоянной основе. </w:t>
      </w:r>
    </w:p>
    <w:p w:rsidR="008C0701" w:rsidRPr="008C0701" w:rsidRDefault="008C0701" w:rsidP="00694C9C">
      <w:pPr>
        <w:spacing w:after="0" w:line="240" w:lineRule="auto"/>
        <w:ind w:firstLine="567"/>
        <w:jc w:val="both"/>
        <w:rPr>
          <w:rFonts w:ascii="PT Astra Serif" w:hAnsi="PT Astra Serif" w:cs="Open Sans"/>
          <w:color w:val="000000"/>
          <w:sz w:val="28"/>
          <w:szCs w:val="28"/>
        </w:rPr>
      </w:pPr>
      <w:r w:rsidRPr="008C0701">
        <w:rPr>
          <w:rFonts w:ascii="PT Astra Serif" w:hAnsi="PT Astra Serif" w:cs="Open Sans"/>
          <w:color w:val="000000"/>
          <w:sz w:val="28"/>
          <w:szCs w:val="28"/>
        </w:rPr>
        <w:t xml:space="preserve">Наглядная агитационная информация по профилактике дистанционного мошенничества, предоставленная ОМВД России по городу </w:t>
      </w:r>
      <w:proofErr w:type="spellStart"/>
      <w:r w:rsidRPr="008C0701">
        <w:rPr>
          <w:rFonts w:ascii="PT Astra Serif" w:hAnsi="PT Astra Serif" w:cs="Open Sans"/>
          <w:color w:val="000000"/>
          <w:sz w:val="28"/>
          <w:szCs w:val="28"/>
        </w:rPr>
        <w:t>Югорску</w:t>
      </w:r>
      <w:proofErr w:type="spellEnd"/>
      <w:r w:rsidRPr="008C0701">
        <w:rPr>
          <w:rFonts w:ascii="PT Astra Serif" w:hAnsi="PT Astra Serif" w:cs="Open Sans"/>
          <w:color w:val="000000"/>
          <w:sz w:val="28"/>
          <w:szCs w:val="28"/>
        </w:rPr>
        <w:t xml:space="preserve">, </w:t>
      </w:r>
      <w:proofErr w:type="spellStart"/>
      <w:r w:rsidRPr="008C0701">
        <w:rPr>
          <w:rFonts w:ascii="PT Astra Serif" w:hAnsi="PT Astra Serif" w:cs="Open Sans"/>
          <w:color w:val="000000"/>
          <w:sz w:val="28"/>
          <w:szCs w:val="28"/>
        </w:rPr>
        <w:t>размещелась</w:t>
      </w:r>
      <w:proofErr w:type="spellEnd"/>
      <w:r w:rsidRPr="008C0701">
        <w:rPr>
          <w:rFonts w:ascii="PT Astra Serif" w:hAnsi="PT Astra Serif" w:cs="Open Sans"/>
          <w:color w:val="000000"/>
          <w:sz w:val="28"/>
          <w:szCs w:val="28"/>
        </w:rPr>
        <w:t xml:space="preserve"> на входе в администрацию города Югорска.</w:t>
      </w:r>
    </w:p>
    <w:p w:rsidR="008C0701" w:rsidRPr="008C0701" w:rsidRDefault="008C0701" w:rsidP="00694C9C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8C0701">
        <w:rPr>
          <w:rFonts w:ascii="PT Astra Serif" w:hAnsi="PT Astra Serif"/>
          <w:sz w:val="28"/>
          <w:szCs w:val="28"/>
        </w:rPr>
        <w:t xml:space="preserve">В течение 2022 года </w:t>
      </w:r>
      <w:proofErr w:type="spellStart"/>
      <w:r w:rsidRPr="008C0701">
        <w:rPr>
          <w:rFonts w:ascii="PT Astra Serif" w:hAnsi="PT Astra Serif"/>
          <w:sz w:val="28"/>
          <w:szCs w:val="28"/>
        </w:rPr>
        <w:t>аудиоролики</w:t>
      </w:r>
      <w:proofErr w:type="spellEnd"/>
      <w:r w:rsidRPr="008C0701">
        <w:rPr>
          <w:rFonts w:ascii="PT Astra Serif" w:hAnsi="PT Astra Serif"/>
          <w:sz w:val="28"/>
          <w:szCs w:val="28"/>
        </w:rPr>
        <w:t xml:space="preserve"> по предупреждению мошенничества транслируются в городском парке и на фонтанной площади, на уличном экране возле Югорского центра спорта.</w:t>
      </w:r>
      <w:proofErr w:type="gramEnd"/>
    </w:p>
    <w:p w:rsidR="008C0701" w:rsidRPr="008C0701" w:rsidRDefault="008C0701" w:rsidP="00694C9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8C070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15.07.2022 в БУ «Югорская городская больница», отделения «Почта России» по городу </w:t>
      </w:r>
      <w:proofErr w:type="spellStart"/>
      <w:r w:rsidRPr="008C0701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Югорску</w:t>
      </w:r>
      <w:proofErr w:type="spellEnd"/>
      <w:r w:rsidRPr="008C070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филиал автономного учреждения «Многофункциональный центр предоставления государственных и муниципальных услуг» в городе Югорске, Управление социальной защиты населения по городу </w:t>
      </w:r>
      <w:proofErr w:type="spellStart"/>
      <w:r w:rsidRPr="008C0701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Югорску</w:t>
      </w:r>
      <w:proofErr w:type="spellEnd"/>
      <w:r w:rsidRPr="008C070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Советскому району направлена наглядная информация (</w:t>
      </w:r>
      <w:r w:rsidRPr="008C0701">
        <w:rPr>
          <w:rFonts w:ascii="PT Astra Serif" w:hAnsi="PT Astra Serif"/>
          <w:sz w:val="28"/>
          <w:szCs w:val="28"/>
        </w:rPr>
        <w:t xml:space="preserve">памятки, инструкции, социальные </w:t>
      </w:r>
      <w:proofErr w:type="spellStart"/>
      <w:r w:rsidRPr="008C0701">
        <w:rPr>
          <w:rFonts w:ascii="PT Astra Serif" w:hAnsi="PT Astra Serif"/>
          <w:sz w:val="28"/>
          <w:szCs w:val="28"/>
        </w:rPr>
        <w:t>видеоролкии</w:t>
      </w:r>
      <w:proofErr w:type="spellEnd"/>
      <w:r w:rsidRPr="008C0701">
        <w:rPr>
          <w:rFonts w:ascii="PT Astra Serif" w:hAnsi="PT Astra Serif"/>
          <w:sz w:val="28"/>
          <w:szCs w:val="28"/>
        </w:rPr>
        <w:t>)</w:t>
      </w:r>
      <w:r w:rsidRPr="008C070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 правовому </w:t>
      </w:r>
      <w:r w:rsidRPr="008C0701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информированию о новых способах дистанционного хищения денежных средств у граждан.</w:t>
      </w:r>
      <w:proofErr w:type="gramEnd"/>
    </w:p>
    <w:p w:rsidR="008C0701" w:rsidRPr="008C0701" w:rsidRDefault="008C0701" w:rsidP="00694C9C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8C0701">
        <w:rPr>
          <w:rFonts w:ascii="PT Astra Serif" w:hAnsi="PT Astra Serif" w:cs="Times New Roman"/>
          <w:sz w:val="28"/>
          <w:szCs w:val="28"/>
        </w:rPr>
        <w:t>29.07.2022 на имя генерального директор</w:t>
      </w:r>
      <w:proofErr w:type="gramStart"/>
      <w:r w:rsidRPr="008C0701">
        <w:rPr>
          <w:rFonts w:ascii="PT Astra Serif" w:hAnsi="PT Astra Serif" w:cs="Times New Roman"/>
          <w:sz w:val="28"/>
          <w:szCs w:val="28"/>
        </w:rPr>
        <w:t>а ООО</w:t>
      </w:r>
      <w:proofErr w:type="gramEnd"/>
      <w:r w:rsidRPr="008C0701">
        <w:rPr>
          <w:rFonts w:ascii="PT Astra Serif" w:hAnsi="PT Astra Serif" w:cs="Times New Roman"/>
          <w:sz w:val="28"/>
          <w:szCs w:val="28"/>
        </w:rPr>
        <w:t xml:space="preserve"> «Газпром </w:t>
      </w:r>
      <w:proofErr w:type="spellStart"/>
      <w:r w:rsidRPr="008C0701">
        <w:rPr>
          <w:rFonts w:ascii="PT Astra Serif" w:hAnsi="PT Astra Serif" w:cs="Times New Roman"/>
          <w:sz w:val="28"/>
          <w:szCs w:val="28"/>
        </w:rPr>
        <w:t>трансгаз</w:t>
      </w:r>
      <w:proofErr w:type="spellEnd"/>
      <w:r w:rsidRPr="008C0701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8C0701">
        <w:rPr>
          <w:rFonts w:ascii="PT Astra Serif" w:hAnsi="PT Astra Serif" w:cs="Times New Roman"/>
          <w:sz w:val="28"/>
          <w:szCs w:val="28"/>
        </w:rPr>
        <w:t>Югорск</w:t>
      </w:r>
      <w:proofErr w:type="spellEnd"/>
      <w:r w:rsidRPr="008C0701">
        <w:rPr>
          <w:rFonts w:ascii="PT Astra Serif" w:hAnsi="PT Astra Serif" w:cs="Times New Roman"/>
          <w:sz w:val="28"/>
          <w:szCs w:val="28"/>
        </w:rPr>
        <w:t>» направлено обращение с просьбой организовать работу по профилактике мошенничества среди сотрудников предприятия.</w:t>
      </w:r>
    </w:p>
    <w:p w:rsidR="008C0701" w:rsidRPr="008C0701" w:rsidRDefault="008C0701" w:rsidP="00694C9C">
      <w:pPr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8C0701">
        <w:rPr>
          <w:rFonts w:ascii="PT Astra Serif" w:eastAsia="Calibri" w:hAnsi="PT Astra Serif" w:cs="Times New Roman"/>
          <w:sz w:val="28"/>
          <w:szCs w:val="28"/>
        </w:rPr>
        <w:t xml:space="preserve">04.08.2022 организована работа по персональному доведению предупредительной информации до муниципальных служащих и специалистов органов местного самоуправления города Югорска. </w:t>
      </w:r>
    </w:p>
    <w:p w:rsidR="008C0701" w:rsidRPr="008C0701" w:rsidRDefault="008C0701" w:rsidP="00694C9C">
      <w:pPr>
        <w:spacing w:after="0" w:line="240" w:lineRule="auto"/>
        <w:ind w:firstLine="567"/>
        <w:jc w:val="both"/>
        <w:rPr>
          <w:rFonts w:ascii="PT Astra Serif" w:hAnsi="PT Astra Serif" w:cs="Open Sans"/>
          <w:color w:val="000000"/>
          <w:sz w:val="28"/>
          <w:szCs w:val="28"/>
        </w:rPr>
      </w:pPr>
      <w:r w:rsidRPr="008C0701">
        <w:rPr>
          <w:rFonts w:ascii="PT Astra Serif" w:hAnsi="PT Astra Serif" w:cs="Times New Roman"/>
          <w:sz w:val="28"/>
          <w:szCs w:val="28"/>
        </w:rPr>
        <w:t>Имеющаяся наглядная агитационная информация профилактического характера</w:t>
      </w:r>
      <w:r w:rsidRPr="008C0701">
        <w:rPr>
          <w:rFonts w:ascii="PT Astra Serif" w:hAnsi="PT Astra Serif" w:cs="Open Sans"/>
          <w:color w:val="000000"/>
          <w:sz w:val="28"/>
          <w:szCs w:val="28"/>
        </w:rPr>
        <w:t xml:space="preserve"> направлена для размещения в </w:t>
      </w:r>
      <w:proofErr w:type="gramStart"/>
      <w:r w:rsidRPr="008C0701">
        <w:rPr>
          <w:rFonts w:ascii="PT Astra Serif" w:hAnsi="PT Astra Serif" w:cs="Open Sans"/>
          <w:color w:val="000000"/>
          <w:sz w:val="28"/>
          <w:szCs w:val="28"/>
        </w:rPr>
        <w:t>местах</w:t>
      </w:r>
      <w:proofErr w:type="gramEnd"/>
      <w:r w:rsidRPr="008C0701">
        <w:rPr>
          <w:rFonts w:ascii="PT Astra Serif" w:hAnsi="PT Astra Serif" w:cs="Open Sans"/>
          <w:color w:val="000000"/>
          <w:sz w:val="28"/>
          <w:szCs w:val="28"/>
        </w:rPr>
        <w:t xml:space="preserve"> общего пользования в бюджетных учреждениях.</w:t>
      </w:r>
    </w:p>
    <w:p w:rsidR="008C0701" w:rsidRPr="008C0701" w:rsidRDefault="008C0701" w:rsidP="00694C9C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8C0701">
        <w:rPr>
          <w:rFonts w:ascii="PT Astra Serif" w:hAnsi="PT Astra Serif"/>
          <w:sz w:val="28"/>
          <w:szCs w:val="28"/>
        </w:rPr>
        <w:t xml:space="preserve">В 2022 году социально важная информация профилактической направленности для жителей размещалась преимущественно на портале города Югорска </w:t>
      </w:r>
      <w:proofErr w:type="spellStart"/>
      <w:r w:rsidRPr="008C0701">
        <w:rPr>
          <w:rFonts w:ascii="PT Astra Serif" w:hAnsi="PT Astra Serif"/>
          <w:sz w:val="28"/>
          <w:szCs w:val="28"/>
          <w:lang w:val="en-US"/>
        </w:rPr>
        <w:t>ugorsk</w:t>
      </w:r>
      <w:proofErr w:type="spellEnd"/>
      <w:r w:rsidRPr="008C0701">
        <w:rPr>
          <w:rFonts w:ascii="PT Astra Serif" w:hAnsi="PT Astra Serif"/>
          <w:sz w:val="28"/>
          <w:szCs w:val="28"/>
        </w:rPr>
        <w:t>.</w:t>
      </w:r>
      <w:proofErr w:type="spellStart"/>
      <w:r w:rsidRPr="008C0701">
        <w:rPr>
          <w:rFonts w:ascii="PT Astra Serif" w:hAnsi="PT Astra Serif"/>
          <w:sz w:val="28"/>
          <w:szCs w:val="28"/>
          <w:lang w:val="en-US"/>
        </w:rPr>
        <w:t>ru</w:t>
      </w:r>
      <w:proofErr w:type="spellEnd"/>
      <w:r w:rsidRPr="008C0701">
        <w:rPr>
          <w:rFonts w:ascii="PT Astra Serif" w:hAnsi="PT Astra Serif"/>
          <w:sz w:val="28"/>
          <w:szCs w:val="28"/>
        </w:rPr>
        <w:t>, наиболее посещаемый среди жителей. На официальном сайте администрации города размещается информация о деятельности администрации города, а также данные, размещение которых закреплены законодательством.</w:t>
      </w:r>
    </w:p>
    <w:p w:rsidR="008C0701" w:rsidRPr="008C0701" w:rsidRDefault="008C0701" w:rsidP="00694C9C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8C0701">
        <w:rPr>
          <w:rFonts w:ascii="PT Astra Serif" w:hAnsi="PT Astra Serif"/>
          <w:sz w:val="28"/>
          <w:szCs w:val="28"/>
        </w:rPr>
        <w:t xml:space="preserve">Жителей информируют о видах дистанционного мошенничества, в том числе как только набирает популярность новый вид, о способах как избежать мошенничество, предоставляется информация о количестве совершенных преступлений в Югре и Югорске (при предоставлении информации ОМВД России по </w:t>
      </w:r>
      <w:proofErr w:type="spellStart"/>
      <w:r w:rsidRPr="008C0701">
        <w:rPr>
          <w:rFonts w:ascii="PT Astra Serif" w:hAnsi="PT Astra Serif"/>
          <w:sz w:val="28"/>
          <w:szCs w:val="28"/>
        </w:rPr>
        <w:t>г</w:t>
      </w:r>
      <w:proofErr w:type="gramStart"/>
      <w:r w:rsidRPr="008C0701">
        <w:rPr>
          <w:rFonts w:ascii="PT Astra Serif" w:hAnsi="PT Astra Serif"/>
          <w:sz w:val="28"/>
          <w:szCs w:val="28"/>
        </w:rPr>
        <w:t>.Ю</w:t>
      </w:r>
      <w:proofErr w:type="gramEnd"/>
      <w:r w:rsidRPr="008C0701">
        <w:rPr>
          <w:rFonts w:ascii="PT Astra Serif" w:hAnsi="PT Astra Serif"/>
          <w:sz w:val="28"/>
          <w:szCs w:val="28"/>
        </w:rPr>
        <w:t>горску</w:t>
      </w:r>
      <w:proofErr w:type="spellEnd"/>
      <w:r w:rsidRPr="008C0701">
        <w:rPr>
          <w:rFonts w:ascii="PT Astra Serif" w:hAnsi="PT Astra Serif"/>
          <w:sz w:val="28"/>
          <w:szCs w:val="28"/>
        </w:rPr>
        <w:t>), «живые» истории дистанционных преступлений направленных на жителей города.</w:t>
      </w:r>
    </w:p>
    <w:p w:rsidR="008C0701" w:rsidRPr="008C0701" w:rsidRDefault="008C0701" w:rsidP="00694C9C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8C0701">
        <w:rPr>
          <w:rFonts w:ascii="PT Astra Serif" w:hAnsi="PT Astra Serif"/>
          <w:sz w:val="28"/>
          <w:szCs w:val="28"/>
        </w:rPr>
        <w:t xml:space="preserve">В городской газете «Югорский Вестник» с начала года вышло 34 материала на тему «Дистанционного мошенничества» (за весь прошлый год 16 материалов), среди которых сводки в рамках рубрики «Дежурная часть», интервью с Югорским межрайонным прокурором М.Б. Киселевым, социальная </w:t>
      </w:r>
      <w:proofErr w:type="gramStart"/>
      <w:r w:rsidRPr="008C0701">
        <w:rPr>
          <w:rFonts w:ascii="PT Astra Serif" w:hAnsi="PT Astra Serif"/>
          <w:sz w:val="28"/>
          <w:szCs w:val="28"/>
        </w:rPr>
        <w:t>реклама-баннеры</w:t>
      </w:r>
      <w:proofErr w:type="gramEnd"/>
      <w:r w:rsidR="00332A28" w:rsidRPr="00F74571">
        <w:rPr>
          <w:rFonts w:ascii="PT Astra Serif" w:hAnsi="PT Astra Serif"/>
          <w:sz w:val="28"/>
          <w:szCs w:val="28"/>
        </w:rPr>
        <w:t>, и</w:t>
      </w:r>
      <w:r w:rsidR="00332A28" w:rsidRPr="008C0701">
        <w:rPr>
          <w:rFonts w:ascii="PT Astra Serif" w:hAnsi="PT Astra Serif"/>
          <w:sz w:val="28"/>
          <w:szCs w:val="28"/>
        </w:rPr>
        <w:t>з них 28 - еженедельные выпуски специальной программы «112».</w:t>
      </w:r>
      <w:r w:rsidR="00332A28" w:rsidRPr="00F74571">
        <w:rPr>
          <w:rFonts w:ascii="PT Astra Serif" w:hAnsi="PT Astra Serif"/>
          <w:sz w:val="28"/>
          <w:szCs w:val="28"/>
        </w:rPr>
        <w:t xml:space="preserve"> Н</w:t>
      </w:r>
      <w:r w:rsidR="00332A28" w:rsidRPr="008C0701">
        <w:rPr>
          <w:rFonts w:ascii="PT Astra Serif" w:hAnsi="PT Astra Serif"/>
          <w:sz w:val="28"/>
          <w:szCs w:val="28"/>
        </w:rPr>
        <w:t>а городском телевидении транслируются социальные видеоролики 8 видов.</w:t>
      </w:r>
      <w:r w:rsidR="00332A28" w:rsidRPr="00F74571">
        <w:rPr>
          <w:rFonts w:ascii="PT Astra Serif" w:hAnsi="PT Astra Serif"/>
          <w:sz w:val="28"/>
          <w:szCs w:val="28"/>
        </w:rPr>
        <w:t xml:space="preserve"> </w:t>
      </w:r>
      <w:r w:rsidRPr="008C0701">
        <w:rPr>
          <w:rFonts w:ascii="PT Astra Serif" w:hAnsi="PT Astra Serif"/>
          <w:sz w:val="28"/>
          <w:szCs w:val="28"/>
        </w:rPr>
        <w:t>При этом стоит отметить, что на отчетную дату вышло всего 48 номеров газеты, то есть материалы о дистанционном мошенничестве размещаются почти в каждом номере.</w:t>
      </w:r>
    </w:p>
    <w:p w:rsidR="008C0701" w:rsidRPr="008C0701" w:rsidRDefault="008C0701" w:rsidP="00694C9C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8C0701">
        <w:rPr>
          <w:rFonts w:ascii="PT Astra Serif" w:hAnsi="PT Astra Serif"/>
          <w:sz w:val="28"/>
          <w:szCs w:val="28"/>
        </w:rPr>
        <w:t>В</w:t>
      </w:r>
      <w:proofErr w:type="gramEnd"/>
      <w:r w:rsidRPr="008C0701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8C0701">
        <w:rPr>
          <w:rFonts w:ascii="PT Astra Serif" w:hAnsi="PT Astra Serif"/>
          <w:sz w:val="28"/>
          <w:szCs w:val="28"/>
        </w:rPr>
        <w:t>официальных</w:t>
      </w:r>
      <w:proofErr w:type="gramEnd"/>
      <w:r w:rsidRPr="008C0701">
        <w:rPr>
          <w:rFonts w:ascii="PT Astra Serif" w:hAnsi="PT Astra Serif"/>
          <w:sz w:val="28"/>
          <w:szCs w:val="28"/>
        </w:rPr>
        <w:t xml:space="preserve"> аккаунтах администрации города за 2022 год размещено 166 материалов о дистанционных мошенничествах (в 2021 году – 117 за весь год), включая памятки, инструкции, социальные видеоролики, итоги работы полиции по данному направлению, живые истории. В </w:t>
      </w:r>
      <w:proofErr w:type="gramStart"/>
      <w:r w:rsidRPr="008C0701">
        <w:rPr>
          <w:rFonts w:ascii="PT Astra Serif" w:hAnsi="PT Astra Serif"/>
          <w:sz w:val="28"/>
          <w:szCs w:val="28"/>
        </w:rPr>
        <w:t>официальных</w:t>
      </w:r>
      <w:proofErr w:type="gramEnd"/>
      <w:r w:rsidRPr="008C0701">
        <w:rPr>
          <w:rFonts w:ascii="PT Astra Serif" w:hAnsi="PT Astra Serif"/>
          <w:sz w:val="28"/>
          <w:szCs w:val="28"/>
        </w:rPr>
        <w:t xml:space="preserve"> аккаунтах администрации города в </w:t>
      </w:r>
      <w:proofErr w:type="spellStart"/>
      <w:r w:rsidRPr="008C0701">
        <w:rPr>
          <w:rFonts w:ascii="PT Astra Serif" w:hAnsi="PT Astra Serif"/>
          <w:sz w:val="28"/>
          <w:szCs w:val="28"/>
        </w:rPr>
        <w:t>ВКонтакте</w:t>
      </w:r>
      <w:proofErr w:type="spellEnd"/>
      <w:r w:rsidRPr="008C0701">
        <w:rPr>
          <w:rFonts w:ascii="PT Astra Serif" w:hAnsi="PT Astra Serif"/>
          <w:sz w:val="28"/>
          <w:szCs w:val="28"/>
        </w:rPr>
        <w:t>, Одноклассники была разработана специальная рубрика #СТОПМОШЕННИКИ, #</w:t>
      </w:r>
      <w:proofErr w:type="spellStart"/>
      <w:r w:rsidRPr="008C0701">
        <w:rPr>
          <w:rFonts w:ascii="PT Astra Serif" w:hAnsi="PT Astra Serif"/>
          <w:sz w:val="28"/>
          <w:szCs w:val="28"/>
        </w:rPr>
        <w:t>стопмошенники_югорск</w:t>
      </w:r>
      <w:proofErr w:type="spellEnd"/>
      <w:r w:rsidRPr="008C0701">
        <w:rPr>
          <w:rFonts w:ascii="PT Astra Serif" w:hAnsi="PT Astra Serif"/>
          <w:sz w:val="28"/>
          <w:szCs w:val="28"/>
        </w:rPr>
        <w:t xml:space="preserve"> все посты на эту тему размещаются с такими </w:t>
      </w:r>
      <w:proofErr w:type="spellStart"/>
      <w:r w:rsidRPr="008C0701">
        <w:rPr>
          <w:rFonts w:ascii="PT Astra Serif" w:hAnsi="PT Astra Serif"/>
          <w:sz w:val="28"/>
          <w:szCs w:val="28"/>
        </w:rPr>
        <w:t>хештегами</w:t>
      </w:r>
      <w:proofErr w:type="spellEnd"/>
      <w:r w:rsidRPr="008C0701">
        <w:rPr>
          <w:rFonts w:ascii="PT Astra Serif" w:hAnsi="PT Astra Serif"/>
          <w:sz w:val="28"/>
          <w:szCs w:val="28"/>
        </w:rPr>
        <w:t>.</w:t>
      </w:r>
    </w:p>
    <w:p w:rsidR="008C0701" w:rsidRPr="008C0701" w:rsidRDefault="008C0701" w:rsidP="00694C9C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8C0701">
        <w:rPr>
          <w:rFonts w:ascii="PT Astra Serif" w:hAnsi="PT Astra Serif"/>
          <w:sz w:val="28"/>
          <w:szCs w:val="28"/>
        </w:rPr>
        <w:t xml:space="preserve">Информация дублируется в </w:t>
      </w:r>
      <w:proofErr w:type="spellStart"/>
      <w:r w:rsidRPr="008C0701">
        <w:rPr>
          <w:rFonts w:ascii="PT Astra Serif" w:hAnsi="PT Astra Serif"/>
          <w:sz w:val="28"/>
          <w:szCs w:val="28"/>
        </w:rPr>
        <w:t>вайбере</w:t>
      </w:r>
      <w:proofErr w:type="spellEnd"/>
      <w:r w:rsidRPr="008C0701">
        <w:rPr>
          <w:rFonts w:ascii="PT Astra Serif" w:hAnsi="PT Astra Serif"/>
          <w:sz w:val="28"/>
          <w:szCs w:val="28"/>
        </w:rPr>
        <w:t xml:space="preserve">-канала администрации «Наш </w:t>
      </w:r>
      <w:proofErr w:type="spellStart"/>
      <w:r w:rsidRPr="008C0701">
        <w:rPr>
          <w:rFonts w:ascii="PT Astra Serif" w:hAnsi="PT Astra Serif"/>
          <w:sz w:val="28"/>
          <w:szCs w:val="28"/>
        </w:rPr>
        <w:t>Югорск</w:t>
      </w:r>
      <w:proofErr w:type="spellEnd"/>
      <w:r w:rsidRPr="008C0701">
        <w:rPr>
          <w:rFonts w:ascii="PT Astra Serif" w:hAnsi="PT Astra Serif"/>
          <w:sz w:val="28"/>
          <w:szCs w:val="28"/>
        </w:rPr>
        <w:t xml:space="preserve">», и </w:t>
      </w:r>
      <w:proofErr w:type="spellStart"/>
      <w:r w:rsidRPr="008C0701">
        <w:rPr>
          <w:rFonts w:ascii="PT Astra Serif" w:hAnsi="PT Astra Serif"/>
          <w:sz w:val="28"/>
          <w:szCs w:val="28"/>
        </w:rPr>
        <w:t>телеграм</w:t>
      </w:r>
      <w:proofErr w:type="spellEnd"/>
      <w:r w:rsidRPr="008C0701">
        <w:rPr>
          <w:rFonts w:ascii="PT Astra Serif" w:hAnsi="PT Astra Serif"/>
          <w:sz w:val="28"/>
          <w:szCs w:val="28"/>
        </w:rPr>
        <w:t xml:space="preserve">-канале «Наш </w:t>
      </w:r>
      <w:proofErr w:type="spellStart"/>
      <w:r w:rsidRPr="008C0701">
        <w:rPr>
          <w:rFonts w:ascii="PT Astra Serif" w:hAnsi="PT Astra Serif"/>
          <w:sz w:val="28"/>
          <w:szCs w:val="28"/>
        </w:rPr>
        <w:t>Югорск</w:t>
      </w:r>
      <w:proofErr w:type="spellEnd"/>
      <w:r w:rsidRPr="008C0701">
        <w:rPr>
          <w:rFonts w:ascii="PT Astra Serif" w:hAnsi="PT Astra Serif"/>
          <w:sz w:val="28"/>
          <w:szCs w:val="28"/>
        </w:rPr>
        <w:t xml:space="preserve">», который был создан в марте 2022 года. Это позволяет быстро распространять информацию по многочисленным чатам в </w:t>
      </w:r>
      <w:proofErr w:type="spellStart"/>
      <w:r w:rsidRPr="008C0701">
        <w:rPr>
          <w:rFonts w:ascii="PT Astra Serif" w:hAnsi="PT Astra Serif"/>
          <w:sz w:val="28"/>
          <w:szCs w:val="28"/>
        </w:rPr>
        <w:t>мессенджарах</w:t>
      </w:r>
      <w:proofErr w:type="spellEnd"/>
      <w:r w:rsidRPr="008C0701">
        <w:rPr>
          <w:rFonts w:ascii="PT Astra Serif" w:hAnsi="PT Astra Serif"/>
          <w:sz w:val="28"/>
          <w:szCs w:val="28"/>
        </w:rPr>
        <w:t>.</w:t>
      </w:r>
    </w:p>
    <w:p w:rsidR="008C0701" w:rsidRPr="008C0701" w:rsidRDefault="00F74571" w:rsidP="00694C9C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F74571">
        <w:rPr>
          <w:rFonts w:ascii="PT Astra Serif" w:hAnsi="PT Astra Serif"/>
          <w:sz w:val="28"/>
          <w:szCs w:val="28"/>
        </w:rPr>
        <w:t>А</w:t>
      </w:r>
      <w:r w:rsidR="008C0701" w:rsidRPr="008C0701">
        <w:rPr>
          <w:rFonts w:ascii="PT Astra Serif" w:hAnsi="PT Astra Serif"/>
          <w:sz w:val="28"/>
          <w:szCs w:val="28"/>
        </w:rPr>
        <w:t xml:space="preserve">дминистрацией города не ведется учет количества размещенных материалов в социальных </w:t>
      </w:r>
      <w:proofErr w:type="gramStart"/>
      <w:r w:rsidR="008C0701" w:rsidRPr="008C0701">
        <w:rPr>
          <w:rFonts w:ascii="PT Astra Serif" w:hAnsi="PT Astra Serif"/>
          <w:sz w:val="28"/>
          <w:szCs w:val="28"/>
        </w:rPr>
        <w:t>сетях</w:t>
      </w:r>
      <w:proofErr w:type="gramEnd"/>
      <w:r w:rsidR="008C0701" w:rsidRPr="008C0701">
        <w:rPr>
          <w:rFonts w:ascii="PT Astra Serif" w:hAnsi="PT Astra Serif"/>
          <w:sz w:val="28"/>
          <w:szCs w:val="28"/>
        </w:rPr>
        <w:t xml:space="preserve">/на сайтах подведомственных учреждений, не </w:t>
      </w:r>
      <w:r w:rsidR="008C0701" w:rsidRPr="008C0701">
        <w:rPr>
          <w:rFonts w:ascii="PT Astra Serif" w:hAnsi="PT Astra Serif"/>
          <w:sz w:val="28"/>
          <w:szCs w:val="28"/>
        </w:rPr>
        <w:lastRenderedPageBreak/>
        <w:t>муниципальных СМИ. Но при ежедневном мониторинге социальных сетей наблюдаем, что такая информация размещается на постоянной основе.</w:t>
      </w:r>
    </w:p>
    <w:p w:rsidR="00332A28" w:rsidRPr="00F74571" w:rsidRDefault="00332A28" w:rsidP="00694C9C">
      <w:pPr>
        <w:pStyle w:val="a3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745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Рекомендовать руководителям муниципальных </w:t>
      </w:r>
      <w:r w:rsidR="006857CE" w:rsidRPr="00F745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учреждений, юридических </w:t>
      </w:r>
      <w:r w:rsidRPr="00F745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организаций дополнительно среди трудовых коллективов провести беседы по предупреждению обстоятельств, </w:t>
      </w:r>
      <w:r w:rsidRPr="00F74571">
        <w:rPr>
          <w:rFonts w:ascii="PT Astra Serif" w:hAnsi="PT Astra Serif"/>
          <w:sz w:val="28"/>
          <w:szCs w:val="28"/>
        </w:rPr>
        <w:t>способствующих совершению дистанционных мошенничеств</w:t>
      </w:r>
      <w:r w:rsidR="00E4324F" w:rsidRPr="00F74571">
        <w:rPr>
          <w:rFonts w:ascii="PT Astra Serif" w:hAnsi="PT Astra Serif"/>
          <w:sz w:val="28"/>
          <w:szCs w:val="28"/>
        </w:rPr>
        <w:t xml:space="preserve">, с приглашением сотрудников ОМВД России по городу </w:t>
      </w:r>
      <w:proofErr w:type="spellStart"/>
      <w:r w:rsidR="00E4324F" w:rsidRPr="00F74571">
        <w:rPr>
          <w:rFonts w:ascii="PT Astra Serif" w:hAnsi="PT Astra Serif"/>
          <w:sz w:val="28"/>
          <w:szCs w:val="28"/>
        </w:rPr>
        <w:t>Югорску</w:t>
      </w:r>
      <w:proofErr w:type="spellEnd"/>
      <w:r w:rsidRPr="00F74571">
        <w:rPr>
          <w:rFonts w:ascii="PT Astra Serif" w:hAnsi="PT Astra Serif"/>
          <w:sz w:val="28"/>
          <w:szCs w:val="28"/>
        </w:rPr>
        <w:t>.</w:t>
      </w:r>
    </w:p>
    <w:p w:rsidR="00332A28" w:rsidRPr="00F74571" w:rsidRDefault="00332A28" w:rsidP="00694C9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32A2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Срок: до 25.12.2022 года</w:t>
      </w:r>
      <w:r w:rsidR="00E4324F" w:rsidRPr="00F7457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</w:t>
      </w:r>
    </w:p>
    <w:p w:rsidR="00E4324F" w:rsidRPr="00F74571" w:rsidRDefault="00E4324F" w:rsidP="00694C9C">
      <w:pPr>
        <w:pStyle w:val="a3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745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Рекомендовать ОМВД России по городу </w:t>
      </w:r>
      <w:proofErr w:type="spellStart"/>
      <w:r w:rsidRPr="00F74571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Югорску</w:t>
      </w:r>
      <w:proofErr w:type="spellEnd"/>
      <w:r w:rsidRPr="00F745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подготовить памятку для категории </w:t>
      </w:r>
      <w:r w:rsidR="006857CE" w:rsidRPr="00F74571">
        <w:rPr>
          <w:rFonts w:ascii="PT Astra Serif" w:eastAsia="Times New Roman" w:hAnsi="PT Astra Serif" w:cs="Times New Roman"/>
          <w:sz w:val="28"/>
          <w:szCs w:val="28"/>
          <w:lang w:eastAsia="ru-RU"/>
        </w:rPr>
        <w:t>«семей мобилизованных»</w:t>
      </w:r>
      <w:r w:rsidR="00694C9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</w:t>
      </w:r>
      <w:r w:rsidR="006857CE" w:rsidRPr="00F7457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 взаимодействии с администрацией города Югорска принять меры по доведению необходимой информации до семей и родственников мобилизованных.</w:t>
      </w:r>
    </w:p>
    <w:p w:rsidR="006857CE" w:rsidRPr="00F74571" w:rsidRDefault="006857CE" w:rsidP="00694C9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F7457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Срок: до 25.12.2022 года.</w:t>
      </w:r>
    </w:p>
    <w:p w:rsidR="00C75339" w:rsidRPr="00F74571" w:rsidRDefault="00C75339" w:rsidP="00694C9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AC0EEF" w:rsidRPr="00F74571" w:rsidRDefault="00F74571" w:rsidP="00694C9C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F74571">
        <w:rPr>
          <w:rFonts w:ascii="PT Astra Serif" w:hAnsi="PT Astra Serif"/>
          <w:b/>
          <w:sz w:val="28"/>
          <w:szCs w:val="28"/>
        </w:rPr>
        <w:t>Исполнение подпрограммных мероприятий «Профилактика правонарушений» муниципальной программы «Профилактика правонарушений, противодействия коррупции и незаконного оборота наркотиков» в 2022 году</w:t>
      </w:r>
      <w:r w:rsidR="00AC0EEF" w:rsidRPr="00F74571">
        <w:rPr>
          <w:rFonts w:ascii="PT Astra Serif" w:hAnsi="PT Astra Serif"/>
          <w:b/>
          <w:sz w:val="28"/>
          <w:szCs w:val="28"/>
          <w:shd w:val="clear" w:color="auto" w:fill="FFFFFF"/>
        </w:rPr>
        <w:t>.</w:t>
      </w:r>
    </w:p>
    <w:p w:rsidR="004F10D8" w:rsidRPr="005904D7" w:rsidRDefault="004F10D8" w:rsidP="00694C9C">
      <w:pPr>
        <w:spacing w:after="0" w:line="240" w:lineRule="auto"/>
        <w:ind w:firstLine="567"/>
        <w:jc w:val="right"/>
        <w:rPr>
          <w:rFonts w:ascii="PT Astra Serif" w:hAnsi="PT Astra Serif" w:cs="Times New Roman"/>
          <w:b/>
          <w:color w:val="000000"/>
          <w:sz w:val="28"/>
          <w:szCs w:val="28"/>
          <w:shd w:val="clear" w:color="auto" w:fill="FFFFFF"/>
        </w:rPr>
      </w:pPr>
      <w:r w:rsidRPr="005904D7">
        <w:rPr>
          <w:rFonts w:ascii="PT Astra Serif" w:hAnsi="PT Astra Serif" w:cs="Times New Roman"/>
          <w:b/>
          <w:color w:val="000000"/>
          <w:sz w:val="28"/>
          <w:szCs w:val="28"/>
          <w:shd w:val="clear" w:color="auto" w:fill="FFFFFF"/>
        </w:rPr>
        <w:t>Докладчик</w:t>
      </w:r>
      <w:r w:rsidR="006018E0">
        <w:rPr>
          <w:rFonts w:ascii="PT Astra Serif" w:hAnsi="PT Astra Serif" w:cs="Times New Roman"/>
          <w:b/>
          <w:color w:val="000000"/>
          <w:sz w:val="28"/>
          <w:szCs w:val="28"/>
          <w:shd w:val="clear" w:color="auto" w:fill="FFFFFF"/>
        </w:rPr>
        <w:t>и</w:t>
      </w:r>
      <w:r w:rsidRPr="005904D7">
        <w:rPr>
          <w:rFonts w:ascii="PT Astra Serif" w:hAnsi="PT Astra Serif" w:cs="Times New Roman"/>
          <w:b/>
          <w:color w:val="000000"/>
          <w:sz w:val="28"/>
          <w:szCs w:val="28"/>
          <w:shd w:val="clear" w:color="auto" w:fill="FFFFFF"/>
        </w:rPr>
        <w:t>:</w:t>
      </w:r>
    </w:p>
    <w:p w:rsidR="00E9025A" w:rsidRPr="005904D7" w:rsidRDefault="00F74571" w:rsidP="00694C9C">
      <w:pPr>
        <w:spacing w:after="0" w:line="240" w:lineRule="auto"/>
        <w:ind w:firstLine="567"/>
        <w:jc w:val="right"/>
        <w:rPr>
          <w:rFonts w:ascii="PT Astra Serif" w:hAnsi="PT Astra Serif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PT Astra Serif" w:hAnsi="PT Astra Serif" w:cs="Times New Roman"/>
          <w:b/>
          <w:color w:val="000000"/>
          <w:sz w:val="28"/>
          <w:szCs w:val="28"/>
          <w:shd w:val="clear" w:color="auto" w:fill="FFFFFF"/>
        </w:rPr>
        <w:t xml:space="preserve">Казаченко Т.В. </w:t>
      </w:r>
    </w:p>
    <w:p w:rsidR="004F10D8" w:rsidRPr="005904D7" w:rsidRDefault="004F10D8" w:rsidP="00694C9C">
      <w:pPr>
        <w:tabs>
          <w:tab w:val="left" w:pos="720"/>
        </w:tabs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904D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Решили:</w:t>
      </w:r>
    </w:p>
    <w:p w:rsidR="006D1DD3" w:rsidRPr="008910C0" w:rsidRDefault="00BF46CD" w:rsidP="00694C9C">
      <w:pPr>
        <w:pStyle w:val="a3"/>
        <w:numPr>
          <w:ilvl w:val="1"/>
          <w:numId w:val="2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910C0">
        <w:rPr>
          <w:rFonts w:ascii="PT Astra Serif" w:eastAsia="Times New Roman" w:hAnsi="PT Astra Serif" w:cs="Times New Roman"/>
          <w:sz w:val="28"/>
          <w:szCs w:val="28"/>
          <w:lang w:eastAsia="ru-RU"/>
        </w:rPr>
        <w:t>Заслушать информацию.</w:t>
      </w:r>
    </w:p>
    <w:p w:rsidR="00F74571" w:rsidRPr="00F74571" w:rsidRDefault="00F74571" w:rsidP="00694C9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74571">
        <w:rPr>
          <w:rFonts w:ascii="Times New Roman" w:eastAsia="Times New Roman" w:hAnsi="Times New Roman" w:cs="Times New Roman"/>
          <w:sz w:val="28"/>
          <w:szCs w:val="28"/>
          <w:lang w:eastAsia="ar-SA"/>
        </w:rPr>
        <w:t>В 2022 году в рамках муниципальной программы «Профилактика правонарушений, противодействие коррупции и незаконному обороту наркотиков» в сфере профилактики правонарушений реализованы следующие мероприятия:</w:t>
      </w:r>
    </w:p>
    <w:p w:rsidR="00F74571" w:rsidRPr="00F74571" w:rsidRDefault="00D56ACB" w:rsidP="00694C9C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 о</w:t>
      </w:r>
      <w:r w:rsidR="00F74571" w:rsidRPr="00F74571">
        <w:rPr>
          <w:rFonts w:ascii="Times New Roman" w:eastAsia="Times New Roman" w:hAnsi="Times New Roman" w:cs="Times New Roman"/>
          <w:sz w:val="28"/>
          <w:szCs w:val="28"/>
          <w:lang w:eastAsia="ar-SA"/>
        </w:rPr>
        <w:t>беспечение функционирования и развития систем видеонаблюдения</w:t>
      </w:r>
      <w:r w:rsidR="00F74571" w:rsidRPr="00F745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сфере общественного порядка, безопасности дорожного движения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45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из бюджета города Югорска </w:t>
      </w:r>
      <w:r w:rsidR="00F74571" w:rsidRPr="00F74571">
        <w:rPr>
          <w:rFonts w:ascii="Times New Roman" w:eastAsia="Times New Roman" w:hAnsi="Times New Roman" w:cs="Times New Roman"/>
          <w:sz w:val="28"/>
          <w:szCs w:val="28"/>
          <w:lang w:eastAsia="ar-SA"/>
        </w:rPr>
        <w:t>израсходовано 1 300 000,0 руб.</w:t>
      </w:r>
    </w:p>
    <w:p w:rsidR="00F74571" w:rsidRPr="00F74571" w:rsidRDefault="00F74571" w:rsidP="00694C9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74571">
        <w:rPr>
          <w:rFonts w:ascii="Times New Roman" w:eastAsia="Times New Roman" w:hAnsi="Times New Roman" w:cs="Times New Roman"/>
          <w:sz w:val="28"/>
          <w:szCs w:val="28"/>
          <w:lang w:eastAsia="ar-SA"/>
        </w:rPr>
        <w:t>В рамках мероприятия осуществлялась работа телефонной связи центра мониторинга АПК «Безопасный город», обеспечивались услуги по подачи электроэн</w:t>
      </w:r>
      <w:r w:rsidR="002C63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ергии, на техническое обслуживание </w:t>
      </w:r>
      <w:r w:rsidRPr="00F74571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оборудования</w:t>
      </w:r>
      <w:r w:rsidRPr="00F74571">
        <w:rPr>
          <w:rFonts w:ascii="Times New Roman" w:eastAsia="Times New Roman" w:hAnsi="Times New Roman" w:cs="Times New Roman"/>
          <w:sz w:val="28"/>
          <w:szCs w:val="28"/>
          <w:lang w:eastAsia="ar-SA"/>
        </w:rPr>
        <w:t>, обеспечивающ</w:t>
      </w:r>
      <w:r w:rsidR="002C6392">
        <w:rPr>
          <w:rFonts w:ascii="Times New Roman" w:eastAsia="Times New Roman" w:hAnsi="Times New Roman" w:cs="Times New Roman"/>
          <w:sz w:val="28"/>
          <w:szCs w:val="28"/>
          <w:lang w:eastAsia="ar-SA"/>
        </w:rPr>
        <w:t>его</w:t>
      </w:r>
      <w:r w:rsidRPr="00F745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работу системы АПК «Безопасный город».</w:t>
      </w:r>
    </w:p>
    <w:p w:rsidR="00F74571" w:rsidRPr="00F74571" w:rsidRDefault="00F74571" w:rsidP="00694C9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74571">
        <w:rPr>
          <w:rFonts w:ascii="Times New Roman" w:eastAsia="Times New Roman" w:hAnsi="Times New Roman" w:cs="Times New Roman"/>
          <w:sz w:val="28"/>
          <w:szCs w:val="28"/>
          <w:lang w:eastAsia="ar-SA"/>
        </w:rPr>
        <w:t>На создание условий деятельности народной дружины</w:t>
      </w:r>
      <w:r w:rsidR="002C63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города израсходовано</w:t>
      </w:r>
      <w:r w:rsidRPr="00F745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74571">
        <w:rPr>
          <w:rFonts w:ascii="PT Astra Serif" w:hAnsi="PT Astra Serif" w:cs="Times New Roman"/>
          <w:sz w:val="28"/>
          <w:szCs w:val="28"/>
        </w:rPr>
        <w:t>133 000,00 рублей, из них за счет средств окружного бюджета 93 100,00 рублей, за счет средств местного бюджета 39 900,00 рублей</w:t>
      </w:r>
      <w:r w:rsidRPr="00F745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что позволило: </w:t>
      </w:r>
    </w:p>
    <w:p w:rsidR="00F74571" w:rsidRPr="00F74571" w:rsidRDefault="002C6392" w:rsidP="00694C9C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ч</w:t>
      </w:r>
      <w:r w:rsidR="00F74571" w:rsidRPr="00F74571">
        <w:rPr>
          <w:rFonts w:ascii="Times New Roman" w:eastAsia="Times New Roman" w:hAnsi="Times New Roman" w:cs="Times New Roman"/>
          <w:sz w:val="28"/>
          <w:szCs w:val="28"/>
          <w:lang w:eastAsia="ar-SA"/>
        </w:rPr>
        <w:t>ленов народной дружины (73 человека) застраховать от несчастных случаев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F74571" w:rsidRPr="00F74571" w:rsidRDefault="002C6392" w:rsidP="00694C9C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ч</w:t>
      </w:r>
      <w:r w:rsidR="00F74571" w:rsidRPr="00F745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ленам народной дружины ежеквартально производить поощрительные выплаты, в </w:t>
      </w:r>
      <w:proofErr w:type="gramStart"/>
      <w:r w:rsidR="00F74571" w:rsidRPr="00F74571">
        <w:rPr>
          <w:rFonts w:ascii="Times New Roman" w:eastAsia="Times New Roman" w:hAnsi="Times New Roman" w:cs="Times New Roman"/>
          <w:sz w:val="28"/>
          <w:szCs w:val="28"/>
          <w:lang w:eastAsia="ar-SA"/>
        </w:rPr>
        <w:t>результате</w:t>
      </w:r>
      <w:proofErr w:type="gramEnd"/>
      <w:r w:rsidR="00F74571" w:rsidRPr="00F745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поощрено 32 человека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F74571" w:rsidRPr="00F74571" w:rsidRDefault="002C6392" w:rsidP="00694C9C">
      <w:pPr>
        <w:tabs>
          <w:tab w:val="left" w:pos="993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п</w:t>
      </w:r>
      <w:r w:rsidR="00F74571" w:rsidRPr="00F745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риобрести 23 удостоверения для членов народной дружины. </w:t>
      </w:r>
    </w:p>
    <w:p w:rsidR="00F74571" w:rsidRPr="00F74571" w:rsidRDefault="00F74571" w:rsidP="00694C9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74571">
        <w:rPr>
          <w:rFonts w:ascii="Times New Roman" w:eastAsia="Times New Roman" w:hAnsi="Times New Roman" w:cs="Times New Roman"/>
          <w:sz w:val="28"/>
          <w:szCs w:val="28"/>
          <w:lang w:eastAsia="ar-SA"/>
        </w:rPr>
        <w:t>За счет финансовых средств (субсидий), направленных из федерального бюджета и из бюджета автономного округа осуществлялось исполнение следующих мероприятий:</w:t>
      </w:r>
    </w:p>
    <w:p w:rsidR="006421F4" w:rsidRDefault="002C6392" w:rsidP="00694C9C">
      <w:pPr>
        <w:suppressAutoHyphens/>
        <w:spacing w:after="0" w:line="240" w:lineRule="auto"/>
        <w:ind w:firstLine="567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lastRenderedPageBreak/>
        <w:t>- о</w:t>
      </w:r>
      <w:r w:rsidR="00F74571" w:rsidRPr="00F74571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существление государственных полномочий по созданию и обеспечению деятельности административной комиссии города Югорска (всего </w:t>
      </w:r>
      <w:r w:rsidR="00F74571" w:rsidRPr="00F74571">
        <w:rPr>
          <w:rFonts w:ascii="PT Astra Serif" w:eastAsia="Times New Roman" w:hAnsi="PT Astra Serif" w:cs="Arial"/>
          <w:sz w:val="28"/>
          <w:szCs w:val="28"/>
        </w:rPr>
        <w:t xml:space="preserve">1 774,7, из них </w:t>
      </w:r>
      <w:r w:rsidR="00F74571" w:rsidRPr="00F74571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окружной бюджет – </w:t>
      </w:r>
      <w:r w:rsidR="00F74571" w:rsidRPr="00F74571">
        <w:rPr>
          <w:rFonts w:ascii="PT Astra Serif" w:eastAsia="Times New Roman" w:hAnsi="PT Astra Serif" w:cs="Arial"/>
          <w:sz w:val="28"/>
          <w:szCs w:val="28"/>
        </w:rPr>
        <w:t xml:space="preserve">1 758,7 </w:t>
      </w:r>
      <w:r w:rsidR="00F74571" w:rsidRPr="00F74571">
        <w:rPr>
          <w:rFonts w:ascii="PT Astra Serif" w:eastAsia="Times New Roman" w:hAnsi="PT Astra Serif" w:cs="Times New Roman"/>
          <w:sz w:val="28"/>
          <w:szCs w:val="28"/>
          <w:lang w:eastAsia="ar-SA"/>
        </w:rPr>
        <w:t>тыс. руб., местный бюджет – 16,0 тыс. руб.)</w:t>
      </w:r>
      <w:r w:rsidR="006421F4">
        <w:rPr>
          <w:rFonts w:ascii="PT Astra Serif" w:eastAsia="Times New Roman" w:hAnsi="PT Astra Serif" w:cs="Times New Roman"/>
          <w:sz w:val="28"/>
          <w:szCs w:val="28"/>
          <w:lang w:eastAsia="ar-SA"/>
        </w:rPr>
        <w:t>;</w:t>
      </w:r>
    </w:p>
    <w:p w:rsidR="00F74571" w:rsidRPr="00F74571" w:rsidRDefault="006421F4" w:rsidP="00694C9C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- </w:t>
      </w:r>
      <w:r w:rsidR="00F74571" w:rsidRPr="00F74571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формирование (изменение, дополнение) списков кандидатов в присяжные заседатели из граждан, проживающих на территории города Югорска</w:t>
      </w:r>
      <w:r w:rsidRPr="006421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74571">
        <w:rPr>
          <w:rFonts w:ascii="Times New Roman" w:eastAsia="Times New Roman" w:hAnsi="Times New Roman" w:cs="Times New Roman"/>
          <w:sz w:val="28"/>
          <w:szCs w:val="28"/>
          <w:lang w:eastAsia="ar-SA"/>
        </w:rPr>
        <w:t>(федеральный бюджет – 7,5 тыс. руб.)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6421F4" w:rsidRDefault="006421F4" w:rsidP="00694C9C">
      <w:pPr>
        <w:suppressAutoHyphens/>
        <w:spacing w:after="0" w:line="240" w:lineRule="auto"/>
        <w:ind w:firstLine="567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- О</w:t>
      </w:r>
      <w:r w:rsidR="00F74571" w:rsidRPr="00F74571">
        <w:rPr>
          <w:rFonts w:ascii="PT Astra Serif" w:eastAsia="Times New Roman" w:hAnsi="PT Astra Serif" w:cs="Times New Roman"/>
          <w:sz w:val="28"/>
          <w:szCs w:val="28"/>
          <w:lang w:eastAsia="ar-SA"/>
        </w:rPr>
        <w:t>существление государственных полномочий по созданию и обеспечению деятельности отдела по организации деятельности комиссии по делам несовершеннолетних и защите их прав при администрации города Югорска</w:t>
      </w:r>
      <w:r w:rsidR="00D56ACB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F74571" w:rsidRPr="00F74571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(всего- </w:t>
      </w:r>
      <w:r w:rsidR="00F74571" w:rsidRPr="00F74571">
        <w:rPr>
          <w:rFonts w:ascii="PT Astra Serif" w:eastAsia="Times New Roman" w:hAnsi="PT Astra Serif" w:cs="Arial"/>
          <w:sz w:val="28"/>
          <w:szCs w:val="28"/>
        </w:rPr>
        <w:t>5 764,8</w:t>
      </w:r>
      <w:r w:rsidR="00F74571" w:rsidRPr="00F74571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тыс. руб., из них окружной бюджет - </w:t>
      </w:r>
      <w:r w:rsidR="00F74571" w:rsidRPr="00F74571">
        <w:rPr>
          <w:rFonts w:ascii="PT Astra Serif" w:eastAsia="Times New Roman" w:hAnsi="PT Astra Serif" w:cs="Arial"/>
          <w:sz w:val="28"/>
          <w:szCs w:val="28"/>
        </w:rPr>
        <w:t>5 764,8</w:t>
      </w:r>
      <w:r w:rsidR="00F74571" w:rsidRPr="00F74571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тыс. руб., местный бюджет – 47,9 тыс. руб.). </w:t>
      </w:r>
    </w:p>
    <w:p w:rsidR="00D56ACB" w:rsidRDefault="006421F4" w:rsidP="00694C9C">
      <w:pPr>
        <w:suppressAutoHyphens/>
        <w:spacing w:after="0" w:line="240" w:lineRule="auto"/>
        <w:ind w:firstLine="567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3.2. </w:t>
      </w:r>
      <w:r w:rsidR="00D56ACB" w:rsidRPr="00D56ACB">
        <w:rPr>
          <w:rFonts w:ascii="PT Astra Serif" w:eastAsia="Times New Roman" w:hAnsi="PT Astra Serif" w:cs="Times New Roman"/>
          <w:sz w:val="28"/>
          <w:szCs w:val="28"/>
          <w:lang w:eastAsia="ru-RU"/>
        </w:rPr>
        <w:t>Подпрограммные мероприятия в сфере профилактики правонарушений муниципальной программы «Профилактика правонарушений, противодействия коррупции и незаконного оборота наркотиков» в 2022 году считать исполненными.</w:t>
      </w:r>
    </w:p>
    <w:p w:rsidR="006421F4" w:rsidRDefault="006421F4" w:rsidP="00694C9C">
      <w:pPr>
        <w:suppressAutoHyphens/>
        <w:spacing w:after="0" w:line="240" w:lineRule="auto"/>
        <w:ind w:firstLine="567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421F4" w:rsidRPr="00694C9C" w:rsidRDefault="006421F4" w:rsidP="00694C9C">
      <w:pPr>
        <w:pStyle w:val="a3"/>
        <w:numPr>
          <w:ilvl w:val="0"/>
          <w:numId w:val="21"/>
        </w:numPr>
        <w:shd w:val="clear" w:color="auto" w:fill="FFFFFF" w:themeFill="background1"/>
        <w:spacing w:after="0" w:line="240" w:lineRule="auto"/>
        <w:ind w:left="0" w:firstLine="567"/>
        <w:jc w:val="both"/>
        <w:rPr>
          <w:rFonts w:ascii="PT Astra Serif" w:hAnsi="PT Astra Serif" w:cs="Times New Roman"/>
          <w:b/>
          <w:sz w:val="28"/>
          <w:szCs w:val="28"/>
          <w:shd w:val="clear" w:color="auto" w:fill="FFFFFF"/>
        </w:rPr>
      </w:pPr>
      <w:r w:rsidRPr="00694C9C">
        <w:rPr>
          <w:rFonts w:ascii="PT Astra Serif" w:hAnsi="PT Astra Serif"/>
          <w:b/>
          <w:sz w:val="28"/>
          <w:szCs w:val="28"/>
        </w:rPr>
        <w:t>Утверждение плана работы комиссии города Югорска по профилактике правонарушений на 2023 год.</w:t>
      </w:r>
    </w:p>
    <w:p w:rsidR="00694C9C" w:rsidRPr="00694C9C" w:rsidRDefault="00694C9C" w:rsidP="00694C9C">
      <w:pPr>
        <w:pStyle w:val="a3"/>
        <w:shd w:val="clear" w:color="auto" w:fill="FFFFFF" w:themeFill="background1"/>
        <w:spacing w:after="0" w:line="240" w:lineRule="auto"/>
        <w:ind w:left="567"/>
        <w:jc w:val="right"/>
        <w:rPr>
          <w:rFonts w:ascii="PT Astra Serif" w:hAnsi="PT Astra Serif" w:cs="Times New Roman"/>
          <w:b/>
          <w:sz w:val="28"/>
          <w:szCs w:val="28"/>
          <w:shd w:val="clear" w:color="auto" w:fill="FFFFFF"/>
        </w:rPr>
      </w:pPr>
      <w:r w:rsidRPr="00694C9C">
        <w:rPr>
          <w:rFonts w:ascii="PT Astra Serif" w:hAnsi="PT Astra Serif" w:cs="Times New Roman"/>
          <w:b/>
          <w:sz w:val="28"/>
          <w:szCs w:val="28"/>
          <w:shd w:val="clear" w:color="auto" w:fill="FFFFFF"/>
        </w:rPr>
        <w:t>Докладчик:</w:t>
      </w:r>
    </w:p>
    <w:p w:rsidR="00694C9C" w:rsidRPr="00694C9C" w:rsidRDefault="00694C9C" w:rsidP="00694C9C">
      <w:pPr>
        <w:pStyle w:val="a3"/>
        <w:shd w:val="clear" w:color="auto" w:fill="FFFFFF" w:themeFill="background1"/>
        <w:spacing w:after="0" w:line="240" w:lineRule="auto"/>
        <w:ind w:left="567"/>
        <w:jc w:val="right"/>
        <w:rPr>
          <w:rFonts w:ascii="PT Astra Serif" w:hAnsi="PT Astra Serif" w:cs="Times New Roman"/>
          <w:b/>
          <w:sz w:val="28"/>
          <w:szCs w:val="28"/>
          <w:shd w:val="clear" w:color="auto" w:fill="FFFFFF"/>
        </w:rPr>
      </w:pPr>
      <w:r w:rsidRPr="00694C9C">
        <w:rPr>
          <w:rFonts w:ascii="PT Astra Serif" w:hAnsi="PT Astra Serif" w:cs="Times New Roman"/>
          <w:b/>
          <w:sz w:val="28"/>
          <w:szCs w:val="28"/>
          <w:shd w:val="clear" w:color="auto" w:fill="FFFFFF"/>
        </w:rPr>
        <w:t>Казаченко Т.В.</w:t>
      </w:r>
    </w:p>
    <w:p w:rsidR="006421F4" w:rsidRPr="006421F4" w:rsidRDefault="006421F4" w:rsidP="00694C9C">
      <w:pPr>
        <w:shd w:val="clear" w:color="auto" w:fill="FFFFFF" w:themeFill="background1"/>
        <w:spacing w:after="0" w:line="240" w:lineRule="auto"/>
        <w:ind w:firstLine="567"/>
        <w:contextualSpacing/>
        <w:jc w:val="both"/>
        <w:rPr>
          <w:rFonts w:ascii="PT Astra Serif" w:hAnsi="PT Astra Serif"/>
          <w:b/>
          <w:sz w:val="28"/>
          <w:szCs w:val="28"/>
        </w:rPr>
      </w:pPr>
      <w:r w:rsidRPr="006421F4">
        <w:rPr>
          <w:rFonts w:ascii="PT Astra Serif" w:hAnsi="PT Astra Serif"/>
          <w:b/>
          <w:sz w:val="28"/>
          <w:szCs w:val="28"/>
        </w:rPr>
        <w:t>Решили:</w:t>
      </w:r>
    </w:p>
    <w:p w:rsidR="006421F4" w:rsidRPr="00694C9C" w:rsidRDefault="006421F4" w:rsidP="00694C9C">
      <w:pPr>
        <w:numPr>
          <w:ilvl w:val="1"/>
          <w:numId w:val="21"/>
        </w:numPr>
        <w:shd w:val="clear" w:color="auto" w:fill="FFFFFF" w:themeFill="background1"/>
        <w:spacing w:after="0" w:line="240" w:lineRule="auto"/>
        <w:ind w:left="0" w:firstLine="567"/>
        <w:contextualSpacing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 w:rsidRPr="006421F4">
        <w:rPr>
          <w:rFonts w:ascii="PT Astra Serif" w:hAnsi="PT Astra Serif"/>
          <w:sz w:val="28"/>
          <w:szCs w:val="28"/>
        </w:rPr>
        <w:t>План работы комиссии города Югорска по профилактике правонарушений на 2023 год утвердить (приложение).</w:t>
      </w:r>
    </w:p>
    <w:p w:rsidR="00694C9C" w:rsidRPr="006421F4" w:rsidRDefault="00694C9C" w:rsidP="00694C9C">
      <w:pPr>
        <w:shd w:val="clear" w:color="auto" w:fill="FFFFFF" w:themeFill="background1"/>
        <w:spacing w:after="0" w:line="240" w:lineRule="auto"/>
        <w:ind w:left="567"/>
        <w:contextualSpacing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</w:p>
    <w:p w:rsidR="00C0615F" w:rsidRDefault="005904D7" w:rsidP="00694C9C">
      <w:pPr>
        <w:pStyle w:val="a3"/>
        <w:numPr>
          <w:ilvl w:val="0"/>
          <w:numId w:val="21"/>
        </w:numPr>
        <w:spacing w:line="240" w:lineRule="auto"/>
        <w:ind w:left="0" w:firstLine="567"/>
        <w:rPr>
          <w:rFonts w:ascii="PT Astra Serif" w:hAnsi="PT Astra Serif"/>
          <w:b/>
          <w:sz w:val="28"/>
          <w:szCs w:val="28"/>
        </w:rPr>
      </w:pPr>
      <w:r w:rsidRPr="005904D7">
        <w:rPr>
          <w:rFonts w:ascii="PT Astra Serif" w:hAnsi="PT Astra Serif"/>
          <w:b/>
          <w:sz w:val="28"/>
          <w:szCs w:val="28"/>
        </w:rPr>
        <w:t>Об исполнении решений заседаний предыдущих комиссий.</w:t>
      </w:r>
    </w:p>
    <w:p w:rsidR="00C0615F" w:rsidRPr="005904D7" w:rsidRDefault="00C0615F" w:rsidP="00694C9C">
      <w:pPr>
        <w:pStyle w:val="a3"/>
        <w:spacing w:line="240" w:lineRule="auto"/>
        <w:ind w:left="0" w:firstLine="567"/>
        <w:jc w:val="right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5904D7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Докладчик:</w:t>
      </w:r>
    </w:p>
    <w:p w:rsidR="00C0615F" w:rsidRPr="005904D7" w:rsidRDefault="00C0615F" w:rsidP="00694C9C">
      <w:pPr>
        <w:pStyle w:val="a3"/>
        <w:spacing w:after="0" w:line="240" w:lineRule="auto"/>
        <w:ind w:left="0" w:firstLine="567"/>
        <w:jc w:val="right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5904D7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Казаченко</w:t>
      </w:r>
      <w:r w:rsidR="00FD3326" w:rsidRPr="00FD3326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 </w:t>
      </w:r>
      <w:r w:rsidR="00FD3326" w:rsidRPr="005904D7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Т.В.</w:t>
      </w:r>
    </w:p>
    <w:p w:rsidR="005904D7" w:rsidRPr="000A7220" w:rsidRDefault="005904D7" w:rsidP="00694C9C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A722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Реш</w:t>
      </w:r>
      <w:r w:rsidR="003A2CA3" w:rsidRPr="000A722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или</w:t>
      </w:r>
      <w:r w:rsidRPr="000A722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:</w:t>
      </w:r>
    </w:p>
    <w:p w:rsidR="00713EFC" w:rsidRPr="00713EFC" w:rsidRDefault="00713EFC" w:rsidP="00694C9C">
      <w:pPr>
        <w:pStyle w:val="a3"/>
        <w:numPr>
          <w:ilvl w:val="1"/>
          <w:numId w:val="2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713EFC">
        <w:rPr>
          <w:rFonts w:ascii="PT Astra Serif" w:eastAsia="Times New Roman" w:hAnsi="PT Astra Serif" w:cs="Times New Roman"/>
          <w:sz w:val="28"/>
          <w:szCs w:val="28"/>
          <w:lang w:eastAsia="ru-RU"/>
        </w:rPr>
        <w:t>Считать исполненными и снять</w:t>
      </w:r>
      <w:proofErr w:type="gramEnd"/>
      <w:r w:rsidRPr="00713EF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 контроля решения, предусмотренные пунктами 2.4.1, 2.4.2 Протокола № 1 от 31.03.2022; пунктами 1.2, 1.3, 1.4, 2.2, 2.3, 3.3 Протокола № 3 от 30.09.2022 заседаний комиссии города Югорска по профилактике правонарушений.</w:t>
      </w:r>
    </w:p>
    <w:p w:rsidR="003462F3" w:rsidRDefault="003462F3" w:rsidP="00694C9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713EFC" w:rsidRDefault="00713EFC" w:rsidP="00694C9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713EFC" w:rsidRDefault="00713EFC" w:rsidP="00694C9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713EFC" w:rsidRPr="005904D7" w:rsidRDefault="00713EFC" w:rsidP="00694C9C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</w:p>
    <w:p w:rsidR="00B34A37" w:rsidRPr="005904D7" w:rsidRDefault="00B34A37" w:rsidP="00904246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5904D7">
        <w:rPr>
          <w:rFonts w:ascii="PT Astra Serif" w:hAnsi="PT Astra Serif" w:cs="Times New Roman"/>
          <w:b/>
          <w:sz w:val="28"/>
          <w:szCs w:val="28"/>
        </w:rPr>
        <w:t>Председатель Комиссии города Югорска</w:t>
      </w:r>
    </w:p>
    <w:p w:rsidR="003C0C3C" w:rsidRPr="003C0C3C" w:rsidRDefault="00B34A37" w:rsidP="00904246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5904D7">
        <w:rPr>
          <w:rFonts w:ascii="PT Astra Serif" w:hAnsi="PT Astra Serif" w:cs="Times New Roman"/>
          <w:b/>
          <w:sz w:val="28"/>
          <w:szCs w:val="28"/>
        </w:rPr>
        <w:t xml:space="preserve">по профилактике правонарушений  </w:t>
      </w:r>
      <w:r w:rsidR="008E4559" w:rsidRPr="005904D7">
        <w:rPr>
          <w:rFonts w:ascii="PT Astra Serif" w:hAnsi="PT Astra Serif" w:cs="Times New Roman"/>
          <w:b/>
          <w:sz w:val="28"/>
          <w:szCs w:val="28"/>
        </w:rPr>
        <w:t xml:space="preserve">   </w:t>
      </w:r>
      <w:r w:rsidRPr="005904D7">
        <w:rPr>
          <w:rFonts w:ascii="PT Astra Serif" w:hAnsi="PT Astra Serif" w:cs="Times New Roman"/>
          <w:b/>
          <w:sz w:val="28"/>
          <w:szCs w:val="28"/>
        </w:rPr>
        <w:t xml:space="preserve">                </w:t>
      </w:r>
      <w:r w:rsidR="001E3527" w:rsidRPr="005904D7">
        <w:rPr>
          <w:rFonts w:ascii="PT Astra Serif" w:hAnsi="PT Astra Serif" w:cs="Times New Roman"/>
          <w:b/>
          <w:sz w:val="28"/>
          <w:szCs w:val="28"/>
        </w:rPr>
        <w:t xml:space="preserve">       </w:t>
      </w:r>
      <w:r w:rsidRPr="005904D7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7866A5" w:rsidRPr="005904D7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904D7">
        <w:rPr>
          <w:rFonts w:ascii="PT Astra Serif" w:hAnsi="PT Astra Serif" w:cs="Times New Roman"/>
          <w:b/>
          <w:sz w:val="28"/>
          <w:szCs w:val="28"/>
        </w:rPr>
        <w:t xml:space="preserve">                   </w:t>
      </w:r>
      <w:r w:rsidR="005904D7" w:rsidRPr="005904D7">
        <w:rPr>
          <w:rFonts w:ascii="PT Astra Serif" w:hAnsi="PT Astra Serif" w:cs="Times New Roman"/>
          <w:b/>
          <w:sz w:val="28"/>
          <w:szCs w:val="28"/>
        </w:rPr>
        <w:t>Д.А. Крылов</w:t>
      </w:r>
    </w:p>
    <w:sectPr w:rsidR="003C0C3C" w:rsidRPr="003C0C3C" w:rsidSect="006857C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6FB6"/>
    <w:multiLevelType w:val="multilevel"/>
    <w:tmpl w:val="DF08D9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>
    <w:nsid w:val="02AD48D7"/>
    <w:multiLevelType w:val="multilevel"/>
    <w:tmpl w:val="6A7815F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6A62D04"/>
    <w:multiLevelType w:val="multilevel"/>
    <w:tmpl w:val="4E9058A8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">
    <w:nsid w:val="0D8016E4"/>
    <w:multiLevelType w:val="multilevel"/>
    <w:tmpl w:val="BB36AB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E8B24B8"/>
    <w:multiLevelType w:val="multilevel"/>
    <w:tmpl w:val="A81CEB4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5">
    <w:nsid w:val="0FC477DC"/>
    <w:multiLevelType w:val="multilevel"/>
    <w:tmpl w:val="61543DF0"/>
    <w:lvl w:ilvl="0">
      <w:start w:val="3"/>
      <w:numFmt w:val="decimal"/>
      <w:lvlText w:val="%1."/>
      <w:lvlJc w:val="left"/>
      <w:pPr>
        <w:ind w:left="450" w:hanging="450"/>
      </w:pPr>
      <w:rPr>
        <w:rFonts w:eastAsiaTheme="minorHAnsi" w:cstheme="minorBid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cstheme="minorBidi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cstheme="minorBidi" w:hint="default"/>
      </w:rPr>
    </w:lvl>
  </w:abstractNum>
  <w:abstractNum w:abstractNumId="6">
    <w:nsid w:val="105C4AA2"/>
    <w:multiLevelType w:val="multilevel"/>
    <w:tmpl w:val="BCAA7E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>
    <w:nsid w:val="10984118"/>
    <w:multiLevelType w:val="multilevel"/>
    <w:tmpl w:val="DD687D8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5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3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6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4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560" w:hanging="2160"/>
      </w:pPr>
      <w:rPr>
        <w:rFonts w:cs="Times New Roman" w:hint="default"/>
      </w:rPr>
    </w:lvl>
  </w:abstractNum>
  <w:abstractNum w:abstractNumId="8">
    <w:nsid w:val="27604F8B"/>
    <w:multiLevelType w:val="multilevel"/>
    <w:tmpl w:val="94DE8B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FD75EDB"/>
    <w:multiLevelType w:val="multilevel"/>
    <w:tmpl w:val="6B22854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0" w:hanging="2160"/>
      </w:pPr>
      <w:rPr>
        <w:rFonts w:hint="default"/>
      </w:rPr>
    </w:lvl>
  </w:abstractNum>
  <w:abstractNum w:abstractNumId="10">
    <w:nsid w:val="40C205E8"/>
    <w:multiLevelType w:val="multilevel"/>
    <w:tmpl w:val="9B78CBB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11">
    <w:nsid w:val="41D30383"/>
    <w:multiLevelType w:val="hybridMultilevel"/>
    <w:tmpl w:val="4F9EB16C"/>
    <w:lvl w:ilvl="0" w:tplc="10DACE32">
      <w:start w:val="1"/>
      <w:numFmt w:val="decimal"/>
      <w:lvlText w:val="%1."/>
      <w:lvlJc w:val="left"/>
      <w:pPr>
        <w:ind w:left="107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E985363"/>
    <w:multiLevelType w:val="multilevel"/>
    <w:tmpl w:val="4E9058A8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3">
    <w:nsid w:val="55402E20"/>
    <w:multiLevelType w:val="multilevel"/>
    <w:tmpl w:val="1884D8B0"/>
    <w:lvl w:ilvl="0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abstractNum w:abstractNumId="14">
    <w:nsid w:val="56413F77"/>
    <w:multiLevelType w:val="multilevel"/>
    <w:tmpl w:val="DF08D9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5">
    <w:nsid w:val="5CEF73C4"/>
    <w:multiLevelType w:val="multilevel"/>
    <w:tmpl w:val="065437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>
    <w:nsid w:val="63807927"/>
    <w:multiLevelType w:val="multilevel"/>
    <w:tmpl w:val="DF08D9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7">
    <w:nsid w:val="6B4451B3"/>
    <w:multiLevelType w:val="hybridMultilevel"/>
    <w:tmpl w:val="E8301750"/>
    <w:lvl w:ilvl="0" w:tplc="B45846C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4287185"/>
    <w:multiLevelType w:val="multilevel"/>
    <w:tmpl w:val="9FA04EE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7B6F2012"/>
    <w:multiLevelType w:val="multilevel"/>
    <w:tmpl w:val="92C4D60E"/>
    <w:lvl w:ilvl="0">
      <w:start w:val="1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7C314183"/>
    <w:multiLevelType w:val="multilevel"/>
    <w:tmpl w:val="7932E60C"/>
    <w:lvl w:ilvl="0">
      <w:start w:val="1"/>
      <w:numFmt w:val="decimal"/>
      <w:lvlText w:val="%1."/>
      <w:lvlJc w:val="left"/>
      <w:pPr>
        <w:ind w:left="720" w:hanging="360"/>
      </w:pPr>
      <w:rPr>
        <w:rFonts w:ascii="PT Astra Serif" w:eastAsiaTheme="minorHAnsi" w:hAnsi="PT Astra Serif" w:cstheme="minorBidi"/>
        <w:b/>
      </w:rPr>
    </w:lvl>
    <w:lvl w:ilvl="1">
      <w:start w:val="1"/>
      <w:numFmt w:val="decimal"/>
      <w:isLgl/>
      <w:lvlText w:val="%1.%2."/>
      <w:lvlJc w:val="left"/>
      <w:pPr>
        <w:ind w:left="15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40" w:hanging="2160"/>
      </w:pPr>
      <w:rPr>
        <w:rFonts w:hint="default"/>
      </w:rPr>
    </w:lvl>
  </w:abstractNum>
  <w:abstractNum w:abstractNumId="21">
    <w:nsid w:val="7F467D92"/>
    <w:multiLevelType w:val="multilevel"/>
    <w:tmpl w:val="452AE45A"/>
    <w:lvl w:ilvl="0"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19"/>
  </w:num>
  <w:num w:numId="2">
    <w:abstractNumId w:val="20"/>
  </w:num>
  <w:num w:numId="3">
    <w:abstractNumId w:val="13"/>
  </w:num>
  <w:num w:numId="4">
    <w:abstractNumId w:val="18"/>
  </w:num>
  <w:num w:numId="5">
    <w:abstractNumId w:val="0"/>
  </w:num>
  <w:num w:numId="6">
    <w:abstractNumId w:val="6"/>
  </w:num>
  <w:num w:numId="7">
    <w:abstractNumId w:val="3"/>
  </w:num>
  <w:num w:numId="8">
    <w:abstractNumId w:val="4"/>
  </w:num>
  <w:num w:numId="9">
    <w:abstractNumId w:val="11"/>
  </w:num>
  <w:num w:numId="10">
    <w:abstractNumId w:val="17"/>
  </w:num>
  <w:num w:numId="11">
    <w:abstractNumId w:val="21"/>
  </w:num>
  <w:num w:numId="12">
    <w:abstractNumId w:val="12"/>
  </w:num>
  <w:num w:numId="13">
    <w:abstractNumId w:val="14"/>
  </w:num>
  <w:num w:numId="14">
    <w:abstractNumId w:val="16"/>
  </w:num>
  <w:num w:numId="15">
    <w:abstractNumId w:val="1"/>
  </w:num>
  <w:num w:numId="16">
    <w:abstractNumId w:val="8"/>
  </w:num>
  <w:num w:numId="17">
    <w:abstractNumId w:val="15"/>
  </w:num>
  <w:num w:numId="18">
    <w:abstractNumId w:val="5"/>
  </w:num>
  <w:num w:numId="19">
    <w:abstractNumId w:val="2"/>
  </w:num>
  <w:num w:numId="20">
    <w:abstractNumId w:val="7"/>
  </w:num>
  <w:num w:numId="21">
    <w:abstractNumId w:val="9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751"/>
    <w:rsid w:val="00007F50"/>
    <w:rsid w:val="00014DD0"/>
    <w:rsid w:val="00030368"/>
    <w:rsid w:val="00031529"/>
    <w:rsid w:val="000360F0"/>
    <w:rsid w:val="000368DE"/>
    <w:rsid w:val="000442AF"/>
    <w:rsid w:val="0004687A"/>
    <w:rsid w:val="00047DAA"/>
    <w:rsid w:val="000504C6"/>
    <w:rsid w:val="0005314E"/>
    <w:rsid w:val="000536A2"/>
    <w:rsid w:val="00054578"/>
    <w:rsid w:val="00057F43"/>
    <w:rsid w:val="00082266"/>
    <w:rsid w:val="00085A92"/>
    <w:rsid w:val="000A7220"/>
    <w:rsid w:val="000D73DF"/>
    <w:rsid w:val="000E02B5"/>
    <w:rsid w:val="000F40C8"/>
    <w:rsid w:val="00115DF0"/>
    <w:rsid w:val="00117F54"/>
    <w:rsid w:val="00125403"/>
    <w:rsid w:val="00154F36"/>
    <w:rsid w:val="00193E4E"/>
    <w:rsid w:val="001C201D"/>
    <w:rsid w:val="001C7210"/>
    <w:rsid w:val="001D4CBD"/>
    <w:rsid w:val="001E3527"/>
    <w:rsid w:val="00204032"/>
    <w:rsid w:val="00204504"/>
    <w:rsid w:val="00214CFF"/>
    <w:rsid w:val="002223B1"/>
    <w:rsid w:val="00223389"/>
    <w:rsid w:val="00227B96"/>
    <w:rsid w:val="00241BB2"/>
    <w:rsid w:val="002561FA"/>
    <w:rsid w:val="0026622D"/>
    <w:rsid w:val="0026714E"/>
    <w:rsid w:val="00273751"/>
    <w:rsid w:val="00293A2E"/>
    <w:rsid w:val="00295ED4"/>
    <w:rsid w:val="002B019A"/>
    <w:rsid w:val="002C6392"/>
    <w:rsid w:val="002C73A4"/>
    <w:rsid w:val="00306384"/>
    <w:rsid w:val="00313071"/>
    <w:rsid w:val="0033026E"/>
    <w:rsid w:val="00332A28"/>
    <w:rsid w:val="003333FD"/>
    <w:rsid w:val="00337666"/>
    <w:rsid w:val="003462F3"/>
    <w:rsid w:val="00352CEE"/>
    <w:rsid w:val="0035714C"/>
    <w:rsid w:val="003664B0"/>
    <w:rsid w:val="00374F3E"/>
    <w:rsid w:val="0038186C"/>
    <w:rsid w:val="003A2CA3"/>
    <w:rsid w:val="003C0C3C"/>
    <w:rsid w:val="003C5132"/>
    <w:rsid w:val="003F6F9A"/>
    <w:rsid w:val="004025F1"/>
    <w:rsid w:val="00406460"/>
    <w:rsid w:val="00412B67"/>
    <w:rsid w:val="00415503"/>
    <w:rsid w:val="004222F1"/>
    <w:rsid w:val="0043263F"/>
    <w:rsid w:val="004577E0"/>
    <w:rsid w:val="00457972"/>
    <w:rsid w:val="00484776"/>
    <w:rsid w:val="004968A9"/>
    <w:rsid w:val="004A4F95"/>
    <w:rsid w:val="004A53E9"/>
    <w:rsid w:val="004B45A7"/>
    <w:rsid w:val="004B487D"/>
    <w:rsid w:val="004C34E4"/>
    <w:rsid w:val="004C6773"/>
    <w:rsid w:val="004D6DD0"/>
    <w:rsid w:val="004E3798"/>
    <w:rsid w:val="004F0E8A"/>
    <w:rsid w:val="004F10D8"/>
    <w:rsid w:val="00503ABC"/>
    <w:rsid w:val="00533008"/>
    <w:rsid w:val="00541AC3"/>
    <w:rsid w:val="00542A48"/>
    <w:rsid w:val="00557898"/>
    <w:rsid w:val="00571D58"/>
    <w:rsid w:val="0057768F"/>
    <w:rsid w:val="005904D7"/>
    <w:rsid w:val="005910FD"/>
    <w:rsid w:val="005A7B1E"/>
    <w:rsid w:val="005A7D73"/>
    <w:rsid w:val="005D2221"/>
    <w:rsid w:val="005E2036"/>
    <w:rsid w:val="005F695A"/>
    <w:rsid w:val="006018E0"/>
    <w:rsid w:val="00640C34"/>
    <w:rsid w:val="0064150F"/>
    <w:rsid w:val="006421F4"/>
    <w:rsid w:val="00645FF6"/>
    <w:rsid w:val="00663B83"/>
    <w:rsid w:val="006857CE"/>
    <w:rsid w:val="006871EC"/>
    <w:rsid w:val="006875F6"/>
    <w:rsid w:val="006938D0"/>
    <w:rsid w:val="00694C9C"/>
    <w:rsid w:val="006A3E7E"/>
    <w:rsid w:val="006A74F6"/>
    <w:rsid w:val="006B182E"/>
    <w:rsid w:val="006C0498"/>
    <w:rsid w:val="006C7CE4"/>
    <w:rsid w:val="006D1DD3"/>
    <w:rsid w:val="006D48A8"/>
    <w:rsid w:val="006D607A"/>
    <w:rsid w:val="0070163E"/>
    <w:rsid w:val="00702996"/>
    <w:rsid w:val="00704094"/>
    <w:rsid w:val="00713EFC"/>
    <w:rsid w:val="00714B99"/>
    <w:rsid w:val="00717AF0"/>
    <w:rsid w:val="00741199"/>
    <w:rsid w:val="00747060"/>
    <w:rsid w:val="007476E7"/>
    <w:rsid w:val="00752EE6"/>
    <w:rsid w:val="00753E4E"/>
    <w:rsid w:val="0075549F"/>
    <w:rsid w:val="0076395D"/>
    <w:rsid w:val="00772989"/>
    <w:rsid w:val="00777D66"/>
    <w:rsid w:val="00777D78"/>
    <w:rsid w:val="00783CA6"/>
    <w:rsid w:val="007866A5"/>
    <w:rsid w:val="007A04FF"/>
    <w:rsid w:val="007B3A04"/>
    <w:rsid w:val="007B78D3"/>
    <w:rsid w:val="007C3BA8"/>
    <w:rsid w:val="007D4522"/>
    <w:rsid w:val="007E1D4E"/>
    <w:rsid w:val="007E6C0E"/>
    <w:rsid w:val="00806D86"/>
    <w:rsid w:val="008212AD"/>
    <w:rsid w:val="00855B8A"/>
    <w:rsid w:val="008613C1"/>
    <w:rsid w:val="0087522E"/>
    <w:rsid w:val="008910C0"/>
    <w:rsid w:val="00892FF7"/>
    <w:rsid w:val="008A1947"/>
    <w:rsid w:val="008C0701"/>
    <w:rsid w:val="008E4559"/>
    <w:rsid w:val="008E7501"/>
    <w:rsid w:val="00900D96"/>
    <w:rsid w:val="00901EFB"/>
    <w:rsid w:val="00904246"/>
    <w:rsid w:val="0090465A"/>
    <w:rsid w:val="00905124"/>
    <w:rsid w:val="00945FB8"/>
    <w:rsid w:val="00946705"/>
    <w:rsid w:val="00953F81"/>
    <w:rsid w:val="0097694A"/>
    <w:rsid w:val="009918F5"/>
    <w:rsid w:val="00995185"/>
    <w:rsid w:val="009A6A7E"/>
    <w:rsid w:val="009B1322"/>
    <w:rsid w:val="009B3C5D"/>
    <w:rsid w:val="009B5D0D"/>
    <w:rsid w:val="009E60E7"/>
    <w:rsid w:val="00A13E04"/>
    <w:rsid w:val="00A25DE4"/>
    <w:rsid w:val="00A25FAF"/>
    <w:rsid w:val="00A36900"/>
    <w:rsid w:val="00A45083"/>
    <w:rsid w:val="00A45E58"/>
    <w:rsid w:val="00A613F1"/>
    <w:rsid w:val="00A75DEA"/>
    <w:rsid w:val="00A9410C"/>
    <w:rsid w:val="00AB0035"/>
    <w:rsid w:val="00AC0EEF"/>
    <w:rsid w:val="00AE2B4A"/>
    <w:rsid w:val="00B21010"/>
    <w:rsid w:val="00B263BA"/>
    <w:rsid w:val="00B27486"/>
    <w:rsid w:val="00B34A37"/>
    <w:rsid w:val="00B378EC"/>
    <w:rsid w:val="00B51618"/>
    <w:rsid w:val="00B53827"/>
    <w:rsid w:val="00B5424E"/>
    <w:rsid w:val="00B57E2A"/>
    <w:rsid w:val="00B64A0E"/>
    <w:rsid w:val="00BA032C"/>
    <w:rsid w:val="00BA1732"/>
    <w:rsid w:val="00BA7EA9"/>
    <w:rsid w:val="00BB00E3"/>
    <w:rsid w:val="00BB238C"/>
    <w:rsid w:val="00BB25A9"/>
    <w:rsid w:val="00BB3355"/>
    <w:rsid w:val="00BB4FD6"/>
    <w:rsid w:val="00BE1B8B"/>
    <w:rsid w:val="00BF0EC3"/>
    <w:rsid w:val="00BF2BE9"/>
    <w:rsid w:val="00BF407F"/>
    <w:rsid w:val="00BF46CD"/>
    <w:rsid w:val="00C0615F"/>
    <w:rsid w:val="00C11D92"/>
    <w:rsid w:val="00C2234C"/>
    <w:rsid w:val="00C5113E"/>
    <w:rsid w:val="00C75339"/>
    <w:rsid w:val="00C91227"/>
    <w:rsid w:val="00C93AE2"/>
    <w:rsid w:val="00CB05E4"/>
    <w:rsid w:val="00CC5458"/>
    <w:rsid w:val="00CC7A35"/>
    <w:rsid w:val="00CE2554"/>
    <w:rsid w:val="00CE2755"/>
    <w:rsid w:val="00CF556B"/>
    <w:rsid w:val="00D11EDC"/>
    <w:rsid w:val="00D158A1"/>
    <w:rsid w:val="00D21C59"/>
    <w:rsid w:val="00D37748"/>
    <w:rsid w:val="00D56ACB"/>
    <w:rsid w:val="00D7259B"/>
    <w:rsid w:val="00D73349"/>
    <w:rsid w:val="00D80E51"/>
    <w:rsid w:val="00D92D90"/>
    <w:rsid w:val="00D93A7C"/>
    <w:rsid w:val="00DB5174"/>
    <w:rsid w:val="00DC6DD5"/>
    <w:rsid w:val="00DC79AF"/>
    <w:rsid w:val="00DD0C48"/>
    <w:rsid w:val="00DD1C41"/>
    <w:rsid w:val="00DD70CC"/>
    <w:rsid w:val="00DE0068"/>
    <w:rsid w:val="00DE2379"/>
    <w:rsid w:val="00E110EC"/>
    <w:rsid w:val="00E2092E"/>
    <w:rsid w:val="00E25791"/>
    <w:rsid w:val="00E4324F"/>
    <w:rsid w:val="00E50DFF"/>
    <w:rsid w:val="00E74F00"/>
    <w:rsid w:val="00E9025A"/>
    <w:rsid w:val="00EA15C7"/>
    <w:rsid w:val="00EC2989"/>
    <w:rsid w:val="00EC5CEE"/>
    <w:rsid w:val="00EC6FD1"/>
    <w:rsid w:val="00ED131A"/>
    <w:rsid w:val="00EF3627"/>
    <w:rsid w:val="00EF69A4"/>
    <w:rsid w:val="00F01227"/>
    <w:rsid w:val="00F051BA"/>
    <w:rsid w:val="00F1454E"/>
    <w:rsid w:val="00F15224"/>
    <w:rsid w:val="00F257EB"/>
    <w:rsid w:val="00F27D7A"/>
    <w:rsid w:val="00F35D3F"/>
    <w:rsid w:val="00F47DA2"/>
    <w:rsid w:val="00F51B9A"/>
    <w:rsid w:val="00F61876"/>
    <w:rsid w:val="00F74571"/>
    <w:rsid w:val="00F8064E"/>
    <w:rsid w:val="00FA0CC6"/>
    <w:rsid w:val="00FB211B"/>
    <w:rsid w:val="00FB3774"/>
    <w:rsid w:val="00FB5528"/>
    <w:rsid w:val="00FD3326"/>
    <w:rsid w:val="00FD55F2"/>
    <w:rsid w:val="00FE0045"/>
    <w:rsid w:val="00FE3AE5"/>
    <w:rsid w:val="00FE7454"/>
    <w:rsid w:val="00FF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A37"/>
  </w:style>
  <w:style w:type="paragraph" w:styleId="1">
    <w:name w:val="heading 1"/>
    <w:basedOn w:val="a"/>
    <w:next w:val="a"/>
    <w:link w:val="10"/>
    <w:uiPriority w:val="9"/>
    <w:qFormat/>
    <w:rsid w:val="00D377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A37"/>
    <w:pPr>
      <w:ind w:left="720"/>
      <w:contextualSpacing/>
    </w:pPr>
  </w:style>
  <w:style w:type="table" w:styleId="a4">
    <w:name w:val="Table Grid"/>
    <w:basedOn w:val="a1"/>
    <w:rsid w:val="00B34A3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D6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6DD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A04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377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 Spacing"/>
    <w:uiPriority w:val="1"/>
    <w:qFormat/>
    <w:rsid w:val="0033026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A37"/>
  </w:style>
  <w:style w:type="paragraph" w:styleId="1">
    <w:name w:val="heading 1"/>
    <w:basedOn w:val="a"/>
    <w:next w:val="a"/>
    <w:link w:val="10"/>
    <w:uiPriority w:val="9"/>
    <w:qFormat/>
    <w:rsid w:val="00D377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A37"/>
    <w:pPr>
      <w:ind w:left="720"/>
      <w:contextualSpacing/>
    </w:pPr>
  </w:style>
  <w:style w:type="table" w:styleId="a4">
    <w:name w:val="Table Grid"/>
    <w:basedOn w:val="a1"/>
    <w:rsid w:val="00B34A3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D6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6DD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A04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377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 Spacing"/>
    <w:uiPriority w:val="1"/>
    <w:qFormat/>
    <w:rsid w:val="003302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226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96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8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D637D-3064-4844-A8C6-828F84F68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1</Pages>
  <Words>2543</Words>
  <Characters>14499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61</cp:revision>
  <cp:lastPrinted>2022-10-19T09:50:00Z</cp:lastPrinted>
  <dcterms:created xsi:type="dcterms:W3CDTF">2020-12-21T11:33:00Z</dcterms:created>
  <dcterms:modified xsi:type="dcterms:W3CDTF">2023-01-16T09:27:00Z</dcterms:modified>
</cp:coreProperties>
</file>