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CA" w:rsidRPr="00F162CA" w:rsidRDefault="002A19BA" w:rsidP="00F162C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<v:textbox>
              <w:txbxContent>
                <w:p w:rsidR="002A19BA" w:rsidRPr="003C5141" w:rsidRDefault="002A19BA" w:rsidP="00F162CA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F162CA" w:rsidRPr="00F162C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1848DB9" wp14:editId="653DD1BD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2CA" w:rsidRPr="00F162CA" w:rsidRDefault="00F162CA" w:rsidP="00F162C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F162CA" w:rsidRPr="00F162CA" w:rsidRDefault="00F162CA" w:rsidP="00F162C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F162C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F162CA" w:rsidRPr="00F162CA" w:rsidRDefault="00F162CA" w:rsidP="00F162C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F162C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F162CA" w:rsidRPr="00F162CA" w:rsidRDefault="00F162CA" w:rsidP="00F162C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F162CA" w:rsidRPr="00F162CA" w:rsidRDefault="00F162CA" w:rsidP="00F162C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F162C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F162CA" w:rsidRPr="00F162CA" w:rsidRDefault="00F162CA" w:rsidP="00F162CA">
      <w:pPr>
        <w:ind w:right="-2"/>
        <w:rPr>
          <w:rFonts w:ascii="PT Astra Serif" w:eastAsia="Calibri" w:hAnsi="PT Astra Serif"/>
          <w:sz w:val="28"/>
          <w:szCs w:val="22"/>
          <w:lang w:eastAsia="en-US"/>
        </w:rPr>
      </w:pPr>
    </w:p>
    <w:p w:rsidR="00F162CA" w:rsidRPr="00F162CA" w:rsidRDefault="00F162CA" w:rsidP="00F162CA">
      <w:pPr>
        <w:ind w:right="-2"/>
        <w:rPr>
          <w:rFonts w:ascii="PT Astra Serif" w:eastAsia="Calibri" w:hAnsi="PT Astra Serif"/>
          <w:sz w:val="28"/>
          <w:szCs w:val="16"/>
          <w:lang w:eastAsia="en-US"/>
        </w:rPr>
      </w:pPr>
    </w:p>
    <w:p w:rsidR="00F162CA" w:rsidRPr="00F162CA" w:rsidRDefault="002A19BA" w:rsidP="002A19BA">
      <w:pPr>
        <w:ind w:right="-2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от  28 декабря 2022 года </w:t>
      </w:r>
      <w:r w:rsidR="00F162CA" w:rsidRPr="00F162CA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                               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№ 2735-п</w:t>
      </w:r>
    </w:p>
    <w:p w:rsidR="00256A87" w:rsidRDefault="00256A87" w:rsidP="00F162C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162CA" w:rsidRPr="00F162CA" w:rsidRDefault="00F162CA" w:rsidP="00F162C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13BE" w:rsidRPr="00F162CA" w:rsidRDefault="00DA13BE" w:rsidP="00F162C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13BE" w:rsidRPr="00F162CA" w:rsidRDefault="001D3346" w:rsidP="00F162C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 xml:space="preserve">О </w:t>
      </w:r>
      <w:r w:rsidR="00D91D36" w:rsidRPr="00F162CA">
        <w:rPr>
          <w:rFonts w:ascii="PT Astra Serif" w:hAnsi="PT Astra Serif"/>
          <w:sz w:val="28"/>
          <w:szCs w:val="28"/>
          <w:lang w:eastAsia="ru-RU"/>
        </w:rPr>
        <w:t xml:space="preserve">внесении изменений в </w:t>
      </w:r>
      <w:r w:rsidR="00DA13BE" w:rsidRPr="00F162CA">
        <w:rPr>
          <w:rFonts w:ascii="PT Astra Serif" w:hAnsi="PT Astra Serif"/>
          <w:sz w:val="28"/>
          <w:szCs w:val="28"/>
          <w:lang w:eastAsia="ru-RU"/>
        </w:rPr>
        <w:t>постановление</w:t>
      </w:r>
    </w:p>
    <w:p w:rsidR="00DA13BE" w:rsidRPr="00F162CA" w:rsidRDefault="00DA13BE" w:rsidP="00F162C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DA13BE" w:rsidRPr="00F162CA" w:rsidRDefault="00DA13BE" w:rsidP="00F162C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FC2D94" w:rsidRPr="00F162CA">
        <w:rPr>
          <w:rFonts w:ascii="PT Astra Serif" w:hAnsi="PT Astra Serif"/>
          <w:sz w:val="28"/>
          <w:szCs w:val="28"/>
          <w:lang w:eastAsia="ru-RU"/>
        </w:rPr>
        <w:t>30</w:t>
      </w:r>
      <w:r w:rsidRPr="00F162CA">
        <w:rPr>
          <w:rFonts w:ascii="PT Astra Serif" w:hAnsi="PT Astra Serif"/>
          <w:sz w:val="28"/>
          <w:szCs w:val="28"/>
          <w:lang w:eastAsia="ru-RU"/>
        </w:rPr>
        <w:t>.10.2018 № 2998</w:t>
      </w:r>
    </w:p>
    <w:p w:rsidR="001D3346" w:rsidRPr="00F162CA" w:rsidRDefault="00DA13BE" w:rsidP="00F162C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 xml:space="preserve">«О </w:t>
      </w:r>
      <w:r w:rsidR="001D3346" w:rsidRPr="00F162CA">
        <w:rPr>
          <w:rFonts w:ascii="PT Astra Serif" w:hAnsi="PT Astra Serif"/>
          <w:sz w:val="28"/>
          <w:szCs w:val="28"/>
          <w:lang w:eastAsia="ru-RU"/>
        </w:rPr>
        <w:t>муниципальн</w:t>
      </w:r>
      <w:r w:rsidRPr="00F162CA">
        <w:rPr>
          <w:rFonts w:ascii="PT Astra Serif" w:hAnsi="PT Astra Serif"/>
          <w:sz w:val="28"/>
          <w:szCs w:val="28"/>
          <w:lang w:eastAsia="ru-RU"/>
        </w:rPr>
        <w:t>ой программе</w:t>
      </w:r>
      <w:r w:rsidR="001D3346" w:rsidRPr="00F162CA">
        <w:rPr>
          <w:rFonts w:ascii="PT Astra Serif" w:hAnsi="PT Astra Serif"/>
          <w:sz w:val="28"/>
          <w:szCs w:val="28"/>
          <w:lang w:eastAsia="ru-RU"/>
        </w:rPr>
        <w:t xml:space="preserve"> города Югорска </w:t>
      </w:r>
    </w:p>
    <w:p w:rsidR="001D3346" w:rsidRPr="00F162CA" w:rsidRDefault="001D3346" w:rsidP="00F162C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 xml:space="preserve">«Развитие гражданского общества, реализация </w:t>
      </w:r>
    </w:p>
    <w:p w:rsidR="001D3346" w:rsidRPr="00F162CA" w:rsidRDefault="001D3346" w:rsidP="00F162C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 xml:space="preserve">государственной национальной политики </w:t>
      </w:r>
    </w:p>
    <w:p w:rsidR="001D3346" w:rsidRPr="00F162CA" w:rsidRDefault="001D3346" w:rsidP="00F162C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>и профилактика экстремизма»</w:t>
      </w:r>
    </w:p>
    <w:p w:rsidR="001D3346" w:rsidRPr="00F162CA" w:rsidRDefault="001D3346" w:rsidP="00F162C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A2CFD" w:rsidRDefault="000A2CFD" w:rsidP="00F162C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162CA" w:rsidRPr="00F162CA" w:rsidRDefault="00F162CA" w:rsidP="00F162CA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050D4" w:rsidRPr="00F162CA" w:rsidRDefault="00F050D4" w:rsidP="00F162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>В</w:t>
      </w:r>
      <w:r w:rsidR="0054030A" w:rsidRPr="00F162C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162CA">
        <w:rPr>
          <w:rFonts w:ascii="PT Astra Serif" w:hAnsi="PT Astra Serif"/>
          <w:sz w:val="28"/>
          <w:szCs w:val="28"/>
          <w:lang w:eastAsia="ru-RU"/>
        </w:rPr>
        <w:t>соответствии с</w:t>
      </w:r>
      <w:r w:rsidR="0054030A" w:rsidRPr="00F162C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162CA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F162CA">
        <w:rPr>
          <w:rFonts w:ascii="PT Astra Serif" w:hAnsi="PT Astra Serif"/>
          <w:bCs/>
          <w:sz w:val="28"/>
          <w:szCs w:val="28"/>
          <w:lang w:eastAsia="ru-RU"/>
        </w:rPr>
        <w:t xml:space="preserve">администрации города Югорска </w:t>
      </w:r>
      <w:r w:rsidR="00F162CA">
        <w:rPr>
          <w:rFonts w:ascii="PT Astra Serif" w:hAnsi="PT Astra Serif"/>
          <w:bCs/>
          <w:sz w:val="28"/>
          <w:szCs w:val="28"/>
          <w:lang w:eastAsia="ru-RU"/>
        </w:rPr>
        <w:t xml:space="preserve">      </w:t>
      </w:r>
      <w:r w:rsidRPr="00F162CA">
        <w:rPr>
          <w:rFonts w:ascii="PT Astra Serif" w:hAnsi="PT Astra Serif"/>
          <w:bCs/>
          <w:sz w:val="28"/>
          <w:szCs w:val="28"/>
          <w:lang w:eastAsia="ru-RU"/>
        </w:rPr>
        <w:t>от 0</w:t>
      </w:r>
      <w:r w:rsidR="00FE6473" w:rsidRPr="00F162CA"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F162CA">
        <w:rPr>
          <w:rFonts w:ascii="PT Astra Serif" w:hAnsi="PT Astra Serif"/>
          <w:bCs/>
          <w:sz w:val="28"/>
          <w:szCs w:val="28"/>
          <w:lang w:eastAsia="ru-RU"/>
        </w:rPr>
        <w:t>.11.20</w:t>
      </w:r>
      <w:r w:rsidR="00FE6473" w:rsidRPr="00F162CA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F162CA">
        <w:rPr>
          <w:rFonts w:ascii="PT Astra Serif" w:hAnsi="PT Astra Serif"/>
          <w:bCs/>
          <w:sz w:val="28"/>
          <w:szCs w:val="28"/>
          <w:lang w:eastAsia="ru-RU"/>
        </w:rPr>
        <w:t xml:space="preserve">1 </w:t>
      </w:r>
      <w:r w:rsidRPr="00F162CA">
        <w:rPr>
          <w:rFonts w:ascii="PT Astra Serif" w:hAnsi="PT Astra Serif"/>
          <w:bCs/>
          <w:sz w:val="28"/>
          <w:szCs w:val="28"/>
          <w:lang w:eastAsia="ru-RU"/>
        </w:rPr>
        <w:t>№ 2</w:t>
      </w:r>
      <w:r w:rsidR="00FE6473" w:rsidRPr="00F162CA">
        <w:rPr>
          <w:rFonts w:ascii="PT Astra Serif" w:hAnsi="PT Astra Serif"/>
          <w:bCs/>
          <w:sz w:val="28"/>
          <w:szCs w:val="28"/>
          <w:lang w:eastAsia="ru-RU"/>
        </w:rPr>
        <w:t>096-п</w:t>
      </w:r>
      <w:r w:rsidRPr="00F162CA">
        <w:rPr>
          <w:rFonts w:ascii="PT Astra Serif" w:hAnsi="PT Astra Serif"/>
          <w:bCs/>
          <w:sz w:val="28"/>
          <w:szCs w:val="28"/>
          <w:lang w:eastAsia="ru-RU"/>
        </w:rPr>
        <w:t xml:space="preserve"> «</w:t>
      </w:r>
      <w:r w:rsidRPr="00F162CA">
        <w:rPr>
          <w:rFonts w:ascii="PT Astra Serif" w:hAnsi="PT Astra Serif"/>
          <w:sz w:val="28"/>
          <w:szCs w:val="28"/>
        </w:rPr>
        <w:t xml:space="preserve">О </w:t>
      </w:r>
      <w:r w:rsidR="00FE6473" w:rsidRPr="00F162CA">
        <w:rPr>
          <w:rFonts w:ascii="PT Astra Serif" w:hAnsi="PT Astra Serif"/>
          <w:sz w:val="28"/>
          <w:szCs w:val="28"/>
        </w:rPr>
        <w:t>порядке принятия решения о разработке муниципальных программ города Югорска, их формирования, утверждения и реализации</w:t>
      </w:r>
      <w:r w:rsidRPr="00F162CA">
        <w:rPr>
          <w:rFonts w:ascii="PT Astra Serif" w:hAnsi="PT Astra Serif"/>
          <w:bCs/>
          <w:sz w:val="28"/>
          <w:szCs w:val="28"/>
          <w:lang w:eastAsia="ru-RU"/>
        </w:rPr>
        <w:t>»</w:t>
      </w:r>
      <w:r w:rsidRPr="00F162CA">
        <w:rPr>
          <w:rFonts w:ascii="PT Astra Serif" w:hAnsi="PT Astra Serif"/>
          <w:sz w:val="28"/>
          <w:szCs w:val="28"/>
          <w:lang w:eastAsia="ru-RU"/>
        </w:rPr>
        <w:t>:</w:t>
      </w:r>
    </w:p>
    <w:p w:rsidR="00046354" w:rsidRPr="00F162CA" w:rsidRDefault="00046354" w:rsidP="00F162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162CA">
        <w:rPr>
          <w:rFonts w:ascii="PT Astra Serif" w:hAnsi="PT Astra Serif"/>
          <w:sz w:val="28"/>
          <w:szCs w:val="28"/>
        </w:rPr>
        <w:t>1.</w:t>
      </w:r>
      <w:r w:rsidRPr="00F162CA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F162CA">
        <w:rPr>
          <w:rFonts w:ascii="PT Astra Serif" w:hAnsi="PT Astra Serif"/>
          <w:bCs/>
          <w:sz w:val="28"/>
          <w:szCs w:val="28"/>
          <w:lang w:eastAsia="ru-RU"/>
        </w:rPr>
        <w:t xml:space="preserve">Внести в </w:t>
      </w:r>
      <w:r w:rsidR="00B90F3E" w:rsidRPr="00F162CA">
        <w:rPr>
          <w:rFonts w:ascii="PT Astra Serif" w:hAnsi="PT Astra Serif"/>
          <w:bCs/>
          <w:sz w:val="28"/>
          <w:szCs w:val="28"/>
          <w:lang w:eastAsia="ru-RU"/>
        </w:rPr>
        <w:t xml:space="preserve">приложение к </w:t>
      </w:r>
      <w:r w:rsidR="00D43E51" w:rsidRPr="00F162CA">
        <w:rPr>
          <w:rFonts w:ascii="PT Astra Serif" w:hAnsi="PT Astra Serif"/>
          <w:bCs/>
          <w:sz w:val="28"/>
          <w:szCs w:val="28"/>
          <w:lang w:eastAsia="ru-RU"/>
        </w:rPr>
        <w:t>постановлени</w:t>
      </w:r>
      <w:r w:rsidR="00B90F3E" w:rsidRPr="00F162CA">
        <w:rPr>
          <w:rFonts w:ascii="PT Astra Serif" w:hAnsi="PT Astra Serif"/>
          <w:bCs/>
          <w:sz w:val="28"/>
          <w:szCs w:val="28"/>
          <w:lang w:eastAsia="ru-RU"/>
        </w:rPr>
        <w:t>ю</w:t>
      </w:r>
      <w:r w:rsidRPr="00F162CA">
        <w:rPr>
          <w:rFonts w:ascii="PT Astra Serif" w:hAnsi="PT Astra Serif"/>
          <w:bCs/>
          <w:sz w:val="28"/>
          <w:szCs w:val="28"/>
          <w:lang w:eastAsia="ru-RU"/>
        </w:rPr>
        <w:t xml:space="preserve"> администрации города Югорска от </w:t>
      </w:r>
      <w:r w:rsidRPr="00F162C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C2D94" w:rsidRPr="00F162CA">
        <w:rPr>
          <w:rFonts w:ascii="PT Astra Serif" w:hAnsi="PT Astra Serif"/>
          <w:sz w:val="28"/>
          <w:szCs w:val="28"/>
          <w:lang w:eastAsia="ru-RU"/>
        </w:rPr>
        <w:t>30.</w:t>
      </w:r>
      <w:r w:rsidRPr="00F162CA">
        <w:rPr>
          <w:rFonts w:ascii="PT Astra Serif" w:hAnsi="PT Astra Serif"/>
          <w:sz w:val="28"/>
          <w:szCs w:val="28"/>
          <w:lang w:eastAsia="ru-RU"/>
        </w:rPr>
        <w:t>10.2018  № 29</w:t>
      </w:r>
      <w:r w:rsidRPr="00F162CA">
        <w:rPr>
          <w:rFonts w:ascii="PT Astra Serif" w:hAnsi="PT Astra Serif"/>
          <w:sz w:val="28"/>
          <w:szCs w:val="28"/>
        </w:rPr>
        <w:t>9</w:t>
      </w:r>
      <w:r w:rsidRPr="00F162CA">
        <w:rPr>
          <w:rFonts w:ascii="PT Astra Serif" w:hAnsi="PT Astra Serif"/>
          <w:sz w:val="28"/>
          <w:szCs w:val="28"/>
          <w:lang w:eastAsia="ru-RU"/>
        </w:rPr>
        <w:t xml:space="preserve">8 «О муниципальной программе города Югорска </w:t>
      </w:r>
      <w:r w:rsidRPr="00F162CA">
        <w:rPr>
          <w:rFonts w:ascii="PT Astra Serif" w:hAnsi="PT Astra Serif"/>
          <w:sz w:val="28"/>
          <w:szCs w:val="28"/>
        </w:rPr>
        <w:t>«</w:t>
      </w:r>
      <w:r w:rsidRPr="00F162CA">
        <w:rPr>
          <w:rFonts w:ascii="PT Astra Serif" w:hAnsi="PT Astra Serif"/>
          <w:sz w:val="28"/>
          <w:szCs w:val="28"/>
          <w:lang w:eastAsia="ru-RU"/>
        </w:rPr>
        <w:t>Развитие гражданского общества, реализация государственной национальной политики и профилактика экстремизма</w:t>
      </w:r>
      <w:r w:rsidRPr="00F162CA">
        <w:rPr>
          <w:rFonts w:ascii="PT Astra Serif" w:hAnsi="PT Astra Serif"/>
          <w:sz w:val="28"/>
          <w:szCs w:val="28"/>
        </w:rPr>
        <w:t xml:space="preserve">» (с изменениями </w:t>
      </w:r>
      <w:r w:rsidR="00F162CA">
        <w:rPr>
          <w:rFonts w:ascii="PT Astra Serif" w:hAnsi="PT Astra Serif"/>
          <w:sz w:val="28"/>
          <w:szCs w:val="28"/>
        </w:rPr>
        <w:t xml:space="preserve">        </w:t>
      </w:r>
      <w:r w:rsidRPr="00F162CA">
        <w:rPr>
          <w:rFonts w:ascii="PT Astra Serif" w:hAnsi="PT Astra Serif"/>
          <w:sz w:val="28"/>
          <w:szCs w:val="28"/>
        </w:rPr>
        <w:t>от 29.04.2019 № 880, от 10.10.2019 № 2178</w:t>
      </w:r>
      <w:r w:rsidR="00B90F3E" w:rsidRPr="00F162CA">
        <w:rPr>
          <w:rFonts w:ascii="PT Astra Serif" w:hAnsi="PT Astra Serif"/>
          <w:sz w:val="28"/>
          <w:szCs w:val="28"/>
        </w:rPr>
        <w:t xml:space="preserve">, от 18.12.2019 № 2725, </w:t>
      </w:r>
      <w:r w:rsidR="00F162CA">
        <w:rPr>
          <w:rFonts w:ascii="PT Astra Serif" w:hAnsi="PT Astra Serif"/>
          <w:sz w:val="28"/>
          <w:szCs w:val="28"/>
        </w:rPr>
        <w:t xml:space="preserve">                  </w:t>
      </w:r>
      <w:r w:rsidR="00B90F3E" w:rsidRPr="00F162CA">
        <w:rPr>
          <w:rFonts w:ascii="PT Astra Serif" w:hAnsi="PT Astra Serif"/>
          <w:sz w:val="28"/>
          <w:szCs w:val="28"/>
        </w:rPr>
        <w:t xml:space="preserve">от 24.12.2019 </w:t>
      </w:r>
      <w:r w:rsidR="0054030A" w:rsidRPr="00F162CA">
        <w:rPr>
          <w:rFonts w:ascii="PT Astra Serif" w:hAnsi="PT Astra Serif"/>
          <w:sz w:val="28"/>
          <w:szCs w:val="28"/>
        </w:rPr>
        <w:t xml:space="preserve"> </w:t>
      </w:r>
      <w:r w:rsidR="00B90F3E" w:rsidRPr="00F162CA">
        <w:rPr>
          <w:rFonts w:ascii="PT Astra Serif" w:hAnsi="PT Astra Serif"/>
          <w:sz w:val="28"/>
          <w:szCs w:val="28"/>
        </w:rPr>
        <w:t xml:space="preserve">№ 2775, от 09.04.2020 № 542, от 04.06.2020 № 729, </w:t>
      </w:r>
      <w:r w:rsidR="00F162CA">
        <w:rPr>
          <w:rFonts w:ascii="PT Astra Serif" w:hAnsi="PT Astra Serif"/>
          <w:sz w:val="28"/>
          <w:szCs w:val="28"/>
        </w:rPr>
        <w:t xml:space="preserve">                  </w:t>
      </w:r>
      <w:r w:rsidR="00B90F3E" w:rsidRPr="00F162CA">
        <w:rPr>
          <w:rFonts w:ascii="PT Astra Serif" w:hAnsi="PT Astra Serif"/>
          <w:sz w:val="28"/>
          <w:szCs w:val="28"/>
        </w:rPr>
        <w:t>от 28.09.2020 № 1392</w:t>
      </w:r>
      <w:r w:rsidR="006037AA" w:rsidRPr="00F162CA">
        <w:rPr>
          <w:rFonts w:ascii="PT Astra Serif" w:hAnsi="PT Astra Serif"/>
          <w:sz w:val="28"/>
          <w:szCs w:val="28"/>
        </w:rPr>
        <w:t>, от 21.12.2020 № 1920, от 21.12.2020 № 1921,</w:t>
      </w:r>
      <w:r w:rsidR="00F162CA">
        <w:rPr>
          <w:rFonts w:ascii="PT Astra Serif" w:hAnsi="PT Astra Serif"/>
          <w:sz w:val="28"/>
          <w:szCs w:val="28"/>
        </w:rPr>
        <w:t xml:space="preserve">                </w:t>
      </w:r>
      <w:r w:rsidR="006037AA" w:rsidRPr="00F162CA">
        <w:rPr>
          <w:rFonts w:ascii="PT Astra Serif" w:hAnsi="PT Astra Serif"/>
          <w:sz w:val="28"/>
          <w:szCs w:val="28"/>
        </w:rPr>
        <w:t xml:space="preserve"> от 22.06.2021 № 1121-п</w:t>
      </w:r>
      <w:r w:rsidR="006E571B" w:rsidRPr="00F162CA">
        <w:rPr>
          <w:rFonts w:ascii="PT Astra Serif" w:hAnsi="PT Astra Serif"/>
          <w:sz w:val="28"/>
          <w:szCs w:val="28"/>
        </w:rPr>
        <w:t xml:space="preserve">, </w:t>
      </w:r>
      <w:r w:rsidR="00144E16" w:rsidRPr="00F162CA">
        <w:rPr>
          <w:rFonts w:ascii="PT Astra Serif" w:hAnsi="PT Astra Serif"/>
          <w:sz w:val="28"/>
          <w:szCs w:val="28"/>
        </w:rPr>
        <w:t>от 24.09.2021</w:t>
      </w:r>
      <w:proofErr w:type="gramEnd"/>
      <w:r w:rsidR="00144E16" w:rsidRPr="00F162CA">
        <w:rPr>
          <w:rFonts w:ascii="PT Astra Serif" w:hAnsi="PT Astra Serif"/>
          <w:sz w:val="28"/>
          <w:szCs w:val="28"/>
        </w:rPr>
        <w:t xml:space="preserve"> №</w:t>
      </w:r>
      <w:r w:rsidR="0054030A" w:rsidRPr="00F162C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44E16" w:rsidRPr="00F162CA">
        <w:rPr>
          <w:rFonts w:ascii="PT Astra Serif" w:hAnsi="PT Astra Serif"/>
          <w:sz w:val="28"/>
          <w:szCs w:val="28"/>
        </w:rPr>
        <w:t>1781-п, от 15.11.2021 №</w:t>
      </w:r>
      <w:r w:rsidR="0054030A" w:rsidRPr="00F162CA">
        <w:rPr>
          <w:rFonts w:ascii="PT Astra Serif" w:hAnsi="PT Astra Serif"/>
          <w:sz w:val="28"/>
          <w:szCs w:val="28"/>
        </w:rPr>
        <w:t xml:space="preserve"> </w:t>
      </w:r>
      <w:r w:rsidR="00144E16" w:rsidRPr="00F162CA">
        <w:rPr>
          <w:rFonts w:ascii="PT Astra Serif" w:hAnsi="PT Astra Serif"/>
          <w:sz w:val="28"/>
          <w:szCs w:val="28"/>
        </w:rPr>
        <w:t>2167-п</w:t>
      </w:r>
      <w:r w:rsidR="00FE6473" w:rsidRPr="00F162CA">
        <w:rPr>
          <w:rFonts w:ascii="PT Astra Serif" w:hAnsi="PT Astra Serif"/>
          <w:sz w:val="28"/>
          <w:szCs w:val="28"/>
        </w:rPr>
        <w:t>,</w:t>
      </w:r>
      <w:r w:rsidR="00F162CA">
        <w:rPr>
          <w:rFonts w:ascii="PT Astra Serif" w:hAnsi="PT Astra Serif"/>
          <w:sz w:val="28"/>
          <w:szCs w:val="28"/>
        </w:rPr>
        <w:t xml:space="preserve">         </w:t>
      </w:r>
      <w:r w:rsidR="00FE6473" w:rsidRPr="00F162CA">
        <w:rPr>
          <w:rFonts w:ascii="PT Astra Serif" w:hAnsi="PT Astra Serif"/>
          <w:sz w:val="28"/>
          <w:szCs w:val="28"/>
        </w:rPr>
        <w:t xml:space="preserve"> от 20.12.2021 № 2435-п, от 03.03.2022 № 380-п</w:t>
      </w:r>
      <w:r w:rsidR="001F0343" w:rsidRPr="00F162CA">
        <w:rPr>
          <w:rFonts w:ascii="PT Astra Serif" w:hAnsi="PT Astra Serif"/>
          <w:sz w:val="28"/>
          <w:szCs w:val="28"/>
        </w:rPr>
        <w:t>, от 14.11.2022 № 2378-п</w:t>
      </w:r>
      <w:r w:rsidR="006324E6" w:rsidRPr="00F162CA">
        <w:rPr>
          <w:rFonts w:ascii="PT Astra Serif" w:hAnsi="PT Astra Serif"/>
          <w:sz w:val="28"/>
          <w:szCs w:val="28"/>
        </w:rPr>
        <w:t xml:space="preserve">, </w:t>
      </w:r>
      <w:r w:rsidR="00F162CA">
        <w:rPr>
          <w:rFonts w:ascii="PT Astra Serif" w:hAnsi="PT Astra Serif"/>
          <w:sz w:val="28"/>
          <w:szCs w:val="28"/>
        </w:rPr>
        <w:t xml:space="preserve">       от 14.11.2022 </w:t>
      </w:r>
      <w:r w:rsidR="006324E6" w:rsidRPr="00F162CA">
        <w:rPr>
          <w:rFonts w:ascii="PT Astra Serif" w:hAnsi="PT Astra Serif"/>
          <w:sz w:val="28"/>
          <w:szCs w:val="28"/>
        </w:rPr>
        <w:t>№ 2392-п</w:t>
      </w:r>
      <w:r w:rsidR="00144E16" w:rsidRPr="00F162CA">
        <w:rPr>
          <w:rFonts w:ascii="PT Astra Serif" w:hAnsi="PT Astra Serif"/>
          <w:sz w:val="28"/>
          <w:szCs w:val="28"/>
        </w:rPr>
        <w:t xml:space="preserve">) </w:t>
      </w:r>
      <w:r w:rsidRPr="00F162CA">
        <w:rPr>
          <w:rFonts w:ascii="PT Astra Serif" w:hAnsi="PT Astra Serif"/>
          <w:bCs/>
          <w:sz w:val="28"/>
          <w:szCs w:val="28"/>
          <w:lang w:eastAsia="ru-RU"/>
        </w:rPr>
        <w:t>следующие изменения:</w:t>
      </w:r>
      <w:proofErr w:type="gramEnd"/>
    </w:p>
    <w:p w:rsidR="004236B1" w:rsidRPr="00F162CA" w:rsidRDefault="00046354" w:rsidP="00F162C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lastRenderedPageBreak/>
        <w:t>1.</w:t>
      </w:r>
      <w:r w:rsidR="00D43E51" w:rsidRPr="00F162CA">
        <w:rPr>
          <w:rFonts w:ascii="PT Astra Serif" w:hAnsi="PT Astra Serif"/>
          <w:sz w:val="28"/>
          <w:szCs w:val="28"/>
          <w:lang w:eastAsia="ru-RU"/>
        </w:rPr>
        <w:t>1</w:t>
      </w:r>
      <w:r w:rsidR="004236B1" w:rsidRPr="00F162CA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4030A" w:rsidRPr="00F162CA">
        <w:rPr>
          <w:rFonts w:ascii="PT Astra Serif" w:hAnsi="PT Astra Serif"/>
          <w:sz w:val="28"/>
          <w:szCs w:val="28"/>
          <w:lang w:eastAsia="ru-RU"/>
        </w:rPr>
        <w:t>В паспорте муниципальной программы</w:t>
      </w:r>
      <w:r w:rsidR="001F0343" w:rsidRPr="00F162CA">
        <w:rPr>
          <w:rFonts w:ascii="PT Astra Serif" w:hAnsi="PT Astra Serif"/>
          <w:sz w:val="28"/>
          <w:szCs w:val="28"/>
          <w:lang w:eastAsia="ru-RU"/>
        </w:rPr>
        <w:t xml:space="preserve"> с</w:t>
      </w:r>
      <w:r w:rsidR="004236B1" w:rsidRPr="00F162CA">
        <w:rPr>
          <w:rFonts w:ascii="PT Astra Serif" w:hAnsi="PT Astra Serif"/>
          <w:sz w:val="28"/>
          <w:szCs w:val="28"/>
          <w:lang w:eastAsia="ru-RU"/>
        </w:rPr>
        <w:t>трок</w:t>
      </w:r>
      <w:r w:rsidR="004312D9" w:rsidRPr="00F162CA">
        <w:rPr>
          <w:rFonts w:ascii="PT Astra Serif" w:hAnsi="PT Astra Serif"/>
          <w:sz w:val="28"/>
          <w:szCs w:val="28"/>
          <w:lang w:eastAsia="ru-RU"/>
        </w:rPr>
        <w:t>у</w:t>
      </w:r>
      <w:r w:rsidR="004236B1" w:rsidRPr="00F162CA">
        <w:rPr>
          <w:rFonts w:ascii="PT Astra Serif" w:hAnsi="PT Astra Serif"/>
          <w:sz w:val="28"/>
          <w:szCs w:val="28"/>
          <w:lang w:eastAsia="ru-RU"/>
        </w:rPr>
        <w:t xml:space="preserve"> «Параметры финансового обеспечения муниципальной программы» изложить в следующей редакции:</w:t>
      </w:r>
    </w:p>
    <w:p w:rsidR="00046354" w:rsidRPr="00F162CA" w:rsidRDefault="004236B1" w:rsidP="00F162C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4893" w:type="pct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910"/>
        <w:gridCol w:w="6446"/>
      </w:tblGrid>
      <w:tr w:rsidR="004236B1" w:rsidRPr="00F162CA" w:rsidTr="00F162CA">
        <w:tc>
          <w:tcPr>
            <w:tcW w:w="1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36B1" w:rsidRPr="00F162CA" w:rsidRDefault="004236B1" w:rsidP="00F162CA">
            <w:pPr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F162CA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4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36B1" w:rsidRPr="00F162CA" w:rsidRDefault="004236B1" w:rsidP="00F162C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62CA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2</w:t>
            </w:r>
            <w:r w:rsidR="00293254" w:rsidRPr="00F162CA">
              <w:rPr>
                <w:rFonts w:ascii="PT Astra Serif" w:hAnsi="PT Astra Serif"/>
                <w:sz w:val="28"/>
                <w:szCs w:val="28"/>
              </w:rPr>
              <w:t>6</w:t>
            </w:r>
            <w:r w:rsidR="00FE6473" w:rsidRPr="00F162CA">
              <w:rPr>
                <w:rFonts w:ascii="PT Astra Serif" w:hAnsi="PT Astra Serif"/>
                <w:sz w:val="28"/>
                <w:szCs w:val="28"/>
              </w:rPr>
              <w:t>9</w:t>
            </w:r>
            <w:r w:rsidR="006E571B" w:rsidRPr="00F162CA">
              <w:rPr>
                <w:rFonts w:ascii="PT Astra Serif" w:hAnsi="PT Astra Serif"/>
                <w:sz w:val="28"/>
                <w:szCs w:val="28"/>
              </w:rPr>
              <w:t> </w:t>
            </w:r>
            <w:r w:rsidR="00FE6473" w:rsidRPr="00F162CA">
              <w:rPr>
                <w:rFonts w:ascii="PT Astra Serif" w:hAnsi="PT Astra Serif"/>
                <w:sz w:val="28"/>
                <w:szCs w:val="28"/>
              </w:rPr>
              <w:t>25</w:t>
            </w:r>
            <w:r w:rsidR="001F0343" w:rsidRPr="00F162CA">
              <w:rPr>
                <w:rFonts w:ascii="PT Astra Serif" w:hAnsi="PT Astra Serif"/>
                <w:sz w:val="28"/>
                <w:szCs w:val="28"/>
              </w:rPr>
              <w:t>7</w:t>
            </w:r>
            <w:r w:rsidR="006E571B" w:rsidRPr="00F162CA">
              <w:rPr>
                <w:rFonts w:ascii="PT Astra Serif" w:hAnsi="PT Astra Serif"/>
                <w:sz w:val="28"/>
                <w:szCs w:val="28"/>
              </w:rPr>
              <w:t>,</w:t>
            </w:r>
            <w:r w:rsidR="001F0343" w:rsidRPr="00F162CA">
              <w:rPr>
                <w:rFonts w:ascii="PT Astra Serif" w:hAnsi="PT Astra Serif"/>
                <w:sz w:val="28"/>
                <w:szCs w:val="28"/>
              </w:rPr>
              <w:t>4</w:t>
            </w:r>
            <w:r w:rsidRPr="00F162CA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4236B1" w:rsidRPr="00F162CA" w:rsidRDefault="004236B1" w:rsidP="00F162C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236B1" w:rsidRPr="00F162CA" w:rsidRDefault="004236B1" w:rsidP="00F162C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62CA">
              <w:rPr>
                <w:rFonts w:ascii="PT Astra Serif" w:hAnsi="PT Astra Serif"/>
                <w:sz w:val="28"/>
                <w:szCs w:val="28"/>
              </w:rPr>
              <w:t>2019 год  - 22 037,9 тыс. рублей;</w:t>
            </w:r>
          </w:p>
          <w:p w:rsidR="004236B1" w:rsidRPr="00F162CA" w:rsidRDefault="004236B1" w:rsidP="00F162C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62CA">
              <w:rPr>
                <w:rFonts w:ascii="PT Astra Serif" w:hAnsi="PT Astra Serif"/>
                <w:sz w:val="28"/>
                <w:szCs w:val="28"/>
              </w:rPr>
              <w:t>2020 год  - 2</w:t>
            </w:r>
            <w:r w:rsidR="008305EA" w:rsidRPr="00F162CA">
              <w:rPr>
                <w:rFonts w:ascii="PT Astra Serif" w:hAnsi="PT Astra Serif"/>
                <w:sz w:val="28"/>
                <w:szCs w:val="28"/>
              </w:rPr>
              <w:t>2</w:t>
            </w:r>
            <w:r w:rsidR="006D234D" w:rsidRPr="00F162CA">
              <w:rPr>
                <w:rFonts w:ascii="PT Astra Serif" w:hAnsi="PT Astra Serif"/>
                <w:sz w:val="28"/>
                <w:szCs w:val="28"/>
              </w:rPr>
              <w:t> </w:t>
            </w:r>
            <w:r w:rsidR="008305EA" w:rsidRPr="00F162CA">
              <w:rPr>
                <w:rFonts w:ascii="PT Astra Serif" w:hAnsi="PT Astra Serif"/>
                <w:sz w:val="28"/>
                <w:szCs w:val="28"/>
              </w:rPr>
              <w:t>0</w:t>
            </w:r>
            <w:r w:rsidR="006D234D" w:rsidRPr="00F162CA">
              <w:rPr>
                <w:rFonts w:ascii="PT Astra Serif" w:hAnsi="PT Astra Serif"/>
                <w:sz w:val="28"/>
                <w:szCs w:val="28"/>
              </w:rPr>
              <w:t>13,9</w:t>
            </w:r>
            <w:r w:rsidRPr="00F162CA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F162CA" w:rsidRDefault="004236B1" w:rsidP="00F162C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62CA">
              <w:rPr>
                <w:rFonts w:ascii="PT Astra Serif" w:hAnsi="PT Astra Serif"/>
                <w:sz w:val="28"/>
                <w:szCs w:val="28"/>
              </w:rPr>
              <w:t xml:space="preserve">2021 год  - </w:t>
            </w:r>
            <w:r w:rsidR="00FE500B" w:rsidRPr="00F162CA">
              <w:rPr>
                <w:rFonts w:ascii="PT Astra Serif" w:hAnsi="PT Astra Serif"/>
                <w:sz w:val="28"/>
                <w:szCs w:val="28"/>
              </w:rPr>
              <w:t>2</w:t>
            </w:r>
            <w:r w:rsidR="006D234D" w:rsidRPr="00F162CA">
              <w:rPr>
                <w:rFonts w:ascii="PT Astra Serif" w:hAnsi="PT Astra Serif"/>
                <w:sz w:val="28"/>
                <w:szCs w:val="28"/>
              </w:rPr>
              <w:t>2 5</w:t>
            </w:r>
            <w:r w:rsidR="006E571B" w:rsidRPr="00F162CA">
              <w:rPr>
                <w:rFonts w:ascii="PT Astra Serif" w:hAnsi="PT Astra Serif"/>
                <w:sz w:val="28"/>
                <w:szCs w:val="28"/>
              </w:rPr>
              <w:t>3</w:t>
            </w:r>
            <w:r w:rsidR="006D234D" w:rsidRPr="00F162CA">
              <w:rPr>
                <w:rFonts w:ascii="PT Astra Serif" w:hAnsi="PT Astra Serif"/>
                <w:sz w:val="28"/>
                <w:szCs w:val="28"/>
              </w:rPr>
              <w:t>4,</w:t>
            </w:r>
            <w:r w:rsidR="006E571B" w:rsidRPr="00F162CA">
              <w:rPr>
                <w:rFonts w:ascii="PT Astra Serif" w:hAnsi="PT Astra Serif"/>
                <w:sz w:val="28"/>
                <w:szCs w:val="28"/>
              </w:rPr>
              <w:t>3</w:t>
            </w:r>
            <w:r w:rsidRPr="00F162CA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F162CA" w:rsidRDefault="004236B1" w:rsidP="00F162C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62CA">
              <w:rPr>
                <w:rFonts w:ascii="PT Astra Serif" w:hAnsi="PT Astra Serif"/>
                <w:sz w:val="28"/>
                <w:szCs w:val="28"/>
              </w:rPr>
              <w:t xml:space="preserve">2022 год  - </w:t>
            </w:r>
            <w:r w:rsidR="00FE500B" w:rsidRPr="00F162CA">
              <w:rPr>
                <w:rFonts w:ascii="PT Astra Serif" w:hAnsi="PT Astra Serif"/>
                <w:sz w:val="28"/>
                <w:szCs w:val="28"/>
              </w:rPr>
              <w:t>2</w:t>
            </w:r>
            <w:r w:rsidR="00FE6473" w:rsidRPr="00F162CA">
              <w:rPr>
                <w:rFonts w:ascii="PT Astra Serif" w:hAnsi="PT Astra Serif"/>
                <w:sz w:val="28"/>
                <w:szCs w:val="28"/>
              </w:rPr>
              <w:t>3</w:t>
            </w:r>
            <w:r w:rsidR="00FE500B" w:rsidRPr="00F162CA">
              <w:rPr>
                <w:rFonts w:ascii="PT Astra Serif" w:hAnsi="PT Astra Serif"/>
                <w:sz w:val="28"/>
                <w:szCs w:val="28"/>
              </w:rPr>
              <w:t> </w:t>
            </w:r>
            <w:r w:rsidR="00FE6473" w:rsidRPr="00F162CA">
              <w:rPr>
                <w:rFonts w:ascii="PT Astra Serif" w:hAnsi="PT Astra Serif"/>
                <w:sz w:val="28"/>
                <w:szCs w:val="28"/>
              </w:rPr>
              <w:t>71</w:t>
            </w:r>
            <w:r w:rsidR="001F0343" w:rsidRPr="00F162CA">
              <w:rPr>
                <w:rFonts w:ascii="PT Astra Serif" w:hAnsi="PT Astra Serif"/>
                <w:sz w:val="28"/>
                <w:szCs w:val="28"/>
              </w:rPr>
              <w:t>1</w:t>
            </w:r>
            <w:r w:rsidR="00FE500B" w:rsidRPr="00F162CA">
              <w:rPr>
                <w:rFonts w:ascii="PT Astra Serif" w:hAnsi="PT Astra Serif"/>
                <w:sz w:val="28"/>
                <w:szCs w:val="28"/>
              </w:rPr>
              <w:t>,</w:t>
            </w:r>
            <w:r w:rsidR="001F0343" w:rsidRPr="00F162CA">
              <w:rPr>
                <w:rFonts w:ascii="PT Astra Serif" w:hAnsi="PT Astra Serif"/>
                <w:sz w:val="28"/>
                <w:szCs w:val="28"/>
              </w:rPr>
              <w:t>3</w:t>
            </w:r>
            <w:r w:rsidRPr="00F162CA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F162CA" w:rsidRDefault="004236B1" w:rsidP="00F162C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62CA">
              <w:rPr>
                <w:rFonts w:ascii="PT Astra Serif" w:hAnsi="PT Astra Serif"/>
                <w:sz w:val="28"/>
                <w:szCs w:val="28"/>
              </w:rPr>
              <w:t>2023 год  - 2</w:t>
            </w:r>
            <w:r w:rsidR="00FE6473" w:rsidRPr="00F162CA">
              <w:rPr>
                <w:rFonts w:ascii="PT Astra Serif" w:hAnsi="PT Astra Serif"/>
                <w:sz w:val="28"/>
                <w:szCs w:val="28"/>
              </w:rPr>
              <w:t>2</w:t>
            </w:r>
            <w:r w:rsidR="00FE500B" w:rsidRPr="00F162CA">
              <w:rPr>
                <w:rFonts w:ascii="PT Astra Serif" w:hAnsi="PT Astra Serif"/>
                <w:sz w:val="28"/>
                <w:szCs w:val="28"/>
              </w:rPr>
              <w:t> </w:t>
            </w:r>
            <w:r w:rsidR="00FE6473" w:rsidRPr="00F162CA">
              <w:rPr>
                <w:rFonts w:ascii="PT Astra Serif" w:hAnsi="PT Astra Serif"/>
                <w:sz w:val="28"/>
                <w:szCs w:val="28"/>
              </w:rPr>
              <w:t>340</w:t>
            </w:r>
            <w:r w:rsidR="00FE500B" w:rsidRPr="00F162CA">
              <w:rPr>
                <w:rFonts w:ascii="PT Astra Serif" w:hAnsi="PT Astra Serif"/>
                <w:sz w:val="28"/>
                <w:szCs w:val="28"/>
              </w:rPr>
              <w:t>,</w:t>
            </w:r>
            <w:r w:rsidR="00FE6473" w:rsidRPr="00F162CA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r w:rsidRPr="00F162CA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:rsidR="004236B1" w:rsidRPr="00F162CA" w:rsidRDefault="004236B1" w:rsidP="00F162C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62CA">
              <w:rPr>
                <w:rFonts w:ascii="PT Astra Serif" w:hAnsi="PT Astra Serif"/>
                <w:sz w:val="28"/>
                <w:szCs w:val="28"/>
              </w:rPr>
              <w:t>2024 год  - 2</w:t>
            </w:r>
            <w:r w:rsidR="00293254" w:rsidRPr="00F162CA">
              <w:rPr>
                <w:rFonts w:ascii="PT Astra Serif" w:hAnsi="PT Astra Serif"/>
                <w:sz w:val="28"/>
                <w:szCs w:val="28"/>
              </w:rPr>
              <w:t>2</w:t>
            </w:r>
            <w:r w:rsidRPr="00F162C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93254" w:rsidRPr="00F162CA">
              <w:rPr>
                <w:rFonts w:ascii="PT Astra Serif" w:hAnsi="PT Astra Serif"/>
                <w:sz w:val="28"/>
                <w:szCs w:val="28"/>
              </w:rPr>
              <w:t>3</w:t>
            </w:r>
            <w:r w:rsidR="00FE6473" w:rsidRPr="00F162CA">
              <w:rPr>
                <w:rFonts w:ascii="PT Astra Serif" w:hAnsi="PT Astra Serif"/>
                <w:sz w:val="28"/>
                <w:szCs w:val="28"/>
              </w:rPr>
              <w:t>4</w:t>
            </w:r>
            <w:r w:rsidR="00293254" w:rsidRPr="00F162CA">
              <w:rPr>
                <w:rFonts w:ascii="PT Astra Serif" w:hAnsi="PT Astra Serif"/>
                <w:sz w:val="28"/>
                <w:szCs w:val="28"/>
              </w:rPr>
              <w:t>0</w:t>
            </w:r>
            <w:r w:rsidRPr="00F162CA">
              <w:rPr>
                <w:rFonts w:ascii="PT Astra Serif" w:hAnsi="PT Astra Serif"/>
                <w:sz w:val="28"/>
                <w:szCs w:val="28"/>
              </w:rPr>
              <w:t>,0 тыс. рублей;</w:t>
            </w:r>
          </w:p>
          <w:p w:rsidR="004236B1" w:rsidRPr="00F162CA" w:rsidRDefault="004236B1" w:rsidP="00F162C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62CA">
              <w:rPr>
                <w:rFonts w:ascii="PT Astra Serif" w:hAnsi="PT Astra Serif"/>
                <w:sz w:val="28"/>
                <w:szCs w:val="28"/>
              </w:rPr>
              <w:t xml:space="preserve">2025 год  - </w:t>
            </w:r>
            <w:r w:rsidR="00293254" w:rsidRPr="00F162CA">
              <w:rPr>
                <w:rFonts w:ascii="PT Astra Serif" w:hAnsi="PT Astra Serif"/>
                <w:sz w:val="28"/>
                <w:szCs w:val="28"/>
              </w:rPr>
              <w:t xml:space="preserve">22 380,0 </w:t>
            </w:r>
            <w:r w:rsidRPr="00F162CA">
              <w:rPr>
                <w:rFonts w:ascii="PT Astra Serif" w:hAnsi="PT Astra Serif"/>
                <w:sz w:val="28"/>
                <w:szCs w:val="28"/>
              </w:rPr>
              <w:t xml:space="preserve">  тыс. рублей;</w:t>
            </w:r>
          </w:p>
          <w:p w:rsidR="004236B1" w:rsidRPr="00F162CA" w:rsidRDefault="004236B1" w:rsidP="00F162CA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162CA">
              <w:rPr>
                <w:rFonts w:ascii="PT Astra Serif" w:hAnsi="PT Astra Serif"/>
                <w:sz w:val="28"/>
                <w:szCs w:val="28"/>
              </w:rPr>
              <w:t>2026 – 2030 годы - 1</w:t>
            </w:r>
            <w:r w:rsidR="00345EC5" w:rsidRPr="00F162CA">
              <w:rPr>
                <w:rFonts w:ascii="PT Astra Serif" w:hAnsi="PT Astra Serif"/>
                <w:sz w:val="28"/>
                <w:szCs w:val="28"/>
              </w:rPr>
              <w:t>11</w:t>
            </w:r>
            <w:r w:rsidRPr="00F162CA">
              <w:rPr>
                <w:rFonts w:ascii="PT Astra Serif" w:hAnsi="PT Astra Serif"/>
                <w:sz w:val="28"/>
                <w:szCs w:val="28"/>
              </w:rPr>
              <w:t> </w:t>
            </w:r>
            <w:r w:rsidR="00345EC5" w:rsidRPr="00F162CA">
              <w:rPr>
                <w:rFonts w:ascii="PT Astra Serif" w:hAnsi="PT Astra Serif"/>
                <w:sz w:val="28"/>
                <w:szCs w:val="28"/>
              </w:rPr>
              <w:t>9</w:t>
            </w:r>
            <w:r w:rsidRPr="00F162CA">
              <w:rPr>
                <w:rFonts w:ascii="PT Astra Serif" w:hAnsi="PT Astra Serif"/>
                <w:sz w:val="28"/>
                <w:szCs w:val="28"/>
              </w:rPr>
              <w:t>00,0 тыс. рублей</w:t>
            </w:r>
          </w:p>
        </w:tc>
      </w:tr>
    </w:tbl>
    <w:p w:rsidR="0054030A" w:rsidRPr="00F162CA" w:rsidRDefault="0054030A" w:rsidP="00F162CA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>».</w:t>
      </w:r>
    </w:p>
    <w:p w:rsidR="006D3863" w:rsidRPr="00F162CA" w:rsidRDefault="00FE500B" w:rsidP="00F162C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>1.</w:t>
      </w:r>
      <w:r w:rsidR="006324E6" w:rsidRPr="00F162CA">
        <w:rPr>
          <w:rFonts w:ascii="PT Astra Serif" w:hAnsi="PT Astra Serif"/>
          <w:sz w:val="28"/>
          <w:szCs w:val="28"/>
          <w:lang w:eastAsia="ru-RU"/>
        </w:rPr>
        <w:t>2</w:t>
      </w:r>
      <w:r w:rsidRPr="00F162CA">
        <w:rPr>
          <w:rFonts w:ascii="PT Astra Serif" w:hAnsi="PT Astra Serif"/>
          <w:sz w:val="28"/>
          <w:szCs w:val="28"/>
          <w:lang w:eastAsia="ru-RU"/>
        </w:rPr>
        <w:t>. Таблицу 2 изложить в новой редакции (приложение).</w:t>
      </w:r>
    </w:p>
    <w:p w:rsidR="00046354" w:rsidRPr="00F162CA" w:rsidRDefault="006D3863" w:rsidP="00F162CA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>2.</w:t>
      </w:r>
      <w:r w:rsidR="00046354" w:rsidRPr="00F162C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46354" w:rsidRPr="00F162CA">
        <w:rPr>
          <w:rFonts w:ascii="PT Astra Serif" w:hAnsi="PT Astra Serif"/>
          <w:bCs/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46354" w:rsidRPr="00F162CA" w:rsidRDefault="006D3863" w:rsidP="00F162C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6037AA" w:rsidRPr="00F162CA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046354" w:rsidRPr="00F162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46354" w:rsidRPr="00F162CA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046354" w:rsidRPr="00F162CA" w:rsidRDefault="006D3863" w:rsidP="00F162C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>4</w:t>
      </w:r>
      <w:r w:rsidR="00046354" w:rsidRPr="00F162CA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046354" w:rsidRPr="00F162CA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046354" w:rsidRPr="00F162CA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А.</w:t>
      </w:r>
      <w:r w:rsidR="00FE500B" w:rsidRPr="00F162CA">
        <w:rPr>
          <w:rFonts w:ascii="PT Astra Serif" w:hAnsi="PT Astra Serif"/>
          <w:color w:val="000000"/>
          <w:sz w:val="28"/>
          <w:szCs w:val="28"/>
          <w:lang w:eastAsia="ru-RU"/>
        </w:rPr>
        <w:t xml:space="preserve">Н. </w:t>
      </w:r>
      <w:r w:rsidR="00046354" w:rsidRPr="00F162CA">
        <w:rPr>
          <w:rFonts w:ascii="PT Astra Serif" w:hAnsi="PT Astra Serif"/>
          <w:color w:val="000000"/>
          <w:sz w:val="28"/>
          <w:szCs w:val="28"/>
          <w:lang w:eastAsia="ru-RU"/>
        </w:rPr>
        <w:t>Шибанова.</w:t>
      </w:r>
    </w:p>
    <w:p w:rsidR="00256A87" w:rsidRPr="00F162CA" w:rsidRDefault="00256A87" w:rsidP="00F162C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C1E53" w:rsidRDefault="00FC1E53" w:rsidP="00F162C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F162CA" w:rsidRPr="00F162CA" w:rsidRDefault="00F162CA" w:rsidP="00F162C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819C5" w:rsidRPr="00C819C5" w:rsidRDefault="00C819C5" w:rsidP="00C819C5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en-US"/>
        </w:rPr>
      </w:pPr>
      <w:proofErr w:type="gramStart"/>
      <w:r w:rsidRPr="00C819C5">
        <w:rPr>
          <w:rFonts w:ascii="PT Astra Serif" w:hAnsi="PT Astra Serif"/>
          <w:b/>
          <w:sz w:val="28"/>
          <w:szCs w:val="28"/>
          <w:lang w:eastAsia="en-US"/>
        </w:rPr>
        <w:t>Исполняющий</w:t>
      </w:r>
      <w:proofErr w:type="gramEnd"/>
      <w:r w:rsidRPr="00C819C5">
        <w:rPr>
          <w:rFonts w:ascii="PT Astra Serif" w:hAnsi="PT Astra Serif"/>
          <w:b/>
          <w:sz w:val="28"/>
          <w:szCs w:val="28"/>
          <w:lang w:eastAsia="en-US"/>
        </w:rPr>
        <w:t xml:space="preserve"> обязанности</w:t>
      </w:r>
    </w:p>
    <w:p w:rsidR="00C819C5" w:rsidRPr="00C819C5" w:rsidRDefault="00C819C5" w:rsidP="00C819C5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en-US"/>
        </w:rPr>
      </w:pPr>
      <w:r w:rsidRPr="00C819C5">
        <w:rPr>
          <w:rFonts w:ascii="PT Astra Serif" w:hAnsi="PT Astra Serif"/>
          <w:b/>
          <w:sz w:val="28"/>
          <w:szCs w:val="28"/>
          <w:lang w:eastAsia="en-US"/>
        </w:rPr>
        <w:t xml:space="preserve">главы города Югорска  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       </w:t>
      </w:r>
      <w:r w:rsidRPr="00C819C5">
        <w:rPr>
          <w:rFonts w:ascii="PT Astra Serif" w:hAnsi="PT Astra Serif"/>
          <w:b/>
          <w:sz w:val="28"/>
          <w:szCs w:val="28"/>
          <w:lang w:eastAsia="en-US"/>
        </w:rPr>
        <w:t xml:space="preserve">                                                           Д.А. Крылов</w:t>
      </w:r>
    </w:p>
    <w:p w:rsidR="001D3346" w:rsidRPr="00144E16" w:rsidRDefault="001D3346" w:rsidP="001D3346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1D3346" w:rsidRPr="00144E16" w:rsidRDefault="001D3346" w:rsidP="001D3346">
      <w:pPr>
        <w:ind w:firstLine="709"/>
        <w:jc w:val="both"/>
        <w:rPr>
          <w:rFonts w:ascii="PT Astra Serif" w:hAnsi="PT Astra Serif"/>
          <w:sz w:val="24"/>
          <w:szCs w:val="24"/>
        </w:rPr>
        <w:sectPr w:rsidR="001D3346" w:rsidRPr="00144E16" w:rsidSect="00550E1D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162CA" w:rsidRPr="00F162CA" w:rsidRDefault="00F162CA" w:rsidP="00F162C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F162C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F162CA" w:rsidRPr="00F162CA" w:rsidRDefault="00F162CA" w:rsidP="00F162C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F162C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F162CA" w:rsidRPr="00F162CA" w:rsidRDefault="00F162CA" w:rsidP="00F162C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F162C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F162CA" w:rsidRPr="00F162CA" w:rsidRDefault="002A19BA" w:rsidP="00F162C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28 декабря 2022 года № 2735-п</w:t>
      </w:r>
    </w:p>
    <w:p w:rsidR="00A51326" w:rsidRPr="00F162CA" w:rsidRDefault="00A51326" w:rsidP="00F162CA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F162CA" w:rsidRPr="00F162CA" w:rsidRDefault="00F162CA" w:rsidP="00F162CA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9C34E1" w:rsidRPr="00F162CA" w:rsidRDefault="009C34E1" w:rsidP="00F162C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>Таблица 2</w:t>
      </w:r>
    </w:p>
    <w:p w:rsidR="00F162CA" w:rsidRPr="00F162CA" w:rsidRDefault="00F162CA" w:rsidP="00F162CA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9C34E1" w:rsidRPr="00F162CA" w:rsidRDefault="00D14930" w:rsidP="00F162C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F162CA">
        <w:rPr>
          <w:rFonts w:ascii="PT Astra Serif" w:hAnsi="PT Astra Serif"/>
          <w:sz w:val="28"/>
          <w:szCs w:val="28"/>
          <w:lang w:eastAsia="ru-RU"/>
        </w:rPr>
        <w:t>Рас</w:t>
      </w:r>
      <w:bookmarkStart w:id="0" w:name="_GoBack"/>
      <w:bookmarkEnd w:id="0"/>
      <w:r w:rsidRPr="00F162CA">
        <w:rPr>
          <w:rFonts w:ascii="PT Astra Serif" w:hAnsi="PT Astra Serif"/>
          <w:sz w:val="28"/>
          <w:szCs w:val="28"/>
          <w:lang w:eastAsia="ru-RU"/>
        </w:rPr>
        <w:t xml:space="preserve">пределение финансовых </w:t>
      </w:r>
      <w:r w:rsidR="002E0982" w:rsidRPr="00F162CA">
        <w:rPr>
          <w:rFonts w:ascii="PT Astra Serif" w:hAnsi="PT Astra Serif"/>
          <w:sz w:val="28"/>
          <w:szCs w:val="28"/>
          <w:lang w:eastAsia="ru-RU"/>
        </w:rPr>
        <w:t>ресурсов</w:t>
      </w:r>
      <w:r w:rsidRPr="00F162CA">
        <w:rPr>
          <w:rFonts w:ascii="PT Astra Serif" w:hAnsi="PT Astra Serif"/>
          <w:sz w:val="28"/>
          <w:szCs w:val="28"/>
          <w:lang w:eastAsia="ru-RU"/>
        </w:rPr>
        <w:t xml:space="preserve"> м</w:t>
      </w:r>
      <w:r w:rsidR="009C34E1" w:rsidRPr="00F162CA">
        <w:rPr>
          <w:rFonts w:ascii="PT Astra Serif" w:hAnsi="PT Astra Serif"/>
          <w:sz w:val="28"/>
          <w:szCs w:val="28"/>
          <w:lang w:eastAsia="ru-RU"/>
        </w:rPr>
        <w:t>униципальной программы</w:t>
      </w:r>
      <w:r w:rsidR="004312D9" w:rsidRPr="00F162CA">
        <w:rPr>
          <w:rFonts w:ascii="PT Astra Serif" w:hAnsi="PT Astra Serif"/>
          <w:sz w:val="28"/>
          <w:szCs w:val="28"/>
          <w:lang w:eastAsia="ru-RU"/>
        </w:rPr>
        <w:t xml:space="preserve"> (по годам)</w:t>
      </w:r>
    </w:p>
    <w:p w:rsidR="009C34E1" w:rsidRPr="00F162CA" w:rsidRDefault="009C34E1" w:rsidP="00F162C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4"/>
        <w:gridCol w:w="1270"/>
        <w:gridCol w:w="1720"/>
        <w:gridCol w:w="1389"/>
        <w:gridCol w:w="1668"/>
        <w:gridCol w:w="888"/>
        <w:gridCol w:w="844"/>
        <w:gridCol w:w="844"/>
        <w:gridCol w:w="844"/>
        <w:gridCol w:w="844"/>
        <w:gridCol w:w="844"/>
        <w:gridCol w:w="844"/>
        <w:gridCol w:w="844"/>
        <w:gridCol w:w="925"/>
      </w:tblGrid>
      <w:tr w:rsidR="001F0343" w:rsidRPr="008A392F" w:rsidTr="008A392F">
        <w:trPr>
          <w:cantSplit/>
          <w:tblHeader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Номер строки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Структурные элементы (основные мероприятия) мун</w:t>
            </w:r>
            <w:r w:rsidR="00F162CA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иципальной программы (их связь 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с целевыми показателями муниципальной программы)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Источники финансирования</w:t>
            </w:r>
          </w:p>
        </w:tc>
        <w:tc>
          <w:tcPr>
            <w:tcW w:w="26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1F0343" w:rsidRPr="008A392F" w:rsidTr="008A392F">
        <w:trPr>
          <w:cantSplit/>
          <w:tblHeader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235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 том числе по годам:</w:t>
            </w:r>
          </w:p>
        </w:tc>
      </w:tr>
      <w:tr w:rsidR="001F0343" w:rsidRPr="008A392F" w:rsidTr="008A392F">
        <w:trPr>
          <w:cantSplit/>
          <w:tblHeader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2024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2026 - 2030</w:t>
            </w:r>
          </w:p>
        </w:tc>
      </w:tr>
      <w:tr w:rsidR="001F0343" w:rsidRPr="008A392F" w:rsidTr="008A392F">
        <w:trPr>
          <w:cantSplit/>
          <w:tblHeader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А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13</w:t>
            </w:r>
          </w:p>
        </w:tc>
      </w:tr>
      <w:tr w:rsidR="001F0343" w:rsidRPr="008A392F" w:rsidTr="00D85C09">
        <w:trPr>
          <w:cantSplit/>
          <w:trHeight w:val="367"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4747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Подпрограмма 1 «Информационное сопровождение деятельности органов местного самоуправления»</w:t>
            </w:r>
          </w:p>
        </w:tc>
      </w:tr>
      <w:tr w:rsidR="00F162CA" w:rsidRPr="008A392F" w:rsidTr="008A392F">
        <w:trPr>
          <w:cantSplit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1.1.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Основное мероприятие «Освещение деятельности органов местного самоуправления, социально-экономического  развития города Югорска в средствах массов</w:t>
            </w:r>
            <w:r w:rsidR="002E6BE0" w:rsidRPr="008A392F">
              <w:rPr>
                <w:rFonts w:ascii="PT Astra Serif" w:hAnsi="PT Astra Serif"/>
                <w:sz w:val="18"/>
                <w:lang w:eastAsia="ru-RU"/>
              </w:rPr>
              <w:t>ой информации и иными способами»</w:t>
            </w: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 (1, 2, 8)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260 884,2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20 792,0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20 819,8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21 533,2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22 699,2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22 000,0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22 000,0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21 840,0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109 200,0</w:t>
            </w:r>
          </w:p>
        </w:tc>
      </w:tr>
      <w:tr w:rsidR="00F162CA" w:rsidRPr="008A392F" w:rsidTr="00D85C09">
        <w:trPr>
          <w:cantSplit/>
          <w:trHeight w:val="561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F162CA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F162CA" w:rsidRPr="008A392F" w:rsidTr="00D85C09">
        <w:trPr>
          <w:cantSplit/>
          <w:trHeight w:val="607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260 684,2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20 592,0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20 819,8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21 533,2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22 699,2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21 840,0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109 200,0</w:t>
            </w:r>
          </w:p>
        </w:tc>
      </w:tr>
      <w:tr w:rsidR="00F162CA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F162CA" w:rsidRPr="008A392F" w:rsidTr="00D85C09">
        <w:trPr>
          <w:cantSplit/>
          <w:trHeight w:val="514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7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1.2.</w:t>
            </w:r>
          </w:p>
        </w:tc>
        <w:tc>
          <w:tcPr>
            <w:tcW w:w="59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Основное мероприятие </w:t>
            </w:r>
            <w:r w:rsidR="002E6BE0" w:rsidRPr="008A392F">
              <w:rPr>
                <w:rFonts w:ascii="PT Astra Serif" w:hAnsi="PT Astra Serif"/>
                <w:sz w:val="18"/>
                <w:lang w:eastAsia="ru-RU"/>
              </w:rPr>
              <w:t>«</w:t>
            </w:r>
            <w:r w:rsidRPr="008A392F">
              <w:rPr>
                <w:rFonts w:ascii="PT Astra Serif" w:hAnsi="PT Astra Serif"/>
                <w:sz w:val="18"/>
                <w:lang w:eastAsia="ru-RU"/>
              </w:rPr>
              <w:t>Мониторинг информационного сопровождения деятельности органов местного самоуправления, социально-экономич</w:t>
            </w:r>
            <w:r w:rsidR="002E6BE0" w:rsidRPr="008A392F">
              <w:rPr>
                <w:rFonts w:ascii="PT Astra Serif" w:hAnsi="PT Astra Serif"/>
                <w:sz w:val="18"/>
                <w:lang w:eastAsia="ru-RU"/>
              </w:rPr>
              <w:t>еского  развития города Югорска»</w:t>
            </w: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 (1, 2, 8)</w:t>
            </w: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1 757,0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180,0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188,0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189,0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1 000,0</w:t>
            </w:r>
          </w:p>
        </w:tc>
      </w:tr>
      <w:tr w:rsidR="00F162CA" w:rsidRPr="008A392F" w:rsidTr="00D85C09">
        <w:trPr>
          <w:cantSplit/>
          <w:trHeight w:val="690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F162CA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F162CA" w:rsidRPr="008A392F" w:rsidTr="00D85C09">
        <w:trPr>
          <w:cantSplit/>
          <w:trHeight w:val="62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1 757,0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188,0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189,0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1 000,0</w:t>
            </w:r>
          </w:p>
        </w:tc>
      </w:tr>
      <w:tr w:rsidR="00F162CA" w:rsidRPr="008A392F" w:rsidTr="00D85C09">
        <w:trPr>
          <w:cantSplit/>
          <w:trHeight w:val="691"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F162CA" w:rsidRPr="008A392F" w:rsidTr="00D85C09">
        <w:trPr>
          <w:cantSplit/>
          <w:trHeight w:val="672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59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F162CA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Итого по </w:t>
            </w:r>
            <w:r w:rsidR="001F0343" w:rsidRPr="008A392F">
              <w:rPr>
                <w:rFonts w:ascii="PT Astra Serif" w:hAnsi="PT Astra Serif"/>
                <w:sz w:val="18"/>
                <w:lang w:eastAsia="ru-RU"/>
              </w:rPr>
              <w:t>подпрограмме 1:</w:t>
            </w: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262 641,2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20 972,0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21 007,8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21 722,2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22 699,2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22 000,0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22 000,0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22 040,0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110 200,0</w:t>
            </w:r>
          </w:p>
        </w:tc>
      </w:tr>
      <w:tr w:rsidR="00F162CA" w:rsidRPr="008A392F" w:rsidTr="00D85C09">
        <w:trPr>
          <w:cantSplit/>
          <w:trHeight w:val="66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13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F162CA" w:rsidRPr="008A392F" w:rsidTr="00D85C09">
        <w:trPr>
          <w:cantSplit/>
          <w:trHeight w:val="84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14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F162CA" w:rsidRPr="008A392F" w:rsidTr="00D85C09">
        <w:trPr>
          <w:cantSplit/>
          <w:trHeight w:val="673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262 441,2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20 772,0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21 007,8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21 722,2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22 699,2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110 200,0</w:t>
            </w:r>
          </w:p>
        </w:tc>
      </w:tr>
      <w:tr w:rsidR="00F162CA" w:rsidRPr="008A392F" w:rsidTr="00D85C09">
        <w:trPr>
          <w:cantSplit/>
          <w:trHeight w:val="697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16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372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17</w:t>
            </w:r>
          </w:p>
        </w:tc>
        <w:tc>
          <w:tcPr>
            <w:tcW w:w="4747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F0343" w:rsidRPr="008A392F" w:rsidRDefault="002E6BE0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Подпрограмма 2 «</w:t>
            </w:r>
            <w:r w:rsidR="001F0343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Поддержка социально ориентирова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нных некоммерческих организаций»</w:t>
            </w:r>
          </w:p>
        </w:tc>
      </w:tr>
      <w:tr w:rsidR="001F0343" w:rsidRPr="008A392F" w:rsidTr="00D85C09">
        <w:trPr>
          <w:cantSplit/>
          <w:trHeight w:val="40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18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2.1.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Основное мероприятие </w:t>
            </w:r>
            <w:r w:rsidR="002E6BE0" w:rsidRPr="008A392F">
              <w:rPr>
                <w:rFonts w:ascii="PT Astra Serif" w:hAnsi="PT Astra Serif"/>
                <w:sz w:val="18"/>
                <w:lang w:eastAsia="ru-RU"/>
              </w:rPr>
              <w:t>«</w:t>
            </w:r>
            <w:r w:rsidRPr="008A392F">
              <w:rPr>
                <w:rFonts w:ascii="PT Astra Serif" w:hAnsi="PT Astra Serif"/>
                <w:sz w:val="18"/>
                <w:lang w:eastAsia="ru-RU"/>
              </w:rPr>
              <w:t>Организация и проведение конкурса среди некоммерческих организаций города Югорска с целью предоставления финансовой поддержки  для</w:t>
            </w:r>
            <w:r w:rsidR="002E6BE0" w:rsidRPr="008A392F">
              <w:rPr>
                <w:rFonts w:ascii="PT Astra Serif" w:hAnsi="PT Astra Serif"/>
                <w:sz w:val="18"/>
                <w:lang w:eastAsia="ru-RU"/>
              </w:rPr>
              <w:t xml:space="preserve"> реализации программ (проектов)»</w:t>
            </w: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 (3)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2 393,0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193,0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1 000,0</w:t>
            </w:r>
          </w:p>
        </w:tc>
      </w:tr>
      <w:tr w:rsidR="001F0343" w:rsidRPr="008A392F" w:rsidTr="00D85C09">
        <w:trPr>
          <w:cantSplit/>
          <w:trHeight w:val="70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19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686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69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2 393,0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193,0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1 000,0</w:t>
            </w:r>
          </w:p>
        </w:tc>
      </w:tr>
      <w:tr w:rsidR="001F0343" w:rsidRPr="008A392F" w:rsidTr="00D85C09">
        <w:trPr>
          <w:cantSplit/>
          <w:trHeight w:val="833"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47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23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2.2.</w:t>
            </w:r>
          </w:p>
        </w:tc>
        <w:tc>
          <w:tcPr>
            <w:tcW w:w="59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Основное мероприятие </w:t>
            </w:r>
            <w:r w:rsidR="002E6BE0" w:rsidRPr="008A392F">
              <w:rPr>
                <w:rFonts w:ascii="PT Astra Serif" w:hAnsi="PT Astra Serif"/>
                <w:sz w:val="18"/>
                <w:lang w:eastAsia="ru-RU"/>
              </w:rPr>
              <w:t>«</w:t>
            </w: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Развитие форм непосредственного осуществления населением местного самоуправления и участия населения в осуществлении местного </w:t>
            </w:r>
            <w:r w:rsidR="002E6BE0" w:rsidRPr="008A392F">
              <w:rPr>
                <w:rFonts w:ascii="PT Astra Serif" w:hAnsi="PT Astra Serif"/>
                <w:sz w:val="18"/>
                <w:lang w:eastAsia="ru-RU"/>
              </w:rPr>
              <w:t>самоуправления в городе Югорске»</w:t>
            </w: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 (7)</w:t>
            </w: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1659,6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229,3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606,1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412,1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412,1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681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766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25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1643,0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227,0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408,0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408,0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488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26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756"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27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13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28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Управление культуры </w:t>
            </w:r>
            <w:r w:rsidRPr="008A392F">
              <w:rPr>
                <w:rFonts w:ascii="PT Astra Serif" w:hAnsi="PT Astra Serif"/>
                <w:sz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376,8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376,8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690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29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843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30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373,0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373,0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43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31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834"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32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49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33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Итого по мероприятию 2.2 </w:t>
            </w: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2036,4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606,1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606,1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412,1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412,1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683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34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821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35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2016,0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408,0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408,0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5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710"/>
        </w:trPr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37</w:t>
            </w: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92F" w:rsidRPr="008A392F" w:rsidRDefault="001F0343" w:rsidP="00D85C09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14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38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2.3.</w:t>
            </w:r>
          </w:p>
        </w:tc>
        <w:tc>
          <w:tcPr>
            <w:tcW w:w="59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Основное мероприятие </w:t>
            </w:r>
            <w:r w:rsidR="002E6BE0" w:rsidRPr="008A392F">
              <w:rPr>
                <w:rFonts w:ascii="PT Astra Serif" w:hAnsi="PT Astra Serif"/>
                <w:sz w:val="18"/>
                <w:lang w:eastAsia="ru-RU"/>
              </w:rPr>
              <w:lastRenderedPageBreak/>
              <w:t>«</w:t>
            </w: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</w:t>
            </w:r>
            <w:proofErr w:type="gramStart"/>
            <w:r w:rsidRPr="008A392F">
              <w:rPr>
                <w:rFonts w:ascii="PT Astra Serif" w:hAnsi="PT Astra Serif"/>
                <w:sz w:val="18"/>
                <w:lang w:eastAsia="ru-RU"/>
              </w:rPr>
              <w:t>являющихся</w:t>
            </w:r>
            <w:proofErr w:type="gramEnd"/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 государствен</w:t>
            </w:r>
            <w:r w:rsidR="002E6BE0" w:rsidRPr="008A392F">
              <w:rPr>
                <w:rFonts w:ascii="PT Astra Serif" w:hAnsi="PT Astra Serif"/>
                <w:sz w:val="18"/>
                <w:lang w:eastAsia="ru-RU"/>
              </w:rPr>
              <w:t>ным (муниципальным) учреждением»</w:t>
            </w: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  (3)</w:t>
            </w: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lastRenderedPageBreak/>
              <w:t xml:space="preserve">Управление внутренней </w:t>
            </w:r>
            <w:r w:rsidRPr="008A392F">
              <w:rPr>
                <w:rFonts w:ascii="PT Astra Serif" w:hAnsi="PT Astra Serif"/>
                <w:sz w:val="18"/>
                <w:lang w:eastAsia="ru-RU"/>
              </w:rPr>
              <w:lastRenderedPageBreak/>
              <w:t>политики и общественных связей администрации города Югорска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690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39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843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40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43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3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43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9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Итого по подпрограмме 2:</w:t>
            </w: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4 629,4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799,1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806,1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612,1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812,1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1 000,0</w:t>
            </w:r>
          </w:p>
        </w:tc>
      </w:tr>
      <w:tr w:rsidR="001F0343" w:rsidRPr="008A392F" w:rsidTr="00D85C09">
        <w:trPr>
          <w:cantSplit/>
          <w:trHeight w:val="68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44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822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2 016,0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600,0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408,0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408,0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51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46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2 613,4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199,1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206,1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204,1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404,1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1 000,0</w:t>
            </w:r>
          </w:p>
        </w:tc>
      </w:tr>
      <w:tr w:rsidR="001F0343" w:rsidRPr="008A392F" w:rsidTr="00D85C09">
        <w:trPr>
          <w:cantSplit/>
          <w:trHeight w:val="637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47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48</w:t>
            </w:r>
          </w:p>
        </w:tc>
        <w:tc>
          <w:tcPr>
            <w:tcW w:w="4747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Подпрограмма 3 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«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Укрепление межнационального и межконфессионального согласия, поддержка культуры народов, проживающих на территории города Юг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орска, </w:t>
            </w:r>
          </w:p>
          <w:p w:rsidR="001F0343" w:rsidRPr="008A392F" w:rsidRDefault="002E6BE0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профилактика экстремизма»</w:t>
            </w:r>
          </w:p>
        </w:tc>
      </w:tr>
      <w:tr w:rsidR="001F0343" w:rsidRPr="008A392F" w:rsidTr="00D85C09">
        <w:trPr>
          <w:cantSplit/>
          <w:trHeight w:val="519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49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3.1.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Основное мероприятие 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«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Организация мероприятий по изучению культурного наследия народов России и мира в обра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зовательных организациях города»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 (6)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150,0</w:t>
            </w:r>
          </w:p>
        </w:tc>
      </w:tr>
      <w:tr w:rsidR="001F0343" w:rsidRPr="008A392F" w:rsidTr="00D85C09">
        <w:trPr>
          <w:cantSplit/>
          <w:trHeight w:val="692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987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47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150,0</w:t>
            </w:r>
          </w:p>
        </w:tc>
      </w:tr>
      <w:tr w:rsidR="001F0343" w:rsidRPr="008A392F" w:rsidTr="00D85C09">
        <w:trPr>
          <w:cantSplit/>
          <w:trHeight w:val="851"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43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54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3.2.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Основное мероприятие 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«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Развитие потенциала молодежи и его использование в интересах укрепления единства российской н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ации и профилактики экстремизма»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  (4,6)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340,0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150,0</w:t>
            </w:r>
          </w:p>
        </w:tc>
      </w:tr>
      <w:tr w:rsidR="001F0343" w:rsidRPr="008A392F" w:rsidTr="00D85C09">
        <w:trPr>
          <w:cantSplit/>
          <w:trHeight w:val="679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55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703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56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32,0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16,0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387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57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150,0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58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372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59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3.3.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Основное 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 xml:space="preserve">мероприятие 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«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Организация мероприятий, направленных на укрепление межнационального мира и согласия, сохранение культуры проживающих в городе Югорске этносов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»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 (4, 5, 6)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 xml:space="preserve">Управление 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культуры администрации города Югорска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Всего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150,0</w:t>
            </w:r>
          </w:p>
        </w:tc>
      </w:tr>
      <w:tr w:rsidR="001F0343" w:rsidRPr="008A392F" w:rsidTr="00D85C09">
        <w:trPr>
          <w:cantSplit/>
          <w:trHeight w:val="561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60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82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61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411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150,0</w:t>
            </w:r>
          </w:p>
        </w:tc>
      </w:tr>
      <w:tr w:rsidR="001F0343" w:rsidRPr="008A392F" w:rsidTr="00D85C09">
        <w:trPr>
          <w:cantSplit/>
          <w:trHeight w:val="687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399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64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3.4.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Основное мероприятие 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«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»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 (5)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206,8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26,8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56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65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838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66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39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67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156,1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16,1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50,0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68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797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69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3.5.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Основное мероприятие 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«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Организация спортивно-массовых 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мероприятий, способствующих укреплению межнациональной солидарности, в том числе социальной адаптации и интеграции мигрантов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»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 (4, 5, 6)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Югорска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270,0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40,0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70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71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593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72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238,0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73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43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74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3.6.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Основное мероприятие 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«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Организация просветительских мероприятий, информационное сопровождение  деятельности по реализации государственной национальной политики</w:t>
            </w:r>
            <w:r w:rsidR="002E6BE0"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»</w:t>
            </w: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 xml:space="preserve">  (4, 5 ,6)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15,0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15,0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150,0</w:t>
            </w:r>
          </w:p>
        </w:tc>
      </w:tr>
      <w:tr w:rsidR="001F0343" w:rsidRPr="008A392F" w:rsidTr="00D85C09">
        <w:trPr>
          <w:cantSplit/>
          <w:trHeight w:val="527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75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70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76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40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77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150,0</w:t>
            </w:r>
          </w:p>
        </w:tc>
      </w:tr>
      <w:tr w:rsidR="001F0343" w:rsidRPr="008A392F" w:rsidTr="00D85C09">
        <w:trPr>
          <w:cantSplit/>
          <w:trHeight w:val="539"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78</w:t>
            </w:r>
          </w:p>
        </w:tc>
        <w:tc>
          <w:tcPr>
            <w:tcW w:w="4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403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79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Итого по подпрограмме 3: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1 986,8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266,8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140,0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140,0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140,0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700,0</w:t>
            </w:r>
          </w:p>
        </w:tc>
      </w:tr>
      <w:tr w:rsidR="001F0343" w:rsidRPr="008A392F" w:rsidTr="00D85C09">
        <w:trPr>
          <w:cantSplit/>
          <w:trHeight w:val="560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80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81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266,7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106,7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D85C09">
        <w:trPr>
          <w:cantSplit/>
          <w:trHeight w:val="382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82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1 720,1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160,1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140,0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700,0</w:t>
            </w:r>
          </w:p>
        </w:tc>
      </w:tr>
      <w:tr w:rsidR="001F0343" w:rsidRPr="008A392F" w:rsidTr="00D85C09">
        <w:trPr>
          <w:cantSplit/>
          <w:trHeight w:val="557"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83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84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sz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269 257,4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22 037,9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22 013,9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22 534,3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23 711,3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22 340,0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22 340,0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22 380,0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111 900,0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85</w:t>
            </w:r>
          </w:p>
        </w:tc>
        <w:tc>
          <w:tcPr>
            <w:tcW w:w="10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86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2 482,7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906,7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488,0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87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266 774,7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21 131,2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21 333,9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22 046,3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23 303,3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111 900,0</w:t>
            </w:r>
          </w:p>
        </w:tc>
      </w:tr>
      <w:tr w:rsidR="001F0343" w:rsidRPr="008A392F" w:rsidTr="00D85C09">
        <w:trPr>
          <w:cantSplit/>
          <w:trHeight w:val="611"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88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color w:val="000000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89</w:t>
            </w:r>
          </w:p>
        </w:tc>
        <w:tc>
          <w:tcPr>
            <w:tcW w:w="10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sz w:val="18"/>
                <w:lang w:eastAsia="ru-RU"/>
              </w:rPr>
              <w:t>в том числе: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sz w:val="18"/>
                <w:lang w:eastAsia="ru-RU"/>
              </w:rPr>
              <w:t> </w:t>
            </w:r>
          </w:p>
        </w:tc>
      </w:tr>
      <w:tr w:rsidR="001F0343" w:rsidRPr="008A392F" w:rsidTr="00D85C09">
        <w:trPr>
          <w:cantSplit/>
          <w:trHeight w:val="453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90</w:t>
            </w:r>
          </w:p>
        </w:tc>
        <w:tc>
          <w:tcPr>
            <w:tcW w:w="1030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550E1D">
        <w:trPr>
          <w:cantSplit/>
          <w:trHeight w:val="54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91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92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550E1D">
        <w:trPr>
          <w:cantSplit/>
          <w:trHeight w:val="477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93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550E1D">
        <w:trPr>
          <w:cantSplit/>
          <w:trHeight w:val="683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94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95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Прочие расходы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269 257,4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22 037,9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22 013,9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22 534,3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23 711,3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22 340,0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22 340,0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22 380,0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111 900,0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96</w:t>
            </w:r>
          </w:p>
        </w:tc>
        <w:tc>
          <w:tcPr>
            <w:tcW w:w="1030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97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2 482,7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906,7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488,0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98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266 774,7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21 131,2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21 333,9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22 046,3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23 303,3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111 900,0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99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103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b/>
                <w:bCs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b/>
                <w:bCs/>
                <w:sz w:val="18"/>
                <w:lang w:eastAsia="ru-RU"/>
              </w:rPr>
              <w:t>в том числе: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101</w:t>
            </w:r>
          </w:p>
        </w:tc>
        <w:tc>
          <w:tcPr>
            <w:tcW w:w="1030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Проектная часть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102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103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104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105</w:t>
            </w:r>
          </w:p>
        </w:tc>
        <w:tc>
          <w:tcPr>
            <w:tcW w:w="10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106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Процессная часть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269 257,4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22 037,9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22 013,9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22 534,3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23 711,3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22 340,0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22 340,0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22 380,0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111 900,0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107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108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2 482,7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906,7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680,0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488,0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109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266 774,7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21 131,2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21 333,9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22 046,3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23 303,3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22 380,0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111 900,0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110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111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Ответственный исполнитель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Управление внутренней политики и общественных </w:t>
            </w:r>
            <w:r w:rsidRPr="008A392F">
              <w:rPr>
                <w:rFonts w:ascii="PT Astra Serif" w:hAnsi="PT Astra Serif"/>
                <w:sz w:val="18"/>
                <w:lang w:eastAsia="ru-RU"/>
              </w:rPr>
              <w:lastRenderedPageBreak/>
              <w:t>связей администрации города Югорска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lastRenderedPageBreak/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267 193,8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21 414,3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21 828,9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22 349,3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23 531,3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22 220,0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22 230,0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22 270,0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111 350,0</w:t>
            </w:r>
          </w:p>
        </w:tc>
      </w:tr>
      <w:tr w:rsidR="001F0343" w:rsidRPr="008A392F" w:rsidTr="00550E1D">
        <w:trPr>
          <w:cantSplit/>
          <w:trHeight w:val="519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112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113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1 863,0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435,0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606,0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414,0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114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265 330,8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20 979,3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21 222,9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21 935,3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23 123,3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22 220,0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22 230,0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22 270,0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111 350,0</w:t>
            </w:r>
          </w:p>
        </w:tc>
      </w:tr>
      <w:tr w:rsidR="001F0343" w:rsidRPr="008A392F" w:rsidTr="00550E1D">
        <w:trPr>
          <w:cantSplit/>
          <w:trHeight w:val="599"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115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550E1D">
        <w:trPr>
          <w:cantSplit/>
          <w:trHeight w:val="409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116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 xml:space="preserve">Соисполнитель 1  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340,0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150,0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117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118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550E1D">
        <w:trPr>
          <w:cantSplit/>
          <w:trHeight w:val="44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119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308,0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150,0</w:t>
            </w:r>
          </w:p>
        </w:tc>
      </w:tr>
      <w:tr w:rsidR="001F0343" w:rsidRPr="008A392F" w:rsidTr="00550E1D">
        <w:trPr>
          <w:cantSplit/>
          <w:trHeight w:val="551"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120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550E1D">
        <w:trPr>
          <w:cantSplit/>
          <w:trHeight w:val="404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121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Соисполнитель  2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1 113,6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503,6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125,0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125,0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90,0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150,0</w:t>
            </w:r>
          </w:p>
        </w:tc>
      </w:tr>
      <w:tr w:rsidR="001F0343" w:rsidRPr="008A392F" w:rsidTr="00550E1D">
        <w:trPr>
          <w:cantSplit/>
          <w:trHeight w:val="551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122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123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523,7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423,7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50,0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50,0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550E1D">
        <w:trPr>
          <w:cantSplit/>
          <w:trHeight w:val="372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124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589,9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79,9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75,0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75,0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90,0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150,0</w:t>
            </w:r>
          </w:p>
        </w:tc>
      </w:tr>
      <w:tr w:rsidR="001F0343" w:rsidRPr="008A392F" w:rsidTr="00550E1D">
        <w:trPr>
          <w:cantSplit/>
          <w:trHeight w:val="703"/>
        </w:trPr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125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550E1D">
        <w:trPr>
          <w:cantSplit/>
          <w:trHeight w:val="415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lastRenderedPageBreak/>
              <w:t>126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Соисполнитель  3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Всего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610,0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80,0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50,0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50,0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250,0</w:t>
            </w:r>
          </w:p>
        </w:tc>
      </w:tr>
      <w:tr w:rsidR="001F0343" w:rsidRPr="008A392F" w:rsidTr="00550E1D">
        <w:trPr>
          <w:cantSplit/>
          <w:trHeight w:val="677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127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федеральный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8A392F">
        <w:trPr>
          <w:cantSplit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128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бюджет автономного округа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32,0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16,0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  <w:tr w:rsidR="001F0343" w:rsidRPr="008A392F" w:rsidTr="00550E1D">
        <w:trPr>
          <w:cantSplit/>
          <w:trHeight w:val="484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129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местный бюджет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546,0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48,0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60,0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40,0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50,0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50,0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250,0</w:t>
            </w:r>
          </w:p>
        </w:tc>
      </w:tr>
      <w:tr w:rsidR="001F0343" w:rsidRPr="008A392F" w:rsidTr="00550E1D">
        <w:trPr>
          <w:cantSplit/>
          <w:trHeight w:val="533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343" w:rsidRPr="008A392F" w:rsidRDefault="00460259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130</w:t>
            </w:r>
          </w:p>
        </w:tc>
        <w:tc>
          <w:tcPr>
            <w:tcW w:w="103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rPr>
                <w:rFonts w:ascii="PT Astra Serif" w:hAnsi="PT Astra Serif"/>
                <w:sz w:val="18"/>
                <w:lang w:eastAsia="ru-RU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color w:val="000000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color w:val="000000"/>
                <w:sz w:val="18"/>
                <w:lang w:eastAsia="ru-RU"/>
              </w:rPr>
              <w:t>иные источники финансирования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0343" w:rsidRPr="008A392F" w:rsidRDefault="001F0343" w:rsidP="008A392F">
            <w:pPr>
              <w:suppressAutoHyphens w:val="0"/>
              <w:contextualSpacing/>
              <w:jc w:val="center"/>
              <w:rPr>
                <w:rFonts w:ascii="PT Astra Serif" w:hAnsi="PT Astra Serif"/>
                <w:sz w:val="18"/>
                <w:lang w:eastAsia="ru-RU"/>
              </w:rPr>
            </w:pPr>
            <w:r w:rsidRPr="008A392F">
              <w:rPr>
                <w:rFonts w:ascii="PT Astra Serif" w:hAnsi="PT Astra Serif"/>
                <w:sz w:val="18"/>
                <w:lang w:eastAsia="ru-RU"/>
              </w:rPr>
              <w:t>0,0</w:t>
            </w:r>
          </w:p>
        </w:tc>
      </w:tr>
    </w:tbl>
    <w:p w:rsidR="009C34E1" w:rsidRPr="00144E16" w:rsidRDefault="009C34E1" w:rsidP="00DB2B4D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  <w:lang w:eastAsia="ru-RU"/>
        </w:rPr>
      </w:pPr>
    </w:p>
    <w:sectPr w:rsidR="009C34E1" w:rsidRPr="00144E16" w:rsidSect="002A19BA">
      <w:pgSz w:w="16838" w:h="11906" w:orient="landscape"/>
      <w:pgMar w:top="1134" w:right="851" w:bottom="1134" w:left="1701" w:header="851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BA" w:rsidRDefault="002A19BA" w:rsidP="00550E1D">
      <w:r>
        <w:separator/>
      </w:r>
    </w:p>
  </w:endnote>
  <w:endnote w:type="continuationSeparator" w:id="0">
    <w:p w:rsidR="002A19BA" w:rsidRDefault="002A19BA" w:rsidP="0055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BA" w:rsidRDefault="002A19BA" w:rsidP="00550E1D">
      <w:r>
        <w:separator/>
      </w:r>
    </w:p>
  </w:footnote>
  <w:footnote w:type="continuationSeparator" w:id="0">
    <w:p w:rsidR="002A19BA" w:rsidRDefault="002A19BA" w:rsidP="00550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26341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2A19BA" w:rsidRPr="00550E1D" w:rsidRDefault="002A19BA" w:rsidP="00550E1D">
        <w:pPr>
          <w:pStyle w:val="af1"/>
          <w:jc w:val="center"/>
          <w:rPr>
            <w:rFonts w:ascii="PT Astra Serif" w:hAnsi="PT Astra Serif"/>
            <w:sz w:val="24"/>
          </w:rPr>
        </w:pPr>
        <w:r w:rsidRPr="00550E1D">
          <w:rPr>
            <w:rFonts w:ascii="PT Astra Serif" w:hAnsi="PT Astra Serif"/>
            <w:sz w:val="24"/>
          </w:rPr>
          <w:fldChar w:fldCharType="begin"/>
        </w:r>
        <w:r w:rsidRPr="00550E1D">
          <w:rPr>
            <w:rFonts w:ascii="PT Astra Serif" w:hAnsi="PT Astra Serif"/>
            <w:sz w:val="24"/>
          </w:rPr>
          <w:instrText>PAGE   \* MERGEFORMAT</w:instrText>
        </w:r>
        <w:r w:rsidRPr="00550E1D">
          <w:rPr>
            <w:rFonts w:ascii="PT Astra Serif" w:hAnsi="PT Astra Serif"/>
            <w:sz w:val="24"/>
          </w:rPr>
          <w:fldChar w:fldCharType="separate"/>
        </w:r>
        <w:r w:rsidR="00463B2B">
          <w:rPr>
            <w:rFonts w:ascii="PT Astra Serif" w:hAnsi="PT Astra Serif"/>
            <w:noProof/>
            <w:sz w:val="24"/>
          </w:rPr>
          <w:t>14</w:t>
        </w:r>
        <w:r w:rsidRPr="00550E1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05280"/>
    <w:rsid w:val="000065B8"/>
    <w:rsid w:val="00046354"/>
    <w:rsid w:val="00055A7D"/>
    <w:rsid w:val="0005670E"/>
    <w:rsid w:val="000713DF"/>
    <w:rsid w:val="000758BE"/>
    <w:rsid w:val="000979FA"/>
    <w:rsid w:val="000A2CFD"/>
    <w:rsid w:val="000C2EA5"/>
    <w:rsid w:val="000C3F28"/>
    <w:rsid w:val="000C5F9A"/>
    <w:rsid w:val="000D1C68"/>
    <w:rsid w:val="0010401B"/>
    <w:rsid w:val="001055D2"/>
    <w:rsid w:val="001212C5"/>
    <w:rsid w:val="001257C7"/>
    <w:rsid w:val="00126FCC"/>
    <w:rsid w:val="001347D7"/>
    <w:rsid w:val="001356EA"/>
    <w:rsid w:val="00140D6B"/>
    <w:rsid w:val="00144E16"/>
    <w:rsid w:val="0014523B"/>
    <w:rsid w:val="0018017D"/>
    <w:rsid w:val="00184ECA"/>
    <w:rsid w:val="001C76B2"/>
    <w:rsid w:val="001D1A70"/>
    <w:rsid w:val="001D3346"/>
    <w:rsid w:val="001F0343"/>
    <w:rsid w:val="0021641A"/>
    <w:rsid w:val="00224E69"/>
    <w:rsid w:val="00256A87"/>
    <w:rsid w:val="002612F4"/>
    <w:rsid w:val="00271EA8"/>
    <w:rsid w:val="00285C61"/>
    <w:rsid w:val="00293254"/>
    <w:rsid w:val="00296E8C"/>
    <w:rsid w:val="002A19BA"/>
    <w:rsid w:val="002C4395"/>
    <w:rsid w:val="002C4ECE"/>
    <w:rsid w:val="002E0982"/>
    <w:rsid w:val="002E3F1F"/>
    <w:rsid w:val="002E6BE0"/>
    <w:rsid w:val="002F5129"/>
    <w:rsid w:val="00310F27"/>
    <w:rsid w:val="003275ED"/>
    <w:rsid w:val="00337868"/>
    <w:rsid w:val="003402DD"/>
    <w:rsid w:val="00342D84"/>
    <w:rsid w:val="00345EC5"/>
    <w:rsid w:val="00346256"/>
    <w:rsid w:val="003642AD"/>
    <w:rsid w:val="0037056B"/>
    <w:rsid w:val="00385375"/>
    <w:rsid w:val="00390BA6"/>
    <w:rsid w:val="003C315A"/>
    <w:rsid w:val="003D688F"/>
    <w:rsid w:val="003F2334"/>
    <w:rsid w:val="004136D7"/>
    <w:rsid w:val="00423003"/>
    <w:rsid w:val="004234F6"/>
    <w:rsid w:val="004236B1"/>
    <w:rsid w:val="004312D9"/>
    <w:rsid w:val="00460259"/>
    <w:rsid w:val="00463B2B"/>
    <w:rsid w:val="004756F4"/>
    <w:rsid w:val="00475889"/>
    <w:rsid w:val="004816DB"/>
    <w:rsid w:val="0049122C"/>
    <w:rsid w:val="004A2636"/>
    <w:rsid w:val="004A3386"/>
    <w:rsid w:val="004B0DBB"/>
    <w:rsid w:val="004C6A75"/>
    <w:rsid w:val="00500C49"/>
    <w:rsid w:val="005048A3"/>
    <w:rsid w:val="00510950"/>
    <w:rsid w:val="00511176"/>
    <w:rsid w:val="00514CBF"/>
    <w:rsid w:val="0053015C"/>
    <w:rsid w:val="0053339B"/>
    <w:rsid w:val="00537497"/>
    <w:rsid w:val="005401DE"/>
    <w:rsid w:val="0054030A"/>
    <w:rsid w:val="00550E1D"/>
    <w:rsid w:val="005C672B"/>
    <w:rsid w:val="005C7097"/>
    <w:rsid w:val="006037AA"/>
    <w:rsid w:val="00606476"/>
    <w:rsid w:val="00617BF6"/>
    <w:rsid w:val="00624190"/>
    <w:rsid w:val="006324E6"/>
    <w:rsid w:val="00640B8E"/>
    <w:rsid w:val="00647177"/>
    <w:rsid w:val="0065019D"/>
    <w:rsid w:val="0065328E"/>
    <w:rsid w:val="00654884"/>
    <w:rsid w:val="006575F6"/>
    <w:rsid w:val="00664A7E"/>
    <w:rsid w:val="00681470"/>
    <w:rsid w:val="006B0AD7"/>
    <w:rsid w:val="006B3FA0"/>
    <w:rsid w:val="006C6C23"/>
    <w:rsid w:val="006D234D"/>
    <w:rsid w:val="006D28CD"/>
    <w:rsid w:val="006D3863"/>
    <w:rsid w:val="006D598B"/>
    <w:rsid w:val="006E28E8"/>
    <w:rsid w:val="006E571B"/>
    <w:rsid w:val="006E797E"/>
    <w:rsid w:val="006F6444"/>
    <w:rsid w:val="00705BCA"/>
    <w:rsid w:val="00713C1C"/>
    <w:rsid w:val="00715A0B"/>
    <w:rsid w:val="00725446"/>
    <w:rsid w:val="007268A4"/>
    <w:rsid w:val="00743EED"/>
    <w:rsid w:val="00762449"/>
    <w:rsid w:val="0078063B"/>
    <w:rsid w:val="007D5A8E"/>
    <w:rsid w:val="007E29A5"/>
    <w:rsid w:val="007F4A15"/>
    <w:rsid w:val="008215D3"/>
    <w:rsid w:val="008267F4"/>
    <w:rsid w:val="008305EA"/>
    <w:rsid w:val="00846498"/>
    <w:rsid w:val="008478F4"/>
    <w:rsid w:val="00855AA1"/>
    <w:rsid w:val="00861B96"/>
    <w:rsid w:val="00866881"/>
    <w:rsid w:val="00870DDC"/>
    <w:rsid w:val="00883569"/>
    <w:rsid w:val="00886003"/>
    <w:rsid w:val="00893753"/>
    <w:rsid w:val="008A392F"/>
    <w:rsid w:val="008A3FB2"/>
    <w:rsid w:val="008C407D"/>
    <w:rsid w:val="008D542D"/>
    <w:rsid w:val="00901CFE"/>
    <w:rsid w:val="00906884"/>
    <w:rsid w:val="00914417"/>
    <w:rsid w:val="00924327"/>
    <w:rsid w:val="00953E9C"/>
    <w:rsid w:val="0096599C"/>
    <w:rsid w:val="0097026B"/>
    <w:rsid w:val="00973136"/>
    <w:rsid w:val="00982D47"/>
    <w:rsid w:val="00992DE6"/>
    <w:rsid w:val="00993DF7"/>
    <w:rsid w:val="009A51A7"/>
    <w:rsid w:val="009C34E1"/>
    <w:rsid w:val="009C4E86"/>
    <w:rsid w:val="009E3330"/>
    <w:rsid w:val="009F7184"/>
    <w:rsid w:val="00A021BB"/>
    <w:rsid w:val="00A0649E"/>
    <w:rsid w:val="00A30EBF"/>
    <w:rsid w:val="00A33E61"/>
    <w:rsid w:val="00A46437"/>
    <w:rsid w:val="00A471A4"/>
    <w:rsid w:val="00A471E9"/>
    <w:rsid w:val="00A51326"/>
    <w:rsid w:val="00AB09E1"/>
    <w:rsid w:val="00AC53C4"/>
    <w:rsid w:val="00AD29B5"/>
    <w:rsid w:val="00AD77E7"/>
    <w:rsid w:val="00AF2EFF"/>
    <w:rsid w:val="00AF75FC"/>
    <w:rsid w:val="00B05246"/>
    <w:rsid w:val="00B14AF7"/>
    <w:rsid w:val="00B721CA"/>
    <w:rsid w:val="00B753EC"/>
    <w:rsid w:val="00B858B0"/>
    <w:rsid w:val="00B90F3E"/>
    <w:rsid w:val="00B91EF8"/>
    <w:rsid w:val="00BA2BA5"/>
    <w:rsid w:val="00BD3D22"/>
    <w:rsid w:val="00BD7EE5"/>
    <w:rsid w:val="00BE1CAB"/>
    <w:rsid w:val="00BF1EEB"/>
    <w:rsid w:val="00C16E25"/>
    <w:rsid w:val="00C26832"/>
    <w:rsid w:val="00C367FA"/>
    <w:rsid w:val="00C62B0F"/>
    <w:rsid w:val="00C70EBD"/>
    <w:rsid w:val="00C819C5"/>
    <w:rsid w:val="00CE2A5A"/>
    <w:rsid w:val="00CF33EF"/>
    <w:rsid w:val="00CF7DB8"/>
    <w:rsid w:val="00D01A38"/>
    <w:rsid w:val="00D14930"/>
    <w:rsid w:val="00D1655D"/>
    <w:rsid w:val="00D3103C"/>
    <w:rsid w:val="00D375C7"/>
    <w:rsid w:val="00D40141"/>
    <w:rsid w:val="00D43E51"/>
    <w:rsid w:val="00D548EC"/>
    <w:rsid w:val="00D56572"/>
    <w:rsid w:val="00D6114D"/>
    <w:rsid w:val="00D6571C"/>
    <w:rsid w:val="00D84437"/>
    <w:rsid w:val="00D85C09"/>
    <w:rsid w:val="00D85C68"/>
    <w:rsid w:val="00D91D36"/>
    <w:rsid w:val="00DA13BE"/>
    <w:rsid w:val="00DB2B4D"/>
    <w:rsid w:val="00DC5198"/>
    <w:rsid w:val="00DD3187"/>
    <w:rsid w:val="00DF4CB6"/>
    <w:rsid w:val="00E05D42"/>
    <w:rsid w:val="00E0627C"/>
    <w:rsid w:val="00E177C1"/>
    <w:rsid w:val="00E8140E"/>
    <w:rsid w:val="00E864FB"/>
    <w:rsid w:val="00E91200"/>
    <w:rsid w:val="00EC7818"/>
    <w:rsid w:val="00EC794D"/>
    <w:rsid w:val="00ED117A"/>
    <w:rsid w:val="00EF19B1"/>
    <w:rsid w:val="00F050D4"/>
    <w:rsid w:val="00F162CA"/>
    <w:rsid w:val="00F3195C"/>
    <w:rsid w:val="00F33869"/>
    <w:rsid w:val="00F52A75"/>
    <w:rsid w:val="00F53640"/>
    <w:rsid w:val="00F639D4"/>
    <w:rsid w:val="00F6410F"/>
    <w:rsid w:val="00F930E6"/>
    <w:rsid w:val="00F97886"/>
    <w:rsid w:val="00FA2C75"/>
    <w:rsid w:val="00FC1E53"/>
    <w:rsid w:val="00FC2D94"/>
    <w:rsid w:val="00FE500B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9C34E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4E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9C34E1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9C34E1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D3346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1D3346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D3346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1D3346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a9">
    <w:name w:val="Нормальный (таблица)"/>
    <w:basedOn w:val="a"/>
    <w:next w:val="a"/>
    <w:uiPriority w:val="99"/>
    <w:rsid w:val="001D334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9C34E1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9C34E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9C3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9C34E1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uiPriority w:val="99"/>
    <w:semiHidden/>
    <w:qFormat/>
    <w:rsid w:val="009C34E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12"/>
    <w:semiHidden/>
    <w:unhideWhenUsed/>
    <w:rsid w:val="009C34E1"/>
  </w:style>
  <w:style w:type="character" w:customStyle="1" w:styleId="12">
    <w:name w:val="Текст сноски Знак1"/>
    <w:link w:val="ac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13"/>
    <w:uiPriority w:val="99"/>
    <w:semiHidden/>
    <w:unhideWhenUsed/>
    <w:rsid w:val="009C34E1"/>
    <w:pPr>
      <w:spacing w:after="120"/>
    </w:pPr>
  </w:style>
  <w:style w:type="character" w:customStyle="1" w:styleId="13">
    <w:name w:val="Основной текст Знак1"/>
    <w:link w:val="ae"/>
    <w:uiPriority w:val="99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uiPriority w:val="99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List"/>
    <w:basedOn w:val="ae"/>
    <w:semiHidden/>
    <w:unhideWhenUsed/>
    <w:rsid w:val="009C34E1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9C34E1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uiPriority w:val="99"/>
    <w:semiHidden/>
    <w:qFormat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9C34E1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9C34E1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9A51A7"/>
  </w:style>
  <w:style w:type="paragraph" w:customStyle="1" w:styleId="font5">
    <w:name w:val="font5"/>
    <w:basedOn w:val="a"/>
    <w:rsid w:val="00A5132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A5132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A5132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5132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75">
    <w:name w:val="xl75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7">
    <w:name w:val="xl8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3">
    <w:name w:val="xl93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0">
    <w:name w:val="xl110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4">
    <w:name w:val="xl11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4">
    <w:name w:val="xl124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A51326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A5132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3">
    <w:name w:val="xl14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A5132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6">
    <w:name w:val="xl14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7">
    <w:name w:val="xl147"/>
    <w:basedOn w:val="a"/>
    <w:rsid w:val="00A5132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8">
    <w:name w:val="xl14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A51326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4">
    <w:name w:val="xl15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5">
    <w:name w:val="xl15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6">
    <w:name w:val="xl156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7">
    <w:name w:val="xl157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8">
    <w:name w:val="xl15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9">
    <w:name w:val="xl159"/>
    <w:basedOn w:val="a"/>
    <w:rsid w:val="00A51326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0">
    <w:name w:val="xl16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1">
    <w:name w:val="xl16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2">
    <w:name w:val="xl162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3">
    <w:name w:val="xl16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5">
    <w:name w:val="xl16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6">
    <w:name w:val="xl16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A51326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5">
    <w:name w:val="xl175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8">
    <w:name w:val="xl178"/>
    <w:basedOn w:val="a"/>
    <w:rsid w:val="00A51326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A5132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82">
    <w:name w:val="xl182"/>
    <w:basedOn w:val="a"/>
    <w:rsid w:val="00A5132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3">
    <w:name w:val="xl18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4">
    <w:name w:val="xl184"/>
    <w:basedOn w:val="a"/>
    <w:rsid w:val="00A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A5132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A513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A513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A5132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A5132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A51326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A51326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A51326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A51326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A51326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A51326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A51326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A51326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A5132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A5132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A51326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A5132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A5132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A5132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A5132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A5132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A5132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A5132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f1">
    <w:name w:val="header"/>
    <w:basedOn w:val="a"/>
    <w:link w:val="af2"/>
    <w:uiPriority w:val="99"/>
    <w:unhideWhenUsed/>
    <w:rsid w:val="008D54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D542D"/>
    <w:rPr>
      <w:rFonts w:ascii="Times New Roman" w:eastAsia="Times New Roman" w:hAnsi="Times New Roman"/>
      <w:lang w:eastAsia="ar-SA"/>
    </w:rPr>
  </w:style>
  <w:style w:type="paragraph" w:styleId="af3">
    <w:name w:val="footer"/>
    <w:basedOn w:val="a"/>
    <w:link w:val="af4"/>
    <w:uiPriority w:val="99"/>
    <w:unhideWhenUsed/>
    <w:rsid w:val="008D542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D542D"/>
    <w:rPr>
      <w:rFonts w:ascii="Times New Roman" w:eastAsia="Times New Roman" w:hAnsi="Times New Roman"/>
      <w:lang w:eastAsia="ar-SA"/>
    </w:rPr>
  </w:style>
  <w:style w:type="numbering" w:customStyle="1" w:styleId="16">
    <w:name w:val="Нет списка1"/>
    <w:next w:val="a2"/>
    <w:uiPriority w:val="99"/>
    <w:semiHidden/>
    <w:unhideWhenUsed/>
    <w:rsid w:val="00DB2B4D"/>
  </w:style>
  <w:style w:type="paragraph" w:customStyle="1" w:styleId="xl321">
    <w:name w:val="xl321"/>
    <w:basedOn w:val="a"/>
    <w:rsid w:val="00DB2B4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DB2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DB2B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DB2B4D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DB2B4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DB2B4D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DB2B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DB2B4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DB2B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DB2B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830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8305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8305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8305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830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9E333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table" w:styleId="af5">
    <w:name w:val="Table Grid"/>
    <w:basedOn w:val="a1"/>
    <w:uiPriority w:val="59"/>
    <w:rsid w:val="0051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a9"/>
    <w:uiPriority w:val="9"/>
    <w:qFormat/>
    <w:rsid w:val="009C34E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10"/>
    <w:uiPriority w:val="9"/>
    <w:semiHidden/>
    <w:unhideWhenUsed/>
    <w:qFormat/>
    <w:rsid w:val="009C34E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2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2 Знак"/>
    <w:link w:val="2"/>
    <w:uiPriority w:val="9"/>
    <w:semiHidden/>
    <w:rsid w:val="009C34E1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2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50">
    <w:name w:val="Balloon Text"/>
    <w:basedOn w:val="a"/>
    <w:link w:val="a3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3">
    <w:name w:val="Текст выноски Знак"/>
    <w:link w:val="50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4">
    <w:name w:val="List Paragraph"/>
    <w:basedOn w:val="a"/>
    <w:uiPriority w:val="99"/>
    <w:qFormat/>
    <w:rsid w:val="002F5129"/>
    <w:pPr>
      <w:ind w:left="720"/>
    </w:pPr>
  </w:style>
  <w:style w:type="paragraph" w:styleId="a5">
    <w:name w:val="Body Text Indent"/>
    <w:basedOn w:val="a"/>
    <w:link w:val="a6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a7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Standard">
    <w:name w:val="No Spacing"/>
    <w:uiPriority w:val="1"/>
    <w:qFormat/>
    <w:rsid w:val="001D3346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8">
    <w:name w:val="Обычный1"/>
    <w:qFormat/>
    <w:rsid w:val="001D3346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11">
    <w:name w:val="ConsPlusNormal Знак"/>
    <w:link w:val="ConsPlusNormal"/>
    <w:locked/>
    <w:rsid w:val="001D3346"/>
    <w:rPr>
      <w:rFonts w:ascii="Times New Roman" w:eastAsia="Times New Roman" w:hAnsi="Times New Roman" w:cs="Calibri"/>
    </w:rPr>
  </w:style>
  <w:style w:type="paragraph" w:customStyle="1" w:styleId="ConsPlusNormal">
    <w:name w:val="ConsPlusNormal"/>
    <w:link w:val="11"/>
    <w:rsid w:val="001D3346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ConsPlusNormal0">
    <w:name w:val="Нормальный (таблица)"/>
    <w:basedOn w:val="a"/>
    <w:next w:val="a"/>
    <w:uiPriority w:val="99"/>
    <w:rsid w:val="001D334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9">
    <w:name w:val="Заголовок 1 Знак"/>
    <w:link w:val="1"/>
    <w:uiPriority w:val="9"/>
    <w:qFormat/>
    <w:rsid w:val="009C34E1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styleId="aa">
    <w:name w:val="Hyperlink"/>
    <w:uiPriority w:val="99"/>
    <w:semiHidden/>
    <w:unhideWhenUsed/>
    <w:rsid w:val="009C34E1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9C34E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9C3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9C34E1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uiPriority w:val="99"/>
    <w:semiHidden/>
    <w:qFormat/>
    <w:rsid w:val="009C34E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12"/>
    <w:semiHidden/>
    <w:unhideWhenUsed/>
    <w:rsid w:val="009C34E1"/>
  </w:style>
  <w:style w:type="character" w:customStyle="1" w:styleId="12">
    <w:name w:val="Текст сноски Знак1"/>
    <w:link w:val="ac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13"/>
    <w:uiPriority w:val="99"/>
    <w:semiHidden/>
    <w:unhideWhenUsed/>
    <w:rsid w:val="009C34E1"/>
    <w:pPr>
      <w:spacing w:after="120"/>
    </w:pPr>
  </w:style>
  <w:style w:type="character" w:customStyle="1" w:styleId="13">
    <w:name w:val="Основной текст Знак1"/>
    <w:link w:val="ae"/>
    <w:uiPriority w:val="99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uiPriority w:val="99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List"/>
    <w:basedOn w:val="ae"/>
    <w:semiHidden/>
    <w:unhideWhenUsed/>
    <w:rsid w:val="009C34E1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9C34E1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uiPriority w:val="99"/>
    <w:semiHidden/>
    <w:qFormat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9C34E1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9C34E1"/>
    <w:rPr>
      <w:rFonts w:ascii="Arial" w:hAnsi="Arial" w:cs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14</Pages>
  <Words>2482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68</cp:revision>
  <cp:lastPrinted>2022-12-28T06:12:00Z</cp:lastPrinted>
  <dcterms:created xsi:type="dcterms:W3CDTF">2019-04-02T09:42:00Z</dcterms:created>
  <dcterms:modified xsi:type="dcterms:W3CDTF">2022-12-28T06:30:00Z</dcterms:modified>
</cp:coreProperties>
</file>