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025A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025A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025A8">
        <w:rPr>
          <w:sz w:val="24"/>
          <w:szCs w:val="24"/>
          <w:u w:val="single"/>
        </w:rPr>
        <w:t xml:space="preserve">  26 сентября 2018 года  </w:t>
      </w:r>
      <w:r w:rsidR="001025A8">
        <w:rPr>
          <w:sz w:val="24"/>
          <w:szCs w:val="24"/>
        </w:rPr>
        <w:tab/>
      </w:r>
      <w:r w:rsidR="001025A8">
        <w:rPr>
          <w:sz w:val="24"/>
          <w:szCs w:val="24"/>
        </w:rPr>
        <w:tab/>
      </w:r>
      <w:r w:rsidR="001025A8">
        <w:rPr>
          <w:sz w:val="24"/>
          <w:szCs w:val="24"/>
        </w:rPr>
        <w:tab/>
      </w:r>
      <w:r w:rsidR="001025A8">
        <w:rPr>
          <w:sz w:val="24"/>
          <w:szCs w:val="24"/>
        </w:rPr>
        <w:tab/>
      </w:r>
      <w:r w:rsidR="001025A8">
        <w:rPr>
          <w:sz w:val="24"/>
          <w:szCs w:val="24"/>
        </w:rPr>
        <w:tab/>
      </w:r>
      <w:r w:rsidR="001025A8">
        <w:rPr>
          <w:sz w:val="24"/>
          <w:szCs w:val="24"/>
        </w:rPr>
        <w:tab/>
      </w:r>
      <w:r w:rsidR="001025A8">
        <w:rPr>
          <w:sz w:val="24"/>
          <w:szCs w:val="24"/>
        </w:rPr>
        <w:tab/>
      </w:r>
      <w:r w:rsidR="001025A8">
        <w:rPr>
          <w:sz w:val="24"/>
          <w:szCs w:val="24"/>
        </w:rPr>
        <w:tab/>
      </w:r>
      <w:r w:rsidR="001025A8">
        <w:rPr>
          <w:sz w:val="24"/>
          <w:szCs w:val="24"/>
        </w:rPr>
        <w:tab/>
        <w:t xml:space="preserve">          №</w:t>
      </w:r>
      <w:r w:rsidR="001025A8">
        <w:rPr>
          <w:sz w:val="24"/>
          <w:szCs w:val="24"/>
          <w:u w:val="single"/>
        </w:rPr>
        <w:t xml:space="preserve"> 2666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14.02.2018 № 420 </w:t>
      </w: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административного регламента </w:t>
      </w:r>
      <w:bookmarkStart w:id="0" w:name="_GoBack"/>
      <w:bookmarkEnd w:id="0"/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осуществления муниципального контроля </w:t>
      </w: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рациональным использованием и охраной недр </w:t>
      </w: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пользовании недрами для целей разведки и добычи </w:t>
      </w: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общераспространенных полезных ископаемых, </w:t>
      </w: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также строительства и эксплуатации </w:t>
      </w:r>
      <w:proofErr w:type="gramStart"/>
      <w:r>
        <w:rPr>
          <w:sz w:val="24"/>
          <w:szCs w:val="24"/>
        </w:rPr>
        <w:t>подземных</w:t>
      </w:r>
      <w:proofErr w:type="gramEnd"/>
      <w:r>
        <w:rPr>
          <w:sz w:val="24"/>
          <w:szCs w:val="24"/>
        </w:rPr>
        <w:t xml:space="preserve"> </w:t>
      </w:r>
    </w:p>
    <w:p w:rsidR="005800B7" w:rsidRDefault="005800B7" w:rsidP="005800B7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сооружений местного и регионального значения»</w:t>
      </w:r>
    </w:p>
    <w:p w:rsidR="005800B7" w:rsidRDefault="005800B7" w:rsidP="005800B7">
      <w:pPr>
        <w:spacing w:line="240" w:lineRule="exact"/>
        <w:jc w:val="both"/>
        <w:rPr>
          <w:sz w:val="24"/>
          <w:szCs w:val="24"/>
        </w:rPr>
      </w:pPr>
    </w:p>
    <w:p w:rsidR="005800B7" w:rsidRDefault="005800B7" w:rsidP="005800B7">
      <w:pPr>
        <w:ind w:firstLine="709"/>
        <w:jc w:val="both"/>
        <w:rPr>
          <w:sz w:val="24"/>
          <w:szCs w:val="24"/>
        </w:rPr>
      </w:pPr>
    </w:p>
    <w:p w:rsidR="005800B7" w:rsidRDefault="005800B7" w:rsidP="005800B7">
      <w:pPr>
        <w:ind w:firstLine="709"/>
        <w:jc w:val="both"/>
        <w:rPr>
          <w:sz w:val="24"/>
          <w:szCs w:val="24"/>
        </w:rPr>
      </w:pPr>
    </w:p>
    <w:p w:rsidR="005800B7" w:rsidRDefault="005800B7" w:rsidP="005800B7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Федерального закона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</w:t>
      </w:r>
    </w:p>
    <w:p w:rsidR="005800B7" w:rsidRDefault="005800B7" w:rsidP="005800B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к постановлению администрации города Югорска от 14.02.2018 № 420 «Об утверждении административного регламента осуществления муниципального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                    и эксплуатации подземных сооружений местного и регионального значения» следующие изменения:</w:t>
      </w:r>
    </w:p>
    <w:bookmarkEnd w:id="1"/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Подпункты 9, 10 пункта 5 признать утратившими силу.</w:t>
      </w:r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9:</w:t>
      </w:r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Абзацы третий, четвертый изложить в следующей редакции:</w:t>
      </w:r>
    </w:p>
    <w:p w:rsidR="005800B7" w:rsidRDefault="005800B7" w:rsidP="005800B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1) выдают предписание проверяемому лицу об устранении выявленных нарушений                              с указанием сроков об их устранении </w:t>
      </w:r>
      <w:r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</w:t>
      </w:r>
      <w:proofErr w:type="gramEnd"/>
      <w:r>
        <w:rPr>
          <w:rFonts w:eastAsia="Calibri"/>
          <w:sz w:val="24"/>
          <w:szCs w:val="24"/>
          <w:lang w:eastAsia="ru-RU"/>
        </w:rPr>
        <w:t>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>
        <w:rPr>
          <w:color w:val="000000"/>
          <w:sz w:val="24"/>
          <w:szCs w:val="24"/>
        </w:rPr>
        <w:t>;</w:t>
      </w:r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 принимают меры по контролю за устранением выявленных нарушений,                               их предупреждению, </w:t>
      </w:r>
      <w:r>
        <w:rPr>
          <w:rFonts w:eastAsia="Calibri"/>
          <w:sz w:val="24"/>
          <w:szCs w:val="24"/>
          <w:lang w:eastAsia="ru-RU"/>
        </w:rPr>
        <w:t xml:space="preserve">предотвращению возможного причинения вреда жизни, здоровью </w:t>
      </w:r>
      <w:r>
        <w:rPr>
          <w:rFonts w:eastAsia="Calibri"/>
          <w:sz w:val="24"/>
          <w:szCs w:val="24"/>
          <w:lang w:eastAsia="ru-RU"/>
        </w:rPr>
        <w:lastRenderedPageBreak/>
        <w:t>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>
        <w:rPr>
          <w:rFonts w:eastAsia="Calibri"/>
          <w:sz w:val="24"/>
          <w:szCs w:val="24"/>
          <w:lang w:eastAsia="ru-RU"/>
        </w:rPr>
        <w:t>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   к ответственности</w:t>
      </w:r>
      <w:proofErr w:type="gramStart"/>
      <w:r>
        <w:rPr>
          <w:sz w:val="24"/>
          <w:szCs w:val="24"/>
        </w:rPr>
        <w:t>.».</w:t>
      </w:r>
      <w:proofErr w:type="gramEnd"/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Дополнить подпунктами 3, 4 следующего содержания:</w:t>
      </w:r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5800B7" w:rsidRDefault="005800B7" w:rsidP="005800B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                                  об административных правонарушениях, отзыва продукции, представляющей опасность для жизни, здоровья граждан и для окружающей среды, из оборота и доводят до сведения граждан, а также других юридических лиц, индивидуальных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              (в случае</w:t>
      </w:r>
      <w:r>
        <w:t xml:space="preserve"> </w:t>
      </w:r>
      <w:r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>
        <w:rPr>
          <w:rFonts w:eastAsia="Calibri"/>
          <w:sz w:val="24"/>
          <w:szCs w:val="24"/>
          <w:lang w:eastAsia="ru-RU"/>
        </w:rPr>
        <w:t xml:space="preserve"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характера).». </w:t>
      </w:r>
      <w:proofErr w:type="gramEnd"/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После абзаца шестого пункта 29 дополнить абзацем следующего содержания:</w:t>
      </w:r>
    </w:p>
    <w:p w:rsidR="005800B7" w:rsidRDefault="005800B7" w:rsidP="005800B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«4) </w:t>
      </w:r>
      <w:r>
        <w:rPr>
          <w:rFonts w:eastAsia="Calibri"/>
          <w:sz w:val="24"/>
          <w:szCs w:val="24"/>
          <w:lang w:eastAsia="ru-RU"/>
        </w:rPr>
        <w:t>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proofErr w:type="gramStart"/>
      <w:r>
        <w:rPr>
          <w:rFonts w:eastAsia="Calibri"/>
          <w:sz w:val="24"/>
          <w:szCs w:val="24"/>
          <w:lang w:eastAsia="ru-RU"/>
        </w:rPr>
        <w:t>.».</w:t>
      </w:r>
      <w:proofErr w:type="gramEnd"/>
    </w:p>
    <w:p w:rsidR="005800B7" w:rsidRDefault="005800B7" w:rsidP="005800B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1.4. Пункты 43 - 44 изложить в следующей редакции:</w:t>
      </w:r>
    </w:p>
    <w:p w:rsidR="005800B7" w:rsidRDefault="005800B7" w:rsidP="005800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«</w:t>
      </w:r>
      <w:r>
        <w:rPr>
          <w:sz w:val="24"/>
          <w:szCs w:val="24"/>
        </w:rPr>
        <w:t>43. Заявитель в своей жалобе указывает:</w:t>
      </w:r>
    </w:p>
    <w:p w:rsidR="005800B7" w:rsidRDefault="005800B7" w:rsidP="005800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Уполномоченного органа, в который направляется жалоба, либо фамилию, имя, отчество соответствующего должностного лица, либо должность соответствующего должностного лица;</w:t>
      </w:r>
    </w:p>
    <w:p w:rsidR="005800B7" w:rsidRDefault="005800B7" w:rsidP="005800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свои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заявителю, уведомление о переадресации жалобы.</w:t>
      </w:r>
      <w:proofErr w:type="gramEnd"/>
      <w:r>
        <w:rPr>
          <w:sz w:val="24"/>
          <w:szCs w:val="24"/>
        </w:rPr>
        <w:t xml:space="preserve"> В случае поступления жалобы в форме электронного документа - адрес электронной почты, по которому должен быть направлен ответ заявителю, уведомление о переадресации жалобы.</w:t>
      </w:r>
    </w:p>
    <w:p w:rsidR="005800B7" w:rsidRDefault="005800B7" w:rsidP="005800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обжалуемых решениях и действиях (бездействии) Уполномоченного органа либо его должностного лица;</w:t>
      </w:r>
    </w:p>
    <w:p w:rsidR="005800B7" w:rsidRDefault="005800B7" w:rsidP="005800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доводы, на основании которых заявитель не согласен с решением и действием (бездействием) Уполномоченного органа, его должностного лица;</w:t>
      </w:r>
    </w:p>
    <w:p w:rsidR="005800B7" w:rsidRDefault="005800B7" w:rsidP="005800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5) дату и ставит подпись.</w:t>
      </w:r>
    </w:p>
    <w:p w:rsidR="005800B7" w:rsidRDefault="005800B7" w:rsidP="005800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44. В случае необходимости заявитель прилагает копии документов, подтверждающих изложенные в жалобе обстоятельства, а также доверенность (если жалоба подписана представителем заявителя). При подаче жалобы в форме электронного документа гражданин вправе приложить к ней необходимые документы и материалы в электронной форме</w:t>
      </w:r>
      <w:proofErr w:type="gramStart"/>
      <w:r>
        <w:rPr>
          <w:sz w:val="24"/>
          <w:szCs w:val="24"/>
        </w:rPr>
        <w:t>.</w:t>
      </w:r>
      <w:bookmarkStart w:id="2" w:name="sub_1055"/>
      <w:r>
        <w:rPr>
          <w:sz w:val="24"/>
          <w:szCs w:val="24"/>
        </w:rPr>
        <w:t>».</w:t>
      </w:r>
      <w:bookmarkEnd w:id="2"/>
      <w:proofErr w:type="gramEnd"/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800B7" w:rsidRDefault="005800B7" w:rsidP="00580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5800B7" w:rsidRDefault="005800B7" w:rsidP="005800B7">
      <w:pPr>
        <w:ind w:firstLine="709"/>
        <w:jc w:val="both"/>
        <w:rPr>
          <w:sz w:val="24"/>
          <w:szCs w:val="24"/>
        </w:rPr>
      </w:pPr>
    </w:p>
    <w:p w:rsidR="005800B7" w:rsidRDefault="005800B7" w:rsidP="005800B7">
      <w:pPr>
        <w:ind w:firstLine="709"/>
        <w:jc w:val="both"/>
        <w:rPr>
          <w:sz w:val="24"/>
          <w:szCs w:val="24"/>
        </w:rPr>
      </w:pPr>
    </w:p>
    <w:p w:rsidR="005800B7" w:rsidRDefault="005800B7" w:rsidP="005800B7">
      <w:pPr>
        <w:ind w:firstLine="709"/>
        <w:jc w:val="both"/>
        <w:rPr>
          <w:sz w:val="24"/>
          <w:szCs w:val="24"/>
        </w:rPr>
      </w:pPr>
    </w:p>
    <w:p w:rsidR="005800B7" w:rsidRDefault="005800B7" w:rsidP="005800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25A8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00B7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1143</Words>
  <Characters>6519</Characters>
  <Application>Microsoft Office Word</Application>
  <DocSecurity>0</DocSecurity>
  <Lines>54</Lines>
  <Paragraphs>15</Paragraphs>
  <ScaleCrop>false</ScaleCrop>
  <Company>AU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2018-09-27T06:10:00Z</dcterms:modified>
</cp:coreProperties>
</file>