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07" w:rsidRPr="00057351" w:rsidRDefault="00CC4675" w:rsidP="00CC4675">
      <w:pPr>
        <w:spacing w:after="0" w:line="240" w:lineRule="auto"/>
        <w:ind w:left="3682" w:firstLine="566"/>
        <w:rPr>
          <w:rFonts w:ascii="Times New Roman" w:hAnsi="Times New Roman" w:cs="Times New Roman"/>
          <w:b/>
          <w:sz w:val="24"/>
          <w:szCs w:val="24"/>
        </w:rPr>
      </w:pPr>
      <w:r w:rsidRPr="00057351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C4675" w:rsidRPr="00057351" w:rsidRDefault="00CC4675" w:rsidP="006727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351">
        <w:rPr>
          <w:rFonts w:ascii="Times New Roman" w:hAnsi="Times New Roman" w:cs="Times New Roman"/>
          <w:b/>
          <w:sz w:val="24"/>
          <w:szCs w:val="24"/>
        </w:rPr>
        <w:t>о деятельности Департамента финансов администрации города Югорска за 201</w:t>
      </w:r>
      <w:r w:rsidR="00B40A23" w:rsidRPr="00057351">
        <w:rPr>
          <w:rFonts w:ascii="Times New Roman" w:hAnsi="Times New Roman" w:cs="Times New Roman"/>
          <w:b/>
          <w:sz w:val="24"/>
          <w:szCs w:val="24"/>
        </w:rPr>
        <w:t>8</w:t>
      </w:r>
      <w:r w:rsidR="00EA2C60" w:rsidRPr="000573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EA2C60" w:rsidRPr="00057351" w:rsidRDefault="00EA2C60" w:rsidP="00C45A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финансов администрации города Югорска (далее – </w:t>
      </w:r>
      <w:r w:rsidR="00AB149D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епартамент финансов) является финансовым органом муниципального образования городской округ город </w:t>
      </w:r>
      <w:proofErr w:type="spellStart"/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Югорск</w:t>
      </w:r>
      <w:proofErr w:type="spellEnd"/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6C43" w:rsidRPr="00057351" w:rsidRDefault="00EA2C60" w:rsidP="00C45A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Департамент финансов создан в целях реализации вопрос</w:t>
      </w:r>
      <w:r w:rsidR="00AB149D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местного з</w:t>
      </w:r>
      <w:r w:rsidR="004828A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чения по формированию, исполнению и контролю за исполнением </w:t>
      </w:r>
      <w:r w:rsidR="00F10905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местного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бюджета, а также обеспечения исполнения вопроса местного значения по установлению, изменению, отмене местных налогов</w:t>
      </w:r>
      <w:r w:rsidR="007E6C43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7C03F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сборов.</w:t>
      </w:r>
    </w:p>
    <w:p w:rsidR="007E6C43" w:rsidRPr="00057351" w:rsidRDefault="00D00351" w:rsidP="00C45A9A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351">
        <w:rPr>
          <w:rFonts w:ascii="Times New Roman" w:hAnsi="Times New Roman" w:cs="Times New Roman"/>
          <w:bCs/>
          <w:sz w:val="24"/>
          <w:szCs w:val="24"/>
        </w:rPr>
        <w:t>Сфера деятельности Д</w:t>
      </w:r>
      <w:r w:rsidR="007E6C43" w:rsidRPr="00057351">
        <w:rPr>
          <w:rFonts w:ascii="Times New Roman" w:hAnsi="Times New Roman" w:cs="Times New Roman"/>
          <w:bCs/>
          <w:sz w:val="24"/>
          <w:szCs w:val="24"/>
        </w:rPr>
        <w:t>епартамента финансов определяется Бюджетным кодексом Российской Федерации, Федеральным законом от 06.10.2003 №</w:t>
      </w:r>
      <w:r w:rsidR="007C03F0" w:rsidRPr="00057351">
        <w:rPr>
          <w:rFonts w:ascii="Times New Roman" w:hAnsi="Times New Roman" w:cs="Times New Roman"/>
          <w:bCs/>
          <w:sz w:val="24"/>
          <w:szCs w:val="24"/>
        </w:rPr>
        <w:t> </w:t>
      </w:r>
      <w:r w:rsidR="007E6C43" w:rsidRPr="00057351">
        <w:rPr>
          <w:rFonts w:ascii="Times New Roman" w:hAnsi="Times New Roman" w:cs="Times New Roman"/>
          <w:bCs/>
          <w:sz w:val="24"/>
          <w:szCs w:val="24"/>
        </w:rPr>
        <w:t>131-ФЗ «Об общих принципах организации местного самоуправления в Российской Федерации», федеральным и окружным законодательством, Положением о</w:t>
      </w:r>
      <w:r w:rsidR="008325B3" w:rsidRPr="00057351">
        <w:rPr>
          <w:rFonts w:ascii="Times New Roman" w:hAnsi="Times New Roman" w:cs="Times New Roman"/>
          <w:bCs/>
          <w:sz w:val="24"/>
          <w:szCs w:val="24"/>
        </w:rPr>
        <w:t>б отдельных вопрос</w:t>
      </w:r>
      <w:r w:rsidR="007C03F0" w:rsidRPr="00057351">
        <w:rPr>
          <w:rFonts w:ascii="Times New Roman" w:hAnsi="Times New Roman" w:cs="Times New Roman"/>
          <w:bCs/>
          <w:sz w:val="24"/>
          <w:szCs w:val="24"/>
        </w:rPr>
        <w:t xml:space="preserve">ах организации и осуществления </w:t>
      </w:r>
      <w:r w:rsidR="008325B3" w:rsidRPr="00057351">
        <w:rPr>
          <w:rFonts w:ascii="Times New Roman" w:hAnsi="Times New Roman" w:cs="Times New Roman"/>
          <w:bCs/>
          <w:sz w:val="24"/>
          <w:szCs w:val="24"/>
        </w:rPr>
        <w:t>бюджетного процесса в</w:t>
      </w:r>
      <w:r w:rsidR="007E6C43" w:rsidRPr="00057351">
        <w:rPr>
          <w:rFonts w:ascii="Times New Roman" w:hAnsi="Times New Roman" w:cs="Times New Roman"/>
          <w:bCs/>
          <w:sz w:val="24"/>
          <w:szCs w:val="24"/>
        </w:rPr>
        <w:t xml:space="preserve"> город</w:t>
      </w:r>
      <w:r w:rsidR="008325B3" w:rsidRPr="00057351">
        <w:rPr>
          <w:rFonts w:ascii="Times New Roman" w:hAnsi="Times New Roman" w:cs="Times New Roman"/>
          <w:bCs/>
          <w:sz w:val="24"/>
          <w:szCs w:val="24"/>
        </w:rPr>
        <w:t>е</w:t>
      </w:r>
      <w:r w:rsidR="007E6C43" w:rsidRPr="00057351">
        <w:rPr>
          <w:rFonts w:ascii="Times New Roman" w:hAnsi="Times New Roman" w:cs="Times New Roman"/>
          <w:bCs/>
          <w:sz w:val="24"/>
          <w:szCs w:val="24"/>
        </w:rPr>
        <w:t xml:space="preserve"> Югорск</w:t>
      </w:r>
      <w:r w:rsidR="00F10905" w:rsidRPr="00057351">
        <w:rPr>
          <w:rFonts w:ascii="Times New Roman" w:hAnsi="Times New Roman" w:cs="Times New Roman"/>
          <w:bCs/>
          <w:sz w:val="24"/>
          <w:szCs w:val="24"/>
        </w:rPr>
        <w:t>е</w:t>
      </w:r>
      <w:r w:rsidR="007E6C43" w:rsidRPr="00057351">
        <w:rPr>
          <w:rFonts w:ascii="Times New Roman" w:hAnsi="Times New Roman" w:cs="Times New Roman"/>
          <w:bCs/>
          <w:sz w:val="24"/>
          <w:szCs w:val="24"/>
        </w:rPr>
        <w:t xml:space="preserve"> и иными нормативными правовыми актами, регулирующими бюджетные правоо</w:t>
      </w:r>
      <w:r w:rsidRPr="00057351">
        <w:rPr>
          <w:rFonts w:ascii="Times New Roman" w:hAnsi="Times New Roman" w:cs="Times New Roman"/>
          <w:bCs/>
          <w:sz w:val="24"/>
          <w:szCs w:val="24"/>
        </w:rPr>
        <w:t>тношения, а также Положением о Д</w:t>
      </w:r>
      <w:r w:rsidR="007E6C43" w:rsidRPr="00057351">
        <w:rPr>
          <w:rFonts w:ascii="Times New Roman" w:hAnsi="Times New Roman" w:cs="Times New Roman"/>
          <w:bCs/>
          <w:sz w:val="24"/>
          <w:szCs w:val="24"/>
        </w:rPr>
        <w:t>епартаменте финансов</w:t>
      </w:r>
      <w:r w:rsidR="008325B3" w:rsidRPr="00057351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города Югорска</w:t>
      </w:r>
      <w:r w:rsidR="007E6C43" w:rsidRPr="00057351">
        <w:rPr>
          <w:rFonts w:ascii="Times New Roman" w:hAnsi="Times New Roman" w:cs="Times New Roman"/>
          <w:bCs/>
          <w:sz w:val="24"/>
          <w:szCs w:val="24"/>
        </w:rPr>
        <w:t xml:space="preserve">, утвержденным решением Думы города Югорска </w:t>
      </w:r>
      <w:r w:rsidR="00EF583D" w:rsidRPr="00057351">
        <w:rPr>
          <w:rFonts w:ascii="Times New Roman" w:hAnsi="Times New Roman" w:cs="Times New Roman"/>
          <w:bCs/>
          <w:sz w:val="24"/>
          <w:szCs w:val="24"/>
        </w:rPr>
        <w:t>29.11.2011</w:t>
      </w:r>
      <w:r w:rsidR="00CA1304" w:rsidRPr="000573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583D" w:rsidRPr="00057351">
        <w:rPr>
          <w:rFonts w:ascii="Times New Roman" w:hAnsi="Times New Roman" w:cs="Times New Roman"/>
          <w:bCs/>
          <w:sz w:val="24"/>
          <w:szCs w:val="24"/>
        </w:rPr>
        <w:t>№</w:t>
      </w:r>
      <w:r w:rsidR="007C03F0" w:rsidRPr="00057351">
        <w:rPr>
          <w:rFonts w:ascii="Times New Roman" w:hAnsi="Times New Roman" w:cs="Times New Roman"/>
          <w:bCs/>
          <w:sz w:val="24"/>
          <w:szCs w:val="24"/>
        </w:rPr>
        <w:t> </w:t>
      </w:r>
      <w:r w:rsidR="00EF583D" w:rsidRPr="00057351">
        <w:rPr>
          <w:rFonts w:ascii="Times New Roman" w:hAnsi="Times New Roman" w:cs="Times New Roman"/>
          <w:bCs/>
          <w:sz w:val="24"/>
          <w:szCs w:val="24"/>
        </w:rPr>
        <w:t>110.</w:t>
      </w:r>
    </w:p>
    <w:p w:rsidR="005215DE" w:rsidRPr="00057351" w:rsidRDefault="005215DE" w:rsidP="00C45A9A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установленной сфере деятельности Департамент финансов осуществляет полномочия по следующим основным направлениям:</w:t>
      </w:r>
    </w:p>
    <w:p w:rsidR="005215DE" w:rsidRPr="00057351" w:rsidRDefault="00BD1493" w:rsidP="00C45A9A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нормативное правовое регулирование;</w:t>
      </w:r>
    </w:p>
    <w:p w:rsidR="00BD1493" w:rsidRPr="00057351" w:rsidRDefault="00BD1493" w:rsidP="00C45A9A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составления проекта бюджета города;</w:t>
      </w:r>
    </w:p>
    <w:p w:rsidR="00BD1493" w:rsidRPr="00057351" w:rsidRDefault="00BD1493" w:rsidP="00C45A9A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исполнения бюджета города;</w:t>
      </w:r>
    </w:p>
    <w:p w:rsidR="00BD1493" w:rsidRPr="00057351" w:rsidRDefault="00BD1493" w:rsidP="00C45A9A">
      <w:pPr>
        <w:pStyle w:val="a3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мун</w:t>
      </w:r>
      <w:r w:rsidR="00DC18FD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иципальным долгом города</w:t>
      </w:r>
      <w:r w:rsidR="00572DB5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1FF5" w:rsidRPr="00057351" w:rsidRDefault="00831FF5" w:rsidP="00C45A9A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351">
        <w:rPr>
          <w:rFonts w:ascii="Times New Roman" w:hAnsi="Times New Roman" w:cs="Times New Roman"/>
          <w:sz w:val="24"/>
          <w:szCs w:val="24"/>
        </w:rPr>
        <w:t>Штатная численность работников Департамента финансов в 201</w:t>
      </w:r>
      <w:r w:rsidR="00834C06" w:rsidRPr="00057351">
        <w:rPr>
          <w:rFonts w:ascii="Times New Roman" w:hAnsi="Times New Roman" w:cs="Times New Roman"/>
          <w:sz w:val="24"/>
          <w:szCs w:val="24"/>
        </w:rPr>
        <w:t>8</w:t>
      </w:r>
      <w:r w:rsidRPr="00057351">
        <w:rPr>
          <w:rFonts w:ascii="Times New Roman" w:hAnsi="Times New Roman" w:cs="Times New Roman"/>
          <w:sz w:val="24"/>
          <w:szCs w:val="24"/>
        </w:rPr>
        <w:t xml:space="preserve"> году составила 22</w:t>
      </w:r>
      <w:r w:rsidR="008856F3" w:rsidRPr="00057351">
        <w:rPr>
          <w:rFonts w:ascii="Times New Roman" w:hAnsi="Times New Roman" w:cs="Times New Roman"/>
          <w:sz w:val="24"/>
          <w:szCs w:val="24"/>
        </w:rPr>
        <w:t> </w:t>
      </w:r>
      <w:r w:rsidRPr="00057351">
        <w:rPr>
          <w:rFonts w:ascii="Times New Roman" w:hAnsi="Times New Roman" w:cs="Times New Roman"/>
          <w:sz w:val="24"/>
          <w:szCs w:val="24"/>
        </w:rPr>
        <w:t xml:space="preserve">штатные единицы. </w:t>
      </w:r>
    </w:p>
    <w:p w:rsidR="00831FF5" w:rsidRPr="00057351" w:rsidRDefault="00831FF5" w:rsidP="00C45A9A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351">
        <w:rPr>
          <w:rFonts w:ascii="Times New Roman" w:hAnsi="Times New Roman" w:cs="Times New Roman"/>
          <w:sz w:val="24"/>
          <w:szCs w:val="24"/>
        </w:rPr>
        <w:t xml:space="preserve">В процессе выполнения своих функций Департамент финансов взаимодействует с Департаментом финансов Ханты - Мансийского автономного округа – Югры, участниками бюджетного процесса муниципального образования город </w:t>
      </w:r>
      <w:proofErr w:type="spellStart"/>
      <w:r w:rsidRPr="0005735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14691C" w:rsidRPr="00057351">
        <w:rPr>
          <w:rFonts w:ascii="Times New Roman" w:hAnsi="Times New Roman" w:cs="Times New Roman"/>
          <w:sz w:val="24"/>
          <w:szCs w:val="24"/>
        </w:rPr>
        <w:t>, муниципальными бюджетными и автономными учреждениями</w:t>
      </w:r>
      <w:r w:rsidRPr="00057351">
        <w:rPr>
          <w:rFonts w:ascii="Times New Roman" w:hAnsi="Times New Roman" w:cs="Times New Roman"/>
          <w:sz w:val="24"/>
          <w:szCs w:val="24"/>
        </w:rPr>
        <w:t xml:space="preserve"> в порядке, установленном бюджетным законодательством.</w:t>
      </w:r>
    </w:p>
    <w:p w:rsidR="00E73D99" w:rsidRPr="00057351" w:rsidRDefault="00E73D99" w:rsidP="00C45A9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4C4D0A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по результатам проводимого Департаментом</w:t>
      </w:r>
      <w:r w:rsidR="00926ADE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Ханты</w:t>
      </w:r>
      <w:r w:rsidR="00E81F1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Мансийского автономного округа</w:t>
      </w:r>
      <w:r w:rsidR="00E81F1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Югры мониторинга и оценки качества организации и осуществления бюджетного процесса в городских округах и муниципальных районах Ханты</w:t>
      </w:r>
      <w:r w:rsidR="00E81F1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Мансийского автономного округа</w:t>
      </w:r>
      <w:r w:rsidR="00E81F1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1F1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Югры за 201</w:t>
      </w:r>
      <w:r w:rsidR="004C4D0A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город </w:t>
      </w:r>
      <w:proofErr w:type="spellStart"/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Югорск</w:t>
      </w:r>
      <w:proofErr w:type="spellEnd"/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занял </w:t>
      </w:r>
      <w:r w:rsidR="009C4B0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0783D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среди 13 городских округов автономного округа.</w:t>
      </w:r>
      <w:r w:rsidR="009C4B0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результатам мониторинга уровня открытости бюджетных данных и участия граждан в бюджетном процессе в городских округах и муниципальных районах Ханты – Мансийского автономного округа – Югры, проводимого в 201</w:t>
      </w:r>
      <w:r w:rsidR="004C4D0A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C4B0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Департаментом финансов </w:t>
      </w:r>
      <w:r w:rsidR="009C4B0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Ханты – Мансийского автономного округа – Югры, город </w:t>
      </w:r>
      <w:proofErr w:type="spellStart"/>
      <w:r w:rsidR="009C4B0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Югорск</w:t>
      </w:r>
      <w:proofErr w:type="spellEnd"/>
      <w:r w:rsidR="009C4B0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занял </w:t>
      </w:r>
      <w:r w:rsidR="0056289A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C4B0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место из 22 муниципальных образований</w:t>
      </w:r>
      <w:r w:rsidR="00337ADB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201</w:t>
      </w:r>
      <w:r w:rsidR="004C4D0A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37ADB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 w:rsidR="004C4D0A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2-3 </w:t>
      </w:r>
      <w:r w:rsidR="00337ADB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место)</w:t>
      </w:r>
      <w:r w:rsidR="009C4B09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3C68" w:rsidRPr="00057351" w:rsidRDefault="009A44C9" w:rsidP="00C45A9A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31FF5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финансов является </w:t>
      </w:r>
      <w:r w:rsidR="001F779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ответственным </w:t>
      </w:r>
      <w:r w:rsidR="00831FF5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исполнителем муниципальной программы </w:t>
      </w:r>
      <w:r w:rsidR="00833C68" w:rsidRPr="00057351">
        <w:rPr>
          <w:rFonts w:ascii="Times New Roman" w:hAnsi="Times New Roman" w:cs="Times New Roman"/>
          <w:sz w:val="24"/>
          <w:szCs w:val="24"/>
        </w:rPr>
        <w:t>города Югорска «Управление муниципальными финансами в горо</w:t>
      </w:r>
      <w:r w:rsidR="00831FF5" w:rsidRPr="00057351">
        <w:rPr>
          <w:rFonts w:ascii="Times New Roman" w:hAnsi="Times New Roman" w:cs="Times New Roman"/>
          <w:sz w:val="24"/>
          <w:szCs w:val="24"/>
        </w:rPr>
        <w:t>де Югорске на 2014 - 2020 годы»</w:t>
      </w:r>
      <w:r w:rsidR="00671286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</w:t>
      </w:r>
      <w:r w:rsidR="00831FF5" w:rsidRPr="00057351">
        <w:rPr>
          <w:rFonts w:ascii="Times New Roman" w:hAnsi="Times New Roman" w:cs="Times New Roman"/>
          <w:sz w:val="24"/>
          <w:szCs w:val="24"/>
        </w:rPr>
        <w:t>, охватывающей все сферы деятельности Департамента финансов.</w:t>
      </w:r>
    </w:p>
    <w:p w:rsidR="00831FF5" w:rsidRPr="00057351" w:rsidRDefault="00831FF5" w:rsidP="00C45A9A">
      <w:pPr>
        <w:pStyle w:val="ab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7351">
        <w:rPr>
          <w:rFonts w:ascii="Times New Roman" w:hAnsi="Times New Roman" w:cs="Times New Roman"/>
          <w:sz w:val="24"/>
          <w:szCs w:val="24"/>
        </w:rPr>
        <w:tab/>
        <w:t>Цель</w:t>
      </w:r>
      <w:r w:rsidR="00AB149D" w:rsidRPr="00057351">
        <w:rPr>
          <w:rFonts w:ascii="Times New Roman" w:hAnsi="Times New Roman" w:cs="Times New Roman"/>
          <w:sz w:val="24"/>
          <w:szCs w:val="24"/>
        </w:rPr>
        <w:t>ю муниципальной программы является о</w:t>
      </w:r>
      <w:r w:rsidRPr="00057351">
        <w:rPr>
          <w:rFonts w:ascii="Times New Roman" w:eastAsia="Times New Roman" w:hAnsi="Times New Roman"/>
          <w:sz w:val="24"/>
          <w:szCs w:val="24"/>
        </w:rPr>
        <w:t>беспечение долгосрочной сбалансированности и устойчивости бюджетной системы, повышение качества управления муниципа</w:t>
      </w:r>
      <w:r w:rsidR="00AB149D" w:rsidRPr="00057351">
        <w:rPr>
          <w:rFonts w:ascii="Times New Roman" w:eastAsia="Times New Roman" w:hAnsi="Times New Roman"/>
          <w:sz w:val="24"/>
          <w:szCs w:val="24"/>
        </w:rPr>
        <w:t>льными финансами города Югорска</w:t>
      </w:r>
      <w:r w:rsidRPr="00057351">
        <w:rPr>
          <w:rFonts w:ascii="Times New Roman" w:eastAsia="Times New Roman" w:hAnsi="Times New Roman"/>
          <w:sz w:val="24"/>
          <w:szCs w:val="24"/>
        </w:rPr>
        <w:t>.</w:t>
      </w:r>
    </w:p>
    <w:p w:rsidR="00831FF5" w:rsidRPr="00057351" w:rsidRDefault="00831FF5" w:rsidP="00C45A9A">
      <w:pPr>
        <w:pStyle w:val="ab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57351">
        <w:rPr>
          <w:rFonts w:ascii="Times New Roman" w:eastAsia="Times New Roman" w:hAnsi="Times New Roman"/>
          <w:sz w:val="24"/>
          <w:szCs w:val="24"/>
        </w:rPr>
        <w:tab/>
      </w:r>
      <w:r w:rsidR="002C4AC9" w:rsidRPr="00057351">
        <w:rPr>
          <w:rFonts w:ascii="Times New Roman" w:eastAsia="Times New Roman" w:hAnsi="Times New Roman"/>
          <w:sz w:val="24"/>
          <w:szCs w:val="24"/>
        </w:rPr>
        <w:t xml:space="preserve">Задачей </w:t>
      </w:r>
      <w:r w:rsidR="002C4AC9" w:rsidRPr="00057351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2C4AC9" w:rsidRPr="00057351">
        <w:rPr>
          <w:rFonts w:ascii="Times New Roman" w:eastAsia="Times New Roman" w:hAnsi="Times New Roman"/>
          <w:sz w:val="24"/>
          <w:szCs w:val="24"/>
        </w:rPr>
        <w:t>является проведение бюджетной политики в пределах установленных полномочий, направленной на обеспечение долгосрочной сбалансированности и устойчивости бюджета города, создание условий для качественной организации бюджетного процесса.</w:t>
      </w:r>
    </w:p>
    <w:p w:rsidR="00B94E56" w:rsidRPr="00057351" w:rsidRDefault="009C6F33" w:rsidP="00C45A9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167E4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достижения цели в рамках поставленной задачи сформированы </w:t>
      </w:r>
      <w:r w:rsidR="00BA4450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</w:t>
      </w:r>
      <w:r w:rsidR="009167E4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мероприятия, соответствующие основным направлениям деятельности </w:t>
      </w:r>
      <w:r w:rsidR="00D00351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9167E4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епартамента</w:t>
      </w:r>
      <w:r w:rsidR="006F6EAB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</w:t>
      </w:r>
      <w:r w:rsidR="00B47195" w:rsidRPr="000573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94E56" w:rsidRDefault="00BA4450" w:rsidP="002231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73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Основное м</w:t>
      </w:r>
      <w:r w:rsidR="009167E4" w:rsidRPr="000573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ероприятие 1 «</w:t>
      </w:r>
      <w:r w:rsidR="009A50A3" w:rsidRPr="000573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Создание условий для обеспечения сбалансированности бюджета города Югорска и повышение эффективности бюджетного процесса</w:t>
      </w:r>
      <w:r w:rsidR="009167E4" w:rsidRPr="000573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9A50A3" w:rsidRPr="000573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8E1D73" w:rsidRPr="00FF3BA6" w:rsidRDefault="008E1D73" w:rsidP="008E1D7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данного мероприятия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направлена на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E1D73" w:rsidRPr="00FF3BA6" w:rsidRDefault="008E1D73" w:rsidP="008E1D7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</w:t>
      </w:r>
      <w:r w:rsidR="00337514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нормативно – правового регулирования в сфере бюджетного процесса;</w:t>
      </w:r>
    </w:p>
    <w:p w:rsidR="008E1D73" w:rsidRPr="00FF3BA6" w:rsidRDefault="008E1D73" w:rsidP="008E1D7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проекта бюджета с соблюдением установленных сроков и требований;</w:t>
      </w:r>
    </w:p>
    <w:p w:rsidR="008E1D73" w:rsidRPr="00FF3BA6" w:rsidRDefault="008E1D73" w:rsidP="008E1D7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исполнения бюджета;</w:t>
      </w:r>
    </w:p>
    <w:p w:rsidR="008E1D73" w:rsidRPr="00FF3BA6" w:rsidRDefault="008E1D73" w:rsidP="008E1D7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отчетности об исполнении бюджета в соответствии с требованиями законодательства;</w:t>
      </w:r>
    </w:p>
    <w:p w:rsidR="008E1D73" w:rsidRPr="00FF3BA6" w:rsidRDefault="008E1D73" w:rsidP="008E1D7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совершенствовани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системы оценки качества финансового менеджмента, осуществляемого главными администраторами бюджетных средств;</w:t>
      </w:r>
    </w:p>
    <w:p w:rsidR="008E1D73" w:rsidRPr="00FF3BA6" w:rsidRDefault="008E1D73" w:rsidP="008E1D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эффективной деятельности Департамента финансов в целях выполнения возложенных функций;</w:t>
      </w:r>
    </w:p>
    <w:p w:rsidR="008E1D73" w:rsidRPr="00FF3BA6" w:rsidRDefault="008E1D73" w:rsidP="008E1D7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управлени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резервным фондом администрации города </w:t>
      </w:r>
      <w:proofErr w:type="spellStart"/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D73" w:rsidRDefault="008E1D73" w:rsidP="00C775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1) Совершенствование нормативно – правового регулирования в сфере бюджетного процесса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C7753F" w:rsidRPr="00FF3BA6" w:rsidRDefault="00C7753F" w:rsidP="00C775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Разработка и утверждение необходимых муниципальных правовых актов в сфере бюджетных правоотношений муниципального образования осуществлялась в целях соблюдения норм бюджетного законодательства и способствовала качественной организации планирования и исполнения бюджета города, в том числе путем оказания методической поддержки участникам бюджетного процесса.</w:t>
      </w:r>
    </w:p>
    <w:p w:rsidR="00C7753F" w:rsidRPr="00FF3BA6" w:rsidRDefault="00C7753F" w:rsidP="00C7753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753F" w:rsidRPr="00FF3BA6" w:rsidRDefault="00C7753F" w:rsidP="00C775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BA6">
        <w:rPr>
          <w:rFonts w:ascii="Times New Roman" w:hAnsi="Times New Roman" w:cs="Times New Roman"/>
          <w:bCs/>
          <w:sz w:val="24"/>
          <w:szCs w:val="24"/>
        </w:rPr>
        <w:t>В части нормативного правового регулирования и</w:t>
      </w:r>
      <w:r w:rsidRPr="00FF3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3BA6">
        <w:rPr>
          <w:rFonts w:ascii="Times New Roman" w:hAnsi="Times New Roman" w:cs="Times New Roman"/>
          <w:sz w:val="24"/>
          <w:szCs w:val="24"/>
        </w:rPr>
        <w:t>методического обеспечения бюджетных правоотношений в пределах установленных полномочий с учетом изменений бюджетного законодательства разработаны и утверждены все необходимые правовые акты в сфере бюджетных правоотношений муниципального образования.</w:t>
      </w:r>
    </w:p>
    <w:p w:rsidR="00116660" w:rsidRDefault="007469AF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2018 году п</w:t>
      </w:r>
      <w:r w:rsidR="00941FCB">
        <w:rPr>
          <w:rFonts w:ascii="Times New Roman" w:hAnsi="Times New Roman" w:cs="Times New Roman"/>
          <w:color w:val="000000" w:themeColor="text1"/>
          <w:sz w:val="24"/>
          <w:szCs w:val="24"/>
        </w:rPr>
        <w:t>роведена экспертиза на предмет соответствия бюджетному законодательству и объему бюджетных ассигнований на финансовое обеспечение реализации муниципа</w:t>
      </w:r>
      <w:r w:rsidR="00DB258B">
        <w:rPr>
          <w:rFonts w:ascii="Times New Roman" w:hAnsi="Times New Roman" w:cs="Times New Roman"/>
          <w:color w:val="000000" w:themeColor="text1"/>
          <w:sz w:val="24"/>
          <w:szCs w:val="24"/>
        </w:rPr>
        <w:t>льн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DB2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программ, отраженн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 w:rsidR="00DB2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941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проекте решения </w:t>
      </w:r>
      <w:r w:rsidR="0013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Думы города </w:t>
      </w:r>
      <w:proofErr w:type="spellStart"/>
      <w:r w:rsidR="00133AE5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13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бюджете города </w:t>
      </w:r>
      <w:proofErr w:type="spellStart"/>
      <w:r w:rsidR="00133AE5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13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 внесении изменений в решение о бюджете города </w:t>
      </w:r>
      <w:proofErr w:type="spellStart"/>
      <w:r w:rsidR="00133AE5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133AE5">
        <w:rPr>
          <w:rFonts w:ascii="Times New Roman" w:hAnsi="Times New Roman" w:cs="Times New Roman"/>
          <w:color w:val="000000" w:themeColor="text1"/>
          <w:sz w:val="24"/>
          <w:szCs w:val="24"/>
        </w:rPr>
        <w:t>) на очередной финансовый год и плановый период по соответствующим целевым статья расходов бюджета</w:t>
      </w:r>
      <w:r w:rsidR="001166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</w:t>
      </w:r>
      <w:proofErr w:type="spellStart"/>
      <w:r w:rsidR="00116660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11666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16660" w:rsidRDefault="00116660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- 123</w:t>
      </w:r>
      <w:r w:rsidR="00746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правовых актов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внесению изменений в ранее утвержденные муниципальные программы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16660" w:rsidRDefault="00116660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- 31 проекта</w:t>
      </w:r>
      <w:r w:rsidR="00746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муниципальных правовых актов об утверждении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</w:t>
      </w:r>
      <w:r w:rsidR="007C7924">
        <w:rPr>
          <w:rFonts w:ascii="Times New Roman" w:hAnsi="Times New Roman" w:cs="Times New Roman"/>
          <w:color w:val="000000" w:themeColor="text1"/>
          <w:sz w:val="24"/>
          <w:szCs w:val="24"/>
        </w:rPr>
        <w:t>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предлагаемых к реализации </w:t>
      </w:r>
      <w:r w:rsidR="00752170">
        <w:rPr>
          <w:rFonts w:ascii="Times New Roman" w:hAnsi="Times New Roman" w:cs="Times New Roman"/>
          <w:color w:val="000000" w:themeColor="text1"/>
          <w:sz w:val="24"/>
          <w:szCs w:val="24"/>
        </w:rPr>
        <w:t>начиная с очередного финансового года.</w:t>
      </w:r>
    </w:p>
    <w:p w:rsidR="00AC6610" w:rsidRDefault="00AC6610" w:rsidP="00AC6610">
      <w:pPr>
        <w:pStyle w:val="a6"/>
        <w:spacing w:after="0" w:line="360" w:lineRule="auto"/>
        <w:rPr>
          <w:b/>
          <w:i/>
          <w:color w:val="000000" w:themeColor="text1"/>
        </w:rPr>
      </w:pPr>
      <w:r w:rsidRPr="00FF3BA6">
        <w:rPr>
          <w:b/>
          <w:i/>
          <w:color w:val="000000" w:themeColor="text1"/>
        </w:rPr>
        <w:t>2) Формирование проекта бюджета с соблюдением установленных сроков и требований</w:t>
      </w:r>
      <w:r>
        <w:rPr>
          <w:b/>
          <w:i/>
          <w:color w:val="000000" w:themeColor="text1"/>
        </w:rPr>
        <w:t>.</w:t>
      </w:r>
    </w:p>
    <w:p w:rsidR="00C47D56" w:rsidRDefault="00C47D56" w:rsidP="00AC6610">
      <w:pPr>
        <w:pStyle w:val="a6"/>
        <w:spacing w:after="0" w:line="360" w:lineRule="auto"/>
        <w:rPr>
          <w:color w:val="000000" w:themeColor="text1"/>
        </w:rPr>
      </w:pPr>
      <w:r w:rsidRPr="00C47D56">
        <w:rPr>
          <w:color w:val="000000" w:themeColor="text1"/>
        </w:rPr>
        <w:t>В 2018 году</w:t>
      </w:r>
      <w:r>
        <w:rPr>
          <w:color w:val="000000" w:themeColor="text1"/>
        </w:rPr>
        <w:t xml:space="preserve"> Департаментом финансов в целях организации работы по формированию проекта бюджета были подготовлены:</w:t>
      </w:r>
    </w:p>
    <w:p w:rsidR="00C47D56" w:rsidRDefault="00C47D56" w:rsidP="00AC6610">
      <w:pPr>
        <w:pStyle w:val="a6"/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37514">
        <w:rPr>
          <w:color w:val="000000" w:themeColor="text1"/>
        </w:rPr>
        <w:t xml:space="preserve">проект </w:t>
      </w:r>
      <w:r w:rsidR="00336659">
        <w:rPr>
          <w:color w:val="000000" w:themeColor="text1"/>
        </w:rPr>
        <w:t>решени</w:t>
      </w:r>
      <w:r w:rsidR="00337514">
        <w:rPr>
          <w:color w:val="000000" w:themeColor="text1"/>
        </w:rPr>
        <w:t>я</w:t>
      </w:r>
      <w:r w:rsidR="00336659">
        <w:rPr>
          <w:color w:val="000000" w:themeColor="text1"/>
        </w:rPr>
        <w:t xml:space="preserve"> Думы города </w:t>
      </w:r>
      <w:proofErr w:type="spellStart"/>
      <w:r w:rsidR="00336659">
        <w:rPr>
          <w:color w:val="000000" w:themeColor="text1"/>
        </w:rPr>
        <w:t>Югорска</w:t>
      </w:r>
      <w:proofErr w:type="spellEnd"/>
      <w:r w:rsidR="00336659">
        <w:rPr>
          <w:color w:val="000000" w:themeColor="text1"/>
        </w:rPr>
        <w:t xml:space="preserve"> от 26.09.2013 № 48 «О Положении об отдельных вопросах организации и осуществления бюджетного процесса в городе </w:t>
      </w:r>
      <w:proofErr w:type="spellStart"/>
      <w:r w:rsidR="00336659">
        <w:rPr>
          <w:color w:val="000000" w:themeColor="text1"/>
        </w:rPr>
        <w:t>Югорске</w:t>
      </w:r>
      <w:proofErr w:type="spellEnd"/>
      <w:r w:rsidR="00336659">
        <w:rPr>
          <w:color w:val="000000" w:themeColor="text1"/>
        </w:rPr>
        <w:t xml:space="preserve"> (утверждено решением Думы города </w:t>
      </w:r>
      <w:proofErr w:type="spellStart"/>
      <w:r w:rsidR="00336659">
        <w:rPr>
          <w:color w:val="000000" w:themeColor="text1"/>
        </w:rPr>
        <w:t>Югорска</w:t>
      </w:r>
      <w:proofErr w:type="spellEnd"/>
      <w:r w:rsidR="00336659">
        <w:rPr>
          <w:color w:val="000000" w:themeColor="text1"/>
        </w:rPr>
        <w:t xml:space="preserve"> от 27.11.2018 № 83);</w:t>
      </w:r>
    </w:p>
    <w:p w:rsidR="00336659" w:rsidRDefault="00336659" w:rsidP="00AC6610">
      <w:pPr>
        <w:pStyle w:val="a6"/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37514">
        <w:rPr>
          <w:color w:val="000000" w:themeColor="text1"/>
        </w:rPr>
        <w:t xml:space="preserve">проект </w:t>
      </w:r>
      <w:r>
        <w:rPr>
          <w:color w:val="000000" w:themeColor="text1"/>
        </w:rPr>
        <w:t>постановлени</w:t>
      </w:r>
      <w:r w:rsidR="00337514">
        <w:rPr>
          <w:color w:val="000000" w:themeColor="text1"/>
        </w:rPr>
        <w:t>я</w:t>
      </w:r>
      <w:r>
        <w:rPr>
          <w:color w:val="000000" w:themeColor="text1"/>
        </w:rPr>
        <w:t xml:space="preserve">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02.10.2017 № 2360 «О порядке составления проекта решения о бюджете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на очередной финансовый год и плановый период» (утверждено постановлением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24.08.2018 № 2366);</w:t>
      </w:r>
    </w:p>
    <w:p w:rsidR="00336659" w:rsidRDefault="00336659" w:rsidP="00AC6610">
      <w:pPr>
        <w:pStyle w:val="a6"/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337514">
        <w:rPr>
          <w:color w:val="000000" w:themeColor="text1"/>
        </w:rPr>
        <w:t xml:space="preserve">проект </w:t>
      </w:r>
      <w:r>
        <w:rPr>
          <w:color w:val="000000" w:themeColor="text1"/>
        </w:rPr>
        <w:t>приказ</w:t>
      </w:r>
      <w:r w:rsidR="00337514">
        <w:rPr>
          <w:color w:val="000000" w:themeColor="text1"/>
        </w:rPr>
        <w:t>а</w:t>
      </w:r>
      <w:r>
        <w:rPr>
          <w:color w:val="000000" w:themeColor="text1"/>
        </w:rPr>
        <w:t xml:space="preserve"> заместителя главы города – директора департамента финансов от 05.07.2012 № 50-п «Об утверждении Порядка планирования бюджетных ассигнований бюджета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на очередной финансовый год и плановый период» </w:t>
      </w:r>
      <w:r w:rsidR="0028653E">
        <w:rPr>
          <w:color w:val="000000" w:themeColor="text1"/>
        </w:rPr>
        <w:t>(</w:t>
      </w:r>
      <w:r>
        <w:rPr>
          <w:color w:val="000000" w:themeColor="text1"/>
        </w:rPr>
        <w:t xml:space="preserve">утвержден приказом директора департамента финансов </w:t>
      </w:r>
      <w:proofErr w:type="spellStart"/>
      <w:r>
        <w:rPr>
          <w:color w:val="000000" w:themeColor="text1"/>
        </w:rPr>
        <w:t>финансов</w:t>
      </w:r>
      <w:proofErr w:type="spellEnd"/>
      <w:r>
        <w:rPr>
          <w:color w:val="000000" w:themeColor="text1"/>
        </w:rPr>
        <w:t xml:space="preserve">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12.10.2018 № 33п);</w:t>
      </w:r>
    </w:p>
    <w:p w:rsidR="0028653E" w:rsidRDefault="00336659" w:rsidP="00AC6610">
      <w:pPr>
        <w:pStyle w:val="a6"/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- приказ департамента финансов «Об установлении</w:t>
      </w:r>
      <w:r w:rsidR="0028653E">
        <w:rPr>
          <w:color w:val="000000" w:themeColor="text1"/>
        </w:rPr>
        <w:t xml:space="preserve"> структуры кода целевой статьи, перечня и кодов целевых статей расходов бюджета города </w:t>
      </w:r>
      <w:proofErr w:type="spellStart"/>
      <w:r w:rsidR="0028653E">
        <w:rPr>
          <w:color w:val="000000" w:themeColor="text1"/>
        </w:rPr>
        <w:t>Югорска</w:t>
      </w:r>
      <w:proofErr w:type="spellEnd"/>
      <w:r w:rsidR="0028653E">
        <w:rPr>
          <w:color w:val="000000" w:themeColor="text1"/>
        </w:rPr>
        <w:t xml:space="preserve"> (утвержден приказом директора департамента финансов администрации города </w:t>
      </w:r>
      <w:proofErr w:type="spellStart"/>
      <w:r w:rsidR="0028653E">
        <w:rPr>
          <w:color w:val="000000" w:themeColor="text1"/>
        </w:rPr>
        <w:t>Югорска</w:t>
      </w:r>
      <w:proofErr w:type="spellEnd"/>
      <w:r w:rsidR="0028653E">
        <w:rPr>
          <w:color w:val="000000" w:themeColor="text1"/>
        </w:rPr>
        <w:t xml:space="preserve"> от 09.01.2019 № 1п);</w:t>
      </w:r>
    </w:p>
    <w:p w:rsidR="00336659" w:rsidRPr="00C47D56" w:rsidRDefault="0028653E" w:rsidP="0028653E">
      <w:pPr>
        <w:pStyle w:val="a6"/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-  приказ департамента финансов «Об утверждении перечня </w:t>
      </w:r>
      <w:proofErr w:type="spellStart"/>
      <w:r>
        <w:rPr>
          <w:color w:val="000000" w:themeColor="text1"/>
        </w:rPr>
        <w:t>субкодов</w:t>
      </w:r>
      <w:proofErr w:type="spellEnd"/>
      <w:r>
        <w:rPr>
          <w:color w:val="000000" w:themeColor="text1"/>
        </w:rPr>
        <w:t xml:space="preserve"> операций сектора государственного управления» (утвержден приказом директора департамента финансов от 21.12.2018 № 41п).</w:t>
      </w:r>
    </w:p>
    <w:p w:rsidR="003A313D" w:rsidRDefault="003A313D" w:rsidP="003A3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соответствии со сроками составления проекта бюджета города планирование бюджетных ассигнований началось </w:t>
      </w:r>
      <w:r w:rsidRPr="00EE4C60">
        <w:rPr>
          <w:rFonts w:ascii="Times New Roman" w:hAnsi="Times New Roman" w:cs="Times New Roman"/>
          <w:color w:val="000000" w:themeColor="text1"/>
          <w:sz w:val="24"/>
          <w:szCs w:val="24"/>
        </w:rPr>
        <w:t>в июне месяце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формирования прогнозируемых показателей по поступлениям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доходов 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бюджет города </w:t>
      </w:r>
      <w:proofErr w:type="spellStart"/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 и оценки их ожидаемого исполнения за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год. Сформированные показатели </w:t>
      </w:r>
      <w:r w:rsidR="003A5D62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направлены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5D6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Департаментом финансов Ханты – Мансийского автономного округа – Югры.</w:t>
      </w:r>
    </w:p>
    <w:p w:rsidR="006002AA" w:rsidRPr="00FF3BA6" w:rsidRDefault="006002AA" w:rsidP="003A3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проведения работы по формированию бюджета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2019 год и на плановый период 2020 и 2021 годов Департаментом финансов проводилась аналитическая работа по анализу расходов бюджета города за 3 года, пред</w:t>
      </w:r>
      <w:r w:rsidR="00630D1F">
        <w:rPr>
          <w:rFonts w:ascii="Times New Roman" w:hAnsi="Times New Roman" w:cs="Times New Roman"/>
          <w:color w:val="000000" w:themeColor="text1"/>
          <w:sz w:val="24"/>
          <w:szCs w:val="24"/>
        </w:rPr>
        <w:t>ше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ствующих очередному финансов</w:t>
      </w:r>
      <w:r w:rsidR="00630D1F">
        <w:rPr>
          <w:rFonts w:ascii="Times New Roman" w:hAnsi="Times New Roman" w:cs="Times New Roman"/>
          <w:color w:val="000000" w:themeColor="text1"/>
          <w:sz w:val="24"/>
          <w:szCs w:val="24"/>
        </w:rPr>
        <w:t>ому году.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A313D" w:rsidRDefault="003A313D" w:rsidP="005533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13D">
        <w:rPr>
          <w:rFonts w:ascii="Times New Roman" w:hAnsi="Times New Roman" w:cs="Times New Roman"/>
          <w:sz w:val="24"/>
          <w:szCs w:val="24"/>
        </w:rPr>
        <w:t xml:space="preserve">В основу формирования проекта бюджета города </w:t>
      </w:r>
      <w:proofErr w:type="spellStart"/>
      <w:r w:rsidRPr="003A313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A313D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 были положены основные направления бюджетной и налоговой политики города </w:t>
      </w:r>
      <w:proofErr w:type="spellStart"/>
      <w:r w:rsidRPr="003A313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A313D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годов, принятые постановлением администрации города </w:t>
      </w:r>
      <w:proofErr w:type="spellStart"/>
      <w:r w:rsidRPr="003A313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A313D">
        <w:rPr>
          <w:rFonts w:ascii="Times New Roman" w:hAnsi="Times New Roman" w:cs="Times New Roman"/>
          <w:sz w:val="24"/>
          <w:szCs w:val="24"/>
        </w:rPr>
        <w:t xml:space="preserve"> от 29.10.2018 № 2970 «</w:t>
      </w:r>
      <w:r w:rsidRPr="003A313D">
        <w:rPr>
          <w:rFonts w:ascii="Times New Roman" w:hAnsi="Times New Roman" w:cs="Times New Roman"/>
          <w:bCs/>
          <w:sz w:val="24"/>
          <w:szCs w:val="24"/>
        </w:rPr>
        <w:t xml:space="preserve">Об основных направлениях бюджетной и налоговой политики города </w:t>
      </w:r>
      <w:proofErr w:type="spellStart"/>
      <w:r w:rsidRPr="003A313D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Pr="003A313D">
        <w:rPr>
          <w:rFonts w:ascii="Times New Roman" w:hAnsi="Times New Roman" w:cs="Times New Roman"/>
          <w:bCs/>
          <w:sz w:val="24"/>
          <w:szCs w:val="24"/>
        </w:rPr>
        <w:t xml:space="preserve"> на 2019 год и на плановый период 2020 и 2021 годов</w:t>
      </w:r>
      <w:r w:rsidRPr="003A313D">
        <w:rPr>
          <w:rFonts w:ascii="Times New Roman" w:hAnsi="Times New Roman" w:cs="Times New Roman"/>
          <w:sz w:val="24"/>
          <w:szCs w:val="24"/>
        </w:rPr>
        <w:t>».</w:t>
      </w:r>
    </w:p>
    <w:p w:rsidR="005533B9" w:rsidRPr="005533B9" w:rsidRDefault="005533B9" w:rsidP="005533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3B9">
        <w:rPr>
          <w:rFonts w:ascii="Times New Roman" w:hAnsi="Times New Roman" w:cs="Times New Roman"/>
          <w:sz w:val="24"/>
          <w:szCs w:val="24"/>
        </w:rPr>
        <w:t xml:space="preserve">Организована и проведена работа по планированию бюджетных ассигнований главными распорядителями средств бюджета города </w:t>
      </w:r>
      <w:proofErr w:type="spellStart"/>
      <w:r w:rsidRPr="005533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годов. Обеспечен свод общего объема заявленных расходов главных распорядителей средств бюджета города </w:t>
      </w:r>
      <w:proofErr w:type="spellStart"/>
      <w:r w:rsidRPr="005533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>.</w:t>
      </w:r>
    </w:p>
    <w:p w:rsidR="00C858D9" w:rsidRPr="00C858D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t>Проведены совещания по защите бюджетов ведомств (учреждений) на 2019 год и на плановый период 2020 и 2021 годов</w:t>
      </w:r>
      <w:r w:rsidR="00A54395">
        <w:rPr>
          <w:rFonts w:ascii="Times New Roman" w:hAnsi="Times New Roman" w:cs="Times New Roman"/>
          <w:sz w:val="24"/>
          <w:szCs w:val="24"/>
        </w:rPr>
        <w:t>,</w:t>
      </w:r>
      <w:r w:rsidRPr="00C858D9">
        <w:rPr>
          <w:rFonts w:ascii="Times New Roman" w:hAnsi="Times New Roman" w:cs="Times New Roman"/>
          <w:sz w:val="24"/>
          <w:szCs w:val="24"/>
        </w:rPr>
        <w:t xml:space="preserve"> на которых рассмотрены материалы, предоставленные главными распорядителями средств бюджета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, ответственными исполнителями муниципальных программ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и определены приоритетные направления расходования средств бюджета города. </w:t>
      </w:r>
    </w:p>
    <w:p w:rsidR="00C858D9" w:rsidRPr="00C858D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t xml:space="preserve">В целях подготовки проекта решения Думы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7753F">
        <w:rPr>
          <w:rFonts w:ascii="Times New Roman" w:hAnsi="Times New Roman" w:cs="Times New Roman"/>
          <w:sz w:val="24"/>
          <w:szCs w:val="24"/>
        </w:rPr>
        <w:t xml:space="preserve"> </w:t>
      </w:r>
      <w:r w:rsidR="00A54395">
        <w:rPr>
          <w:rFonts w:ascii="Times New Roman" w:hAnsi="Times New Roman" w:cs="Times New Roman"/>
          <w:sz w:val="24"/>
          <w:szCs w:val="24"/>
        </w:rPr>
        <w:t>«О</w:t>
      </w:r>
      <w:r w:rsidR="00C7753F">
        <w:rPr>
          <w:rFonts w:ascii="Times New Roman" w:hAnsi="Times New Roman" w:cs="Times New Roman"/>
          <w:sz w:val="24"/>
          <w:szCs w:val="24"/>
        </w:rPr>
        <w:t xml:space="preserve"> бюджете города </w:t>
      </w:r>
      <w:proofErr w:type="spellStart"/>
      <w:r w:rsidR="00C7753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7753F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</w:t>
      </w:r>
      <w:r w:rsidR="00A54395">
        <w:rPr>
          <w:rFonts w:ascii="Times New Roman" w:hAnsi="Times New Roman" w:cs="Times New Roman"/>
          <w:sz w:val="24"/>
          <w:szCs w:val="24"/>
        </w:rPr>
        <w:t>»</w:t>
      </w:r>
      <w:r w:rsidRPr="00C858D9">
        <w:rPr>
          <w:rFonts w:ascii="Times New Roman" w:hAnsi="Times New Roman" w:cs="Times New Roman"/>
          <w:sz w:val="24"/>
          <w:szCs w:val="24"/>
        </w:rPr>
        <w:t xml:space="preserve"> проведено заседание комиссии по бюджетным проектировкам</w:t>
      </w:r>
      <w:r w:rsidR="00A54395">
        <w:rPr>
          <w:rFonts w:ascii="Times New Roman" w:hAnsi="Times New Roman" w:cs="Times New Roman"/>
          <w:sz w:val="24"/>
          <w:szCs w:val="24"/>
        </w:rPr>
        <w:t>,</w:t>
      </w:r>
      <w:r w:rsidRPr="00C858D9">
        <w:rPr>
          <w:rFonts w:ascii="Times New Roman" w:hAnsi="Times New Roman" w:cs="Times New Roman"/>
          <w:sz w:val="24"/>
          <w:szCs w:val="24"/>
        </w:rPr>
        <w:t xml:space="preserve"> на котором были рассмотрены:</w:t>
      </w:r>
    </w:p>
    <w:p w:rsidR="00C858D9" w:rsidRPr="00C858D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t xml:space="preserve">- основные показатели прогноза социально – экономического развития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годов;</w:t>
      </w:r>
    </w:p>
    <w:p w:rsidR="00C858D9" w:rsidRPr="00C858D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t xml:space="preserve">- предложения по формированию направлений налоговой политики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 с оценкой ожидаемых потерь бюджета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в связи с предоставляемыми (планируемыми к предоставлению) налоговыми льготами, аналитическая справка о результатах действия льгот по налогам, предоставляемых в 2017 году;</w:t>
      </w:r>
    </w:p>
    <w:p w:rsidR="00C858D9" w:rsidRPr="00C858D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t xml:space="preserve">- проектировки основных параметров бюджета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и предложения по обеспечению его сбалансированности в 2019 году и плановом периоде 2020 и 2021 годов;</w:t>
      </w:r>
    </w:p>
    <w:p w:rsidR="00C858D9" w:rsidRPr="00C858D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t>- перечень муниципального имущества, подлежащего приватизации в 2019 году и плановом периоде 2020 и 2021 годов;</w:t>
      </w:r>
    </w:p>
    <w:p w:rsidR="00C858D9" w:rsidRPr="00C858D9" w:rsidRDefault="00C858D9" w:rsidP="00C858D9">
      <w:pPr>
        <w:tabs>
          <w:tab w:val="left" w:pos="284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lastRenderedPageBreak/>
        <w:t xml:space="preserve">- предложения по формированию основных направлений бюджетной политики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годов, основные характеристики проекта бюджета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</w:t>
      </w:r>
      <w:r w:rsidR="00C7753F">
        <w:rPr>
          <w:rFonts w:ascii="Times New Roman" w:hAnsi="Times New Roman" w:cs="Times New Roman"/>
          <w:sz w:val="24"/>
          <w:szCs w:val="24"/>
        </w:rPr>
        <w:t>;</w:t>
      </w:r>
    </w:p>
    <w:p w:rsidR="00C858D9" w:rsidRPr="00C858D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sz w:val="24"/>
          <w:szCs w:val="24"/>
        </w:rPr>
        <w:t xml:space="preserve">- предложения по предельным объемам бюджетных ассигнований бюджета города на реализацию муниципальных программ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и осуществление непрограммных направлений деятельности на 2019 год и на плановый период 2020 и 2021 годов в разрезе ответственных исполнителей муниципальных программ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 xml:space="preserve"> (включая соисполнителей муниципальных программ города </w:t>
      </w:r>
      <w:proofErr w:type="spellStart"/>
      <w:r w:rsidRPr="00C858D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sz w:val="24"/>
          <w:szCs w:val="24"/>
        </w:rPr>
        <w:t>), главных распорядителей средств бюджета по непрограммным направлениям деятельности на 2019 год и на плановый период 2020 и 2021 годов.</w:t>
      </w:r>
    </w:p>
    <w:p w:rsidR="00C858D9" w:rsidRPr="005533B9" w:rsidRDefault="00C858D9" w:rsidP="00C858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3B9">
        <w:rPr>
          <w:rFonts w:ascii="Times New Roman" w:hAnsi="Times New Roman" w:cs="Times New Roman"/>
          <w:sz w:val="24"/>
          <w:szCs w:val="24"/>
        </w:rPr>
        <w:t xml:space="preserve">Подготовлены и доведены до главных распорядителей средств бюджета города </w:t>
      </w:r>
      <w:proofErr w:type="spellStart"/>
      <w:r w:rsidRPr="005533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>, ответственных исполнителей</w:t>
      </w:r>
      <w:r w:rsidR="00A54395">
        <w:rPr>
          <w:rFonts w:ascii="Times New Roman" w:hAnsi="Times New Roman" w:cs="Times New Roman"/>
          <w:sz w:val="24"/>
          <w:szCs w:val="24"/>
        </w:rPr>
        <w:t xml:space="preserve"> муниципальных программ города </w:t>
      </w:r>
      <w:proofErr w:type="spellStart"/>
      <w:r w:rsidR="00A5439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 xml:space="preserve"> методические указания по порядку планирования бюджетных ассигнований бюджета города </w:t>
      </w:r>
      <w:proofErr w:type="spellStart"/>
      <w:r w:rsidRPr="005533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 (письмо </w:t>
      </w:r>
      <w:r w:rsidR="0003493F">
        <w:rPr>
          <w:rFonts w:ascii="Times New Roman" w:hAnsi="Times New Roman" w:cs="Times New Roman"/>
          <w:sz w:val="24"/>
          <w:szCs w:val="24"/>
        </w:rPr>
        <w:t>Департамента финансов</w:t>
      </w:r>
      <w:r w:rsidRPr="005533B9">
        <w:rPr>
          <w:rFonts w:ascii="Times New Roman" w:hAnsi="Times New Roman" w:cs="Times New Roman"/>
          <w:sz w:val="24"/>
          <w:szCs w:val="24"/>
        </w:rPr>
        <w:t xml:space="preserve"> от 12.10.2018 № 603), требования к составлению пояснительной записки к проекту решения Думы города </w:t>
      </w:r>
      <w:proofErr w:type="spellStart"/>
      <w:r w:rsidRPr="005533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 xml:space="preserve"> «О бюджете города </w:t>
      </w:r>
      <w:proofErr w:type="spellStart"/>
      <w:r w:rsidRPr="005533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годов» (письмо </w:t>
      </w:r>
      <w:r w:rsidR="0003493F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proofErr w:type="spellStart"/>
      <w:r w:rsidR="0003493F">
        <w:rPr>
          <w:rFonts w:ascii="Times New Roman" w:hAnsi="Times New Roman" w:cs="Times New Roman"/>
          <w:sz w:val="24"/>
          <w:szCs w:val="24"/>
        </w:rPr>
        <w:t>фиансов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 xml:space="preserve"> от 26.10.201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03493F">
        <w:rPr>
          <w:rFonts w:ascii="Times New Roman" w:hAnsi="Times New Roman" w:cs="Times New Roman"/>
          <w:sz w:val="24"/>
          <w:szCs w:val="24"/>
        </w:rPr>
        <w:t xml:space="preserve"> № 703</w:t>
      </w:r>
      <w:r w:rsidRPr="005533B9">
        <w:rPr>
          <w:rFonts w:ascii="Times New Roman" w:hAnsi="Times New Roman" w:cs="Times New Roman"/>
          <w:sz w:val="24"/>
          <w:szCs w:val="24"/>
        </w:rPr>
        <w:t>).</w:t>
      </w:r>
    </w:p>
    <w:p w:rsidR="00C858D9" w:rsidRPr="005533B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3B9">
        <w:rPr>
          <w:rFonts w:ascii="Times New Roman" w:hAnsi="Times New Roman" w:cs="Times New Roman"/>
          <w:sz w:val="24"/>
          <w:szCs w:val="24"/>
        </w:rPr>
        <w:t xml:space="preserve">Доведены до главных распорядителей средств бюджета города </w:t>
      </w:r>
      <w:proofErr w:type="spellStart"/>
      <w:r w:rsidRPr="005533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 xml:space="preserve">, ответственных исполнителей муниципальных программ города </w:t>
      </w:r>
      <w:proofErr w:type="spellStart"/>
      <w:r w:rsidRPr="005533B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533B9">
        <w:rPr>
          <w:rFonts w:ascii="Times New Roman" w:hAnsi="Times New Roman" w:cs="Times New Roman"/>
          <w:sz w:val="24"/>
          <w:szCs w:val="24"/>
        </w:rPr>
        <w:t xml:space="preserve"> проектируемые объемы межбюджетных трансфертов на 2019 год и на плановый период 2020 и 2021 годов (письм</w:t>
      </w:r>
      <w:r w:rsidR="00A54395">
        <w:rPr>
          <w:rFonts w:ascii="Times New Roman" w:hAnsi="Times New Roman" w:cs="Times New Roman"/>
          <w:sz w:val="24"/>
          <w:szCs w:val="24"/>
        </w:rPr>
        <w:t>а</w:t>
      </w:r>
      <w:r w:rsidRPr="005533B9">
        <w:rPr>
          <w:rFonts w:ascii="Times New Roman" w:hAnsi="Times New Roman" w:cs="Times New Roman"/>
          <w:sz w:val="24"/>
          <w:szCs w:val="24"/>
        </w:rPr>
        <w:t xml:space="preserve"> </w:t>
      </w:r>
      <w:r w:rsidR="0003493F">
        <w:rPr>
          <w:rFonts w:ascii="Times New Roman" w:hAnsi="Times New Roman" w:cs="Times New Roman"/>
          <w:sz w:val="24"/>
          <w:szCs w:val="24"/>
        </w:rPr>
        <w:t>Департамента финансов</w:t>
      </w:r>
      <w:r w:rsidRPr="005533B9">
        <w:rPr>
          <w:rFonts w:ascii="Times New Roman" w:hAnsi="Times New Roman" w:cs="Times New Roman"/>
          <w:sz w:val="24"/>
          <w:szCs w:val="24"/>
        </w:rPr>
        <w:t xml:space="preserve"> от 07.09.2018 № 508</w:t>
      </w:r>
      <w:r>
        <w:rPr>
          <w:rFonts w:ascii="Times New Roman" w:hAnsi="Times New Roman" w:cs="Times New Roman"/>
          <w:sz w:val="24"/>
          <w:szCs w:val="24"/>
        </w:rPr>
        <w:t>, от 15.10.2018 № 608</w:t>
      </w:r>
      <w:r w:rsidRPr="005533B9">
        <w:rPr>
          <w:rFonts w:ascii="Times New Roman" w:hAnsi="Times New Roman" w:cs="Times New Roman"/>
          <w:sz w:val="24"/>
          <w:szCs w:val="24"/>
        </w:rPr>
        <w:t>).</w:t>
      </w:r>
    </w:p>
    <w:p w:rsidR="00C858D9" w:rsidRDefault="00C858D9" w:rsidP="00C858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8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Доведены до главных распорядителей средств бюджета города </w:t>
      </w:r>
      <w:proofErr w:type="spellStart"/>
      <w:r w:rsidRPr="00C858D9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C858D9">
        <w:rPr>
          <w:rFonts w:ascii="Times New Roman" w:hAnsi="Times New Roman" w:cs="Times New Roman"/>
          <w:color w:val="000000" w:themeColor="text1"/>
          <w:sz w:val="24"/>
          <w:szCs w:val="24"/>
        </w:rPr>
        <w:t>, ответственных исполнителей муниципальных программ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предельные объемы бюджетных ассигнований на реализацию муниципальных программ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осуществление непрограммных направлений деятельности на 2019 год и на плановый период 2020 и 2021 годов, предельные объемы бюджетных ассигнований на формирование муниципального дорожного фонда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2019 год и на плановый период 2020 и</w:t>
      </w:r>
      <w:r w:rsidR="00F41E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2021 годов (письмо</w:t>
      </w:r>
      <w:r w:rsidR="00034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Департамента финансов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33B9">
        <w:rPr>
          <w:rFonts w:ascii="Times New Roman" w:hAnsi="Times New Roman" w:cs="Times New Roman"/>
          <w:sz w:val="24"/>
          <w:szCs w:val="24"/>
        </w:rPr>
        <w:t>от 12.10.2018 № 603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D412D" w:rsidRPr="008D412D" w:rsidRDefault="008D412D" w:rsidP="0003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12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постановлениями администрации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 от 02.10.2017 № 2360 «О порядке составления проекта решения Думы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период», от 09.03.2017 № 499 «О Порядке ведения реестра расходных обязательств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» сформированы предварительный и плановый реестры расходных обязательств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>.</w:t>
      </w:r>
    </w:p>
    <w:p w:rsidR="008D412D" w:rsidRPr="008D412D" w:rsidRDefault="008D412D" w:rsidP="000349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12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 от 23.01.2017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12D">
        <w:rPr>
          <w:rFonts w:ascii="Times New Roman" w:hAnsi="Times New Roman" w:cs="Times New Roman"/>
          <w:sz w:val="24"/>
          <w:szCs w:val="24"/>
        </w:rPr>
        <w:t xml:space="preserve">№ 157 «Об утверждении Порядка формирования и ведения реестра источников доходов бюджета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», приказом директора департамента финансов от 18.19.2017 № 43п «Об утверждении </w:t>
      </w:r>
      <w:r w:rsidRPr="008D412D">
        <w:rPr>
          <w:rFonts w:ascii="Times New Roman" w:hAnsi="Times New Roman" w:cs="Times New Roman"/>
          <w:sz w:val="24"/>
          <w:szCs w:val="24"/>
        </w:rPr>
        <w:lastRenderedPageBreak/>
        <w:t xml:space="preserve">формы реестра источников доходов бюджета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»  сформирован реестр источников доходов бюджета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годов, направляемый в составе документов и материалов, предоставляемых одновременно с проектом решения Думы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 о бюджете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годов.</w:t>
      </w:r>
    </w:p>
    <w:p w:rsidR="008D412D" w:rsidRPr="008D412D" w:rsidRDefault="008D412D" w:rsidP="008D41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12D">
        <w:rPr>
          <w:rFonts w:ascii="Times New Roman" w:hAnsi="Times New Roman" w:cs="Times New Roman"/>
          <w:sz w:val="24"/>
          <w:szCs w:val="24"/>
        </w:rPr>
        <w:t xml:space="preserve">Осуществлено организационное обеспечение проведения 17.12.2018 публичных слушаний по проекту бюджета города </w:t>
      </w:r>
      <w:proofErr w:type="spellStart"/>
      <w:r w:rsidRPr="008D412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D412D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годов:</w:t>
      </w:r>
    </w:p>
    <w:p w:rsidR="008D412D" w:rsidRPr="008F05AC" w:rsidRDefault="008D412D" w:rsidP="008D412D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8F05AC">
        <w:t xml:space="preserve">- размещено на официальном сайте органов местного самоуправления города </w:t>
      </w:r>
      <w:proofErr w:type="spellStart"/>
      <w:r w:rsidRPr="008F05AC">
        <w:t>Югорска</w:t>
      </w:r>
      <w:proofErr w:type="spellEnd"/>
      <w:r w:rsidRPr="008F05AC">
        <w:t xml:space="preserve"> и </w:t>
      </w:r>
      <w:r w:rsidR="0003493F">
        <w:t xml:space="preserve">в </w:t>
      </w:r>
      <w:r w:rsidRPr="008F05AC">
        <w:t>официальном печатном издании газет</w:t>
      </w:r>
      <w:r w:rsidR="00661F3E">
        <w:t>е</w:t>
      </w:r>
      <w:r w:rsidRPr="008F05AC">
        <w:t xml:space="preserve"> «Югорский вестник» (от 22.11.2018 № 46, от 13.12.2018 № 49) информационное сообщение о проведении публичных слушаний по проекту бюджета города </w:t>
      </w:r>
      <w:proofErr w:type="spellStart"/>
      <w:r w:rsidRPr="008F05AC">
        <w:t>Югорска</w:t>
      </w:r>
      <w:proofErr w:type="spellEnd"/>
      <w:r w:rsidRPr="008F05AC">
        <w:t xml:space="preserve"> на 2019 год и на плановый период 2020 и 2021 годов;</w:t>
      </w:r>
    </w:p>
    <w:p w:rsidR="008D412D" w:rsidRPr="008F05AC" w:rsidRDefault="008D412D" w:rsidP="008D412D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8F05AC">
        <w:t xml:space="preserve">- проведено заседание организационного комитета по подготовке и проведению публичных слушаний по проекту бюджета города </w:t>
      </w:r>
      <w:proofErr w:type="spellStart"/>
      <w:r w:rsidRPr="008F05AC">
        <w:t>Югорска</w:t>
      </w:r>
      <w:proofErr w:type="spellEnd"/>
      <w:r w:rsidRPr="008F05AC">
        <w:t xml:space="preserve"> на 2019 год и на плановый период 2020 и 2021 годов (протокол от 20.11.2018 № 1);</w:t>
      </w:r>
    </w:p>
    <w:p w:rsidR="008D412D" w:rsidRPr="008F05AC" w:rsidRDefault="008D412D" w:rsidP="008D412D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8F05AC">
        <w:t>- подготовлено</w:t>
      </w:r>
      <w:r w:rsidR="0003493F">
        <w:t xml:space="preserve"> и размещено</w:t>
      </w:r>
      <w:r w:rsidRPr="008F05AC">
        <w:t xml:space="preserve"> заключение по результатам проведения публичных слушаний по проекту бюджета города </w:t>
      </w:r>
      <w:proofErr w:type="spellStart"/>
      <w:r w:rsidRPr="008F05AC">
        <w:t>Югорска</w:t>
      </w:r>
      <w:proofErr w:type="spellEnd"/>
      <w:r w:rsidRPr="008F05AC">
        <w:t xml:space="preserve"> на 2019 год и на плановый период 2020 и 2021 годов от 17.12.2018 (официальное печатное издание города </w:t>
      </w:r>
      <w:proofErr w:type="spellStart"/>
      <w:r w:rsidRPr="008F05AC">
        <w:t>Югорска</w:t>
      </w:r>
      <w:proofErr w:type="spellEnd"/>
      <w:r w:rsidRPr="008F05AC">
        <w:t xml:space="preserve"> газета «Югорский вестник» от 20.12.2018 № 50);</w:t>
      </w:r>
    </w:p>
    <w:p w:rsidR="008D412D" w:rsidRPr="008F05AC" w:rsidRDefault="008D412D" w:rsidP="008D412D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8F05AC">
        <w:t xml:space="preserve">- </w:t>
      </w:r>
      <w:r w:rsidR="0003493F">
        <w:t>составлен</w:t>
      </w:r>
      <w:r w:rsidRPr="008F05AC">
        <w:t xml:space="preserve"> протокол ведения публичных слушаний от 17.12.2018;</w:t>
      </w:r>
    </w:p>
    <w:p w:rsidR="008D412D" w:rsidRPr="008F05AC" w:rsidRDefault="008D412D" w:rsidP="008D412D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8F05AC">
        <w:t xml:space="preserve">- размещена информация по результатам проведения публичных слушаний по проекту бюджета города </w:t>
      </w:r>
      <w:proofErr w:type="spellStart"/>
      <w:r w:rsidRPr="008F05AC">
        <w:t>Югорска</w:t>
      </w:r>
      <w:proofErr w:type="spellEnd"/>
      <w:r w:rsidRPr="008F05AC">
        <w:t xml:space="preserve"> на 2019 год и на плановый период 2020 и 2021 годов на официальном сайте органов местного самоуправления города </w:t>
      </w:r>
      <w:proofErr w:type="spellStart"/>
      <w:r w:rsidRPr="008F05AC">
        <w:t>Югорска</w:t>
      </w:r>
      <w:proofErr w:type="spellEnd"/>
      <w:r w:rsidRPr="008F05AC">
        <w:t xml:space="preserve">, в официальном печатном издании города </w:t>
      </w:r>
      <w:proofErr w:type="spellStart"/>
      <w:r w:rsidRPr="008F05AC">
        <w:t>Югорска</w:t>
      </w:r>
      <w:proofErr w:type="spellEnd"/>
      <w:r w:rsidRPr="008F05AC">
        <w:t xml:space="preserve"> газет</w:t>
      </w:r>
      <w:r w:rsidR="00661F3E">
        <w:t>е</w:t>
      </w:r>
      <w:r w:rsidRPr="008F05AC">
        <w:t xml:space="preserve"> «Югорский вестник» (от 20.12.2018 №50).</w:t>
      </w:r>
    </w:p>
    <w:p w:rsidR="00F41EF8" w:rsidRDefault="00F41EF8" w:rsidP="008D412D">
      <w:pPr>
        <w:pStyle w:val="a6"/>
        <w:spacing w:after="0" w:line="360" w:lineRule="auto"/>
        <w:ind w:firstLine="709"/>
      </w:pPr>
      <w:r>
        <w:t xml:space="preserve">Бюджет города </w:t>
      </w:r>
      <w:proofErr w:type="spellStart"/>
      <w:r>
        <w:t>Югорска</w:t>
      </w:r>
      <w:proofErr w:type="spellEnd"/>
      <w:r>
        <w:t xml:space="preserve"> на 2019 год и на плановый период 2020 и 2021 годов был утвержден решением Думы города </w:t>
      </w:r>
      <w:proofErr w:type="spellStart"/>
      <w:r>
        <w:t>Югорска</w:t>
      </w:r>
      <w:proofErr w:type="spellEnd"/>
      <w:r>
        <w:t xml:space="preserve"> от 25.12.2018 № 93 «О бюджете города </w:t>
      </w:r>
      <w:proofErr w:type="spellStart"/>
      <w:r>
        <w:t>Югорска</w:t>
      </w:r>
      <w:proofErr w:type="spellEnd"/>
      <w:r>
        <w:t xml:space="preserve"> на 2019 год и на плановый период 2020 и 2021 годов».</w:t>
      </w:r>
    </w:p>
    <w:p w:rsidR="00F41EF8" w:rsidRDefault="00F41EF8" w:rsidP="008D412D">
      <w:pPr>
        <w:pStyle w:val="a6"/>
        <w:spacing w:after="0" w:line="360" w:lineRule="auto"/>
        <w:ind w:firstLine="709"/>
      </w:pPr>
      <w:r>
        <w:t xml:space="preserve">Параметры бюджета города </w:t>
      </w:r>
      <w:proofErr w:type="spellStart"/>
      <w:r>
        <w:t>Югорска</w:t>
      </w:r>
      <w:proofErr w:type="spellEnd"/>
      <w:r>
        <w:t xml:space="preserve"> на 2019 год и на плановый период 2020 и 2021 годов составили: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90"/>
        <w:gridCol w:w="1984"/>
        <w:gridCol w:w="1985"/>
        <w:gridCol w:w="1553"/>
      </w:tblGrid>
      <w:tr w:rsidR="00F41EF8" w:rsidTr="00F41EF8">
        <w:tc>
          <w:tcPr>
            <w:tcW w:w="4390" w:type="dxa"/>
          </w:tcPr>
          <w:p w:rsidR="00F41EF8" w:rsidRDefault="00F41EF8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1984" w:type="dxa"/>
          </w:tcPr>
          <w:p w:rsidR="00F41EF8" w:rsidRDefault="00F41EF8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2019 год</w:t>
            </w:r>
          </w:p>
        </w:tc>
        <w:tc>
          <w:tcPr>
            <w:tcW w:w="1985" w:type="dxa"/>
          </w:tcPr>
          <w:p w:rsidR="00F41EF8" w:rsidRDefault="00F41EF8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2020 год</w:t>
            </w:r>
          </w:p>
        </w:tc>
        <w:tc>
          <w:tcPr>
            <w:tcW w:w="1553" w:type="dxa"/>
          </w:tcPr>
          <w:p w:rsidR="00F41EF8" w:rsidRDefault="00F41EF8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2021 год</w:t>
            </w:r>
          </w:p>
        </w:tc>
      </w:tr>
      <w:tr w:rsidR="00F41EF8" w:rsidTr="00F41EF8">
        <w:tc>
          <w:tcPr>
            <w:tcW w:w="4390" w:type="dxa"/>
          </w:tcPr>
          <w:p w:rsidR="00F41EF8" w:rsidRDefault="00F41EF8" w:rsidP="008D412D">
            <w:pPr>
              <w:pStyle w:val="a6"/>
              <w:spacing w:after="0" w:line="360" w:lineRule="auto"/>
              <w:ind w:firstLine="0"/>
            </w:pPr>
            <w:r>
              <w:t>Доходы, тыс. рублей</w:t>
            </w:r>
          </w:p>
        </w:tc>
        <w:tc>
          <w:tcPr>
            <w:tcW w:w="1984" w:type="dxa"/>
          </w:tcPr>
          <w:p w:rsidR="00F41EF8" w:rsidRDefault="00F41EF8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3 053 130,0</w:t>
            </w:r>
          </w:p>
        </w:tc>
        <w:tc>
          <w:tcPr>
            <w:tcW w:w="1985" w:type="dxa"/>
          </w:tcPr>
          <w:p w:rsidR="00F41EF8" w:rsidRDefault="00F41EF8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2 928 818,9</w:t>
            </w:r>
          </w:p>
        </w:tc>
        <w:tc>
          <w:tcPr>
            <w:tcW w:w="1553" w:type="dxa"/>
          </w:tcPr>
          <w:p w:rsidR="00F41EF8" w:rsidRDefault="00C13AC0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2 906 221,3</w:t>
            </w:r>
          </w:p>
        </w:tc>
      </w:tr>
      <w:tr w:rsidR="00F41EF8" w:rsidTr="00F41EF8">
        <w:tc>
          <w:tcPr>
            <w:tcW w:w="4390" w:type="dxa"/>
          </w:tcPr>
          <w:p w:rsidR="00F41EF8" w:rsidRDefault="00F41EF8" w:rsidP="008D412D">
            <w:pPr>
              <w:pStyle w:val="a6"/>
              <w:spacing w:after="0" w:line="360" w:lineRule="auto"/>
              <w:ind w:firstLine="0"/>
            </w:pPr>
            <w:r>
              <w:t>Расходы, тыс. рублей</w:t>
            </w:r>
          </w:p>
        </w:tc>
        <w:tc>
          <w:tcPr>
            <w:tcW w:w="1984" w:type="dxa"/>
          </w:tcPr>
          <w:p w:rsidR="00F41EF8" w:rsidRDefault="00F41EF8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3 117 530,0</w:t>
            </w:r>
          </w:p>
        </w:tc>
        <w:tc>
          <w:tcPr>
            <w:tcW w:w="1985" w:type="dxa"/>
          </w:tcPr>
          <w:p w:rsidR="00F41EF8" w:rsidRDefault="00C13AC0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2 967 818,9</w:t>
            </w:r>
          </w:p>
        </w:tc>
        <w:tc>
          <w:tcPr>
            <w:tcW w:w="1553" w:type="dxa"/>
          </w:tcPr>
          <w:p w:rsidR="00F41EF8" w:rsidRDefault="00C13AC0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2 940 221,3</w:t>
            </w:r>
          </w:p>
        </w:tc>
      </w:tr>
      <w:tr w:rsidR="00F41EF8" w:rsidTr="00F41EF8">
        <w:tc>
          <w:tcPr>
            <w:tcW w:w="4390" w:type="dxa"/>
          </w:tcPr>
          <w:p w:rsidR="00F41EF8" w:rsidRDefault="00F41EF8" w:rsidP="008D412D">
            <w:pPr>
              <w:pStyle w:val="a6"/>
              <w:spacing w:after="0" w:line="360" w:lineRule="auto"/>
              <w:ind w:firstLine="0"/>
            </w:pPr>
            <w:r>
              <w:t>Дефицит «-», профицит «+», тыс. рублей</w:t>
            </w:r>
          </w:p>
        </w:tc>
        <w:tc>
          <w:tcPr>
            <w:tcW w:w="1984" w:type="dxa"/>
          </w:tcPr>
          <w:p w:rsidR="00F41EF8" w:rsidRDefault="00C13AC0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- 64 400,0</w:t>
            </w:r>
          </w:p>
        </w:tc>
        <w:tc>
          <w:tcPr>
            <w:tcW w:w="1985" w:type="dxa"/>
          </w:tcPr>
          <w:p w:rsidR="00F41EF8" w:rsidRDefault="00C13AC0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-39 000,0</w:t>
            </w:r>
          </w:p>
        </w:tc>
        <w:tc>
          <w:tcPr>
            <w:tcW w:w="1553" w:type="dxa"/>
          </w:tcPr>
          <w:p w:rsidR="00F41EF8" w:rsidRDefault="00C13AC0" w:rsidP="00F41EF8">
            <w:pPr>
              <w:pStyle w:val="a6"/>
              <w:spacing w:after="0" w:line="360" w:lineRule="auto"/>
              <w:ind w:firstLine="0"/>
              <w:jc w:val="center"/>
            </w:pPr>
            <w:r>
              <w:t>-34 000,0</w:t>
            </w:r>
          </w:p>
        </w:tc>
      </w:tr>
    </w:tbl>
    <w:p w:rsidR="0028653E" w:rsidRDefault="0028653E" w:rsidP="008D412D">
      <w:pPr>
        <w:pStyle w:val="a6"/>
        <w:spacing w:after="0" w:line="360" w:lineRule="auto"/>
        <w:rPr>
          <w:b/>
          <w:i/>
          <w:color w:val="000000" w:themeColor="text1"/>
        </w:rPr>
      </w:pPr>
    </w:p>
    <w:p w:rsidR="008D412D" w:rsidRDefault="008D412D" w:rsidP="008D412D">
      <w:pPr>
        <w:pStyle w:val="a6"/>
        <w:spacing w:after="0" w:line="360" w:lineRule="auto"/>
        <w:rPr>
          <w:b/>
          <w:i/>
          <w:color w:val="000000" w:themeColor="text1"/>
        </w:rPr>
      </w:pPr>
      <w:r w:rsidRPr="00FF3BA6">
        <w:rPr>
          <w:b/>
          <w:i/>
          <w:color w:val="000000" w:themeColor="text1"/>
        </w:rPr>
        <w:t>3) Организация исполнения бюджета</w:t>
      </w:r>
      <w:r>
        <w:rPr>
          <w:b/>
          <w:i/>
          <w:color w:val="000000" w:themeColor="text1"/>
        </w:rPr>
        <w:t>.</w:t>
      </w:r>
    </w:p>
    <w:p w:rsidR="0028653E" w:rsidRDefault="0028653E" w:rsidP="008D412D">
      <w:pPr>
        <w:pStyle w:val="a6"/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lastRenderedPageBreak/>
        <w:t>В процессе исполнения</w:t>
      </w:r>
      <w:r w:rsidR="00380CF4">
        <w:rPr>
          <w:color w:val="000000" w:themeColor="text1"/>
        </w:rPr>
        <w:t xml:space="preserve"> бюджета города </w:t>
      </w:r>
      <w:proofErr w:type="spellStart"/>
      <w:r w:rsidR="00380CF4"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в решение Думы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19.12.2017 № 107 «О бюджете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на 2018 год и на плановый период 2019 и 2020 годов» в течение 2018 года вносились изменения. </w:t>
      </w:r>
    </w:p>
    <w:p w:rsidR="0028653E" w:rsidRDefault="0028653E" w:rsidP="0028653E">
      <w:pPr>
        <w:pStyle w:val="a6"/>
        <w:spacing w:after="0" w:line="360" w:lineRule="auto"/>
        <w:ind w:firstLine="709"/>
      </w:pPr>
      <w:r w:rsidRPr="0028653E">
        <w:t xml:space="preserve">В течение 2018 года было подготовлено 4 проекта решения Думы города </w:t>
      </w:r>
      <w:proofErr w:type="spellStart"/>
      <w:r w:rsidRPr="0028653E">
        <w:t>Югорска</w:t>
      </w:r>
      <w:proofErr w:type="spellEnd"/>
      <w:r w:rsidRPr="0028653E">
        <w:t xml:space="preserve"> «О внесении изменений в решение Думы города </w:t>
      </w:r>
      <w:proofErr w:type="spellStart"/>
      <w:r w:rsidRPr="0028653E">
        <w:t>Югорска</w:t>
      </w:r>
      <w:proofErr w:type="spellEnd"/>
      <w:r w:rsidRPr="0028653E">
        <w:t xml:space="preserve"> от 19.12.2017 № 107 «О бюджете города </w:t>
      </w:r>
      <w:proofErr w:type="spellStart"/>
      <w:r w:rsidRPr="0028653E">
        <w:t>Югорска</w:t>
      </w:r>
      <w:proofErr w:type="spellEnd"/>
      <w:r w:rsidRPr="0028653E">
        <w:t xml:space="preserve"> на 2018 год и на плановый период 2019 и 2020 годов» (утверждены решениями Думы города </w:t>
      </w:r>
      <w:proofErr w:type="spellStart"/>
      <w:r w:rsidRPr="0028653E">
        <w:t>Югорска</w:t>
      </w:r>
      <w:proofErr w:type="spellEnd"/>
      <w:r w:rsidRPr="0028653E">
        <w:t xml:space="preserve"> от 19.04.2018 № 23, от 25.09.2018 № 61, от 27.11.2018 № 82, от 25.12.2018 № 92).</w:t>
      </w:r>
    </w:p>
    <w:p w:rsidR="002F0F8F" w:rsidRDefault="002F0F8F" w:rsidP="0028653E">
      <w:pPr>
        <w:pStyle w:val="a6"/>
        <w:spacing w:after="0" w:line="360" w:lineRule="auto"/>
        <w:ind w:firstLine="709"/>
        <w:rPr>
          <w:color w:val="000000" w:themeColor="text1"/>
        </w:rPr>
      </w:pPr>
      <w:r w:rsidRPr="00C47D56">
        <w:rPr>
          <w:color w:val="000000" w:themeColor="text1"/>
        </w:rPr>
        <w:t>В 2018 году</w:t>
      </w:r>
      <w:r>
        <w:rPr>
          <w:color w:val="000000" w:themeColor="text1"/>
        </w:rPr>
        <w:t xml:space="preserve"> Департаментом финансов в целях организации работы по исполнению бюджета были подготовлены:</w:t>
      </w:r>
    </w:p>
    <w:p w:rsidR="002F0F8F" w:rsidRDefault="002F0F8F" w:rsidP="0028653E">
      <w:pPr>
        <w:pStyle w:val="a6"/>
        <w:spacing w:after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изменение в приказ директора департамента финансов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09.01.2018 № 1п «Об установлении структуры кода целевой статьи, перечня и кодов целевых статей расходов бюджета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>» (в течение года было внесено 15 изменений);</w:t>
      </w:r>
    </w:p>
    <w:p w:rsidR="002F0F8F" w:rsidRDefault="002F0F8F" w:rsidP="0028653E">
      <w:pPr>
        <w:pStyle w:val="a6"/>
        <w:spacing w:after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изменение в приказ директора департамента финансов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20.12.2013 № 51п «Об утверждении перечня </w:t>
      </w:r>
      <w:proofErr w:type="spellStart"/>
      <w:r>
        <w:rPr>
          <w:color w:val="000000" w:themeColor="text1"/>
        </w:rPr>
        <w:t>субкодов</w:t>
      </w:r>
      <w:proofErr w:type="spellEnd"/>
      <w:r>
        <w:rPr>
          <w:color w:val="000000" w:themeColor="text1"/>
        </w:rPr>
        <w:t xml:space="preserve"> операций сектора государственного управления и указаний по их применению» (утверждено приказом директора департамента финансов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02.03.2018 № 12п);</w:t>
      </w:r>
    </w:p>
    <w:p w:rsidR="002F0F8F" w:rsidRDefault="002F0F8F" w:rsidP="0028653E">
      <w:pPr>
        <w:pStyle w:val="a6"/>
        <w:spacing w:after="0" w:line="360" w:lineRule="auto"/>
        <w:ind w:firstLine="709"/>
        <w:rPr>
          <w:color w:val="000000" w:themeColor="text1"/>
        </w:rPr>
      </w:pPr>
      <w:r>
        <w:rPr>
          <w:color w:val="000000" w:themeColor="text1"/>
        </w:rPr>
        <w:t xml:space="preserve">- приказ директора департамента финансов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«Об утверждении Порядка составления и ведения бюджетных смет департамента финансов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 w:rsidR="00B3125B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="00B3125B">
        <w:rPr>
          <w:color w:val="000000" w:themeColor="text1"/>
        </w:rPr>
        <w:t>(</w:t>
      </w:r>
      <w:r>
        <w:rPr>
          <w:color w:val="000000" w:themeColor="text1"/>
        </w:rPr>
        <w:t>утвержден приказом директора</w:t>
      </w:r>
      <w:r w:rsidR="00B3125B">
        <w:rPr>
          <w:color w:val="000000" w:themeColor="text1"/>
        </w:rPr>
        <w:t xml:space="preserve"> департамента финансов администрации города </w:t>
      </w:r>
      <w:proofErr w:type="spellStart"/>
      <w:r w:rsidR="00B3125B">
        <w:rPr>
          <w:color w:val="000000" w:themeColor="text1"/>
        </w:rPr>
        <w:t>Югорска</w:t>
      </w:r>
      <w:proofErr w:type="spellEnd"/>
      <w:r w:rsidR="00B3125B">
        <w:rPr>
          <w:color w:val="000000" w:themeColor="text1"/>
        </w:rPr>
        <w:t xml:space="preserve"> от 19.12.2018 № 39п).</w:t>
      </w:r>
    </w:p>
    <w:p w:rsidR="00630D1F" w:rsidRPr="008F05AC" w:rsidRDefault="00630D1F" w:rsidP="0028653E">
      <w:pPr>
        <w:pStyle w:val="a6"/>
        <w:spacing w:after="0" w:line="360" w:lineRule="auto"/>
        <w:ind w:firstLine="709"/>
      </w:pPr>
      <w:r>
        <w:rPr>
          <w:color w:val="000000" w:themeColor="text1"/>
        </w:rPr>
        <w:t xml:space="preserve">В 2018 году внесены изменения в решение Думы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29.11.2011 № 110 «О Положении о департаменте финансов администрации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» (утверждено решением Думы города </w:t>
      </w:r>
      <w:proofErr w:type="spellStart"/>
      <w:r>
        <w:rPr>
          <w:color w:val="000000" w:themeColor="text1"/>
        </w:rPr>
        <w:t>Югорска</w:t>
      </w:r>
      <w:proofErr w:type="spellEnd"/>
      <w:r>
        <w:rPr>
          <w:color w:val="000000" w:themeColor="text1"/>
        </w:rPr>
        <w:t xml:space="preserve"> от 24.04.2018 № 27). Изменения обусловлены актуализацией полномочий Департамента финансов в области внутреннего финансового контроля.</w:t>
      </w:r>
    </w:p>
    <w:p w:rsidR="00816146" w:rsidRDefault="00816146" w:rsidP="00BF748C">
      <w:pPr>
        <w:pStyle w:val="a6"/>
        <w:spacing w:after="0" w:line="360" w:lineRule="auto"/>
        <w:ind w:firstLine="709"/>
      </w:pPr>
      <w:r w:rsidRPr="00816146">
        <w:t xml:space="preserve">Исполнение бюджета муниципального образования город </w:t>
      </w:r>
      <w:proofErr w:type="spellStart"/>
      <w:r w:rsidRPr="00816146">
        <w:t>Югорск</w:t>
      </w:r>
      <w:proofErr w:type="spellEnd"/>
      <w:r w:rsidRPr="00816146">
        <w:t xml:space="preserve"> осуществлялось в соответствии с решением Думы города </w:t>
      </w:r>
      <w:proofErr w:type="spellStart"/>
      <w:r w:rsidRPr="00816146">
        <w:t>Югорска</w:t>
      </w:r>
      <w:proofErr w:type="spellEnd"/>
      <w:r w:rsidRPr="00816146">
        <w:t xml:space="preserve"> от 19.12.2017 № 107 «О бюджете города </w:t>
      </w:r>
      <w:proofErr w:type="spellStart"/>
      <w:r w:rsidRPr="00816146">
        <w:t>Югорска</w:t>
      </w:r>
      <w:proofErr w:type="spellEnd"/>
      <w:r w:rsidRPr="00816146">
        <w:t xml:space="preserve"> на 2018 год и на плановый период 2019 и 2020 годов», сводной бюджетной росписью бюджета города </w:t>
      </w:r>
      <w:proofErr w:type="spellStart"/>
      <w:r w:rsidRPr="00816146">
        <w:t>Югорска</w:t>
      </w:r>
      <w:proofErr w:type="spellEnd"/>
      <w:r w:rsidRPr="00816146">
        <w:t xml:space="preserve"> на 2018 год и на плановый период 2019 и 2020 годов и кассовым планом исполнения бюджета города </w:t>
      </w:r>
      <w:proofErr w:type="spellStart"/>
      <w:r w:rsidRPr="00816146">
        <w:t>Югорска</w:t>
      </w:r>
      <w:proofErr w:type="spellEnd"/>
      <w:r w:rsidRPr="00816146">
        <w:t xml:space="preserve">. </w:t>
      </w:r>
    </w:p>
    <w:p w:rsidR="00816146" w:rsidRDefault="00816146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 xml:space="preserve">В течение 2018 года осуществлялось ведение сводной бюджетной росписи бюджета города в соответствии с Порядком составления и ведения сводной бюджетной росписи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, бюджетных росписей главных распорядителей средств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) и лимитов бюджетных обязательств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(далее - Порядок), утвержденном приказом заместителя главы города – директора департамента финансов от 28.12.2015 № 44п «Об утверждении Порядка составления и ведения сводной бюджетной росписи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lastRenderedPageBreak/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, бюджетных росписей главных распорядителей средств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(главных администраторов источников финансирования дефицита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) и лимитов бюджетных обязательств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>» (с изменениями от 01.06.2016 № 25п, от 26.12.2017 № 61п). Показатели сводной бюджетной росписи бюджета города</w:t>
      </w:r>
      <w:r w:rsidR="00034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93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>, лимиты бюджетных обязательств доводились до главных распорядителей средств бюджета города своевременно согласно утвержденному Порядку.</w:t>
      </w:r>
    </w:p>
    <w:p w:rsidR="00816146" w:rsidRPr="00816146" w:rsidRDefault="00816146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 xml:space="preserve">За 2018 год сформировано 512 уведомлений о внесении изменений в сводную бюджетную роспись расходов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D4DD4">
        <w:rPr>
          <w:rFonts w:ascii="Times New Roman" w:hAnsi="Times New Roman" w:cs="Times New Roman"/>
          <w:sz w:val="24"/>
          <w:szCs w:val="24"/>
        </w:rPr>
        <w:t xml:space="preserve"> (в 2017 году – 465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6146">
        <w:rPr>
          <w:rFonts w:ascii="Times New Roman" w:hAnsi="Times New Roman" w:cs="Times New Roman"/>
          <w:sz w:val="24"/>
          <w:szCs w:val="24"/>
        </w:rPr>
        <w:t>.</w:t>
      </w:r>
    </w:p>
    <w:p w:rsidR="00816146" w:rsidRPr="00816146" w:rsidRDefault="00816146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>Исполнение бюджетных обязательств города</w:t>
      </w:r>
      <w:r w:rsidR="00A133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30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осуществлялось в пределах доведенных лимитов бюджетных обязательств.</w:t>
      </w:r>
    </w:p>
    <w:p w:rsidR="00816146" w:rsidRDefault="00816146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 xml:space="preserve">Кассовое исполнение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осуществлялось в соответствии с кассовым планом исполнения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, утвержденным приказом заместителя главы города – директора департамента финансов от 18.03.2008 № 7п «О порядке составления и ведения кассового плана исполнения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в текущем финансовом году» (с изменениями от 03.12.2012 № 68п, от 05.04.2013 № 13п, от 23.11.2017 № 54п). В течение года ежемесячно проводилась корректировка кассового плана с учетом фактического исполнения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за отчетный период.</w:t>
      </w:r>
      <w:r w:rsidR="009326A4">
        <w:rPr>
          <w:rFonts w:ascii="Times New Roman" w:hAnsi="Times New Roman" w:cs="Times New Roman"/>
          <w:sz w:val="24"/>
          <w:szCs w:val="24"/>
        </w:rPr>
        <w:t xml:space="preserve"> В декабре 2018 года составлен кассовый план на 2019 год.</w:t>
      </w:r>
    </w:p>
    <w:p w:rsidR="009326A4" w:rsidRPr="00FF3BA6" w:rsidRDefault="009326A4" w:rsidP="00BF748C">
      <w:pPr>
        <w:pStyle w:val="ab"/>
        <w:spacing w:line="360" w:lineRule="auto"/>
        <w:ind w:firstLine="708"/>
        <w:jc w:val="both"/>
        <w:rPr>
          <w:color w:val="000000" w:themeColor="text1"/>
        </w:rPr>
      </w:pPr>
      <w:r w:rsidRPr="00FF3BA6">
        <w:rPr>
          <w:rFonts w:ascii="Times New Roman" w:hAnsi="Times New Roman" w:cs="Times New Roman"/>
          <w:sz w:val="24"/>
          <w:szCs w:val="24"/>
        </w:rPr>
        <w:t xml:space="preserve">Департаментом финансов осуществлялся еженедельный мониторинг исполнения бюджета города с предоставлением соответствующей информации в Департамент финансов Ханты-Мансийского автономного округа - Югры. Осуществлялся оперативный анализ в виде ежеквартального мониторинга состояния дебиторской и кредиторской задолженностей. </w:t>
      </w:r>
    </w:p>
    <w:p w:rsidR="00816146" w:rsidRDefault="00816146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>С целью обеспечения целевого и эффективного использования сре</w:t>
      </w:r>
      <w:r w:rsidR="00A1330F">
        <w:rPr>
          <w:rFonts w:ascii="Times New Roman" w:hAnsi="Times New Roman" w:cs="Times New Roman"/>
          <w:sz w:val="24"/>
          <w:szCs w:val="24"/>
        </w:rPr>
        <w:t xml:space="preserve">дств бюджета города </w:t>
      </w:r>
      <w:proofErr w:type="spellStart"/>
      <w:r w:rsidR="00A1330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A1330F">
        <w:rPr>
          <w:rFonts w:ascii="Times New Roman" w:hAnsi="Times New Roman" w:cs="Times New Roman"/>
          <w:sz w:val="24"/>
          <w:szCs w:val="24"/>
        </w:rPr>
        <w:t xml:space="preserve"> Департаментом финансов</w:t>
      </w:r>
      <w:r w:rsidRPr="00816146">
        <w:rPr>
          <w:rFonts w:ascii="Times New Roman" w:hAnsi="Times New Roman" w:cs="Times New Roman"/>
          <w:sz w:val="24"/>
          <w:szCs w:val="24"/>
        </w:rPr>
        <w:t xml:space="preserve"> обеспечивалось санкционирование расходов. Санкционирование расходов организовано в соответствии с Порядком санкционирования оплаты денежных обязательств получателей средств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и главных администраторов источников финансирования дефицита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, утвержденным приказом заместителя главы города – директора департамента финансов от 10.02.2014 № 7п «О Порядке санкционировании оплаты денежных обязательств получателей средств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и главных администраторов источников финансирования дефицита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>» (с изменениями от 29.02.2016 № 10п).</w:t>
      </w:r>
    </w:p>
    <w:p w:rsidR="00F17041" w:rsidRPr="00816146" w:rsidRDefault="00F17041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 xml:space="preserve">По операциям с бюджетными средствами получателей средств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, средствами администраторов источников финансирования дефицита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осуществлялся контроль за:</w:t>
      </w:r>
    </w:p>
    <w:p w:rsidR="00F17041" w:rsidRPr="00816146" w:rsidRDefault="00F17041" w:rsidP="00A133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суммы по операциям над лимитами бюджетных обязательств и бюджетными ассигнованиями;</w:t>
      </w:r>
    </w:p>
    <w:p w:rsidR="00F17041" w:rsidRPr="00816146" w:rsidRDefault="00F17041" w:rsidP="00A133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lastRenderedPageBreak/>
        <w:t>- соответствием содержания проводимой операции коду бюджетной классификации Российской Федерации, указанному в платежном документе, представленном получателем бюджетных средств;</w:t>
      </w:r>
    </w:p>
    <w:p w:rsidR="00F17041" w:rsidRPr="00816146" w:rsidRDefault="00F17041" w:rsidP="00A133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 xml:space="preserve">- наличием документов, подтверждающих возникновение денежного обязательства, подлежащего оплате за счет средств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>.</w:t>
      </w:r>
    </w:p>
    <w:p w:rsidR="00F17041" w:rsidRDefault="00F17041" w:rsidP="00B439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 xml:space="preserve">Результатом проведения контроля за операциями с бюджетными средствами стало отсутствие нецелевого использования средств бюджета города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>.</w:t>
      </w:r>
    </w:p>
    <w:p w:rsidR="009326A4" w:rsidRPr="00FF3BA6" w:rsidRDefault="009326A4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в ежедневном режиме обеспечено:</w:t>
      </w:r>
    </w:p>
    <w:p w:rsidR="009326A4" w:rsidRPr="00FF3BA6" w:rsidRDefault="009326A4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ведение лицевых счетов по учету операций по исполнению бюджета по расходам, со средствами во временном распоряжении получателей бюджетных средств, учету операций со средствами муниципальных бюджетных и автономных учреждений. 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обслуживалось </w:t>
      </w:r>
      <w:r w:rsidR="00854B4C">
        <w:rPr>
          <w:rFonts w:ascii="Times New Roman" w:hAnsi="Times New Roman" w:cs="Times New Roman"/>
          <w:sz w:val="24"/>
          <w:szCs w:val="24"/>
        </w:rPr>
        <w:t>90</w:t>
      </w:r>
      <w:r w:rsidRPr="00FF3BA6">
        <w:rPr>
          <w:rFonts w:ascii="Times New Roman" w:hAnsi="Times New Roman" w:cs="Times New Roman"/>
          <w:sz w:val="24"/>
          <w:szCs w:val="24"/>
        </w:rPr>
        <w:t xml:space="preserve"> 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лицевых счетов, 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97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лицевых счетов;</w:t>
      </w:r>
    </w:p>
    <w:p w:rsidR="009326A4" w:rsidRPr="00FF3BA6" w:rsidRDefault="009326A4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принятие и учет бюджетных обязательств. За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было принято бюджетных обязательств </w:t>
      </w:r>
      <w:r w:rsidR="009D62E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2E5">
        <w:rPr>
          <w:rFonts w:ascii="Times New Roman" w:hAnsi="Times New Roman" w:cs="Times New Roman"/>
          <w:sz w:val="24"/>
          <w:szCs w:val="24"/>
        </w:rPr>
        <w:t>2 201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, 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2 771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326A4" w:rsidRDefault="009326A4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- санкционирование оплаты денежных обязательств за счет средств бюджета, проведение кассовых операций со средствами муниципальных бюджетных и автономных учреждений, со средствами во временном распоряжении получателей бюджетных средств. За 201</w:t>
      </w:r>
      <w:r w:rsidR="009D62E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proofErr w:type="gramStart"/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обработано  платежных</w:t>
      </w:r>
      <w:proofErr w:type="gramEnd"/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поручений </w:t>
      </w:r>
      <w:r w:rsidR="00854B4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B4C">
        <w:rPr>
          <w:rFonts w:ascii="Times New Roman" w:hAnsi="Times New Roman" w:cs="Times New Roman"/>
          <w:sz w:val="24"/>
          <w:szCs w:val="24"/>
        </w:rPr>
        <w:t>63 185</w:t>
      </w:r>
      <w:r w:rsidRPr="00FF3BA6">
        <w:rPr>
          <w:rFonts w:ascii="Times New Roman" w:hAnsi="Times New Roman" w:cs="Times New Roman"/>
          <w:sz w:val="24"/>
          <w:szCs w:val="24"/>
        </w:rPr>
        <w:t xml:space="preserve">, 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 w:rsidR="00BB54A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– </w:t>
      </w:r>
      <w:r w:rsidR="009D62E5">
        <w:rPr>
          <w:rFonts w:ascii="Times New Roman" w:hAnsi="Times New Roman" w:cs="Times New Roman"/>
          <w:sz w:val="24"/>
          <w:szCs w:val="24"/>
        </w:rPr>
        <w:t>60</w:t>
      </w:r>
      <w:r w:rsidR="00F17041">
        <w:rPr>
          <w:rFonts w:ascii="Times New Roman" w:hAnsi="Times New Roman" w:cs="Times New Roman"/>
          <w:sz w:val="24"/>
          <w:szCs w:val="24"/>
        </w:rPr>
        <w:t> </w:t>
      </w:r>
      <w:r w:rsidR="009D62E5">
        <w:rPr>
          <w:rFonts w:ascii="Times New Roman" w:hAnsi="Times New Roman" w:cs="Times New Roman"/>
          <w:sz w:val="24"/>
          <w:szCs w:val="24"/>
        </w:rPr>
        <w:t>501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7041" w:rsidRPr="00FF3BA6" w:rsidRDefault="00F17041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предъявлено к взысканию на средства бюджета города </w:t>
      </w:r>
      <w:proofErr w:type="spellStart"/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исполнительных документов.</w:t>
      </w: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Исполнено исполнительных документов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50.</w:t>
      </w:r>
    </w:p>
    <w:p w:rsidR="00816146" w:rsidRPr="00816146" w:rsidRDefault="00816146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146">
        <w:rPr>
          <w:rFonts w:ascii="Times New Roman" w:hAnsi="Times New Roman" w:cs="Times New Roman"/>
          <w:sz w:val="24"/>
          <w:szCs w:val="24"/>
        </w:rPr>
        <w:t xml:space="preserve">В соответствии с приказом департамента финансов Ханты-Мансийского автономного округа – Югры от 13.12.2016 №35-нп «О внесении изменений в приложение к приказу департамента финансов Ханты-Мансийского автономного округа – Югры от 30.12.2008 № 247-о «Об утверждении порядка открытия и ведения лицевых счетов департаментом финансов Ханты-Мансийского автономного округа – Югры» осуществлялось формирование в программном продукте АС «УРМ» и направление с использованием средств электронной цифровой подписи 167 реестров заявок на кассовый расход (платежных поручений) на перечисление межбюджетных трансфертов в форме субсидий из бюджета Ханты-Мансийского автономного округа - Югры в бюджет муниципального образования город </w:t>
      </w:r>
      <w:proofErr w:type="spellStart"/>
      <w:r w:rsidRPr="00816146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816146">
        <w:rPr>
          <w:rFonts w:ascii="Times New Roman" w:hAnsi="Times New Roman" w:cs="Times New Roman"/>
          <w:sz w:val="24"/>
          <w:szCs w:val="24"/>
        </w:rPr>
        <w:t xml:space="preserve"> под фактическую потребность.</w:t>
      </w:r>
    </w:p>
    <w:p w:rsidR="00854B4C" w:rsidRDefault="00816146" w:rsidP="00BF748C">
      <w:pPr>
        <w:pStyle w:val="a8"/>
        <w:spacing w:before="0" w:beforeAutospacing="0" w:after="0" w:afterAutospacing="0" w:line="360" w:lineRule="auto"/>
      </w:pPr>
      <w:r w:rsidRPr="00816146">
        <w:t xml:space="preserve">В целях обеспечения финансовой устойчивости и увеличения доходной части бюджета города </w:t>
      </w:r>
      <w:proofErr w:type="spellStart"/>
      <w:r w:rsidRPr="00816146">
        <w:t>Югорска</w:t>
      </w:r>
      <w:proofErr w:type="spellEnd"/>
      <w:r w:rsidRPr="00816146">
        <w:t xml:space="preserve"> постановлением администрации города </w:t>
      </w:r>
      <w:proofErr w:type="spellStart"/>
      <w:r w:rsidRPr="00816146">
        <w:t>Югорска</w:t>
      </w:r>
      <w:proofErr w:type="spellEnd"/>
      <w:r w:rsidRPr="00816146">
        <w:t xml:space="preserve"> от 28.12.2017 № 3317 «О мерах по реализации решения Думы города </w:t>
      </w:r>
      <w:proofErr w:type="spellStart"/>
      <w:r w:rsidRPr="00816146">
        <w:t>Югорска</w:t>
      </w:r>
      <w:proofErr w:type="spellEnd"/>
      <w:r w:rsidRPr="00816146">
        <w:t xml:space="preserve"> «О бюджете города </w:t>
      </w:r>
      <w:proofErr w:type="spellStart"/>
      <w:r w:rsidRPr="00816146">
        <w:t>Югорска</w:t>
      </w:r>
      <w:proofErr w:type="spellEnd"/>
      <w:r w:rsidRPr="00816146">
        <w:t xml:space="preserve"> на 2018 год и на плановый период 2019 и 2020 годов» был утвержден План мероприятий по росту доходов, оптимизации расходов бюджета города </w:t>
      </w:r>
      <w:proofErr w:type="spellStart"/>
      <w:r w:rsidRPr="00816146">
        <w:t>Югорска</w:t>
      </w:r>
      <w:proofErr w:type="spellEnd"/>
      <w:r w:rsidRPr="00816146">
        <w:t xml:space="preserve"> и сокращению муниципального долга на 2018 год и на плановый период 2019 и 2020 годов. В План включены мероприятия, направленные на </w:t>
      </w:r>
      <w:r w:rsidRPr="00816146">
        <w:lastRenderedPageBreak/>
        <w:t xml:space="preserve">обеспечение дополнительных поступлений в бюджет города </w:t>
      </w:r>
      <w:proofErr w:type="spellStart"/>
      <w:r w:rsidRPr="00816146">
        <w:t>Югорска</w:t>
      </w:r>
      <w:proofErr w:type="spellEnd"/>
      <w:r w:rsidRPr="00816146">
        <w:t xml:space="preserve"> сверх утвержденных решением Думы города </w:t>
      </w:r>
      <w:proofErr w:type="spellStart"/>
      <w:r w:rsidRPr="00816146">
        <w:t>Югорска</w:t>
      </w:r>
      <w:proofErr w:type="spellEnd"/>
      <w:r w:rsidRPr="00816146">
        <w:t xml:space="preserve"> о бюджете, на повышение эффективности использования имущества, находящегося в собственности города </w:t>
      </w:r>
      <w:proofErr w:type="spellStart"/>
      <w:r w:rsidRPr="00816146">
        <w:t>Югорска</w:t>
      </w:r>
      <w:proofErr w:type="spellEnd"/>
      <w:r w:rsidRPr="00816146">
        <w:t xml:space="preserve"> и на оптимизацию расходов бюджета города </w:t>
      </w:r>
      <w:proofErr w:type="spellStart"/>
      <w:r w:rsidRPr="00816146">
        <w:t>Югорска</w:t>
      </w:r>
      <w:proofErr w:type="spellEnd"/>
      <w:r w:rsidRPr="00816146">
        <w:t xml:space="preserve">. </w:t>
      </w:r>
    </w:p>
    <w:p w:rsidR="00854B4C" w:rsidRPr="00816146" w:rsidRDefault="00854B4C" w:rsidP="00BF748C">
      <w:pPr>
        <w:suppressAutoHyphens/>
        <w:spacing w:after="0" w:line="36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146">
        <w:rPr>
          <w:rFonts w:ascii="Times New Roman" w:eastAsia="Times New Roman" w:hAnsi="Times New Roman" w:cs="Times New Roman"/>
          <w:sz w:val="24"/>
          <w:szCs w:val="24"/>
        </w:rPr>
        <w:t xml:space="preserve">По итогам исполнения плана мероприятий по росту доходов за 2018 год дополнительные поступления в бюджет города </w:t>
      </w:r>
      <w:proofErr w:type="spellStart"/>
      <w:r w:rsidRPr="00816146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eastAsia="Times New Roman" w:hAnsi="Times New Roman" w:cs="Times New Roman"/>
          <w:sz w:val="24"/>
          <w:szCs w:val="24"/>
        </w:rPr>
        <w:t xml:space="preserve"> составили 35 336,5 тыс. рублей при ожидаемом бюджетном эффекте 25 116,0 тыс. рублей Исполнение составило </w:t>
      </w:r>
      <w:r w:rsidRPr="00816146">
        <w:rPr>
          <w:rFonts w:ascii="Times New Roman" w:hAnsi="Times New Roman" w:cs="Times New Roman"/>
          <w:sz w:val="24"/>
          <w:szCs w:val="24"/>
        </w:rPr>
        <w:t>140,7 % от запланированного бюджетного эффекта.</w:t>
      </w:r>
      <w:r w:rsidRPr="00816146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доля дополнительных доходов от суммы налоговых и неналоговых доходов бюджета города </w:t>
      </w:r>
      <w:proofErr w:type="spellStart"/>
      <w:r w:rsidRPr="00816146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816146">
        <w:rPr>
          <w:rFonts w:ascii="Times New Roman" w:eastAsia="Times New Roman" w:hAnsi="Times New Roman" w:cs="Times New Roman"/>
          <w:sz w:val="24"/>
          <w:szCs w:val="24"/>
        </w:rPr>
        <w:t xml:space="preserve"> за отчетный период составила 3,1 %.</w:t>
      </w:r>
    </w:p>
    <w:p w:rsidR="00854B4C" w:rsidRPr="00816146" w:rsidRDefault="00854B4C" w:rsidP="00BF748C">
      <w:pPr>
        <w:pStyle w:val="a8"/>
        <w:spacing w:before="0" w:beforeAutospacing="0" w:after="0" w:afterAutospacing="0" w:line="360" w:lineRule="auto"/>
      </w:pPr>
      <w:r w:rsidRPr="00816146">
        <w:rPr>
          <w:kern w:val="24"/>
        </w:rPr>
        <w:t xml:space="preserve">Мероприятия в части оптимизации расходов бюджета города </w:t>
      </w:r>
      <w:proofErr w:type="spellStart"/>
      <w:r w:rsidRPr="00816146">
        <w:rPr>
          <w:kern w:val="24"/>
        </w:rPr>
        <w:t>Югорска</w:t>
      </w:r>
      <w:proofErr w:type="spellEnd"/>
      <w:r w:rsidRPr="00816146">
        <w:rPr>
          <w:kern w:val="24"/>
        </w:rPr>
        <w:t xml:space="preserve"> в 2018 году полностью реализованы.</w:t>
      </w:r>
      <w:r w:rsidRPr="00816146">
        <w:t xml:space="preserve"> Бюджетный эффект, фактически полученный от реализации намеченных мероприятий по итогам 2018 года</w:t>
      </w:r>
      <w:r w:rsidR="00CA4BF8">
        <w:t>,</w:t>
      </w:r>
      <w:r w:rsidRPr="00816146">
        <w:t xml:space="preserve"> составил 19 823,1 тыс. рублей или 104,3% от запланированного значения. </w:t>
      </w:r>
    </w:p>
    <w:p w:rsidR="00B91D1E" w:rsidRDefault="00B91D1E" w:rsidP="00BF748C">
      <w:pPr>
        <w:pStyle w:val="a8"/>
        <w:spacing w:before="0" w:beforeAutospacing="0" w:after="0" w:afterAutospacing="0" w:line="360" w:lineRule="auto"/>
      </w:pPr>
      <w:r>
        <w:t xml:space="preserve">В целях повышения эффективности использования бюджетных средств, во исполнение пункта 3.1.2 Соглашения от 15.02.2018 </w:t>
      </w:r>
      <w:r w:rsidR="00E84A74">
        <w:t>№</w:t>
      </w:r>
      <w:r>
        <w:t xml:space="preserve"> 8 «О мерах по обеспечению сбалансированности местного бюджета, включающих меры по повышению эффективности использования бюджетных средств и увеличению поступлений налоговых и неналоговых доходов местного бюджета</w:t>
      </w:r>
      <w:r w:rsidR="00E84A74">
        <w:t xml:space="preserve"> муниципального образования Ханты – Мансийского автономного округа – Югры городской округ город </w:t>
      </w:r>
      <w:proofErr w:type="spellStart"/>
      <w:r w:rsidR="00E84A74">
        <w:t>Югорск</w:t>
      </w:r>
      <w:proofErr w:type="spellEnd"/>
      <w:r w:rsidR="00E84A74">
        <w:t>» был разработан План мероприятий по постепенной отмене в течение 2018 – 2019 годов установленных расходных обязательств, не</w:t>
      </w:r>
      <w:r w:rsidR="00CA4BF8">
        <w:t xml:space="preserve"> связанных с решением вопросов, </w:t>
      </w:r>
      <w:r w:rsidR="00E84A74">
        <w:t xml:space="preserve">отнесенных Конституцией Российской Федерации, федеральными законами, законами Ханты – Мансийского автономного округа – Югры к полномочиям муниципального образования городской округ город </w:t>
      </w:r>
      <w:proofErr w:type="spellStart"/>
      <w:r w:rsidR="00E84A74">
        <w:t>Югорск</w:t>
      </w:r>
      <w:proofErr w:type="spellEnd"/>
      <w:r w:rsidR="00A1330F">
        <w:t xml:space="preserve"> </w:t>
      </w:r>
      <w:r w:rsidR="00E84A74">
        <w:t xml:space="preserve">(утвержден распоряжением администрации города </w:t>
      </w:r>
      <w:proofErr w:type="spellStart"/>
      <w:r w:rsidR="00E84A74">
        <w:t>Югорска</w:t>
      </w:r>
      <w:proofErr w:type="spellEnd"/>
      <w:r w:rsidR="00E84A74">
        <w:t xml:space="preserve"> от 28.04.2018 № 376</w:t>
      </w:r>
      <w:r w:rsidR="00BD4DD4">
        <w:t>)</w:t>
      </w:r>
      <w:r w:rsidR="00E84A74">
        <w:t>.</w:t>
      </w:r>
    </w:p>
    <w:p w:rsidR="00861C2A" w:rsidRPr="00A4528E" w:rsidRDefault="00861C2A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3BA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утвержденным Регламентом ежедневно осуществлялось взаимодействие с Управлением Федерального казначейства по  Ханты - Мансийскому автономному округу – Югре по системе удаленного финансового документооборота в части электронной передачи платежных поручений, расходных расписаний и служебной информации, а также получение электронных выписок со счетов бюджета города с последующей загрузкой их в автоматизированную систему планирования и исполнения бюджета города на осно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 программного обеспечения АС «Бюджет». Проведение операций со средствами муниципальных бюджетных и автономных учреждений, средствами во временном распоряжении получателей бюджетных средств осуществлялось в условиях открытия единого счета финансовому органу в филиале </w:t>
      </w:r>
      <w:proofErr w:type="gramStart"/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Западно-Сибирского</w:t>
      </w:r>
      <w:proofErr w:type="gramEnd"/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ПАО Банка «ФК «Открытие» в городе </w:t>
      </w:r>
      <w:proofErr w:type="spellStart"/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Югорске</w:t>
      </w:r>
      <w:proofErr w:type="spellEnd"/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61C2A" w:rsidRPr="00A4528E" w:rsidRDefault="00861C2A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Во исполнение приказа Мин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истерства 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фина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нсов Российской Федерации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от 23.12.2014 №</w:t>
      </w:r>
      <w:r w:rsidR="00A13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163н Департамент финансов обеспечивал формирование и представление в Федеральное </w:t>
      </w:r>
      <w:proofErr w:type="gramStart"/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казначейство  информации</w:t>
      </w:r>
      <w:proofErr w:type="gramEnd"/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документов муниципальных учреждений города </w:t>
      </w:r>
      <w:proofErr w:type="spellStart"/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ведения реестра в ГИС управления общественными финансами «Электронный бюджет» в соответствии с Регламентом, утвержденным приказом Департамента финансов от 26.10.2015</w:t>
      </w:r>
      <w:r w:rsidR="00A133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33п. </w:t>
      </w:r>
    </w:p>
    <w:p w:rsidR="00861C2A" w:rsidRDefault="00861C2A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 января 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</w:t>
      </w:r>
      <w:r w:rsidR="00A1330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епартамент финансов осуществляет контроль в сфере закупок, предусмотренный частью 5 статьи 99 ФЗ «О контрактной системе в сфере закупок товаров, работ, услуг для обеспечения государственных и муниципальных нужд». В целях реализации полномочий по исполнению законодательства о закупках на муниципальном уровне утвержден Порядок взаимодействия Департамента финансов с субъектами контроля (приказ Департамента финансов от 06.03.2017 № 16п). За 201</w:t>
      </w:r>
      <w:r w:rsidR="00D47F0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проверено </w:t>
      </w:r>
      <w:r w:rsidR="00B86600">
        <w:rPr>
          <w:rFonts w:ascii="Times New Roman" w:hAnsi="Times New Roman" w:cs="Times New Roman"/>
          <w:color w:val="000000" w:themeColor="text1"/>
          <w:sz w:val="24"/>
          <w:szCs w:val="24"/>
        </w:rPr>
        <w:t>3 405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объектов контроля</w:t>
      </w:r>
      <w:r w:rsidR="00B86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68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86600">
        <w:rPr>
          <w:rFonts w:ascii="Times New Roman" w:hAnsi="Times New Roman" w:cs="Times New Roman"/>
          <w:color w:val="000000" w:themeColor="text1"/>
          <w:sz w:val="24"/>
          <w:szCs w:val="24"/>
        </w:rPr>
        <w:t>в 2017 году – 6 281)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30F07" w:rsidRPr="00427D45" w:rsidRDefault="00030F07" w:rsidP="00BF74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D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Pr="00427D45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427D45">
        <w:rPr>
          <w:rFonts w:ascii="Times New Roman" w:eastAsia="Times New Roman" w:hAnsi="Times New Roman" w:cs="Times New Roman"/>
          <w:sz w:val="24"/>
          <w:szCs w:val="24"/>
        </w:rPr>
        <w:t xml:space="preserve"> от 30.12.2014 № 7402 «</w:t>
      </w:r>
      <w:r w:rsidRPr="00427D45">
        <w:rPr>
          <w:rFonts w:ascii="Times New Roman" w:eastAsia="Calibri" w:hAnsi="Times New Roman" w:cs="Times New Roman"/>
          <w:sz w:val="24"/>
          <w:szCs w:val="24"/>
        </w:rPr>
        <w:t xml:space="preserve">О Порядке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города </w:t>
      </w:r>
      <w:proofErr w:type="spellStart"/>
      <w:r w:rsidRPr="00427D45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427D45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финансового контроля и внутреннего финансового аудита</w:t>
      </w:r>
      <w:r w:rsidRPr="00427D45">
        <w:rPr>
          <w:rFonts w:ascii="Times New Roman" w:hAnsi="Times New Roman" w:cs="Times New Roman"/>
          <w:sz w:val="24"/>
          <w:szCs w:val="24"/>
        </w:rPr>
        <w:t>» г</w:t>
      </w:r>
      <w:r w:rsidRPr="00427D45">
        <w:rPr>
          <w:rFonts w:ascii="Times New Roman" w:eastAsia="Times New Roman" w:hAnsi="Times New Roman" w:cs="Times New Roman"/>
          <w:sz w:val="24"/>
          <w:szCs w:val="24"/>
        </w:rPr>
        <w:t>лавными распорядителями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реализовывались полномочия по осуществлению внутреннего финансового контроля и внутреннего финансового аудита.</w:t>
      </w:r>
    </w:p>
    <w:p w:rsidR="00030F07" w:rsidRPr="00427D45" w:rsidRDefault="00030F07" w:rsidP="00BF74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D45">
        <w:rPr>
          <w:rFonts w:ascii="Times New Roman" w:eastAsia="Times New Roman" w:hAnsi="Times New Roman" w:cs="Times New Roman"/>
          <w:sz w:val="24"/>
          <w:szCs w:val="24"/>
        </w:rPr>
        <w:t xml:space="preserve">Уведомления </w:t>
      </w:r>
      <w:r w:rsidRPr="00427D45">
        <w:rPr>
          <w:rFonts w:ascii="Times New Roman" w:hAnsi="Times New Roman" w:cs="Times New Roman"/>
          <w:sz w:val="24"/>
          <w:szCs w:val="24"/>
        </w:rPr>
        <w:t>органов муниципального финансового контроля о применении к участникам бюджетного процесса бюджетных мер принуждения</w:t>
      </w:r>
      <w:r w:rsidRPr="00427D4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Порядком</w:t>
      </w:r>
      <w:r w:rsidR="00CA4B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27D45">
        <w:rPr>
          <w:rFonts w:ascii="Times New Roman" w:eastAsia="Times New Roman" w:hAnsi="Times New Roman" w:cs="Times New Roman"/>
          <w:sz w:val="24"/>
          <w:szCs w:val="24"/>
        </w:rPr>
        <w:t xml:space="preserve"> определенным приказом заместителя главы администрации города - директора департамента финансов от 08.10.2014 № 35п «</w:t>
      </w:r>
      <w:r w:rsidRPr="00427D45">
        <w:rPr>
          <w:rFonts w:ascii="Times New Roman" w:hAnsi="Times New Roman" w:cs="Times New Roman"/>
          <w:sz w:val="24"/>
          <w:szCs w:val="24"/>
        </w:rPr>
        <w:t xml:space="preserve">Об утверждении Порядка исполнения департаментом финансов администрации города </w:t>
      </w:r>
      <w:proofErr w:type="spellStart"/>
      <w:r w:rsidRPr="00427D4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427D45">
        <w:rPr>
          <w:rFonts w:ascii="Times New Roman" w:hAnsi="Times New Roman" w:cs="Times New Roman"/>
          <w:sz w:val="24"/>
          <w:szCs w:val="24"/>
        </w:rPr>
        <w:t xml:space="preserve"> решения о применении бюджетных мер принуждения» </w:t>
      </w:r>
      <w:r w:rsidRPr="00427D45">
        <w:rPr>
          <w:rFonts w:ascii="Times New Roman" w:eastAsia="Times New Roman" w:hAnsi="Times New Roman" w:cs="Times New Roman"/>
          <w:sz w:val="24"/>
          <w:szCs w:val="24"/>
        </w:rPr>
        <w:t xml:space="preserve">в департамент финансов администрации </w:t>
      </w:r>
      <w:proofErr w:type="gramStart"/>
      <w:r w:rsidRPr="00427D45">
        <w:rPr>
          <w:rFonts w:ascii="Times New Roman" w:eastAsia="Times New Roman" w:hAnsi="Times New Roman" w:cs="Times New Roman"/>
          <w:sz w:val="24"/>
          <w:szCs w:val="24"/>
        </w:rPr>
        <w:t xml:space="preserve">города  </w:t>
      </w:r>
      <w:proofErr w:type="spellStart"/>
      <w:r w:rsidRPr="00427D45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427D45">
        <w:rPr>
          <w:rFonts w:ascii="Times New Roman" w:eastAsia="Times New Roman" w:hAnsi="Times New Roman" w:cs="Times New Roman"/>
          <w:sz w:val="24"/>
          <w:szCs w:val="24"/>
        </w:rPr>
        <w:t xml:space="preserve"> в 2018 году не поступали. </w:t>
      </w:r>
    </w:p>
    <w:p w:rsidR="00861C2A" w:rsidRDefault="00861C2A" w:rsidP="00BF74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Кроме того, Департаментом финансов согласовывалось представление информаций главными распорядителями средств бюджета города в органы исполнительной власти Ханты – Мансийского автономного округа – Югры по вопросам расходования межбюджетных трансфертов, предоставляемых им в рамках межбюджетных соглашений.</w:t>
      </w:r>
    </w:p>
    <w:p w:rsidR="00A1330F" w:rsidRPr="00796957" w:rsidRDefault="00A1330F" w:rsidP="00A1330F">
      <w:pPr>
        <w:pStyle w:val="ab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957">
        <w:rPr>
          <w:rFonts w:ascii="Times New Roman" w:hAnsi="Times New Roman" w:cs="Times New Roman"/>
          <w:sz w:val="24"/>
          <w:szCs w:val="24"/>
        </w:rPr>
        <w:t xml:space="preserve">Департамент финансов проводил мониторинг соблюдения нормативов формирования расходов на содержание органов местного самоуправления. Правительством Ханты-Мансийского автономного округа – Югры от 06.08.2010 № 191 – п «О нормативах формирования расходов на содержание органов местного самоуправления Ханты – Мансийского автономного округа – Югры (с изменениями), приказом Департамента финансов Ханты – Мансийского автономного округа – Югры от 28.08.2017 № 110 – О «О нормативах формирования расходов на </w:t>
      </w:r>
      <w:r w:rsidRPr="0079695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r w:rsidR="00796957" w:rsidRPr="00796957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Ханты – Мансийского автономного округа – Югры на 2017 – 2018 годы»</w:t>
      </w:r>
      <w:r w:rsidRPr="00796957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380CF4">
        <w:rPr>
          <w:rFonts w:ascii="Times New Roman" w:hAnsi="Times New Roman" w:cs="Times New Roman"/>
          <w:sz w:val="24"/>
          <w:szCs w:val="24"/>
        </w:rPr>
        <w:t xml:space="preserve"> норматив</w:t>
      </w:r>
      <w:r w:rsidR="00796957" w:rsidRPr="00796957">
        <w:rPr>
          <w:rFonts w:ascii="Times New Roman" w:hAnsi="Times New Roman" w:cs="Times New Roman"/>
          <w:sz w:val="24"/>
          <w:szCs w:val="24"/>
        </w:rPr>
        <w:t xml:space="preserve"> формирования расходов на содержание органов местного самоуправления городских округов на 2018</w:t>
      </w:r>
      <w:r w:rsidR="00CA4BF8">
        <w:rPr>
          <w:rFonts w:ascii="Times New Roman" w:hAnsi="Times New Roman" w:cs="Times New Roman"/>
          <w:sz w:val="24"/>
          <w:szCs w:val="24"/>
        </w:rPr>
        <w:t xml:space="preserve"> </w:t>
      </w:r>
      <w:r w:rsidR="00796957" w:rsidRPr="00796957">
        <w:rPr>
          <w:rFonts w:ascii="Times New Roman" w:hAnsi="Times New Roman" w:cs="Times New Roman"/>
          <w:sz w:val="24"/>
          <w:szCs w:val="24"/>
        </w:rPr>
        <w:t xml:space="preserve">год, в соответствии с которым для города </w:t>
      </w:r>
      <w:proofErr w:type="spellStart"/>
      <w:r w:rsidR="00796957" w:rsidRPr="0079695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96957" w:rsidRPr="00796957">
        <w:rPr>
          <w:rFonts w:ascii="Times New Roman" w:hAnsi="Times New Roman" w:cs="Times New Roman"/>
          <w:sz w:val="24"/>
          <w:szCs w:val="24"/>
        </w:rPr>
        <w:t xml:space="preserve"> норматив составил </w:t>
      </w:r>
      <w:r w:rsidRPr="00796957">
        <w:rPr>
          <w:rFonts w:ascii="Times New Roman" w:hAnsi="Times New Roman" w:cs="Times New Roman"/>
          <w:sz w:val="24"/>
          <w:szCs w:val="24"/>
        </w:rPr>
        <w:t>293 411,3</w:t>
      </w:r>
      <w:r w:rsidRPr="00796957">
        <w:rPr>
          <w:sz w:val="24"/>
          <w:szCs w:val="24"/>
        </w:rPr>
        <w:t xml:space="preserve"> </w:t>
      </w:r>
      <w:r w:rsidRPr="00796957">
        <w:rPr>
          <w:rFonts w:ascii="Times New Roman" w:hAnsi="Times New Roman" w:cs="Times New Roman"/>
          <w:sz w:val="24"/>
          <w:szCs w:val="24"/>
        </w:rPr>
        <w:t>тыс. рублей. Расходы на содержание органов местного самоуправления составили 286 902,0 тыс. рублей.</w:t>
      </w:r>
    </w:p>
    <w:p w:rsidR="00A1330F" w:rsidRPr="00816146" w:rsidRDefault="00A1330F" w:rsidP="00A1330F">
      <w:pPr>
        <w:pStyle w:val="a6"/>
        <w:spacing w:after="0" w:line="360" w:lineRule="auto"/>
        <w:ind w:firstLine="709"/>
      </w:pPr>
      <w:r w:rsidRPr="00796957">
        <w:t>Кроме того, в 2018 году Департамент финансов ежеквартально проводил мониторинг достижения целевых показателей по повышению оплаты труда работников, категории которых перечислены в Указах Президента Российской Федерации от 07.05.2012 № 597 «О мероприятиях по реализации государственной социальной политики», от 01.06.2012 № 761 «О национальной стратегии действий в интересах детей на 2012 – 2017 годы».  По итогам 2018 года обеспечено достижение целевых показателей по повышению оплаты труда педагогических работников учреждений дошкольного образования, педагогических работников общеобразовательных учреждений, педагогических работников учреждений дополнительного образования детей и работников культуры в полном объеме.</w:t>
      </w:r>
    </w:p>
    <w:p w:rsidR="00030F07" w:rsidRDefault="00030F07" w:rsidP="00030F0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4) Формирование отчетности об исполнении бюджета в соответствии с требованиями законодательства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030F07" w:rsidRPr="00030F07" w:rsidRDefault="00030F07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F07">
        <w:rPr>
          <w:rFonts w:ascii="Times New Roman" w:hAnsi="Times New Roman" w:cs="Times New Roman"/>
          <w:sz w:val="24"/>
          <w:szCs w:val="24"/>
        </w:rPr>
        <w:t>Своевременное и качественное формирование отчетности об исполнении бюджета позволяет оценить выполнение расходных обязательств муниципального образования, предоставить участникам бюджетного процесса необходимую для анализа, планирования и управления бюджетными ассигнованиями информацию, обеспечить подотчетность деятельности органов местного самоуправления и муниципальных учреждений, оценить финансовое состояние учреждений бюджетного сектора.</w:t>
      </w:r>
    </w:p>
    <w:p w:rsidR="00030F07" w:rsidRPr="00030F07" w:rsidRDefault="00030F07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F07">
        <w:rPr>
          <w:rFonts w:ascii="Times New Roman" w:hAnsi="Times New Roman" w:cs="Times New Roman"/>
          <w:sz w:val="24"/>
          <w:szCs w:val="24"/>
        </w:rPr>
        <w:t>Составление и представление сводной бюджетной отчётности осуществлялось в соответствии с действующими нормативными документами.</w:t>
      </w:r>
    </w:p>
    <w:p w:rsidR="005A0BBC" w:rsidRPr="005A0BBC" w:rsidRDefault="005A0BBC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BBC">
        <w:rPr>
          <w:rFonts w:ascii="Times New Roman" w:hAnsi="Times New Roman" w:cs="Times New Roman"/>
          <w:sz w:val="24"/>
          <w:szCs w:val="24"/>
        </w:rPr>
        <w:t>В 2018 году Деп</w:t>
      </w:r>
      <w:r w:rsidR="00796957">
        <w:rPr>
          <w:rFonts w:ascii="Times New Roman" w:hAnsi="Times New Roman" w:cs="Times New Roman"/>
          <w:sz w:val="24"/>
          <w:szCs w:val="24"/>
        </w:rPr>
        <w:t>артаментом финансов</w:t>
      </w:r>
      <w:r w:rsidRPr="005A0BBC">
        <w:rPr>
          <w:rFonts w:ascii="Times New Roman" w:hAnsi="Times New Roman" w:cs="Times New Roman"/>
          <w:sz w:val="24"/>
          <w:szCs w:val="24"/>
        </w:rPr>
        <w:t xml:space="preserve"> была проведена работа по составлению годового отчета об исполнении бюджета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за 2017 год.</w:t>
      </w:r>
    </w:p>
    <w:p w:rsidR="005A0BBC" w:rsidRPr="005A0BBC" w:rsidRDefault="005A0BBC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BBC">
        <w:rPr>
          <w:rFonts w:ascii="Times New Roman" w:hAnsi="Times New Roman" w:cs="Times New Roman"/>
          <w:sz w:val="24"/>
          <w:szCs w:val="24"/>
        </w:rPr>
        <w:t xml:space="preserve">Отчет об исполнении бюджета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за 2017 год в </w:t>
      </w:r>
      <w:r w:rsidR="00796957">
        <w:rPr>
          <w:rFonts w:ascii="Times New Roman" w:hAnsi="Times New Roman" w:cs="Times New Roman"/>
          <w:sz w:val="24"/>
          <w:szCs w:val="24"/>
        </w:rPr>
        <w:t>Д</w:t>
      </w:r>
      <w:r w:rsidRPr="005A0BBC">
        <w:rPr>
          <w:rFonts w:ascii="Times New Roman" w:hAnsi="Times New Roman" w:cs="Times New Roman"/>
          <w:sz w:val="24"/>
          <w:szCs w:val="24"/>
        </w:rPr>
        <w:t xml:space="preserve">епартамент финансов Ханты-Мансийского автономного округа - Югры был представлен в установленные сроки и признан представленным в полном объеме, что подтверждается письмом </w:t>
      </w:r>
      <w:r w:rsidR="00796957">
        <w:rPr>
          <w:rFonts w:ascii="Times New Roman" w:hAnsi="Times New Roman" w:cs="Times New Roman"/>
          <w:sz w:val="24"/>
          <w:szCs w:val="24"/>
        </w:rPr>
        <w:t>Д</w:t>
      </w:r>
      <w:r w:rsidRPr="005A0BBC">
        <w:rPr>
          <w:rFonts w:ascii="Times New Roman" w:hAnsi="Times New Roman" w:cs="Times New Roman"/>
          <w:sz w:val="24"/>
          <w:szCs w:val="24"/>
        </w:rPr>
        <w:t xml:space="preserve">епартамента финансов Ханты – Мансийского автономного округа – Югры от 24.04.2018 № 20-Исх-1731. </w:t>
      </w:r>
    </w:p>
    <w:p w:rsidR="005A0BBC" w:rsidRPr="005A0BBC" w:rsidRDefault="005A0BBC" w:rsidP="00BF748C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5A0BBC">
        <w:rPr>
          <w:rFonts w:ascii="Times New Roman" w:eastAsia="Times New Roman" w:hAnsi="Times New Roman" w:cs="Times New Roman"/>
        </w:rPr>
        <w:t xml:space="preserve">Для рассмотрения в Думу города </w:t>
      </w:r>
      <w:proofErr w:type="spellStart"/>
      <w:r w:rsidRPr="005A0BBC">
        <w:rPr>
          <w:rFonts w:ascii="Times New Roman" w:eastAsia="Times New Roman" w:hAnsi="Times New Roman" w:cs="Times New Roman"/>
        </w:rPr>
        <w:t>Югорска</w:t>
      </w:r>
      <w:proofErr w:type="spellEnd"/>
      <w:r w:rsidRPr="005A0BBC">
        <w:rPr>
          <w:rFonts w:ascii="Times New Roman" w:eastAsia="Times New Roman" w:hAnsi="Times New Roman" w:cs="Times New Roman"/>
        </w:rPr>
        <w:t xml:space="preserve"> годовой отчет об исполнении бюджета города </w:t>
      </w:r>
      <w:proofErr w:type="spellStart"/>
      <w:r w:rsidRPr="005A0BBC">
        <w:rPr>
          <w:rFonts w:ascii="Times New Roman" w:eastAsia="Times New Roman" w:hAnsi="Times New Roman" w:cs="Times New Roman"/>
        </w:rPr>
        <w:t>Югорска</w:t>
      </w:r>
      <w:proofErr w:type="spellEnd"/>
      <w:r w:rsidRPr="005A0BBC">
        <w:rPr>
          <w:rFonts w:ascii="Times New Roman" w:eastAsia="Times New Roman" w:hAnsi="Times New Roman" w:cs="Times New Roman"/>
        </w:rPr>
        <w:t xml:space="preserve"> был внесен 27.03.2018 в сроки, установленные Положением об отдельных вопросах организации и осуществлении бюджетного процесса в городе </w:t>
      </w:r>
      <w:proofErr w:type="spellStart"/>
      <w:r w:rsidRPr="005A0BBC">
        <w:rPr>
          <w:rFonts w:ascii="Times New Roman" w:eastAsia="Times New Roman" w:hAnsi="Times New Roman" w:cs="Times New Roman"/>
        </w:rPr>
        <w:t>Югорске</w:t>
      </w:r>
      <w:proofErr w:type="spellEnd"/>
      <w:r w:rsidRPr="005A0BBC">
        <w:rPr>
          <w:rFonts w:ascii="Times New Roman" w:eastAsia="Times New Roman" w:hAnsi="Times New Roman" w:cs="Times New Roman"/>
        </w:rPr>
        <w:t xml:space="preserve">, утвержденным решением Думы города </w:t>
      </w:r>
      <w:proofErr w:type="spellStart"/>
      <w:r w:rsidRPr="005A0BBC">
        <w:rPr>
          <w:rFonts w:ascii="Times New Roman" w:eastAsia="Times New Roman" w:hAnsi="Times New Roman" w:cs="Times New Roman"/>
        </w:rPr>
        <w:t>Югорска</w:t>
      </w:r>
      <w:proofErr w:type="spellEnd"/>
      <w:r w:rsidRPr="005A0BBC">
        <w:rPr>
          <w:rFonts w:ascii="Times New Roman" w:eastAsia="Times New Roman" w:hAnsi="Times New Roman" w:cs="Times New Roman"/>
        </w:rPr>
        <w:t xml:space="preserve"> от 26.09.2013 № 48 (с </w:t>
      </w:r>
      <w:r w:rsidRPr="005A0BBC">
        <w:rPr>
          <w:rFonts w:ascii="Times New Roman" w:hAnsi="Times New Roman" w:cs="Times New Roman"/>
        </w:rPr>
        <w:t xml:space="preserve">изменениями от 24.04.2014 № 32, от 07.10.2014 № 68, от 18.11.2014 № 72, от 02.06.2015 № 35, от 29.10.2015   № 78, от 26.11.2015 № 85, </w:t>
      </w:r>
      <w:r w:rsidRPr="005A0BBC">
        <w:rPr>
          <w:rFonts w:ascii="Times New Roman" w:eastAsia="Calibri" w:hAnsi="Times New Roman" w:cs="Times New Roman"/>
        </w:rPr>
        <w:t>от 23.06.2016 № 51, 13.09.2016 № 71, от 23.12.2016 № 114,</w:t>
      </w:r>
      <w:r w:rsidRPr="005A0BBC">
        <w:rPr>
          <w:rFonts w:ascii="Times New Roman" w:hAnsi="Times New Roman" w:cs="Times New Roman"/>
        </w:rPr>
        <w:t xml:space="preserve"> </w:t>
      </w:r>
      <w:r w:rsidRPr="005A0BBC">
        <w:rPr>
          <w:rFonts w:ascii="Times New Roman" w:eastAsia="Calibri" w:hAnsi="Times New Roman" w:cs="Times New Roman"/>
        </w:rPr>
        <w:t xml:space="preserve">от 30.05.2017 № 46, от 31.10.2017 </w:t>
      </w:r>
      <w:r w:rsidRPr="005A0BBC">
        <w:rPr>
          <w:rFonts w:ascii="Times New Roman" w:eastAsia="Calibri" w:hAnsi="Times New Roman" w:cs="Times New Roman"/>
        </w:rPr>
        <w:lastRenderedPageBreak/>
        <w:t xml:space="preserve">№ 90, </w:t>
      </w:r>
      <w:r w:rsidRPr="005A0BBC">
        <w:rPr>
          <w:rFonts w:ascii="Times New Roman" w:hAnsi="Times New Roman" w:cs="Times New Roman"/>
        </w:rPr>
        <w:t>от 27.11.2018 № 83)</w:t>
      </w:r>
      <w:r w:rsidRPr="005A0BBC">
        <w:rPr>
          <w:rFonts w:ascii="Times New Roman" w:eastAsia="Times New Roman" w:hAnsi="Times New Roman" w:cs="Times New Roman"/>
        </w:rPr>
        <w:t xml:space="preserve">. </w:t>
      </w:r>
    </w:p>
    <w:p w:rsidR="005A0BBC" w:rsidRPr="005A0BBC" w:rsidRDefault="005A0BBC" w:rsidP="00BF748C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BC">
        <w:rPr>
          <w:rFonts w:ascii="Times New Roman" w:hAnsi="Times New Roman" w:cs="Times New Roman"/>
          <w:sz w:val="24"/>
          <w:szCs w:val="24"/>
        </w:rPr>
        <w:t xml:space="preserve">По итогам внешней проверки проекта решения Думы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«Об исполнении бюджета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за 2017 год» получено положительное заключение Контрольно-счетной палаты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от 12.04.2018 на годовой отчет об исполнении консолидированного бюджета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за 2017 год и на проект решения Думы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«Об исполнении бюджета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за 2017 год».</w:t>
      </w:r>
    </w:p>
    <w:p w:rsidR="005A0BBC" w:rsidRPr="005A0BBC" w:rsidRDefault="005A0BBC" w:rsidP="00BF748C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BBC">
        <w:rPr>
          <w:rFonts w:ascii="Times New Roman" w:hAnsi="Times New Roman" w:cs="Times New Roman"/>
          <w:sz w:val="24"/>
          <w:szCs w:val="24"/>
        </w:rPr>
        <w:t xml:space="preserve">Осуществлено организационное обеспечение проведения 16.04.2018 публичных слушаний по проекту отчета об исполнении бюджета города </w:t>
      </w:r>
      <w:proofErr w:type="spellStart"/>
      <w:r w:rsidRP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hAnsi="Times New Roman" w:cs="Times New Roman"/>
          <w:sz w:val="24"/>
          <w:szCs w:val="24"/>
        </w:rPr>
        <w:t xml:space="preserve"> за 2017 год</w:t>
      </w:r>
      <w:r w:rsidR="007C5E64">
        <w:rPr>
          <w:rFonts w:ascii="Times New Roman" w:hAnsi="Times New Roman" w:cs="Times New Roman"/>
          <w:sz w:val="24"/>
          <w:szCs w:val="24"/>
        </w:rPr>
        <w:t>:</w:t>
      </w:r>
    </w:p>
    <w:p w:rsidR="005A0BBC" w:rsidRPr="005A0BBC" w:rsidRDefault="005A0BBC" w:rsidP="00BF748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5A0BBC">
        <w:t xml:space="preserve">- размещено на официальном сайте органов местного самоуправления города </w:t>
      </w:r>
      <w:proofErr w:type="spellStart"/>
      <w:r w:rsidRPr="005A0BBC">
        <w:t>Югорска</w:t>
      </w:r>
      <w:proofErr w:type="spellEnd"/>
      <w:r w:rsidR="00796957">
        <w:t>,</w:t>
      </w:r>
      <w:r w:rsidRPr="005A0BBC">
        <w:t xml:space="preserve"> в официальном печатном издании газет</w:t>
      </w:r>
      <w:r w:rsidR="007C5E64">
        <w:t>е</w:t>
      </w:r>
      <w:r w:rsidRPr="005A0BBC">
        <w:t xml:space="preserve"> «Югорский вестник» (от 29.03.2018 № 12) информационное сообщение о проведении публичных слушаний по проекту отчета об исполнении бюджета города </w:t>
      </w:r>
      <w:proofErr w:type="spellStart"/>
      <w:r w:rsidRPr="005A0BBC">
        <w:t>Югорска</w:t>
      </w:r>
      <w:proofErr w:type="spellEnd"/>
      <w:r w:rsidRPr="005A0BBC">
        <w:t xml:space="preserve"> за 2017 год;</w:t>
      </w:r>
    </w:p>
    <w:p w:rsidR="005A0BBC" w:rsidRPr="005A0BBC" w:rsidRDefault="005A0BBC" w:rsidP="00BF748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5A0BBC">
        <w:t xml:space="preserve">- подготовлено заключение о результатах публичных слушаний по проекту отчета об исполнении бюджета города </w:t>
      </w:r>
      <w:proofErr w:type="spellStart"/>
      <w:r w:rsidRPr="005A0BBC">
        <w:t>Югорска</w:t>
      </w:r>
      <w:proofErr w:type="spellEnd"/>
      <w:r w:rsidRPr="005A0BBC">
        <w:t xml:space="preserve"> за 2017 год от 16.04.2018 (официальное печатное издание города </w:t>
      </w:r>
      <w:proofErr w:type="spellStart"/>
      <w:r w:rsidRPr="005A0BBC">
        <w:t>Югорска</w:t>
      </w:r>
      <w:proofErr w:type="spellEnd"/>
      <w:r w:rsidRPr="005A0BBC">
        <w:t xml:space="preserve"> газета «Югорский вестник» от 19.04.2018 № 15);</w:t>
      </w:r>
    </w:p>
    <w:p w:rsidR="005A0BBC" w:rsidRPr="005A0BBC" w:rsidRDefault="005A0BBC" w:rsidP="00BF748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5A0BBC">
        <w:t xml:space="preserve">- </w:t>
      </w:r>
      <w:r w:rsidR="00796957">
        <w:t>составлен</w:t>
      </w:r>
      <w:r w:rsidRPr="005A0BBC">
        <w:t xml:space="preserve"> протокол ведения публичных слушаний от 16.04.2018;</w:t>
      </w:r>
    </w:p>
    <w:p w:rsidR="005A0BBC" w:rsidRPr="005A0BBC" w:rsidRDefault="005A0BBC" w:rsidP="00BF748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5A0BBC">
        <w:t xml:space="preserve">- размещена информация по результатам проведения публичных слушаний по проекту отчета об исполнении бюджета города </w:t>
      </w:r>
      <w:proofErr w:type="spellStart"/>
      <w:r w:rsidRPr="005A0BBC">
        <w:t>Югорска</w:t>
      </w:r>
      <w:proofErr w:type="spellEnd"/>
      <w:r w:rsidRPr="005A0BBC">
        <w:t xml:space="preserve"> за 2017 год на официальном сайте органов местного самоуправления города </w:t>
      </w:r>
      <w:proofErr w:type="spellStart"/>
      <w:r w:rsidRPr="005A0BBC">
        <w:t>Югорска</w:t>
      </w:r>
      <w:proofErr w:type="spellEnd"/>
      <w:r w:rsidRPr="005A0BBC">
        <w:t xml:space="preserve">, в официальном печатном издании газета «Югорский </w:t>
      </w:r>
      <w:proofErr w:type="gramStart"/>
      <w:r w:rsidRPr="005A0BBC">
        <w:t>вестник»  (</w:t>
      </w:r>
      <w:proofErr w:type="gramEnd"/>
      <w:r w:rsidRPr="005A0BBC">
        <w:t>от 19.04.2018 № 15).</w:t>
      </w:r>
    </w:p>
    <w:p w:rsidR="005A0BBC" w:rsidRDefault="005A0BBC" w:rsidP="00BF748C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 w:rsidRPr="005A0BBC">
        <w:rPr>
          <w:rFonts w:ascii="Times New Roman" w:hAnsi="Times New Roman" w:cs="Times New Roman"/>
        </w:rPr>
        <w:t xml:space="preserve">Результатом проделанной работы стало </w:t>
      </w:r>
      <w:r w:rsidRPr="005A0BBC">
        <w:rPr>
          <w:rFonts w:ascii="Times New Roman" w:eastAsia="Times New Roman" w:hAnsi="Times New Roman" w:cs="Times New Roman"/>
        </w:rPr>
        <w:t xml:space="preserve">утверждение годового отчета решением Думы города </w:t>
      </w:r>
      <w:proofErr w:type="spellStart"/>
      <w:proofErr w:type="gramStart"/>
      <w:r w:rsidRPr="005A0BBC">
        <w:rPr>
          <w:rFonts w:ascii="Times New Roman" w:eastAsia="Times New Roman" w:hAnsi="Times New Roman" w:cs="Times New Roman"/>
        </w:rPr>
        <w:t>Югорска</w:t>
      </w:r>
      <w:proofErr w:type="spellEnd"/>
      <w:r w:rsidRPr="005A0BBC">
        <w:rPr>
          <w:rFonts w:ascii="Times New Roman" w:eastAsia="Times New Roman" w:hAnsi="Times New Roman" w:cs="Times New Roman"/>
        </w:rPr>
        <w:t xml:space="preserve">  от</w:t>
      </w:r>
      <w:proofErr w:type="gramEnd"/>
      <w:r w:rsidRPr="005A0BBC">
        <w:rPr>
          <w:rFonts w:ascii="Times New Roman" w:eastAsia="Times New Roman" w:hAnsi="Times New Roman" w:cs="Times New Roman"/>
        </w:rPr>
        <w:t xml:space="preserve"> 24.04.2018 № 26 «Об исполнении бюджета города </w:t>
      </w:r>
      <w:proofErr w:type="spellStart"/>
      <w:r w:rsidRPr="005A0BBC">
        <w:rPr>
          <w:rFonts w:ascii="Times New Roman" w:eastAsia="Times New Roman" w:hAnsi="Times New Roman" w:cs="Times New Roman"/>
        </w:rPr>
        <w:t>Югорска</w:t>
      </w:r>
      <w:proofErr w:type="spellEnd"/>
      <w:r w:rsidRPr="005A0BBC">
        <w:rPr>
          <w:rFonts w:ascii="Times New Roman" w:eastAsia="Times New Roman" w:hAnsi="Times New Roman" w:cs="Times New Roman"/>
        </w:rPr>
        <w:t xml:space="preserve"> за 2017 год».</w:t>
      </w:r>
    </w:p>
    <w:p w:rsidR="00BD4DD4" w:rsidRPr="005A0BBC" w:rsidRDefault="00595A03" w:rsidP="00BF748C">
      <w:pPr>
        <w:pStyle w:val="a4"/>
        <w:spacing w:after="0" w:line="360" w:lineRule="auto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Отчет об исполнении бюджета города </w:t>
      </w:r>
      <w:proofErr w:type="spellStart"/>
      <w:r>
        <w:rPr>
          <w:rFonts w:ascii="Times New Roman" w:eastAsia="Times New Roman" w:hAnsi="Times New Roman" w:cs="Times New Roman"/>
        </w:rPr>
        <w:t>Югорска</w:t>
      </w:r>
      <w:proofErr w:type="spellEnd"/>
      <w:r>
        <w:rPr>
          <w:rFonts w:ascii="Times New Roman" w:eastAsia="Times New Roman" w:hAnsi="Times New Roman" w:cs="Times New Roman"/>
        </w:rPr>
        <w:t xml:space="preserve"> утвержден по доходам в сумме 3 835 739,4 тыс. рублей, по расходам – 3 822 891,9 тыс. рублей, профицит – 12 847,5 тыс. рублей.</w:t>
      </w:r>
    </w:p>
    <w:p w:rsidR="005A0BBC" w:rsidRDefault="005A0BBC" w:rsidP="00BF7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BBC">
        <w:rPr>
          <w:rFonts w:ascii="Times New Roman" w:eastAsia="Times New Roman" w:hAnsi="Times New Roman" w:cs="Times New Roman"/>
          <w:sz w:val="24"/>
          <w:szCs w:val="24"/>
        </w:rPr>
        <w:t xml:space="preserve">В 2018 году ежемесячно и ежеквартально формировалась консолидированная отчетность об исполнении бюджета города </w:t>
      </w:r>
      <w:proofErr w:type="spellStart"/>
      <w:r w:rsidRPr="005A0BBC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eastAsia="Times New Roman" w:hAnsi="Times New Roman" w:cs="Times New Roman"/>
          <w:sz w:val="24"/>
          <w:szCs w:val="24"/>
        </w:rPr>
        <w:t xml:space="preserve">,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</w:t>
      </w:r>
      <w:proofErr w:type="spellStart"/>
      <w:r w:rsidRPr="005A0BBC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5A0BBC">
        <w:rPr>
          <w:rFonts w:ascii="Times New Roman" w:eastAsia="Times New Roman" w:hAnsi="Times New Roman" w:cs="Times New Roman"/>
          <w:sz w:val="24"/>
          <w:szCs w:val="24"/>
        </w:rPr>
        <w:t xml:space="preserve"> и своевременно направлялась в департамент финансов Ханты – Мансийского автономного округа – Югры.</w:t>
      </w:r>
    </w:p>
    <w:p w:rsidR="005A0BBC" w:rsidRPr="005A0BBC" w:rsidRDefault="005A0BBC" w:rsidP="00BF7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2018 году сформированы и своевременно направлены в Департамент финансов Ханты – Мансийского автономного округа – Югры, другие исполнительные органы Ханты – Мансийского автономного округа – Югры, а также органы и структурные подразделения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A3">
        <w:rPr>
          <w:rFonts w:ascii="Times New Roman" w:eastAsia="Times New Roman" w:hAnsi="Times New Roman" w:cs="Times New Roman"/>
          <w:sz w:val="24"/>
          <w:szCs w:val="24"/>
        </w:rPr>
        <w:t xml:space="preserve">125 </w:t>
      </w:r>
      <w:r w:rsidRPr="00BB54A3">
        <w:rPr>
          <w:rFonts w:ascii="Times New Roman" w:eastAsia="Times New Roman" w:hAnsi="Times New Roman" w:cs="Times New Roman"/>
          <w:sz w:val="24"/>
          <w:szCs w:val="24"/>
        </w:rPr>
        <w:t>форм месячной отчетности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B54A3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Pr="00BB54A3">
        <w:rPr>
          <w:rFonts w:ascii="Times New Roman" w:eastAsia="Times New Roman" w:hAnsi="Times New Roman" w:cs="Times New Roman"/>
          <w:sz w:val="24"/>
          <w:szCs w:val="24"/>
        </w:rPr>
        <w:t>форм квартальной отчетности</w:t>
      </w:r>
      <w:r w:rsidR="00BB54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0BBC" w:rsidRPr="005A0BBC" w:rsidRDefault="005A0BBC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BBC">
        <w:rPr>
          <w:rFonts w:ascii="Times New Roman" w:hAnsi="Times New Roman" w:cs="Times New Roman"/>
          <w:sz w:val="24"/>
          <w:szCs w:val="24"/>
        </w:rPr>
        <w:t>Установленные графиками сроки представления бюджетной и статистической отчетности Деп</w:t>
      </w:r>
      <w:r w:rsidR="00796957">
        <w:rPr>
          <w:rFonts w:ascii="Times New Roman" w:hAnsi="Times New Roman" w:cs="Times New Roman"/>
          <w:sz w:val="24"/>
          <w:szCs w:val="24"/>
        </w:rPr>
        <w:t>артаментом финансов</w:t>
      </w:r>
      <w:r w:rsidRPr="005A0BBC">
        <w:rPr>
          <w:rFonts w:ascii="Times New Roman" w:hAnsi="Times New Roman" w:cs="Times New Roman"/>
          <w:sz w:val="24"/>
          <w:szCs w:val="24"/>
        </w:rPr>
        <w:t xml:space="preserve"> соблюдены. </w:t>
      </w:r>
    </w:p>
    <w:p w:rsidR="005A0BBC" w:rsidRPr="005A0BBC" w:rsidRDefault="005A0BBC" w:rsidP="00BF748C">
      <w:pPr>
        <w:pStyle w:val="a4"/>
        <w:spacing w:after="0" w:line="360" w:lineRule="auto"/>
        <w:ind w:left="0" w:firstLine="720"/>
        <w:rPr>
          <w:rFonts w:ascii="Times New Roman" w:hAnsi="Times New Roman" w:cs="Times New Roman"/>
        </w:rPr>
      </w:pPr>
      <w:r w:rsidRPr="005A0BBC">
        <w:rPr>
          <w:rFonts w:ascii="Times New Roman" w:eastAsia="Times New Roman" w:hAnsi="Times New Roman" w:cs="Times New Roman"/>
        </w:rPr>
        <w:lastRenderedPageBreak/>
        <w:t>Ежеквартально в 2018 году п</w:t>
      </w:r>
      <w:r w:rsidRPr="005A0BBC">
        <w:rPr>
          <w:rFonts w:ascii="Times New Roman" w:hAnsi="Times New Roman" w:cs="Times New Roman"/>
        </w:rPr>
        <w:t xml:space="preserve">одготовлены и представлены в </w:t>
      </w:r>
      <w:proofErr w:type="spellStart"/>
      <w:r w:rsidR="00796957">
        <w:rPr>
          <w:rFonts w:ascii="Times New Roman" w:hAnsi="Times New Roman" w:cs="Times New Roman"/>
        </w:rPr>
        <w:t>К</w:t>
      </w:r>
      <w:r w:rsidRPr="005A0BBC">
        <w:rPr>
          <w:rFonts w:ascii="Times New Roman" w:hAnsi="Times New Roman" w:cs="Times New Roman"/>
        </w:rPr>
        <w:t>онтрольно</w:t>
      </w:r>
      <w:proofErr w:type="spellEnd"/>
      <w:r w:rsidRPr="005A0BBC">
        <w:rPr>
          <w:rFonts w:ascii="Times New Roman" w:hAnsi="Times New Roman" w:cs="Times New Roman"/>
        </w:rPr>
        <w:t xml:space="preserve"> - счетную палату города </w:t>
      </w:r>
      <w:proofErr w:type="spellStart"/>
      <w:r w:rsidRPr="005A0BBC">
        <w:rPr>
          <w:rFonts w:ascii="Times New Roman" w:hAnsi="Times New Roman" w:cs="Times New Roman"/>
        </w:rPr>
        <w:t>Югорска</w:t>
      </w:r>
      <w:proofErr w:type="spellEnd"/>
      <w:r w:rsidRPr="005A0BBC">
        <w:rPr>
          <w:rFonts w:ascii="Times New Roman" w:hAnsi="Times New Roman" w:cs="Times New Roman"/>
        </w:rPr>
        <w:t xml:space="preserve"> и Думу города </w:t>
      </w:r>
      <w:proofErr w:type="spellStart"/>
      <w:r w:rsidRPr="005A0BBC">
        <w:rPr>
          <w:rFonts w:ascii="Times New Roman" w:hAnsi="Times New Roman" w:cs="Times New Roman"/>
        </w:rPr>
        <w:t>Югорска</w:t>
      </w:r>
      <w:proofErr w:type="spellEnd"/>
      <w:r w:rsidRPr="005A0BBC">
        <w:rPr>
          <w:rFonts w:ascii="Times New Roman" w:hAnsi="Times New Roman" w:cs="Times New Roman"/>
        </w:rPr>
        <w:t xml:space="preserve"> проекты постановлений администрации города </w:t>
      </w:r>
      <w:proofErr w:type="spellStart"/>
      <w:r w:rsidRPr="005A0BBC">
        <w:rPr>
          <w:rFonts w:ascii="Times New Roman" w:hAnsi="Times New Roman" w:cs="Times New Roman"/>
        </w:rPr>
        <w:t>Югорска</w:t>
      </w:r>
      <w:proofErr w:type="spellEnd"/>
      <w:r w:rsidRPr="005A0BBC">
        <w:rPr>
          <w:rFonts w:ascii="Times New Roman" w:hAnsi="Times New Roman" w:cs="Times New Roman"/>
        </w:rPr>
        <w:t xml:space="preserve"> «Об утверждении отчета об исполнении бюджета города </w:t>
      </w:r>
      <w:proofErr w:type="spellStart"/>
      <w:r w:rsidRPr="005A0BBC">
        <w:rPr>
          <w:rFonts w:ascii="Times New Roman" w:hAnsi="Times New Roman" w:cs="Times New Roman"/>
        </w:rPr>
        <w:t>Югорска</w:t>
      </w:r>
      <w:proofErr w:type="spellEnd"/>
      <w:r w:rsidRPr="005A0BBC">
        <w:rPr>
          <w:rFonts w:ascii="Times New Roman" w:hAnsi="Times New Roman" w:cs="Times New Roman"/>
        </w:rPr>
        <w:t xml:space="preserve"> за 1 квартал, 1 полугодие, 9 месяцев 2018 года» (утверждены постановлениями администрации города </w:t>
      </w:r>
      <w:proofErr w:type="spellStart"/>
      <w:r w:rsidRPr="005A0BBC">
        <w:rPr>
          <w:rFonts w:ascii="Times New Roman" w:hAnsi="Times New Roman" w:cs="Times New Roman"/>
        </w:rPr>
        <w:t>Югорска</w:t>
      </w:r>
      <w:proofErr w:type="spellEnd"/>
      <w:r w:rsidRPr="005A0BBC">
        <w:rPr>
          <w:rFonts w:ascii="Times New Roman" w:hAnsi="Times New Roman" w:cs="Times New Roman"/>
        </w:rPr>
        <w:t xml:space="preserve"> от 03.05.2018 № 1247, от 09.08.2018 № 2227, от 16.11.2018 № 3167).</w:t>
      </w:r>
    </w:p>
    <w:p w:rsidR="005A0BBC" w:rsidRPr="005A0BBC" w:rsidRDefault="005A0BBC" w:rsidP="00BF7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BBC">
        <w:rPr>
          <w:rFonts w:ascii="Times New Roman" w:eastAsia="Times New Roman" w:hAnsi="Times New Roman" w:cs="Times New Roman"/>
          <w:sz w:val="24"/>
          <w:szCs w:val="24"/>
        </w:rPr>
        <w:t>Ежеквартально осуществлялся анализ численности и заработной платы работников муниципальных учреждений.</w:t>
      </w:r>
    </w:p>
    <w:p w:rsidR="005A0BBC" w:rsidRPr="005A0BBC" w:rsidRDefault="005A0BBC" w:rsidP="00BF7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BBC">
        <w:rPr>
          <w:rFonts w:ascii="Times New Roman" w:eastAsia="Times New Roman" w:hAnsi="Times New Roman" w:cs="Times New Roman"/>
          <w:sz w:val="24"/>
          <w:szCs w:val="24"/>
        </w:rPr>
        <w:t>По итогам за 2017 год и за 6, 9 месяцев 2018 года представлялся в департамент финансов Ханты-Мансийского автономного округа - Югры отчет по форме 14 МО «О расходах и численности работников органов местного самоуправления, избирательных комиссий муниципальных образований», мониторинг местных бюджетов по форме 500 за 201</w:t>
      </w:r>
      <w:r w:rsidR="00BB54A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A0BBC">
        <w:rPr>
          <w:rFonts w:ascii="Times New Roman" w:eastAsia="Times New Roman" w:hAnsi="Times New Roman" w:cs="Times New Roman"/>
          <w:sz w:val="24"/>
          <w:szCs w:val="24"/>
        </w:rPr>
        <w:t xml:space="preserve"> год и 1 полугодие 2018 года.</w:t>
      </w:r>
    </w:p>
    <w:p w:rsidR="005A0BBC" w:rsidRPr="005A0BBC" w:rsidRDefault="005A0BBC" w:rsidP="00BF7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0BBC">
        <w:rPr>
          <w:rFonts w:ascii="Times New Roman" w:eastAsia="Times New Roman" w:hAnsi="Times New Roman" w:cs="Times New Roman"/>
          <w:sz w:val="24"/>
          <w:szCs w:val="24"/>
        </w:rPr>
        <w:t>Осуществлялась методическая и разъяснительная работа по вопросам бюджетного учета и составления бюджетной отчетности в соответствии с требованиями Инструкций, утвержденных Министерством финансов Российской Федерации, Федеральным казначейством.</w:t>
      </w:r>
    </w:p>
    <w:p w:rsidR="009D3C8A" w:rsidRDefault="009D3C8A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0BBC">
        <w:rPr>
          <w:rFonts w:ascii="Times New Roman" w:hAnsi="Times New Roman" w:cs="Times New Roman"/>
          <w:sz w:val="24"/>
          <w:szCs w:val="24"/>
        </w:rPr>
        <w:t xml:space="preserve"> течение 2018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3C8A" w:rsidRDefault="009D3C8A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еженедельно направлялись в </w:t>
      </w:r>
      <w:r w:rsidR="0079695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епартамент финансов Ханты – Мансийского автономного округа – Югры отчеты об исполнении бюджета города;</w:t>
      </w:r>
    </w:p>
    <w:p w:rsidR="009D3C8A" w:rsidRDefault="009D3C8A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в информационной системе «АИС – Мониторинг Югра» направлялся отчет об отдельных показателях исполнения бюджета города;</w:t>
      </w:r>
    </w:p>
    <w:p w:rsidR="006614AA" w:rsidRDefault="009D3C8A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0BBC">
        <w:rPr>
          <w:rFonts w:ascii="Times New Roman" w:hAnsi="Times New Roman" w:cs="Times New Roman"/>
          <w:sz w:val="24"/>
          <w:szCs w:val="24"/>
        </w:rPr>
        <w:t xml:space="preserve"> ежеквартально осуществлял</w:t>
      </w:r>
      <w:r w:rsidR="009A7C86">
        <w:rPr>
          <w:rFonts w:ascii="Times New Roman" w:hAnsi="Times New Roman" w:cs="Times New Roman"/>
          <w:sz w:val="24"/>
          <w:szCs w:val="24"/>
        </w:rPr>
        <w:t>о</w:t>
      </w:r>
      <w:r w:rsidR="005A0BBC">
        <w:rPr>
          <w:rFonts w:ascii="Times New Roman" w:hAnsi="Times New Roman" w:cs="Times New Roman"/>
          <w:sz w:val="24"/>
          <w:szCs w:val="24"/>
        </w:rPr>
        <w:t xml:space="preserve">сь </w:t>
      </w:r>
      <w:r w:rsidR="009A7C86">
        <w:rPr>
          <w:rFonts w:ascii="Times New Roman" w:hAnsi="Times New Roman" w:cs="Times New Roman"/>
          <w:sz w:val="24"/>
          <w:szCs w:val="24"/>
        </w:rPr>
        <w:t>формирование</w:t>
      </w:r>
      <w:r w:rsidR="005A0BBC">
        <w:rPr>
          <w:rFonts w:ascii="Times New Roman" w:hAnsi="Times New Roman" w:cs="Times New Roman"/>
          <w:sz w:val="24"/>
          <w:szCs w:val="24"/>
        </w:rPr>
        <w:t xml:space="preserve"> отчета об исполнении муниципальной программы города </w:t>
      </w:r>
      <w:proofErr w:type="spellStart"/>
      <w:r w:rsidR="005A0B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A0BBC">
        <w:rPr>
          <w:rFonts w:ascii="Times New Roman" w:hAnsi="Times New Roman" w:cs="Times New Roman"/>
          <w:sz w:val="24"/>
          <w:szCs w:val="24"/>
        </w:rPr>
        <w:t xml:space="preserve"> «Управление муниципальными финансами в городе </w:t>
      </w:r>
      <w:proofErr w:type="spellStart"/>
      <w:r w:rsidR="005A0BBC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5A0BBC">
        <w:rPr>
          <w:rFonts w:ascii="Times New Roman" w:hAnsi="Times New Roman" w:cs="Times New Roman"/>
          <w:sz w:val="24"/>
          <w:szCs w:val="24"/>
        </w:rPr>
        <w:t xml:space="preserve"> на 2014 – 2020 годы»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3C8A" w:rsidRDefault="009D3C8A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направлялись отчеты о выполнении мер по сбалансированности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соответствии с Соглашением между </w:t>
      </w:r>
      <w:r w:rsidR="009A7C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епартаментом финансов Ханты – Мансийского автономного округа</w:t>
      </w:r>
      <w:r w:rsidR="00BB54A3">
        <w:rPr>
          <w:rFonts w:ascii="Times New Roman" w:hAnsi="Times New Roman" w:cs="Times New Roman"/>
          <w:sz w:val="24"/>
          <w:szCs w:val="24"/>
        </w:rPr>
        <w:t xml:space="preserve"> и муниципальным образованием городской округ город </w:t>
      </w:r>
      <w:proofErr w:type="spellStart"/>
      <w:r w:rsidR="00BB54A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BB54A3">
        <w:rPr>
          <w:rFonts w:ascii="Times New Roman" w:hAnsi="Times New Roman" w:cs="Times New Roman"/>
          <w:sz w:val="24"/>
          <w:szCs w:val="24"/>
        </w:rPr>
        <w:t>;</w:t>
      </w:r>
    </w:p>
    <w:p w:rsidR="00BB54A3" w:rsidRDefault="00BB54A3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направлялись отчеты о выполнении плана мероприятий по росту доходов, оптимизации расходов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сокращению муниципального долга на 2018 год и на плановый период 201</w:t>
      </w:r>
      <w:r w:rsidR="009A7C8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9A7C8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022DC">
        <w:rPr>
          <w:rFonts w:ascii="Times New Roman" w:hAnsi="Times New Roman" w:cs="Times New Roman"/>
          <w:sz w:val="24"/>
          <w:szCs w:val="24"/>
        </w:rPr>
        <w:t>;</w:t>
      </w:r>
    </w:p>
    <w:p w:rsidR="002022DC" w:rsidRDefault="002022DC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ежеквартально направлялись отчеты об исполнении плана мероприятий по снижению долговой на</w:t>
      </w:r>
      <w:r w:rsidR="00131689">
        <w:rPr>
          <w:rFonts w:ascii="Times New Roman" w:hAnsi="Times New Roman" w:cs="Times New Roman"/>
          <w:sz w:val="24"/>
          <w:szCs w:val="24"/>
        </w:rPr>
        <w:t xml:space="preserve">грузки на бюджет города </w:t>
      </w:r>
      <w:proofErr w:type="spellStart"/>
      <w:r w:rsidR="0013168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31689">
        <w:rPr>
          <w:rFonts w:ascii="Times New Roman" w:hAnsi="Times New Roman" w:cs="Times New Roman"/>
          <w:sz w:val="24"/>
          <w:szCs w:val="24"/>
        </w:rPr>
        <w:t>;</w:t>
      </w:r>
    </w:p>
    <w:p w:rsidR="00131689" w:rsidRDefault="00131689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ежеквартально представлялась в </w:t>
      </w:r>
      <w:r w:rsidR="009A7C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епартамент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информация к итогам социально – экономического развития муниципального образования.</w:t>
      </w:r>
    </w:p>
    <w:p w:rsidR="002022DC" w:rsidRDefault="00131689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2018 году подготовлена информация к отчету главы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результатах своей деятельности и деятельности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2017 год.</w:t>
      </w:r>
    </w:p>
    <w:p w:rsidR="00131689" w:rsidRDefault="00131689" w:rsidP="00BF748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5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Осуществлялась методическая и разъяснительная работа по вопросам бюджетного учета и составления бюджетной отчетности в соответствии с требованиями Инструкций, утвержденных Министерством финансов Российской Федерации, Федеральным казначейством.</w:t>
      </w:r>
    </w:p>
    <w:p w:rsidR="00A33B18" w:rsidRPr="00A4528E" w:rsidRDefault="00A33B18" w:rsidP="00A33B18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i/>
          <w:color w:val="000000" w:themeColor="text1"/>
        </w:rPr>
      </w:pPr>
      <w:r w:rsidRPr="00A4528E">
        <w:rPr>
          <w:rFonts w:ascii="Times New Roman" w:hAnsi="Times New Roman" w:cs="Times New Roman"/>
          <w:b/>
          <w:i/>
          <w:color w:val="000000" w:themeColor="text1"/>
        </w:rPr>
        <w:t xml:space="preserve">5) Совершенствование системы оценки качества финансового менеджмента, осуществляемого главными администраторами бюджетных средств города </w:t>
      </w:r>
      <w:proofErr w:type="spellStart"/>
      <w:r w:rsidRPr="00A4528E">
        <w:rPr>
          <w:rFonts w:ascii="Times New Roman" w:hAnsi="Times New Roman" w:cs="Times New Roman"/>
          <w:b/>
          <w:i/>
          <w:color w:val="000000" w:themeColor="text1"/>
        </w:rPr>
        <w:t>Югорска</w:t>
      </w:r>
      <w:proofErr w:type="spellEnd"/>
      <w:r w:rsidRPr="00A4528E">
        <w:rPr>
          <w:rFonts w:ascii="Times New Roman" w:hAnsi="Times New Roman" w:cs="Times New Roman"/>
          <w:b/>
          <w:i/>
          <w:color w:val="000000" w:themeColor="text1"/>
        </w:rPr>
        <w:t xml:space="preserve">.  </w:t>
      </w:r>
    </w:p>
    <w:p w:rsidR="00A33B18" w:rsidRPr="00A33B18" w:rsidRDefault="00A33B18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 п</w:t>
      </w:r>
      <w:r w:rsidRPr="00A33B18">
        <w:rPr>
          <w:rFonts w:ascii="Times New Roman" w:hAnsi="Times New Roman" w:cs="Times New Roman"/>
          <w:sz w:val="24"/>
          <w:szCs w:val="24"/>
        </w:rPr>
        <w:t xml:space="preserve">роводился мониторинг качества финансового менеджмента, осуществляемого главными распорядителями средств бюджета города </w:t>
      </w:r>
      <w:proofErr w:type="spellStart"/>
      <w:r w:rsidRPr="00A33B1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33B18">
        <w:rPr>
          <w:rFonts w:ascii="Times New Roman" w:hAnsi="Times New Roman" w:cs="Times New Roman"/>
          <w:sz w:val="24"/>
          <w:szCs w:val="24"/>
        </w:rPr>
        <w:t xml:space="preserve"> на основании приказа заместителя главы города - директора департамента финансов от 09.06.2015 № 21п «О мониторинге качества финансового менеджмента, осуществляемого главными администраторами средств бюджета города </w:t>
      </w:r>
      <w:proofErr w:type="spellStart"/>
      <w:r w:rsidRPr="00A33B1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33B18">
        <w:rPr>
          <w:rFonts w:ascii="Times New Roman" w:hAnsi="Times New Roman" w:cs="Times New Roman"/>
          <w:sz w:val="24"/>
          <w:szCs w:val="24"/>
        </w:rPr>
        <w:t>» (с изменениями от 19.02.2016 № 8п; от 28.03.2016 № 13п</w:t>
      </w:r>
      <w:r w:rsidR="009A7C86">
        <w:rPr>
          <w:rFonts w:ascii="Times New Roman" w:hAnsi="Times New Roman" w:cs="Times New Roman"/>
          <w:sz w:val="24"/>
          <w:szCs w:val="24"/>
        </w:rPr>
        <w:t>, от 28.12.2018 № 51п</w:t>
      </w:r>
      <w:r w:rsidRPr="00A33B1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3B18" w:rsidRPr="00A33B18" w:rsidRDefault="00A33B18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Мониторинг качества финансового менеджмента проводился в целях:</w:t>
      </w:r>
    </w:p>
    <w:p w:rsidR="00A33B18" w:rsidRPr="00A33B18" w:rsidRDefault="00A33B18" w:rsidP="00595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- определения уровня качества финансового менеджмента;</w:t>
      </w:r>
    </w:p>
    <w:p w:rsidR="00A33B18" w:rsidRPr="00A33B18" w:rsidRDefault="00A33B18" w:rsidP="00595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- анализа изменений качества финансового менеджмента;</w:t>
      </w:r>
    </w:p>
    <w:p w:rsidR="00A33B18" w:rsidRPr="00A33B18" w:rsidRDefault="00A33B18" w:rsidP="00595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- выявления проблемных направлений финансового менеджмента;</w:t>
      </w:r>
    </w:p>
    <w:p w:rsidR="00A33B18" w:rsidRPr="00A33B18" w:rsidRDefault="00A33B18" w:rsidP="00595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- совершенствования финансового менеджмента;</w:t>
      </w:r>
    </w:p>
    <w:p w:rsidR="00A33B18" w:rsidRPr="00A33B18" w:rsidRDefault="00A33B18" w:rsidP="00595A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- оценки среднего уровня качества финансового менеджмента по муниципальному образованию.</w:t>
      </w:r>
    </w:p>
    <w:p w:rsidR="00A33B18" w:rsidRPr="00A33B18" w:rsidRDefault="00A33B18" w:rsidP="00BF748C">
      <w:pPr>
        <w:pStyle w:val="a4"/>
        <w:spacing w:after="0" w:line="360" w:lineRule="auto"/>
        <w:ind w:left="0"/>
        <w:rPr>
          <w:rFonts w:ascii="Times New Roman" w:hAnsi="Times New Roman" w:cs="Times New Roman"/>
        </w:rPr>
      </w:pPr>
      <w:r w:rsidRPr="00A33B18">
        <w:rPr>
          <w:rFonts w:ascii="Times New Roman" w:hAnsi="Times New Roman" w:cs="Times New Roman"/>
        </w:rPr>
        <w:t xml:space="preserve">Проведен мониторинг качества финансового менеджмента, осуществляемого главными администраторами средств бюджета города </w:t>
      </w:r>
      <w:proofErr w:type="spellStart"/>
      <w:r w:rsidRPr="00A33B18">
        <w:rPr>
          <w:rFonts w:ascii="Times New Roman" w:hAnsi="Times New Roman" w:cs="Times New Roman"/>
        </w:rPr>
        <w:t>Югорска</w:t>
      </w:r>
      <w:proofErr w:type="spellEnd"/>
      <w:r w:rsidRPr="00A33B18">
        <w:rPr>
          <w:rFonts w:ascii="Times New Roman" w:hAnsi="Times New Roman" w:cs="Times New Roman"/>
        </w:rPr>
        <w:t xml:space="preserve"> по итогам 201</w:t>
      </w:r>
      <w:r>
        <w:rPr>
          <w:rFonts w:ascii="Times New Roman" w:hAnsi="Times New Roman" w:cs="Times New Roman"/>
        </w:rPr>
        <w:t>7</w:t>
      </w:r>
      <w:r w:rsidRPr="00A33B18">
        <w:rPr>
          <w:rFonts w:ascii="Times New Roman" w:hAnsi="Times New Roman" w:cs="Times New Roman"/>
        </w:rPr>
        <w:t xml:space="preserve"> года по следующим группам показателей:</w:t>
      </w:r>
    </w:p>
    <w:p w:rsidR="00A33B18" w:rsidRPr="00A33B18" w:rsidRDefault="00A33B18" w:rsidP="00BF74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 xml:space="preserve">- оценка качества планирования расходов бюджета; </w:t>
      </w:r>
    </w:p>
    <w:p w:rsidR="00A33B18" w:rsidRPr="00A33B18" w:rsidRDefault="00A33B18" w:rsidP="00BF74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 xml:space="preserve">- оценка результатов исполнения бюджета; </w:t>
      </w:r>
    </w:p>
    <w:p w:rsidR="00A33B18" w:rsidRPr="00A33B18" w:rsidRDefault="00A33B18" w:rsidP="00BF74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- оценка состояния учёта и отчётности;</w:t>
      </w:r>
    </w:p>
    <w:p w:rsidR="00A33B18" w:rsidRPr="00A33B18" w:rsidRDefault="00A33B18" w:rsidP="00BF74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>- оценка исполнения судебных актов;</w:t>
      </w:r>
    </w:p>
    <w:p w:rsidR="00A33B18" w:rsidRPr="00A33B18" w:rsidRDefault="00A33B18" w:rsidP="00BF748C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  <w:shd w:val="clear" w:color="auto" w:fill="FFFFFF"/>
        </w:rPr>
        <w:t>- оц</w:t>
      </w:r>
      <w:r w:rsidRPr="00A33B18">
        <w:rPr>
          <w:rFonts w:ascii="Times New Roman" w:hAnsi="Times New Roman" w:cs="Times New Roman"/>
          <w:sz w:val="24"/>
          <w:szCs w:val="24"/>
        </w:rPr>
        <w:t>енка кадрового потенциала экономических и бухгалтерских служб.</w:t>
      </w:r>
    </w:p>
    <w:p w:rsidR="00A33B18" w:rsidRPr="00A33B18" w:rsidRDefault="00A33B18" w:rsidP="00BF748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 xml:space="preserve"> Оценка качества финансового менеджмента главных администраторов бюджетных средств была проведена по главным администраторам бюджетных средств, не имеющих подведомственную сеть, либо имеющие в подведомственности только муниципальные казенные учреждения и главных администраторов бюджетных средств, имеющих подведомственные муниципальные бюджетные, автономные и казенные учреждения.</w:t>
      </w:r>
    </w:p>
    <w:p w:rsidR="00A33B18" w:rsidRPr="00A33B18" w:rsidRDefault="00A33B18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B18">
        <w:rPr>
          <w:rFonts w:ascii="Times New Roman" w:hAnsi="Times New Roman" w:cs="Times New Roman"/>
          <w:sz w:val="24"/>
          <w:szCs w:val="24"/>
        </w:rPr>
        <w:t xml:space="preserve">По результатам мониторинга качества финансового менеджмента по итогам 2017 года составлен рейтинг главных администраторов средств бюджета города, имеющих наилучшие итоговые оценки качества финансового менеджмента и имеющих самый низкий рейтинг. В </w:t>
      </w:r>
      <w:r w:rsidRPr="00A33B18">
        <w:rPr>
          <w:rFonts w:ascii="Times New Roman" w:hAnsi="Times New Roman" w:cs="Times New Roman"/>
          <w:sz w:val="24"/>
          <w:szCs w:val="24"/>
        </w:rPr>
        <w:lastRenderedPageBreak/>
        <w:t>результате мониторинга 2 главных администраторов бюджетных средств имеют высокий уровень качества финансового менеджмента, 9 главных администраторов средний уровень качества финансового менеджмента из 11 оцениваемых (в 201</w:t>
      </w:r>
      <w:r w:rsidR="000B2828">
        <w:rPr>
          <w:rFonts w:ascii="Times New Roman" w:hAnsi="Times New Roman" w:cs="Times New Roman"/>
          <w:sz w:val="24"/>
          <w:szCs w:val="24"/>
        </w:rPr>
        <w:t>6</w:t>
      </w:r>
      <w:r w:rsidRPr="00A33B18">
        <w:rPr>
          <w:rFonts w:ascii="Times New Roman" w:hAnsi="Times New Roman" w:cs="Times New Roman"/>
          <w:sz w:val="24"/>
          <w:szCs w:val="24"/>
        </w:rPr>
        <w:t xml:space="preserve"> году 2 главных администратор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33B18">
        <w:rPr>
          <w:rFonts w:ascii="Times New Roman" w:hAnsi="Times New Roman" w:cs="Times New Roman"/>
          <w:sz w:val="24"/>
          <w:szCs w:val="24"/>
        </w:rPr>
        <w:t xml:space="preserve"> бюджетных средств имели высокий уровень качества финансового менеджмента, 9 – средний уровень качества финансового менеджмента). Результаты мониторинга качества финансового менеджмента размещены на официальном сайте органов местного самоуправления города </w:t>
      </w:r>
      <w:proofErr w:type="spellStart"/>
      <w:r w:rsidRPr="00A33B1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33B18">
        <w:rPr>
          <w:rFonts w:ascii="Times New Roman" w:hAnsi="Times New Roman" w:cs="Times New Roman"/>
          <w:sz w:val="24"/>
          <w:szCs w:val="24"/>
        </w:rPr>
        <w:t>.</w:t>
      </w:r>
    </w:p>
    <w:p w:rsidR="00506783" w:rsidRPr="00A4528E" w:rsidRDefault="00506783" w:rsidP="0050678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6) Обеспечение эффективной деятельности Департамента финансов в целях выполнения возложенных функций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506783" w:rsidRDefault="00506783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Основной функциональной направленностью деятельности департамента финансов является организация бюджетного процесса в пределах установленных полномочий.</w:t>
      </w:r>
    </w:p>
    <w:p w:rsidR="00506783" w:rsidRPr="00A4528E" w:rsidRDefault="00506783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реализации данного мероприятия является материально – техническое обеспечение деятельности Департамента финансов в объеме, необходимом для своевременного и качественного исполнения возложенных на него полномочий.</w:t>
      </w:r>
    </w:p>
    <w:p w:rsidR="00506783" w:rsidRPr="00A4528E" w:rsidRDefault="00506783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В 201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на обеспечение функционирования Департамента финансов было направлено </w:t>
      </w:r>
      <w:r w:rsidR="007E3D23">
        <w:rPr>
          <w:rFonts w:ascii="Times New Roman" w:hAnsi="Times New Roman" w:cs="Times New Roman"/>
          <w:color w:val="000000" w:themeColor="text1"/>
          <w:sz w:val="24"/>
          <w:szCs w:val="24"/>
        </w:rPr>
        <w:t>33 707,4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 при плане 33</w:t>
      </w:r>
      <w:r w:rsidR="007E3D23">
        <w:rPr>
          <w:rFonts w:ascii="Times New Roman" w:hAnsi="Times New Roman" w:cs="Times New Roman"/>
          <w:color w:val="000000" w:themeColor="text1"/>
          <w:sz w:val="24"/>
          <w:szCs w:val="24"/>
        </w:rPr>
        <w:t> 868,0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что составило </w:t>
      </w:r>
      <w:r w:rsidR="007E3D23">
        <w:rPr>
          <w:rFonts w:ascii="Times New Roman" w:hAnsi="Times New Roman" w:cs="Times New Roman"/>
          <w:color w:val="000000" w:themeColor="text1"/>
          <w:sz w:val="24"/>
          <w:szCs w:val="24"/>
        </w:rPr>
        <w:t>99,5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от уточненного плана.</w:t>
      </w:r>
    </w:p>
    <w:p w:rsidR="003F317E" w:rsidRPr="00A4528E" w:rsidRDefault="003F317E" w:rsidP="003F317E">
      <w:pPr>
        <w:pStyle w:val="a3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Управление резервным фондом администрации города </w:t>
      </w:r>
      <w:proofErr w:type="spellStart"/>
      <w:r w:rsidRPr="00A452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3F317E" w:rsidRPr="003F317E" w:rsidRDefault="003F317E" w:rsidP="00BF748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F317E">
        <w:rPr>
          <w:rFonts w:ascii="Times New Roman" w:hAnsi="Times New Roman" w:cs="Times New Roman"/>
          <w:sz w:val="24"/>
          <w:szCs w:val="24"/>
        </w:rPr>
        <w:t xml:space="preserve"> рамках реализации данного мероприятия осуществлялось управление резервным фондом администрации города </w:t>
      </w:r>
      <w:proofErr w:type="spellStart"/>
      <w:r w:rsidRPr="003F31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F317E">
        <w:rPr>
          <w:rFonts w:ascii="Times New Roman" w:hAnsi="Times New Roman" w:cs="Times New Roman"/>
          <w:sz w:val="24"/>
          <w:szCs w:val="24"/>
        </w:rPr>
        <w:t>. Исполнение за 2018 год составило 0,0 рублей, при плане 1 000,0 тыс. рублей, так как</w:t>
      </w:r>
      <w:r w:rsidR="007C5E64">
        <w:rPr>
          <w:rFonts w:ascii="Times New Roman" w:hAnsi="Times New Roman" w:cs="Times New Roman"/>
          <w:sz w:val="24"/>
          <w:szCs w:val="24"/>
        </w:rPr>
        <w:t xml:space="preserve"> </w:t>
      </w:r>
      <w:r w:rsidR="007C5E64" w:rsidRPr="003F317E">
        <w:rPr>
          <w:rFonts w:ascii="Times New Roman" w:hAnsi="Times New Roman" w:cs="Times New Roman"/>
          <w:sz w:val="24"/>
          <w:szCs w:val="24"/>
        </w:rPr>
        <w:t>в 2018 году</w:t>
      </w:r>
      <w:r w:rsidR="007C5E64">
        <w:rPr>
          <w:rFonts w:ascii="Times New Roman" w:hAnsi="Times New Roman" w:cs="Times New Roman"/>
          <w:sz w:val="24"/>
          <w:szCs w:val="24"/>
        </w:rPr>
        <w:t xml:space="preserve"> </w:t>
      </w:r>
      <w:r w:rsidR="007C5E64" w:rsidRPr="003F317E">
        <w:rPr>
          <w:rFonts w:ascii="Times New Roman" w:hAnsi="Times New Roman" w:cs="Times New Roman"/>
          <w:sz w:val="24"/>
          <w:szCs w:val="24"/>
        </w:rPr>
        <w:t>отсутствовали случаи, предусматривающие расходование средств резервного фонда</w:t>
      </w:r>
      <w:r w:rsidR="007C5E64">
        <w:rPr>
          <w:rFonts w:ascii="Times New Roman" w:hAnsi="Times New Roman" w:cs="Times New Roman"/>
          <w:sz w:val="24"/>
          <w:szCs w:val="24"/>
        </w:rPr>
        <w:t xml:space="preserve"> </w:t>
      </w:r>
      <w:r w:rsidRPr="003F317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главы города </w:t>
      </w:r>
      <w:proofErr w:type="spellStart"/>
      <w:r w:rsidRPr="003F31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F317E">
        <w:rPr>
          <w:rFonts w:ascii="Times New Roman" w:hAnsi="Times New Roman" w:cs="Times New Roman"/>
          <w:sz w:val="24"/>
          <w:szCs w:val="24"/>
        </w:rPr>
        <w:t xml:space="preserve"> от 18.06.2008 № 841 «Об утверждения Порядка использования бюджетных ассигнований резервного фонда администрации города </w:t>
      </w:r>
      <w:proofErr w:type="spellStart"/>
      <w:r w:rsidRPr="003F31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F317E">
        <w:rPr>
          <w:rFonts w:ascii="Times New Roman" w:hAnsi="Times New Roman" w:cs="Times New Roman"/>
          <w:sz w:val="24"/>
          <w:szCs w:val="24"/>
        </w:rPr>
        <w:t>» (с изменениями от 17.04.2014 № 1598, от 28.11.2014</w:t>
      </w:r>
      <w:r w:rsidR="007C5E64">
        <w:rPr>
          <w:rFonts w:ascii="Times New Roman" w:hAnsi="Times New Roman" w:cs="Times New Roman"/>
          <w:sz w:val="24"/>
          <w:szCs w:val="24"/>
        </w:rPr>
        <w:t xml:space="preserve"> № 6628; от 22.06.2016 № 1505).</w:t>
      </w:r>
    </w:p>
    <w:p w:rsidR="00140779" w:rsidRDefault="00140779" w:rsidP="001407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Мероприятие 2 «Эффективное управление муниципальным долгом города </w:t>
      </w:r>
      <w:proofErr w:type="spellStart"/>
      <w:r w:rsidRPr="00A45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Югорска</w:t>
      </w:r>
      <w:proofErr w:type="spellEnd"/>
      <w:r w:rsidRPr="00A45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A379F" w:rsidRPr="00A4528E" w:rsidRDefault="00EA379F" w:rsidP="0014077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данного мероприятия направлена на</w:t>
      </w:r>
      <w:r w:rsidR="009B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сбалансированности, устойчивости бюджета города путем проведения ответственной муниципальной долговой политики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0779" w:rsidRPr="00140779" w:rsidRDefault="00140779" w:rsidP="0014077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4077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обслуживание муниципального долга.</w:t>
      </w:r>
    </w:p>
    <w:p w:rsidR="00140779" w:rsidRDefault="00140779" w:rsidP="00140779">
      <w:pPr>
        <w:pStyle w:val="a3"/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779">
        <w:rPr>
          <w:rFonts w:ascii="Times New Roman" w:eastAsia="Times New Roman" w:hAnsi="Times New Roman" w:cs="Times New Roman"/>
          <w:sz w:val="24"/>
          <w:szCs w:val="24"/>
        </w:rPr>
        <w:t xml:space="preserve">Данное мероприятие предполагает планирование расходов бюджета муниципального образования город </w:t>
      </w:r>
      <w:proofErr w:type="spellStart"/>
      <w:r w:rsidRPr="00140779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 w:rsidRPr="00140779">
        <w:rPr>
          <w:rFonts w:ascii="Times New Roman" w:eastAsia="Times New Roman" w:hAnsi="Times New Roman" w:cs="Times New Roman"/>
          <w:sz w:val="24"/>
          <w:szCs w:val="24"/>
        </w:rPr>
        <w:t xml:space="preserve"> в объеме, необходимом для полного и своевременного исполнения обязательств муниципального образования по выплате процентных платежей по муниципальному долгу муниципального образования город </w:t>
      </w:r>
      <w:proofErr w:type="spellStart"/>
      <w:r w:rsidRPr="00140779">
        <w:rPr>
          <w:rFonts w:ascii="Times New Roman" w:eastAsia="Times New Roman" w:hAnsi="Times New Roman" w:cs="Times New Roman"/>
          <w:sz w:val="24"/>
          <w:szCs w:val="24"/>
        </w:rPr>
        <w:t>Югорск</w:t>
      </w:r>
      <w:proofErr w:type="spellEnd"/>
      <w:r w:rsidRPr="001407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0779" w:rsidRPr="00140779" w:rsidRDefault="00140779" w:rsidP="00BF342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BF3423">
        <w:rPr>
          <w:rFonts w:ascii="Times New Roman" w:hAnsi="Times New Roman" w:cs="Times New Roman"/>
          <w:sz w:val="24"/>
          <w:szCs w:val="24"/>
        </w:rPr>
        <w:t xml:space="preserve">В 2018 году на обслуживание муниципального долга </w:t>
      </w:r>
      <w:r w:rsidRPr="00140779">
        <w:rPr>
          <w:rFonts w:ascii="Times New Roman" w:hAnsi="Times New Roman" w:cs="Times New Roman"/>
          <w:sz w:val="24"/>
          <w:szCs w:val="24"/>
        </w:rPr>
        <w:t xml:space="preserve">были предусмотрены бюджетные </w:t>
      </w:r>
      <w:proofErr w:type="gramStart"/>
      <w:r w:rsidRPr="00140779">
        <w:rPr>
          <w:rFonts w:ascii="Times New Roman" w:hAnsi="Times New Roman" w:cs="Times New Roman"/>
          <w:sz w:val="24"/>
          <w:szCs w:val="24"/>
        </w:rPr>
        <w:t>ассигнования  в</w:t>
      </w:r>
      <w:proofErr w:type="gramEnd"/>
      <w:r w:rsidRPr="00140779">
        <w:rPr>
          <w:rFonts w:ascii="Times New Roman" w:hAnsi="Times New Roman" w:cs="Times New Roman"/>
          <w:sz w:val="24"/>
          <w:szCs w:val="24"/>
        </w:rPr>
        <w:t xml:space="preserve"> сумме 24 350,0 тыс. рублей. За отчетный период фактическое исполнение составило 24 320,6 тыс. рублей, что составило 99,9% к уточненному плану.</w:t>
      </w:r>
    </w:p>
    <w:p w:rsidR="00140779" w:rsidRPr="00140779" w:rsidRDefault="00140779" w:rsidP="00BF342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779">
        <w:rPr>
          <w:rFonts w:ascii="Times New Roman" w:hAnsi="Times New Roman" w:cs="Times New Roman"/>
          <w:sz w:val="24"/>
          <w:szCs w:val="24"/>
        </w:rPr>
        <w:t xml:space="preserve">Регулирование вопросов, связанных с осуществлением бюджетных полномочий по управлению муниципальным долгом города </w:t>
      </w:r>
      <w:proofErr w:type="spellStart"/>
      <w:r w:rsidRPr="0014077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40779">
        <w:rPr>
          <w:rFonts w:ascii="Times New Roman" w:hAnsi="Times New Roman" w:cs="Times New Roman"/>
          <w:sz w:val="24"/>
          <w:szCs w:val="24"/>
        </w:rPr>
        <w:t xml:space="preserve">, контролем за его состоянием, порядком его обслуживания и погашения осуществляется в соответствии с постановлением администрации города </w:t>
      </w:r>
      <w:proofErr w:type="spellStart"/>
      <w:r w:rsidRPr="0014077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40779">
        <w:rPr>
          <w:rFonts w:ascii="Times New Roman" w:hAnsi="Times New Roman" w:cs="Times New Roman"/>
          <w:sz w:val="24"/>
          <w:szCs w:val="24"/>
        </w:rPr>
        <w:t xml:space="preserve"> от 24.06.2015 № 2361 «О Порядке управления муниципальным долгом города </w:t>
      </w:r>
      <w:proofErr w:type="spellStart"/>
      <w:r w:rsidRPr="0014077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40779">
        <w:rPr>
          <w:rFonts w:ascii="Times New Roman" w:hAnsi="Times New Roman" w:cs="Times New Roman"/>
          <w:sz w:val="24"/>
          <w:szCs w:val="24"/>
        </w:rPr>
        <w:t>».</w:t>
      </w:r>
    </w:p>
    <w:p w:rsidR="00140779" w:rsidRDefault="00140779" w:rsidP="00BF3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779">
        <w:rPr>
          <w:rFonts w:ascii="Times New Roman" w:hAnsi="Times New Roman" w:cs="Times New Roman"/>
          <w:sz w:val="24"/>
          <w:szCs w:val="24"/>
        </w:rPr>
        <w:t xml:space="preserve"> </w:t>
      </w:r>
      <w:r w:rsidR="00BF3423">
        <w:rPr>
          <w:rFonts w:ascii="Times New Roman" w:hAnsi="Times New Roman" w:cs="Times New Roman"/>
          <w:sz w:val="24"/>
          <w:szCs w:val="24"/>
        </w:rPr>
        <w:tab/>
      </w:r>
      <w:r w:rsidRPr="00140779">
        <w:rPr>
          <w:rFonts w:ascii="Times New Roman" w:hAnsi="Times New Roman" w:cs="Times New Roman"/>
          <w:sz w:val="24"/>
          <w:szCs w:val="24"/>
        </w:rPr>
        <w:t xml:space="preserve">Расчеты по привлеченным кредитам и обслуживанию муниципального долга осуществлены в полном объеме в соответствии с графиком гашения задолженности. Задолженность по внутренним </w:t>
      </w:r>
      <w:proofErr w:type="gramStart"/>
      <w:r w:rsidRPr="00140779">
        <w:rPr>
          <w:rFonts w:ascii="Times New Roman" w:hAnsi="Times New Roman" w:cs="Times New Roman"/>
          <w:sz w:val="24"/>
          <w:szCs w:val="24"/>
        </w:rPr>
        <w:t>заимствованиям  отсутствует</w:t>
      </w:r>
      <w:proofErr w:type="gramEnd"/>
      <w:r w:rsidRPr="00140779">
        <w:rPr>
          <w:rFonts w:ascii="Times New Roman" w:hAnsi="Times New Roman" w:cs="Times New Roman"/>
          <w:sz w:val="24"/>
          <w:szCs w:val="24"/>
        </w:rPr>
        <w:t>, что подтверждается информацией, отраженной в долговой книге муниципального образования.</w:t>
      </w:r>
    </w:p>
    <w:p w:rsidR="007F6434" w:rsidRPr="00A4528E" w:rsidRDefault="00FD381D" w:rsidP="009A7C8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2)</w:t>
      </w:r>
      <w:r w:rsidR="007F6434" w:rsidRPr="00A452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мониторинг состояния муниципального долга</w:t>
      </w:r>
      <w:r w:rsidR="007F643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7F6434" w:rsidRPr="00A4528E" w:rsidRDefault="007F6434" w:rsidP="007F643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Ежеквартально проводился мониторинг муниципального долга, так как муниципальные заимствования являются источником покрытия дефицита бюджета. Все установленные ограничения по муниципальному долгу соблюдены, имеются случаи досрочного погашения кредитных обязательств с целью сокращения расходов на обслуживание муниципального долга.</w:t>
      </w:r>
    </w:p>
    <w:p w:rsidR="00BF3423" w:rsidRDefault="00BF3423" w:rsidP="00BF342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F3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обеспечения сбалансированности и устойчивости бюджета города </w:t>
      </w:r>
      <w:proofErr w:type="spellStart"/>
      <w:r w:rsidRPr="00BF3423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BF3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 сформирован и утвержден План мероприятий по снижению долговой нагрузки на бюджет города </w:t>
      </w:r>
      <w:proofErr w:type="spellStart"/>
      <w:r w:rsidRPr="00BF3423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BF3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2018 – 2020 годы (утвержден распоряжением администрации города </w:t>
      </w:r>
      <w:proofErr w:type="spellStart"/>
      <w:r w:rsidRPr="00BF3423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BF3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03.05.2018 № 222).</w:t>
      </w:r>
    </w:p>
    <w:p w:rsidR="00BF3423" w:rsidRPr="00140779" w:rsidRDefault="00BF3423" w:rsidP="00BF342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результате реализации Плана мероприятий по снижению долговой нагрузки муниципальный долг на 01.01.2019 сократился на 6 000,0 тыс. рублей или на 2,2% и составил 264 000,0 тыс. рублей (на 01.01.2018 – 270 000,0 тыс. рублей).</w:t>
      </w:r>
    </w:p>
    <w:p w:rsidR="0096739F" w:rsidRDefault="0096739F" w:rsidP="0096739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5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Мероприятие 3 «Формирование единого информационного пространства в сфере управления муниципальными финансами»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45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EA379F" w:rsidRPr="00EA379F" w:rsidRDefault="00EA379F" w:rsidP="0096739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79F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направлено на обеспечение открытости, прозрачности,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подоотчетности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органов местного самоуправления и создание условий для наиболее эффективного использования бюджетных средств.</w:t>
      </w:r>
    </w:p>
    <w:p w:rsidR="00FD381D" w:rsidRPr="00FD381D" w:rsidRDefault="00FD381D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69"/>
      <w:r w:rsidRPr="00FD381D">
        <w:rPr>
          <w:rFonts w:ascii="Times New Roman" w:hAnsi="Times New Roman" w:cs="Times New Roman"/>
          <w:sz w:val="24"/>
          <w:szCs w:val="24"/>
        </w:rPr>
        <w:t xml:space="preserve">Повышение финансовой грамотности населения является одним из основных направлений формирования инвестиционного ресурса, обозначенных в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      № 1662-р. </w:t>
      </w:r>
      <w:bookmarkEnd w:id="0"/>
    </w:p>
    <w:p w:rsidR="00FD381D" w:rsidRPr="00FD381D" w:rsidRDefault="00FD381D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Информационно-просветительская кампания нацелена на развитие финансовой грамотности, проведение информационной кампании в сферах оказания финансовых услуг, </w:t>
      </w:r>
      <w:r w:rsidRPr="00FD381D">
        <w:rPr>
          <w:rFonts w:ascii="Times New Roman" w:hAnsi="Times New Roman" w:cs="Times New Roman"/>
          <w:sz w:val="24"/>
          <w:szCs w:val="24"/>
        </w:rPr>
        <w:lastRenderedPageBreak/>
        <w:t>управления личными финансами, что позволит населению в полной мере участвовать в экономике и повышать уровень благосостояния за счет распределения имеющихся денежных ресурсов и планирования будущих расходов.</w:t>
      </w:r>
    </w:p>
    <w:p w:rsidR="00FD381D" w:rsidRPr="00FD381D" w:rsidRDefault="00FD381D" w:rsidP="00BF74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Приказом директора департамента финансов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от 23.03.2018 № 17п «Об утверждении Программы мероприятий по повышению финансовой грамотности населения на 2018 год»</w:t>
      </w:r>
      <w:r w:rsidR="002E03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C86">
        <w:rPr>
          <w:rFonts w:ascii="Times New Roman" w:eastAsia="Calibri" w:hAnsi="Times New Roman" w:cs="Times New Roman"/>
          <w:sz w:val="24"/>
          <w:szCs w:val="24"/>
        </w:rPr>
        <w:t>(далее – Программа мероприятий)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разработана и утверждена </w:t>
      </w:r>
      <w:r w:rsidRPr="00FD381D">
        <w:rPr>
          <w:rFonts w:ascii="Times New Roman" w:hAnsi="Times New Roman" w:cs="Times New Roman"/>
          <w:sz w:val="24"/>
          <w:szCs w:val="24"/>
        </w:rPr>
        <w:t>Программа мероприятий по повышению финансовой грамотности населения на 2018 год. С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формирован список экспертов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, заявившихся для участия </w:t>
      </w:r>
      <w:proofErr w:type="gramStart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9A7C86">
        <w:rPr>
          <w:rFonts w:ascii="Times New Roman" w:eastAsia="Calibri" w:hAnsi="Times New Roman" w:cs="Times New Roman"/>
          <w:sz w:val="24"/>
          <w:szCs w:val="24"/>
        </w:rPr>
        <w:t>мероприятий</w:t>
      </w:r>
      <w:proofErr w:type="gramEnd"/>
      <w:r w:rsidR="009A7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в 2018 году (8 человек). </w:t>
      </w:r>
    </w:p>
    <w:p w:rsidR="00FD381D" w:rsidRPr="00FD381D" w:rsidRDefault="00FD381D" w:rsidP="00BF748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В рамках Всероссийской акции «Дни финансовой грамотности в учебных заведениях» в сентябре в муниципальных образовательных учреждениях прошли встречи с работниками банковского сектора. </w:t>
      </w:r>
    </w:p>
    <w:p w:rsidR="00FD381D" w:rsidRPr="00FD381D" w:rsidRDefault="00FD381D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В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прошла встреча с сотрудниками Межрайонной инспекции Федеральной налоговой службы №4 по Ханты-Мансийскому автономному округу -Югре по теме</w:t>
      </w:r>
      <w:r w:rsidR="00C47D56">
        <w:rPr>
          <w:rFonts w:ascii="Times New Roman" w:hAnsi="Times New Roman" w:cs="Times New Roman"/>
          <w:sz w:val="24"/>
          <w:szCs w:val="24"/>
        </w:rPr>
        <w:t>:</w:t>
      </w:r>
      <w:r w:rsidRPr="00FD381D">
        <w:rPr>
          <w:rFonts w:ascii="Times New Roman" w:hAnsi="Times New Roman" w:cs="Times New Roman"/>
          <w:sz w:val="24"/>
          <w:szCs w:val="24"/>
        </w:rPr>
        <w:t xml:space="preserve"> «Исчисление налога на доходы физических лиц от реализации имущества. Налогообложение физических лиц по имущественным налогам».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Всего за 2018 год мероприятиями, направленными на повышение финансовой грамотности населения, охвачено 2 702 человека, из них: школьников - 1 495 человек, студентов - 87 человек, граждан пожилого возраста – 32 человека; иных категорий граждан (работники муниципальных учреждений, родители учеников, жители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) – 1088 человек (в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>. 600 налогоплательщиков, посетивших «Дни открытых дверей» в Межрайонной инспекции Федеральной налоговой службы №4 по Ханты-Мансийскому автономному округу - Югре).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Для муниципальных учреждений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были организованы встречи с представителями Дополнительного офиса №2 в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г.Югорске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Дирекции Юго-Западная ф-ла </w:t>
      </w:r>
      <w:proofErr w:type="gramStart"/>
      <w:r w:rsidRPr="00FD381D">
        <w:rPr>
          <w:rFonts w:ascii="Times New Roman" w:hAnsi="Times New Roman" w:cs="Times New Roman"/>
          <w:sz w:val="24"/>
          <w:szCs w:val="24"/>
        </w:rPr>
        <w:t>Западно-Сибирский</w:t>
      </w:r>
      <w:proofErr w:type="gramEnd"/>
      <w:r w:rsidRPr="00FD381D">
        <w:rPr>
          <w:rFonts w:ascii="Times New Roman" w:hAnsi="Times New Roman" w:cs="Times New Roman"/>
          <w:sz w:val="24"/>
          <w:szCs w:val="24"/>
        </w:rPr>
        <w:t xml:space="preserve"> ПАО Банка «ФК Открытие», ПАО «Запсибкомбанк», Филиала «Газпромбанка» (АО) по темам: «Банковские продукты», «Зарплатный проект», «Вклады», «Ипотека». Общий охват участников составил 312 человек. </w:t>
      </w:r>
    </w:p>
    <w:p w:rsidR="00FD381D" w:rsidRPr="00FD381D" w:rsidRDefault="00FD381D" w:rsidP="00BF748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81D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большое внимание уделяется обеспечению прозрачности и открытости бюджетного процесса. На официальном сайте органов местного самоуправления города </w:t>
      </w:r>
      <w:proofErr w:type="spellStart"/>
      <w:r w:rsidRPr="00FD381D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Times New Roman" w:hAnsi="Times New Roman" w:cs="Times New Roman"/>
          <w:sz w:val="24"/>
          <w:szCs w:val="24"/>
        </w:rPr>
        <w:t xml:space="preserve"> www.adm.ugorsk.ru размещается информация о деятельности Деп</w:t>
      </w:r>
      <w:r w:rsidR="00C47D56">
        <w:rPr>
          <w:rFonts w:ascii="Times New Roman" w:eastAsia="Times New Roman" w:hAnsi="Times New Roman" w:cs="Times New Roman"/>
          <w:sz w:val="24"/>
          <w:szCs w:val="24"/>
        </w:rPr>
        <w:t>артамента финансов</w:t>
      </w:r>
      <w:r w:rsidRPr="00FD381D">
        <w:rPr>
          <w:rFonts w:ascii="Times New Roman" w:eastAsia="Times New Roman" w:hAnsi="Times New Roman" w:cs="Times New Roman"/>
          <w:sz w:val="24"/>
          <w:szCs w:val="24"/>
        </w:rPr>
        <w:t xml:space="preserve"> на всех стадиях бюджетного процесса. Информация об исполнении и плановых показателях бюджета города </w:t>
      </w:r>
      <w:proofErr w:type="spellStart"/>
      <w:r w:rsidRPr="00FD381D">
        <w:rPr>
          <w:rFonts w:ascii="Times New Roman" w:eastAsia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Times New Roman" w:hAnsi="Times New Roman" w:cs="Times New Roman"/>
          <w:sz w:val="24"/>
          <w:szCs w:val="24"/>
        </w:rPr>
        <w:t xml:space="preserve"> также передается в АИС «Мониторинг Югра», портал данной системы имеет открытый доступ в сети Интернет. В рамках полномочий финансового органа муниципального образования, Деп</w:t>
      </w:r>
      <w:r w:rsidR="00C47D56">
        <w:rPr>
          <w:rFonts w:ascii="Times New Roman" w:eastAsia="Times New Roman" w:hAnsi="Times New Roman" w:cs="Times New Roman"/>
          <w:sz w:val="24"/>
          <w:szCs w:val="24"/>
        </w:rPr>
        <w:t>артамент финансов</w:t>
      </w:r>
      <w:r w:rsidRPr="00FD381D">
        <w:rPr>
          <w:rFonts w:ascii="Times New Roman" w:eastAsia="Times New Roman" w:hAnsi="Times New Roman" w:cs="Times New Roman"/>
          <w:sz w:val="24"/>
          <w:szCs w:val="24"/>
        </w:rPr>
        <w:t xml:space="preserve"> осуществлял контроль за размещением муниципальными учреждениями информации об этих учреждениях на официальном сайте для размещения информации о государственных и муниципальных учреждениях в информационно-телекоммуникационной сети «Интернет» (</w:t>
      </w:r>
      <w:hyperlink r:id="rId6" w:history="1">
        <w:r w:rsidRPr="00FD381D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www.bus.gov.ru</w:t>
        </w:r>
      </w:hyperlink>
      <w:r w:rsidR="002E034E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FD381D" w:rsidRDefault="00FD381D" w:rsidP="00BF748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lastRenderedPageBreak/>
        <w:t xml:space="preserve">Для привлечения большего количества граждан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к участию в обсуждении вопросов формирования бюджета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и его исполнения разработан «Бюджет для граждан». «Бюджет для граждан» предназначен, прежде всего, для жителей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, не обладающих специальными знаниями в сфере </w:t>
      </w:r>
      <w:hyperlink r:id="rId7" w:history="1">
        <w:r w:rsidRPr="00FD381D">
          <w:rPr>
            <w:rFonts w:ascii="Times New Roman" w:hAnsi="Times New Roman" w:cs="Times New Roman"/>
            <w:sz w:val="24"/>
            <w:szCs w:val="24"/>
          </w:rPr>
          <w:t>бюджетного законодательства</w:t>
        </w:r>
      </w:hyperlink>
      <w:r w:rsidRPr="00FD381D">
        <w:rPr>
          <w:rFonts w:ascii="Times New Roman" w:hAnsi="Times New Roman" w:cs="Times New Roman"/>
          <w:sz w:val="24"/>
          <w:szCs w:val="24"/>
        </w:rPr>
        <w:t xml:space="preserve">. Информация, размещаемая в разделе «Бюджет для граждан» на главной странице официального сайта органов местного самоуправления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, в доступной форме знакомит граждан с основными целями, задачами и приоритетными направлениями бюджетной политики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, с основными характеристиками бюджета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и результатами его исполнения.</w:t>
      </w:r>
    </w:p>
    <w:p w:rsidR="00A25F28" w:rsidRPr="00FD381D" w:rsidRDefault="00A25F28" w:rsidP="00380CF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в разделе «Бюджет для граждан» подготовлена в соответствии 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22.09.2015 № 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</w:r>
      <w:r w:rsidR="00D56C1B">
        <w:rPr>
          <w:rFonts w:ascii="Times New Roman" w:hAnsi="Times New Roman" w:cs="Times New Roman"/>
          <w:sz w:val="24"/>
          <w:szCs w:val="24"/>
        </w:rPr>
        <w:t xml:space="preserve"> (с изменениями от 27.11.2017 № 1067) и требованиями </w:t>
      </w:r>
      <w:r w:rsidR="00380CF4">
        <w:rPr>
          <w:rFonts w:ascii="Times New Roman" w:hAnsi="Times New Roman" w:cs="Times New Roman"/>
          <w:sz w:val="24"/>
          <w:szCs w:val="24"/>
        </w:rPr>
        <w:t xml:space="preserve">мониторинга открытости </w:t>
      </w:r>
      <w:r w:rsidR="00380CF4" w:rsidRPr="00FD381D">
        <w:rPr>
          <w:rFonts w:ascii="Times New Roman" w:hAnsi="Times New Roman" w:cs="Times New Roman"/>
          <w:sz w:val="24"/>
          <w:szCs w:val="24"/>
        </w:rPr>
        <w:t>бюджетных данных и участия граждан в бюджетном процессе в городских округах и муниципальных районах Ханты-Мансийского автономного округа – Югры</w:t>
      </w:r>
      <w:r w:rsidR="00380CF4">
        <w:rPr>
          <w:rFonts w:ascii="Times New Roman" w:hAnsi="Times New Roman" w:cs="Times New Roman"/>
          <w:sz w:val="24"/>
          <w:szCs w:val="24"/>
        </w:rPr>
        <w:t xml:space="preserve">, утвержденного приказом </w:t>
      </w:r>
      <w:r w:rsidR="00380CF4" w:rsidRPr="00FD381D">
        <w:rPr>
          <w:rFonts w:ascii="Times New Roman" w:eastAsia="Calibri" w:hAnsi="Times New Roman" w:cs="Times New Roman"/>
          <w:sz w:val="24"/>
          <w:szCs w:val="24"/>
        </w:rPr>
        <w:t xml:space="preserve">Департамента финансов Ханты-Мансийского автономного округа - Югры </w:t>
      </w:r>
      <w:r w:rsidR="00380CF4" w:rsidRPr="00FD381D">
        <w:rPr>
          <w:rFonts w:ascii="Times New Roman" w:hAnsi="Times New Roman" w:cs="Times New Roman"/>
          <w:sz w:val="24"/>
          <w:szCs w:val="24"/>
        </w:rPr>
        <w:t>от 01.08.2017 № 112-о «Об утверждении порядка проведения оценки уровня 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Югры»</w:t>
      </w:r>
      <w:r w:rsidR="00380CF4">
        <w:rPr>
          <w:rFonts w:ascii="Times New Roman" w:hAnsi="Times New Roman" w:cs="Times New Roman"/>
          <w:sz w:val="24"/>
          <w:szCs w:val="24"/>
        </w:rPr>
        <w:t xml:space="preserve"> (с изменениями от 20.03.2018 № 35-о).</w:t>
      </w:r>
    </w:p>
    <w:p w:rsidR="00FD381D" w:rsidRPr="00FD381D" w:rsidRDefault="00FD381D" w:rsidP="00BF748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FD381D">
        <w:t xml:space="preserve">Подготовлены и размещены на официальном сайте органов местного самоуправления города </w:t>
      </w:r>
      <w:proofErr w:type="spellStart"/>
      <w:r w:rsidRPr="00FD381D">
        <w:t>Югорска</w:t>
      </w:r>
      <w:proofErr w:type="spellEnd"/>
      <w:r w:rsidRPr="00FD381D">
        <w:t xml:space="preserve"> в разделе «Бюджет для граждан»: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- отчет об исполнении бюджета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за 2017 год (решение Думы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Pr="00FD381D">
        <w:rPr>
          <w:rFonts w:ascii="Times New Roman" w:eastAsia="+mn-ea" w:hAnsi="Times New Roman" w:cs="Times New Roman"/>
          <w:b/>
          <w:bCs/>
          <w:kern w:val="24"/>
          <w:sz w:val="24"/>
          <w:szCs w:val="24"/>
        </w:rPr>
        <w:t xml:space="preserve"> </w:t>
      </w:r>
      <w:r w:rsidRPr="00FD381D">
        <w:rPr>
          <w:rFonts w:ascii="Times New Roman" w:eastAsia="Calibri" w:hAnsi="Times New Roman" w:cs="Times New Roman"/>
          <w:bCs/>
          <w:sz w:val="24"/>
          <w:szCs w:val="24"/>
        </w:rPr>
        <w:t>24.04.2018 № 26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- отчет об исполнении бюджета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за 1 квартал 2018 года (постановление администрации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gramStart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03.05.2018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1247);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- отчет об исполнении бюджета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за 1 полугодие 2018 года (постановление администрации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от 09.08.2018 № 2227); 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- отчет об исполнении бюджета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за 9 месяцев 2018 года (постановление администрации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от 16.11.2018 </w:t>
      </w:r>
      <w:r>
        <w:rPr>
          <w:rFonts w:ascii="Times New Roman" w:eastAsia="Calibri" w:hAnsi="Times New Roman" w:cs="Times New Roman"/>
          <w:sz w:val="24"/>
          <w:szCs w:val="24"/>
        </w:rPr>
        <w:t>№ 3167);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- бюджет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на 2018 год и на плановый период 2019 и 2020 годов с учетом вносимых в него изменений на основании решения Думы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(от 19.04.2018 № 23; от 25.09.2018 № 61; от 27.11.2018 № 82; 25.12.2018 № 92).</w:t>
      </w:r>
    </w:p>
    <w:p w:rsidR="00FD381D" w:rsidRPr="00FD381D" w:rsidRDefault="00FD381D" w:rsidP="00BF748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В течении 2018 года проводилась работа по актуализации информации раздела «Финансы» официального сайта органов местного самоуправления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Департамента финансов Ханты-Мансийского автономного округа - Югры </w:t>
      </w:r>
      <w:r w:rsidRPr="00FD381D">
        <w:rPr>
          <w:rFonts w:ascii="Times New Roman" w:hAnsi="Times New Roman" w:cs="Times New Roman"/>
          <w:sz w:val="24"/>
          <w:szCs w:val="24"/>
        </w:rPr>
        <w:t xml:space="preserve">от 01.08.2017 № 112-о «Об утверждении порядка проведения оценки уровня </w:t>
      </w:r>
      <w:r w:rsidRPr="00FD381D">
        <w:rPr>
          <w:rFonts w:ascii="Times New Roman" w:hAnsi="Times New Roman" w:cs="Times New Roman"/>
          <w:sz w:val="24"/>
          <w:szCs w:val="24"/>
        </w:rPr>
        <w:lastRenderedPageBreak/>
        <w:t>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Югры»</w:t>
      </w:r>
      <w:r w:rsidR="00D56C1B">
        <w:rPr>
          <w:rFonts w:ascii="Times New Roman" w:hAnsi="Times New Roman" w:cs="Times New Roman"/>
          <w:sz w:val="24"/>
          <w:szCs w:val="24"/>
        </w:rPr>
        <w:t xml:space="preserve"> (с изменениями от 20.03.2018 № 35-о)</w:t>
      </w:r>
      <w:r w:rsidR="00A56F12">
        <w:rPr>
          <w:rFonts w:ascii="Times New Roman" w:hAnsi="Times New Roman" w:cs="Times New Roman"/>
          <w:sz w:val="24"/>
          <w:szCs w:val="24"/>
        </w:rPr>
        <w:t xml:space="preserve"> </w:t>
      </w:r>
      <w:r w:rsidR="00D56C1B">
        <w:rPr>
          <w:rFonts w:ascii="Times New Roman" w:hAnsi="Times New Roman" w:cs="Times New Roman"/>
          <w:sz w:val="24"/>
          <w:szCs w:val="24"/>
        </w:rPr>
        <w:t xml:space="preserve">Департаментом финансов Ханты – Мансийского автономного округа – Югры проводился мониторинг </w:t>
      </w:r>
      <w:r w:rsidR="00D56C1B" w:rsidRPr="00FD381D">
        <w:rPr>
          <w:rFonts w:ascii="Times New Roman" w:hAnsi="Times New Roman" w:cs="Times New Roman"/>
          <w:sz w:val="24"/>
          <w:szCs w:val="24"/>
        </w:rPr>
        <w:t>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</w:t>
      </w:r>
      <w:r w:rsidR="00D56C1B">
        <w:rPr>
          <w:rFonts w:ascii="Times New Roman" w:hAnsi="Times New Roman" w:cs="Times New Roman"/>
          <w:sz w:val="24"/>
          <w:szCs w:val="24"/>
        </w:rPr>
        <w:t xml:space="preserve"> (далее – Мониторинг открытости)</w:t>
      </w:r>
      <w:r w:rsidR="00A56F12">
        <w:rPr>
          <w:rFonts w:ascii="Times New Roman" w:hAnsi="Times New Roman" w:cs="Times New Roman"/>
          <w:sz w:val="24"/>
          <w:szCs w:val="24"/>
        </w:rPr>
        <w:t>.</w:t>
      </w:r>
    </w:p>
    <w:p w:rsidR="00A56F12" w:rsidRDefault="00A56F12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открытости проводи</w:t>
      </w:r>
      <w:r w:rsidR="00D56C1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ся в 3 этапа.</w:t>
      </w:r>
    </w:p>
    <w:p w:rsidR="000A5E9B" w:rsidRDefault="000A5E9B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этапе проведения Мониторинга открытости оценивается публикация в открытом доступе на официальном сайте органов местного самоуправления информации о первоначально утвержденном бюджете муниципального образования, а также наличие в нем важной информации и степени ее детализации.</w:t>
      </w:r>
      <w:r w:rsidR="009A27A4">
        <w:rPr>
          <w:rFonts w:ascii="Times New Roman" w:hAnsi="Times New Roman" w:cs="Times New Roman"/>
          <w:sz w:val="24"/>
          <w:szCs w:val="24"/>
        </w:rPr>
        <w:t xml:space="preserve"> Оценка производится по 4 показателям.</w:t>
      </w:r>
    </w:p>
    <w:p w:rsidR="000A5E9B" w:rsidRDefault="000A5E9B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этапе производится оценка открытости размещения информации по годовому отчету об исполнении бюджета за отчетный финансовый год и результатов финансового контроля.</w:t>
      </w:r>
      <w:r w:rsidR="009A27A4">
        <w:rPr>
          <w:rFonts w:ascii="Times New Roman" w:hAnsi="Times New Roman" w:cs="Times New Roman"/>
          <w:sz w:val="24"/>
          <w:szCs w:val="24"/>
        </w:rPr>
        <w:t xml:space="preserve"> Оценка производится по 13 показателям.</w:t>
      </w:r>
    </w:p>
    <w:p w:rsidR="00A56F12" w:rsidRDefault="000A5E9B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третьем этапе оцениваются</w:t>
      </w:r>
      <w:r w:rsidR="009A27A4">
        <w:rPr>
          <w:rFonts w:ascii="Times New Roman" w:hAnsi="Times New Roman" w:cs="Times New Roman"/>
          <w:sz w:val="24"/>
          <w:szCs w:val="24"/>
        </w:rPr>
        <w:t xml:space="preserve"> размещение на официальном сайте органов местного самоуправления:</w:t>
      </w:r>
    </w:p>
    <w:p w:rsidR="000A5E9B" w:rsidRDefault="000A5E9B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7A4">
        <w:rPr>
          <w:rFonts w:ascii="Times New Roman" w:hAnsi="Times New Roman" w:cs="Times New Roman"/>
          <w:sz w:val="24"/>
          <w:szCs w:val="24"/>
        </w:rPr>
        <w:t xml:space="preserve">решений Думы города </w:t>
      </w:r>
      <w:proofErr w:type="spellStart"/>
      <w:r w:rsidR="009A27A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A27A4"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решение Думы города </w:t>
      </w:r>
      <w:proofErr w:type="spellStart"/>
      <w:r w:rsidR="009A27A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A27A4">
        <w:rPr>
          <w:rFonts w:ascii="Times New Roman" w:hAnsi="Times New Roman" w:cs="Times New Roman"/>
          <w:sz w:val="24"/>
          <w:szCs w:val="24"/>
        </w:rPr>
        <w:t xml:space="preserve"> о бюджете на текущий финансовый год и плановый период;</w:t>
      </w:r>
    </w:p>
    <w:p w:rsidR="009A27A4" w:rsidRDefault="009A27A4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информации о промежуточной отчетности об исполнении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A27A4" w:rsidRDefault="009A27A4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информации по проекту решения 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период;</w:t>
      </w:r>
    </w:p>
    <w:p w:rsidR="009A27A4" w:rsidRDefault="009A27A4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информационного ресурса «Бюджет для граждан» и информации, содержащейся в его составе;</w:t>
      </w:r>
    </w:p>
    <w:p w:rsidR="009A27A4" w:rsidRDefault="009A27A4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информации о публичных сведениях о деятельности муниципальных учреждений;</w:t>
      </w:r>
    </w:p>
    <w:p w:rsidR="009A27A4" w:rsidRDefault="009A27A4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информации о деятельности Общественного совета </w:t>
      </w:r>
      <w:r w:rsidRPr="00FD381D">
        <w:rPr>
          <w:rFonts w:ascii="Times New Roman" w:hAnsi="Times New Roman" w:cs="Times New Roman"/>
          <w:sz w:val="24"/>
          <w:szCs w:val="24"/>
        </w:rPr>
        <w:t xml:space="preserve">при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в сфере бюджетных правоотношений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27A4" w:rsidRDefault="009A27A4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на 3 этапе оценка проводится по </w:t>
      </w:r>
      <w:r w:rsidR="00225F2E">
        <w:rPr>
          <w:rFonts w:ascii="Times New Roman" w:hAnsi="Times New Roman" w:cs="Times New Roman"/>
          <w:sz w:val="24"/>
          <w:szCs w:val="24"/>
        </w:rPr>
        <w:t>35 показателям.</w:t>
      </w:r>
    </w:p>
    <w:p w:rsidR="00225F2E" w:rsidRDefault="00225F2E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FD381D" w:rsidRPr="00FD381D">
        <w:rPr>
          <w:rFonts w:ascii="Times New Roman" w:eastAsia="Calibri" w:hAnsi="Times New Roman" w:cs="Times New Roman"/>
          <w:sz w:val="24"/>
          <w:szCs w:val="24"/>
        </w:rPr>
        <w:t xml:space="preserve">о результатам Оценки уровня открытости бюджетных данных муниципальное образование город </w:t>
      </w:r>
      <w:proofErr w:type="spellStart"/>
      <w:r w:rsidR="00FD381D" w:rsidRPr="00FD381D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</w:p>
    <w:p w:rsidR="00FD381D" w:rsidRPr="00FD381D" w:rsidRDefault="00225F2E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 1 этапе</w:t>
      </w:r>
      <w:r w:rsidR="00FD381D" w:rsidRPr="00FD381D">
        <w:rPr>
          <w:rFonts w:ascii="Times New Roman" w:eastAsia="Calibri" w:hAnsi="Times New Roman" w:cs="Times New Roman"/>
          <w:sz w:val="24"/>
          <w:szCs w:val="24"/>
        </w:rPr>
        <w:t xml:space="preserve"> набрало 10 баллов из 10;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- </w:t>
      </w:r>
      <w:r w:rsidR="00225F2E">
        <w:rPr>
          <w:rFonts w:ascii="Times New Roman" w:hAnsi="Times New Roman" w:cs="Times New Roman"/>
          <w:sz w:val="24"/>
          <w:szCs w:val="24"/>
        </w:rPr>
        <w:t xml:space="preserve">на </w:t>
      </w:r>
      <w:r w:rsidRPr="00FD381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этап</w:t>
      </w:r>
      <w:r w:rsidR="00225F2E">
        <w:rPr>
          <w:rFonts w:ascii="Times New Roman" w:eastAsia="Calibri" w:hAnsi="Times New Roman" w:cs="Times New Roman"/>
          <w:sz w:val="24"/>
          <w:szCs w:val="24"/>
        </w:rPr>
        <w:t>е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F2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D381D">
        <w:rPr>
          <w:rFonts w:ascii="Times New Roman" w:eastAsia="Calibri" w:hAnsi="Times New Roman" w:cs="Times New Roman"/>
          <w:sz w:val="24"/>
          <w:szCs w:val="24"/>
        </w:rPr>
        <w:t>21 балл из 22;</w:t>
      </w:r>
    </w:p>
    <w:p w:rsidR="00FD381D" w:rsidRDefault="00FD381D" w:rsidP="00C47D5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- </w:t>
      </w:r>
      <w:r w:rsidR="00225F2E">
        <w:rPr>
          <w:rFonts w:ascii="Times New Roman" w:hAnsi="Times New Roman" w:cs="Times New Roman"/>
          <w:sz w:val="24"/>
          <w:szCs w:val="24"/>
        </w:rPr>
        <w:t xml:space="preserve">на </w:t>
      </w:r>
      <w:r w:rsidRPr="00FD381D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FD381D">
        <w:rPr>
          <w:rFonts w:ascii="Times New Roman" w:eastAsia="Calibri" w:hAnsi="Times New Roman" w:cs="Times New Roman"/>
          <w:sz w:val="24"/>
          <w:szCs w:val="24"/>
        </w:rPr>
        <w:t>этап</w:t>
      </w:r>
      <w:r w:rsidR="00225F2E">
        <w:rPr>
          <w:rFonts w:ascii="Times New Roman" w:eastAsia="Calibri" w:hAnsi="Times New Roman" w:cs="Times New Roman"/>
          <w:sz w:val="24"/>
          <w:szCs w:val="24"/>
        </w:rPr>
        <w:t>е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5F2E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 w:rsidR="00225F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381D">
        <w:rPr>
          <w:rFonts w:ascii="Times New Roman" w:eastAsia="Calibri" w:hAnsi="Times New Roman" w:cs="Times New Roman"/>
          <w:sz w:val="24"/>
          <w:szCs w:val="24"/>
        </w:rPr>
        <w:t>89 баллов из 89.</w:t>
      </w:r>
    </w:p>
    <w:p w:rsidR="00FD381D" w:rsidRPr="00FD381D" w:rsidRDefault="00225F2E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Общий балл составил 120 из 121 максимально возможных. </w:t>
      </w:r>
      <w:r w:rsidR="00FD381D" w:rsidRPr="00FD381D">
        <w:rPr>
          <w:rFonts w:ascii="Times New Roman" w:eastAsia="Calibri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="00FD381D" w:rsidRPr="00FD381D">
        <w:rPr>
          <w:rFonts w:ascii="Times New Roman" w:eastAsia="Calibri" w:hAnsi="Times New Roman" w:cs="Times New Roman"/>
          <w:sz w:val="24"/>
          <w:szCs w:val="24"/>
        </w:rPr>
        <w:t>ониторинга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открытости</w:t>
      </w:r>
      <w:r w:rsidR="00FD381D" w:rsidRPr="00FD381D">
        <w:rPr>
          <w:rFonts w:ascii="Times New Roman" w:eastAsia="Calibri" w:hAnsi="Times New Roman" w:cs="Times New Roman"/>
          <w:sz w:val="24"/>
          <w:szCs w:val="24"/>
        </w:rPr>
        <w:t xml:space="preserve"> муниципальное образование город </w:t>
      </w:r>
      <w:proofErr w:type="spellStart"/>
      <w:r w:rsidR="00FD381D" w:rsidRPr="00FD381D"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="00FD381D" w:rsidRPr="00FD381D">
        <w:rPr>
          <w:rFonts w:ascii="Times New Roman" w:eastAsia="Calibri" w:hAnsi="Times New Roman" w:cs="Times New Roman"/>
          <w:sz w:val="24"/>
          <w:szCs w:val="24"/>
        </w:rPr>
        <w:t xml:space="preserve"> заняло 2 место</w:t>
      </w:r>
      <w:r w:rsidR="002E03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381D" w:rsidRPr="00FD381D" w:rsidRDefault="00FD381D" w:rsidP="00BF74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Также</w:t>
      </w:r>
      <w:r w:rsidR="00A56F12">
        <w:rPr>
          <w:rFonts w:ascii="Times New Roman" w:hAnsi="Times New Roman" w:cs="Times New Roman"/>
          <w:sz w:val="24"/>
          <w:szCs w:val="24"/>
        </w:rPr>
        <w:t>,</w:t>
      </w:r>
      <w:r w:rsidRPr="00FD381D">
        <w:rPr>
          <w:rFonts w:ascii="Times New Roman" w:hAnsi="Times New Roman" w:cs="Times New Roman"/>
          <w:sz w:val="24"/>
          <w:szCs w:val="24"/>
        </w:rPr>
        <w:t xml:space="preserve"> в целях привлечения общественности к рассмотрению вопросов в сфере бюджетных </w:t>
      </w:r>
      <w:proofErr w:type="gramStart"/>
      <w:r w:rsidRPr="00FD381D">
        <w:rPr>
          <w:rFonts w:ascii="Times New Roman" w:hAnsi="Times New Roman" w:cs="Times New Roman"/>
          <w:sz w:val="24"/>
          <w:szCs w:val="24"/>
        </w:rPr>
        <w:t>правоотношений</w:t>
      </w:r>
      <w:r w:rsidR="00A56F12">
        <w:rPr>
          <w:rFonts w:ascii="Times New Roman" w:hAnsi="Times New Roman" w:cs="Times New Roman"/>
          <w:sz w:val="24"/>
          <w:szCs w:val="24"/>
        </w:rPr>
        <w:t>,</w:t>
      </w:r>
      <w:r w:rsidRPr="00FD381D">
        <w:rPr>
          <w:rFonts w:ascii="Times New Roman" w:hAnsi="Times New Roman" w:cs="Times New Roman"/>
          <w:sz w:val="24"/>
          <w:szCs w:val="24"/>
        </w:rPr>
        <w:t xml:space="preserve">  постановлением</w:t>
      </w:r>
      <w:proofErr w:type="gramEnd"/>
      <w:r w:rsidRPr="00FD381D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47D56">
        <w:rPr>
          <w:rFonts w:ascii="Times New Roman" w:hAnsi="Times New Roman" w:cs="Times New Roman"/>
          <w:sz w:val="24"/>
          <w:szCs w:val="24"/>
        </w:rPr>
        <w:t xml:space="preserve"> </w:t>
      </w:r>
      <w:r w:rsidRPr="00FD381D">
        <w:rPr>
          <w:rFonts w:ascii="Times New Roman" w:hAnsi="Times New Roman" w:cs="Times New Roman"/>
          <w:sz w:val="24"/>
          <w:szCs w:val="24"/>
        </w:rPr>
        <w:t xml:space="preserve">  от  01.07.2015 </w:t>
      </w:r>
      <w:r w:rsidRPr="00FD381D">
        <w:rPr>
          <w:rFonts w:ascii="Times New Roman" w:hAnsi="Times New Roman" w:cs="Times New Roman"/>
          <w:sz w:val="24"/>
          <w:szCs w:val="24"/>
        </w:rPr>
        <w:lastRenderedPageBreak/>
        <w:t xml:space="preserve">№ 2434 «Об Общественном совете при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в сфере бюджетных правоотношений» создан Общественный совет при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в сфере бюджетных правоотношений (далее</w:t>
      </w:r>
      <w:r w:rsidR="00C47D56">
        <w:rPr>
          <w:rFonts w:ascii="Times New Roman" w:hAnsi="Times New Roman" w:cs="Times New Roman"/>
          <w:sz w:val="24"/>
          <w:szCs w:val="24"/>
        </w:rPr>
        <w:t xml:space="preserve"> -</w:t>
      </w:r>
      <w:r w:rsidRPr="00FD381D">
        <w:rPr>
          <w:rFonts w:ascii="Times New Roman" w:hAnsi="Times New Roman" w:cs="Times New Roman"/>
          <w:sz w:val="24"/>
          <w:szCs w:val="24"/>
        </w:rPr>
        <w:t xml:space="preserve"> Общественный совет). В 2018 году постановлением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от 28.11.2018 № 3282 был утвержден новый состав Общественного совета, а также внесены изменения в постановление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381D">
        <w:rPr>
          <w:rFonts w:ascii="Times New Roman" w:hAnsi="Times New Roman" w:cs="Times New Roman"/>
          <w:sz w:val="24"/>
          <w:szCs w:val="24"/>
        </w:rPr>
        <w:t>от  01.07.2015</w:t>
      </w:r>
      <w:proofErr w:type="gramEnd"/>
      <w:r w:rsidRPr="00FD381D">
        <w:rPr>
          <w:rFonts w:ascii="Times New Roman" w:hAnsi="Times New Roman" w:cs="Times New Roman"/>
          <w:sz w:val="24"/>
          <w:szCs w:val="24"/>
        </w:rPr>
        <w:t xml:space="preserve"> № 2434  «Об Общественном совете при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в сфере бюджетных правоотношений» (утверждены постановлением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от 20.12.2018 № 3515).  </w:t>
      </w:r>
    </w:p>
    <w:p w:rsidR="00FD381D" w:rsidRPr="00FD381D" w:rsidRDefault="00FD381D" w:rsidP="00BF748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Проведено 6 заседаний </w:t>
      </w:r>
      <w:r w:rsidR="00C47D56">
        <w:rPr>
          <w:rFonts w:ascii="Times New Roman" w:eastAsia="Calibri" w:hAnsi="Times New Roman" w:cs="Times New Roman"/>
          <w:sz w:val="24"/>
          <w:szCs w:val="24"/>
        </w:rPr>
        <w:t>О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бщественного совета при администрации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в сфере бюджетных правоотношений. На заседаниях были рассмотрены: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D381D">
        <w:rPr>
          <w:rFonts w:ascii="Times New Roman" w:hAnsi="Times New Roman" w:cs="Times New Roman"/>
          <w:sz w:val="24"/>
          <w:szCs w:val="24"/>
        </w:rPr>
        <w:t xml:space="preserve">кандидатура представителя Общественного совета от муниципального образования город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для включения в Общественный совет при Департаменте финансов Ханты – Мансийского автономного округа – Югры;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- проект приказа начальника управления образования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«О внесении изменений в приказ начальника управления образования от 27.05.2016 № 335 «Об утверждении ведомственного перечня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ним, закупаемых управлением образования и подведомственными ему казенными и бюджетными учреждениями»;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- отчет о результатах деятельности Департамента финансов администрации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за 2017 год;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- отчет о</w:t>
      </w:r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ходе реализации муниципальной программы города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«Управление муниципальными финансами в городе </w:t>
      </w:r>
      <w:proofErr w:type="spellStart"/>
      <w:r w:rsidRPr="00FD381D">
        <w:rPr>
          <w:rFonts w:ascii="Times New Roman" w:eastAsia="Calibri" w:hAnsi="Times New Roman" w:cs="Times New Roman"/>
          <w:sz w:val="24"/>
          <w:szCs w:val="24"/>
        </w:rPr>
        <w:t>Югорске</w:t>
      </w:r>
      <w:proofErr w:type="spellEnd"/>
      <w:r w:rsidRPr="00FD381D">
        <w:rPr>
          <w:rFonts w:ascii="Times New Roman" w:eastAsia="Calibri" w:hAnsi="Times New Roman" w:cs="Times New Roman"/>
          <w:sz w:val="24"/>
          <w:szCs w:val="24"/>
        </w:rPr>
        <w:t xml:space="preserve"> на 2014 - 2020 годы» за 2017 год;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- проект отчета об исполнении бюджета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за 2017 год;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- проект </w:t>
      </w:r>
      <w:r w:rsidRPr="00FD381D">
        <w:rPr>
          <w:rFonts w:ascii="Times New Roman" w:hAnsi="Times New Roman" w:cs="Times New Roman"/>
          <w:bCs/>
          <w:sz w:val="24"/>
          <w:szCs w:val="24"/>
        </w:rPr>
        <w:t xml:space="preserve">основных направлений бюджетной и налоговой политики города </w:t>
      </w:r>
      <w:proofErr w:type="spellStart"/>
      <w:r w:rsidRPr="00FD381D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bCs/>
          <w:sz w:val="24"/>
          <w:szCs w:val="24"/>
        </w:rPr>
        <w:t xml:space="preserve"> на 2019 год и на плановый период 2020 и 2021 годов, основны</w:t>
      </w:r>
      <w:r w:rsidR="002E034E">
        <w:rPr>
          <w:rFonts w:ascii="Times New Roman" w:hAnsi="Times New Roman" w:cs="Times New Roman"/>
          <w:bCs/>
          <w:sz w:val="24"/>
          <w:szCs w:val="24"/>
        </w:rPr>
        <w:t>е</w:t>
      </w:r>
      <w:r w:rsidRPr="00FD381D"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 w:rsidR="002E034E">
        <w:rPr>
          <w:rFonts w:ascii="Times New Roman" w:hAnsi="Times New Roman" w:cs="Times New Roman"/>
          <w:bCs/>
          <w:sz w:val="24"/>
          <w:szCs w:val="24"/>
        </w:rPr>
        <w:t>и</w:t>
      </w:r>
      <w:r w:rsidRPr="00FD381D">
        <w:rPr>
          <w:rFonts w:ascii="Times New Roman" w:hAnsi="Times New Roman" w:cs="Times New Roman"/>
          <w:bCs/>
          <w:sz w:val="24"/>
          <w:szCs w:val="24"/>
        </w:rPr>
        <w:t xml:space="preserve"> проекта бюджета города </w:t>
      </w:r>
      <w:proofErr w:type="spellStart"/>
      <w:r w:rsidRPr="00FD381D"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bCs/>
          <w:sz w:val="24"/>
          <w:szCs w:val="24"/>
        </w:rPr>
        <w:t xml:space="preserve"> на 2019 год и на плановый период 2020 и 2021 годов;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381D">
        <w:rPr>
          <w:rFonts w:ascii="Times New Roman" w:hAnsi="Times New Roman" w:cs="Times New Roman"/>
          <w:bCs/>
          <w:i/>
          <w:sz w:val="24"/>
          <w:szCs w:val="24"/>
        </w:rPr>
        <w:t>-</w:t>
      </w:r>
      <w:r w:rsidRPr="00FD381D">
        <w:rPr>
          <w:rFonts w:ascii="Times New Roman" w:hAnsi="Times New Roman" w:cs="Times New Roman"/>
          <w:bCs/>
          <w:sz w:val="24"/>
          <w:szCs w:val="24"/>
        </w:rPr>
        <w:t xml:space="preserve"> прогнозный перечень имущества, находящегося в собственности муниципального образования городской округ город </w:t>
      </w:r>
      <w:proofErr w:type="spellStart"/>
      <w:r w:rsidRPr="00FD381D">
        <w:rPr>
          <w:rFonts w:ascii="Times New Roman" w:hAnsi="Times New Roman" w:cs="Times New Roman"/>
          <w:bCs/>
          <w:sz w:val="24"/>
          <w:szCs w:val="24"/>
        </w:rPr>
        <w:t>Югорск</w:t>
      </w:r>
      <w:proofErr w:type="spellEnd"/>
      <w:r w:rsidRPr="00FD381D">
        <w:rPr>
          <w:rFonts w:ascii="Times New Roman" w:hAnsi="Times New Roman" w:cs="Times New Roman"/>
          <w:bCs/>
          <w:sz w:val="24"/>
          <w:szCs w:val="24"/>
        </w:rPr>
        <w:t>, подлежащего приватизации в 2019 году и плановом периоде 2020 и 2021 годов;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D381D">
        <w:rPr>
          <w:rFonts w:ascii="Times New Roman" w:hAnsi="Times New Roman" w:cs="Times New Roman"/>
          <w:sz w:val="24"/>
          <w:szCs w:val="24"/>
        </w:rPr>
        <w:t xml:space="preserve"> проект бюджета города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на 2019 год и на плановый период 2020 и 2021 годов.</w:t>
      </w:r>
    </w:p>
    <w:p w:rsidR="00FD381D" w:rsidRPr="00FD381D" w:rsidRDefault="00FD381D" w:rsidP="00BF748C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9"/>
      </w:pPr>
      <w:r w:rsidRPr="00FD381D">
        <w:t xml:space="preserve">В 2018 году обеспечивалась прозрачность и открытость бюджетного процесса города посредством размещения информации о деятельности </w:t>
      </w:r>
      <w:proofErr w:type="spellStart"/>
      <w:r w:rsidRPr="00FD381D">
        <w:t>Депфина</w:t>
      </w:r>
      <w:proofErr w:type="spellEnd"/>
      <w:r w:rsidRPr="00FD381D">
        <w:t xml:space="preserve"> на официальном сайте органов местного самоуправления города </w:t>
      </w:r>
      <w:proofErr w:type="spellStart"/>
      <w:r w:rsidRPr="00FD381D">
        <w:t>Югорска</w:t>
      </w:r>
      <w:proofErr w:type="spellEnd"/>
      <w:r w:rsidRPr="00FD381D">
        <w:t xml:space="preserve">, оперативно производилось обновление информации. 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В рамках объединения информационных систем в единую комплексную систему управления муниципальными финансами был проведен электронный аукцион на оказание услуг </w:t>
      </w:r>
      <w:r w:rsidRPr="00FD381D">
        <w:rPr>
          <w:rFonts w:ascii="Times New Roman" w:hAnsi="Times New Roman" w:cs="Times New Roman"/>
          <w:sz w:val="24"/>
          <w:szCs w:val="24"/>
        </w:rPr>
        <w:lastRenderedPageBreak/>
        <w:t xml:space="preserve">по техническому сопровождению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 на 2018 год, по результатам которого </w:t>
      </w:r>
      <w:r w:rsidR="00C47D56">
        <w:rPr>
          <w:rFonts w:ascii="Times New Roman" w:hAnsi="Times New Roman" w:cs="Times New Roman"/>
          <w:sz w:val="24"/>
          <w:szCs w:val="24"/>
        </w:rPr>
        <w:t>заключен муниципальный контракт.</w:t>
      </w:r>
    </w:p>
    <w:p w:rsidR="00FD381D" w:rsidRPr="00FD381D" w:rsidRDefault="00FD381D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В 2018 году не было выявлено фактов несоблюдения сроков, а также неисполнения календарного плана заключенных муниципальных контрактов.</w:t>
      </w:r>
    </w:p>
    <w:p w:rsidR="00FD381D" w:rsidRPr="00FD381D" w:rsidRDefault="00FD381D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Совместно с ООО «Информационные системы «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Криста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>» проводилась работа:</w:t>
      </w:r>
    </w:p>
    <w:p w:rsidR="00FD381D" w:rsidRPr="00FD381D" w:rsidRDefault="00FD381D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D381D">
        <w:rPr>
          <w:rFonts w:ascii="Times New Roman" w:hAnsi="Times New Roman" w:cs="Times New Roman"/>
          <w:sz w:val="24"/>
          <w:szCs w:val="24"/>
        </w:rPr>
        <w:t>по  модернизации</w:t>
      </w:r>
      <w:proofErr w:type="gramEnd"/>
      <w:r w:rsidRPr="00FD381D">
        <w:rPr>
          <w:rFonts w:ascii="Times New Roman" w:hAnsi="Times New Roman" w:cs="Times New Roman"/>
          <w:sz w:val="24"/>
          <w:szCs w:val="24"/>
        </w:rPr>
        <w:t xml:space="preserve"> систем АС «Бюджет» и АС «УРМ» в части интеграции с государственной информационной системой «Государственный заказ» Ханты-Мансийского автономного округа – Югры;</w:t>
      </w:r>
    </w:p>
    <w:p w:rsidR="00FD381D" w:rsidRPr="00FD381D" w:rsidRDefault="00FD381D" w:rsidP="00BF74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- по модернизации АС «Бюджет» для организации электронного взаимодействия финансового органа с государственной информационной системой о государственных и муниципальных платежах;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- по окончательной настройке АС «Бюджет» и АС «УРМ» для организации эффективного управления закупками товаров, работ, услуг для муниципальных нужд и нужд бюджетных учреждений, ввод</w:t>
      </w:r>
      <w:r w:rsidR="002E034E">
        <w:rPr>
          <w:rFonts w:ascii="Times New Roman" w:hAnsi="Times New Roman" w:cs="Times New Roman"/>
          <w:sz w:val="24"/>
          <w:szCs w:val="24"/>
        </w:rPr>
        <w:t>у</w:t>
      </w:r>
      <w:r w:rsidRPr="00FD381D">
        <w:rPr>
          <w:rFonts w:ascii="Times New Roman" w:hAnsi="Times New Roman" w:cs="Times New Roman"/>
          <w:sz w:val="24"/>
          <w:szCs w:val="24"/>
        </w:rPr>
        <w:t xml:space="preserve"> в работу блока «Учет договоров».</w:t>
      </w:r>
    </w:p>
    <w:p w:rsidR="00FD381D" w:rsidRPr="00FD381D" w:rsidRDefault="00FD381D" w:rsidP="00BF748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В 2018 году были проведены следующие мероприятия по эксплуатации автоматизированных систем и технических средств в целях автоматизации бюджетного процесса и обеспечения обмена информацией между участниками бюджетного процесса:</w:t>
      </w:r>
    </w:p>
    <w:p w:rsidR="00FD381D" w:rsidRPr="00FD381D" w:rsidRDefault="00FD381D" w:rsidP="00BF748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- сопровождение программных продуктов «Автоматизированная система планирования, бухгалтерского учета и анализа исполнения бюджета «Бюджет» и его программных модулей, сервера удаленного документооборота и удаленных рабочих мест (в том числе поддержка в рабочем состоянии баз данных и рабочих мест пользователей программных продуктов и его программных модулей, изменение по требованиям пользователей шаблонов отчетов, печатных документов и бюджетных контролей, проведение обновлений, связанных с изменениями бюджетного законодательства и муниципальных правовых актов, ежедневное резервное копирование баз данных);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- сопровождение программных продуктов формирования отчетности «Скиф БП» (в том числе ежедневное создание архивов баз данных, проведение высылаемых разработчиками обновлений по мере поступления, поддержка в рабочем состоянии баз данных, бланков и форм отчетов);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 xml:space="preserve">- обеспечение электронного документооборота с отделением Федерального казначейства в городе Советский, ПАО «Ханты-Мансийский банк Открытие» в городе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, филиалом ПАО «Сбербанк России», отделом доходов УФК города Ханты-Мансийск (в том числе административная настройка </w:t>
      </w:r>
      <w:proofErr w:type="spellStart"/>
      <w:r w:rsidRPr="00FD381D">
        <w:rPr>
          <w:rFonts w:ascii="Times New Roman" w:hAnsi="Times New Roman" w:cs="Times New Roman"/>
          <w:sz w:val="24"/>
          <w:szCs w:val="24"/>
        </w:rPr>
        <w:t>автопроцедур</w:t>
      </w:r>
      <w:proofErr w:type="spellEnd"/>
      <w:r w:rsidRPr="00FD381D">
        <w:rPr>
          <w:rFonts w:ascii="Times New Roman" w:hAnsi="Times New Roman" w:cs="Times New Roman"/>
          <w:sz w:val="24"/>
          <w:szCs w:val="24"/>
        </w:rPr>
        <w:t xml:space="preserve"> и прав пользователей, настройка средств электронной цифровой подписи и программных средств криптозащиты);</w:t>
      </w:r>
    </w:p>
    <w:p w:rsidR="00FD381D" w:rsidRP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lastRenderedPageBreak/>
        <w:t xml:space="preserve">- обеспечение электронного документооборота по отправке и получению отчетов и писем, подписанных квалифицированной ЭП с Фондом Социального страхования России, Федеральной налоговой службой, ТОФГС по Ханты-Мансийскому автономному округу - Югре;  </w:t>
      </w:r>
    </w:p>
    <w:p w:rsidR="00FD381D" w:rsidRDefault="00FD381D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81D">
        <w:rPr>
          <w:rFonts w:ascii="Times New Roman" w:hAnsi="Times New Roman" w:cs="Times New Roman"/>
          <w:sz w:val="24"/>
          <w:szCs w:val="24"/>
        </w:rPr>
        <w:t>- общее информационно – техническое сопровождение работы Деп</w:t>
      </w:r>
      <w:r w:rsidR="00C47D56">
        <w:rPr>
          <w:rFonts w:ascii="Times New Roman" w:hAnsi="Times New Roman" w:cs="Times New Roman"/>
          <w:sz w:val="24"/>
          <w:szCs w:val="24"/>
        </w:rPr>
        <w:t>артамента финансов</w:t>
      </w:r>
      <w:r w:rsidRPr="00FD381D">
        <w:rPr>
          <w:rFonts w:ascii="Times New Roman" w:hAnsi="Times New Roman" w:cs="Times New Roman"/>
          <w:sz w:val="24"/>
          <w:szCs w:val="24"/>
        </w:rPr>
        <w:t xml:space="preserve"> (в том числе поддержание вычислительной техники в рабочем состоянии, проведение профилактических осмотров, устранение неисправностей, замена нерабочих частей, лицензирование программного обеспечения, установка обновления на используемые программные продукты, консультация пользователей по работе с офисными и прочими программными продуктами). </w:t>
      </w:r>
    </w:p>
    <w:p w:rsidR="00B02D72" w:rsidRDefault="0016448A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Обобщая изложенное выше, необходимо отметить, что задачи, поставленные муниципальной программой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итогам 2018 года в целом р</w:t>
      </w:r>
      <w:r w:rsidR="00B02D72">
        <w:rPr>
          <w:rFonts w:ascii="Times New Roman" w:hAnsi="Times New Roman" w:cs="Times New Roman"/>
          <w:sz w:val="24"/>
          <w:szCs w:val="24"/>
        </w:rPr>
        <w:t>ешены. Они позволили обеспечить:</w:t>
      </w:r>
    </w:p>
    <w:p w:rsidR="004D0245" w:rsidRDefault="00B02D72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24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увеличение исполнения</w:t>
      </w:r>
      <w:r w:rsidR="004D0245">
        <w:rPr>
          <w:rFonts w:ascii="Times New Roman" w:hAnsi="Times New Roman" w:cs="Times New Roman"/>
          <w:sz w:val="24"/>
          <w:szCs w:val="24"/>
        </w:rPr>
        <w:t xml:space="preserve"> плана по налоговым и неналоговым доходам, утвержденного решением Думы города </w:t>
      </w:r>
      <w:proofErr w:type="spellStart"/>
      <w:r w:rsidR="004D0245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D0245">
        <w:rPr>
          <w:rFonts w:ascii="Times New Roman" w:hAnsi="Times New Roman" w:cs="Times New Roman"/>
          <w:sz w:val="24"/>
          <w:szCs w:val="24"/>
        </w:rPr>
        <w:t xml:space="preserve"> о бюджете города</w:t>
      </w:r>
      <w:r>
        <w:rPr>
          <w:rFonts w:ascii="Times New Roman" w:hAnsi="Times New Roman" w:cs="Times New Roman"/>
          <w:sz w:val="24"/>
          <w:szCs w:val="24"/>
        </w:rPr>
        <w:t xml:space="preserve"> с 101,8% в 2017 году до 112,4</w:t>
      </w:r>
      <w:r w:rsidR="000B072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в 2018 году; </w:t>
      </w:r>
    </w:p>
    <w:p w:rsidR="00B02D72" w:rsidRDefault="004D0245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B02D72">
        <w:rPr>
          <w:rFonts w:ascii="Times New Roman" w:hAnsi="Times New Roman" w:cs="Times New Roman"/>
          <w:sz w:val="24"/>
          <w:szCs w:val="24"/>
        </w:rPr>
        <w:t>величить долю</w:t>
      </w:r>
      <w:r>
        <w:rPr>
          <w:rFonts w:ascii="Times New Roman" w:hAnsi="Times New Roman" w:cs="Times New Roman"/>
          <w:sz w:val="24"/>
          <w:szCs w:val="24"/>
        </w:rPr>
        <w:t xml:space="preserve"> бюджетных ассигнований, формируемых в рамках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общем объеме расходов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D72">
        <w:rPr>
          <w:rFonts w:ascii="Times New Roman" w:hAnsi="Times New Roman" w:cs="Times New Roman"/>
          <w:sz w:val="24"/>
          <w:szCs w:val="24"/>
        </w:rPr>
        <w:t>с 99,4% в 2017 году до 99,5% в 2018 году;</w:t>
      </w:r>
    </w:p>
    <w:p w:rsidR="004D0245" w:rsidRDefault="004D0245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DB4">
        <w:rPr>
          <w:rFonts w:ascii="Times New Roman" w:hAnsi="Times New Roman" w:cs="Times New Roman"/>
          <w:sz w:val="24"/>
          <w:szCs w:val="24"/>
        </w:rPr>
        <w:t xml:space="preserve">увеличить </w:t>
      </w:r>
      <w:r w:rsidR="000B0723">
        <w:rPr>
          <w:rFonts w:ascii="Times New Roman" w:hAnsi="Times New Roman" w:cs="Times New Roman"/>
          <w:sz w:val="24"/>
          <w:szCs w:val="24"/>
        </w:rPr>
        <w:t xml:space="preserve">исполнение расходных обязательств города </w:t>
      </w:r>
      <w:proofErr w:type="spellStart"/>
      <w:r w:rsidR="000B072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B0723">
        <w:rPr>
          <w:rFonts w:ascii="Times New Roman" w:hAnsi="Times New Roman" w:cs="Times New Roman"/>
          <w:sz w:val="24"/>
          <w:szCs w:val="24"/>
        </w:rPr>
        <w:t xml:space="preserve"> за отчетный финансовый год от бюджетных ассигнований, утвержденных решением Думы города </w:t>
      </w:r>
      <w:proofErr w:type="spellStart"/>
      <w:proofErr w:type="gramStart"/>
      <w:r w:rsidR="000B072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B0723">
        <w:rPr>
          <w:rFonts w:ascii="Times New Roman" w:hAnsi="Times New Roman" w:cs="Times New Roman"/>
          <w:sz w:val="24"/>
          <w:szCs w:val="24"/>
        </w:rPr>
        <w:t xml:space="preserve"> </w:t>
      </w:r>
      <w:r w:rsidR="00753D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53DB4">
        <w:rPr>
          <w:rFonts w:ascii="Times New Roman" w:hAnsi="Times New Roman" w:cs="Times New Roman"/>
          <w:sz w:val="24"/>
          <w:szCs w:val="24"/>
        </w:rPr>
        <w:t xml:space="preserve"> 99,3% в 2017 году до 99,7% в 2018 году;</w:t>
      </w:r>
    </w:p>
    <w:p w:rsidR="00753DB4" w:rsidRDefault="000B0723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DB4">
        <w:rPr>
          <w:rFonts w:ascii="Times New Roman" w:hAnsi="Times New Roman" w:cs="Times New Roman"/>
          <w:sz w:val="24"/>
          <w:szCs w:val="24"/>
        </w:rPr>
        <w:t xml:space="preserve">уменьшить отношение муниципального долга и расходов на его обслуживание к общим доходам бюджета города </w:t>
      </w:r>
      <w:proofErr w:type="spellStart"/>
      <w:r w:rsidR="00753DB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53DB4">
        <w:rPr>
          <w:rFonts w:ascii="Times New Roman" w:hAnsi="Times New Roman" w:cs="Times New Roman"/>
          <w:sz w:val="24"/>
          <w:szCs w:val="24"/>
        </w:rPr>
        <w:t xml:space="preserve"> с 7,2% в 2017 году до 6,7% в 2018 году;</w:t>
      </w:r>
    </w:p>
    <w:p w:rsidR="00753DB4" w:rsidRDefault="00753DB4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уменьшить отношение муниципального долга к доходам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учета безвозмездных поступлений и налоговых доходов по дополнительным нормативам отчислений с 29,1 в 2017 году до 27,0 в 2018 году;</w:t>
      </w:r>
    </w:p>
    <w:p w:rsidR="000B0723" w:rsidRPr="00FD381D" w:rsidRDefault="000B0723" w:rsidP="00C47D5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DB4">
        <w:rPr>
          <w:rFonts w:ascii="Times New Roman" w:hAnsi="Times New Roman" w:cs="Times New Roman"/>
          <w:sz w:val="24"/>
          <w:szCs w:val="24"/>
        </w:rPr>
        <w:t>увеличить</w:t>
      </w:r>
      <w:r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753D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автоматизированных процессов в сфере муниципальных финансов</w:t>
      </w:r>
      <w:r w:rsidR="00753DB4">
        <w:rPr>
          <w:rFonts w:ascii="Times New Roman" w:hAnsi="Times New Roman" w:cs="Times New Roman"/>
          <w:sz w:val="24"/>
          <w:szCs w:val="24"/>
        </w:rPr>
        <w:t xml:space="preserve"> с 17 в 2017 году до 18 в 2018 году.</w:t>
      </w:r>
      <w:bookmarkStart w:id="1" w:name="_GoBack"/>
      <w:bookmarkEnd w:id="1"/>
    </w:p>
    <w:sectPr w:rsidR="000B0723" w:rsidRPr="00FD381D" w:rsidSect="00CC467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B1E"/>
    <w:multiLevelType w:val="hybridMultilevel"/>
    <w:tmpl w:val="2EDE77B6"/>
    <w:lvl w:ilvl="0" w:tplc="5F4EC9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016AC1"/>
    <w:multiLevelType w:val="hybridMultilevel"/>
    <w:tmpl w:val="55FC1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D53742"/>
    <w:multiLevelType w:val="hybridMultilevel"/>
    <w:tmpl w:val="B7B2D510"/>
    <w:lvl w:ilvl="0" w:tplc="097E7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8A5B19"/>
    <w:multiLevelType w:val="hybridMultilevel"/>
    <w:tmpl w:val="48DCB1B6"/>
    <w:lvl w:ilvl="0" w:tplc="23D62510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C8B0FFF"/>
    <w:multiLevelType w:val="hybridMultilevel"/>
    <w:tmpl w:val="A6581DA4"/>
    <w:lvl w:ilvl="0" w:tplc="829291EC">
      <w:start w:val="7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E1C2BC0"/>
    <w:multiLevelType w:val="hybridMultilevel"/>
    <w:tmpl w:val="FEF8FF86"/>
    <w:lvl w:ilvl="0" w:tplc="B99E74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56521"/>
    <w:multiLevelType w:val="hybridMultilevel"/>
    <w:tmpl w:val="163673E6"/>
    <w:lvl w:ilvl="0" w:tplc="F6360C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B6F70"/>
    <w:multiLevelType w:val="multilevel"/>
    <w:tmpl w:val="E14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B409E"/>
    <w:multiLevelType w:val="hybridMultilevel"/>
    <w:tmpl w:val="91669846"/>
    <w:lvl w:ilvl="0" w:tplc="0F6AC0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675"/>
    <w:rsid w:val="00000461"/>
    <w:rsid w:val="00001ACA"/>
    <w:rsid w:val="0000284C"/>
    <w:rsid w:val="00005EFF"/>
    <w:rsid w:val="00024F04"/>
    <w:rsid w:val="00030F07"/>
    <w:rsid w:val="00031017"/>
    <w:rsid w:val="0003119B"/>
    <w:rsid w:val="00033553"/>
    <w:rsid w:val="0003493F"/>
    <w:rsid w:val="00035D3E"/>
    <w:rsid w:val="000410DE"/>
    <w:rsid w:val="00047624"/>
    <w:rsid w:val="000501D9"/>
    <w:rsid w:val="0005273E"/>
    <w:rsid w:val="00057351"/>
    <w:rsid w:val="000610BC"/>
    <w:rsid w:val="00061CDE"/>
    <w:rsid w:val="0006283D"/>
    <w:rsid w:val="00062DFE"/>
    <w:rsid w:val="00064BE6"/>
    <w:rsid w:val="00076793"/>
    <w:rsid w:val="00076C7F"/>
    <w:rsid w:val="00077D8D"/>
    <w:rsid w:val="000826B0"/>
    <w:rsid w:val="00082992"/>
    <w:rsid w:val="00090FB0"/>
    <w:rsid w:val="00091083"/>
    <w:rsid w:val="00095C0D"/>
    <w:rsid w:val="000A0C12"/>
    <w:rsid w:val="000A26D6"/>
    <w:rsid w:val="000A3664"/>
    <w:rsid w:val="000A3D7B"/>
    <w:rsid w:val="000A5E9B"/>
    <w:rsid w:val="000B001B"/>
    <w:rsid w:val="000B0723"/>
    <w:rsid w:val="000B2828"/>
    <w:rsid w:val="000B565B"/>
    <w:rsid w:val="000B7356"/>
    <w:rsid w:val="000C0D0D"/>
    <w:rsid w:val="000C0EF6"/>
    <w:rsid w:val="000C4E84"/>
    <w:rsid w:val="000D3D8D"/>
    <w:rsid w:val="000D4B8D"/>
    <w:rsid w:val="000D57FC"/>
    <w:rsid w:val="000E159F"/>
    <w:rsid w:val="000F4456"/>
    <w:rsid w:val="00100F8D"/>
    <w:rsid w:val="00101198"/>
    <w:rsid w:val="00106A18"/>
    <w:rsid w:val="00106AA3"/>
    <w:rsid w:val="00111AB5"/>
    <w:rsid w:val="00111E31"/>
    <w:rsid w:val="00112AE9"/>
    <w:rsid w:val="00114298"/>
    <w:rsid w:val="00116660"/>
    <w:rsid w:val="001177F2"/>
    <w:rsid w:val="00123809"/>
    <w:rsid w:val="00125155"/>
    <w:rsid w:val="00126E04"/>
    <w:rsid w:val="00131689"/>
    <w:rsid w:val="00131F2C"/>
    <w:rsid w:val="001336A5"/>
    <w:rsid w:val="00133AE5"/>
    <w:rsid w:val="001368CC"/>
    <w:rsid w:val="00140779"/>
    <w:rsid w:val="0014346D"/>
    <w:rsid w:val="00144A17"/>
    <w:rsid w:val="0014592B"/>
    <w:rsid w:val="0014691C"/>
    <w:rsid w:val="00146C5A"/>
    <w:rsid w:val="0015157B"/>
    <w:rsid w:val="00151767"/>
    <w:rsid w:val="00154404"/>
    <w:rsid w:val="00157D5E"/>
    <w:rsid w:val="0016253D"/>
    <w:rsid w:val="0016448A"/>
    <w:rsid w:val="0016523C"/>
    <w:rsid w:val="0016714D"/>
    <w:rsid w:val="00167329"/>
    <w:rsid w:val="00170659"/>
    <w:rsid w:val="0017330F"/>
    <w:rsid w:val="0018087D"/>
    <w:rsid w:val="00184387"/>
    <w:rsid w:val="00187919"/>
    <w:rsid w:val="00191749"/>
    <w:rsid w:val="00192489"/>
    <w:rsid w:val="00194DC4"/>
    <w:rsid w:val="00196B37"/>
    <w:rsid w:val="00196C5E"/>
    <w:rsid w:val="001A08BC"/>
    <w:rsid w:val="001A50A3"/>
    <w:rsid w:val="001A74A3"/>
    <w:rsid w:val="001B2F04"/>
    <w:rsid w:val="001B36C4"/>
    <w:rsid w:val="001B59AD"/>
    <w:rsid w:val="001C129B"/>
    <w:rsid w:val="001C3800"/>
    <w:rsid w:val="001C501C"/>
    <w:rsid w:val="001C60B2"/>
    <w:rsid w:val="001D132D"/>
    <w:rsid w:val="001E4970"/>
    <w:rsid w:val="001E5056"/>
    <w:rsid w:val="001F4A12"/>
    <w:rsid w:val="001F512F"/>
    <w:rsid w:val="001F5396"/>
    <w:rsid w:val="001F7790"/>
    <w:rsid w:val="002022DC"/>
    <w:rsid w:val="002053B2"/>
    <w:rsid w:val="002106AF"/>
    <w:rsid w:val="00212871"/>
    <w:rsid w:val="00213FCC"/>
    <w:rsid w:val="0021449B"/>
    <w:rsid w:val="0022064C"/>
    <w:rsid w:val="00223159"/>
    <w:rsid w:val="00225F2E"/>
    <w:rsid w:val="0022607C"/>
    <w:rsid w:val="00227806"/>
    <w:rsid w:val="002312A4"/>
    <w:rsid w:val="00231ED3"/>
    <w:rsid w:val="0023427D"/>
    <w:rsid w:val="0024186E"/>
    <w:rsid w:val="0024194C"/>
    <w:rsid w:val="002456A2"/>
    <w:rsid w:val="00245BB1"/>
    <w:rsid w:val="0026021D"/>
    <w:rsid w:val="00261E34"/>
    <w:rsid w:val="00266EF1"/>
    <w:rsid w:val="002754A0"/>
    <w:rsid w:val="00275E6B"/>
    <w:rsid w:val="002773AC"/>
    <w:rsid w:val="0027762D"/>
    <w:rsid w:val="00277C14"/>
    <w:rsid w:val="00284546"/>
    <w:rsid w:val="0028653E"/>
    <w:rsid w:val="002873CC"/>
    <w:rsid w:val="00287C9F"/>
    <w:rsid w:val="00290700"/>
    <w:rsid w:val="002A021A"/>
    <w:rsid w:val="002A39A8"/>
    <w:rsid w:val="002A5EB6"/>
    <w:rsid w:val="002A626A"/>
    <w:rsid w:val="002B03AE"/>
    <w:rsid w:val="002B3A54"/>
    <w:rsid w:val="002B4F2E"/>
    <w:rsid w:val="002C073C"/>
    <w:rsid w:val="002C4AC9"/>
    <w:rsid w:val="002C4F87"/>
    <w:rsid w:val="002D7566"/>
    <w:rsid w:val="002E034E"/>
    <w:rsid w:val="002E2351"/>
    <w:rsid w:val="002E6383"/>
    <w:rsid w:val="002E74FC"/>
    <w:rsid w:val="002F0F8F"/>
    <w:rsid w:val="002F39FF"/>
    <w:rsid w:val="002F542F"/>
    <w:rsid w:val="0030173B"/>
    <w:rsid w:val="00303039"/>
    <w:rsid w:val="00303F69"/>
    <w:rsid w:val="00305014"/>
    <w:rsid w:val="00305241"/>
    <w:rsid w:val="00313228"/>
    <w:rsid w:val="00315A63"/>
    <w:rsid w:val="003231F4"/>
    <w:rsid w:val="00325476"/>
    <w:rsid w:val="003315AD"/>
    <w:rsid w:val="00331CE3"/>
    <w:rsid w:val="00334E8F"/>
    <w:rsid w:val="00335AFE"/>
    <w:rsid w:val="00335F72"/>
    <w:rsid w:val="00336659"/>
    <w:rsid w:val="00337514"/>
    <w:rsid w:val="00337ADB"/>
    <w:rsid w:val="00337ECC"/>
    <w:rsid w:val="0034083C"/>
    <w:rsid w:val="003444C5"/>
    <w:rsid w:val="00351B07"/>
    <w:rsid w:val="00366605"/>
    <w:rsid w:val="0037356B"/>
    <w:rsid w:val="00374DB2"/>
    <w:rsid w:val="003774EC"/>
    <w:rsid w:val="00380A08"/>
    <w:rsid w:val="00380CF4"/>
    <w:rsid w:val="00381833"/>
    <w:rsid w:val="00382817"/>
    <w:rsid w:val="003933C8"/>
    <w:rsid w:val="00393DC9"/>
    <w:rsid w:val="003942D8"/>
    <w:rsid w:val="003943BF"/>
    <w:rsid w:val="003A313D"/>
    <w:rsid w:val="003A4D2C"/>
    <w:rsid w:val="003A5D62"/>
    <w:rsid w:val="003B43EB"/>
    <w:rsid w:val="003B5A79"/>
    <w:rsid w:val="003B7177"/>
    <w:rsid w:val="003C2318"/>
    <w:rsid w:val="003C3B22"/>
    <w:rsid w:val="003C6039"/>
    <w:rsid w:val="003D08C2"/>
    <w:rsid w:val="003D69FD"/>
    <w:rsid w:val="003E25F3"/>
    <w:rsid w:val="003E4375"/>
    <w:rsid w:val="003E4864"/>
    <w:rsid w:val="003E6F72"/>
    <w:rsid w:val="003F0741"/>
    <w:rsid w:val="003F2374"/>
    <w:rsid w:val="003F317E"/>
    <w:rsid w:val="003F3463"/>
    <w:rsid w:val="00406D62"/>
    <w:rsid w:val="0041035D"/>
    <w:rsid w:val="00410DD4"/>
    <w:rsid w:val="004147C3"/>
    <w:rsid w:val="0041625F"/>
    <w:rsid w:val="004202F1"/>
    <w:rsid w:val="0042595A"/>
    <w:rsid w:val="004271EF"/>
    <w:rsid w:val="00427947"/>
    <w:rsid w:val="00427D45"/>
    <w:rsid w:val="004313FD"/>
    <w:rsid w:val="004319B6"/>
    <w:rsid w:val="004326C1"/>
    <w:rsid w:val="0043448C"/>
    <w:rsid w:val="0043452A"/>
    <w:rsid w:val="00434B24"/>
    <w:rsid w:val="00440D2A"/>
    <w:rsid w:val="00442793"/>
    <w:rsid w:val="00444D91"/>
    <w:rsid w:val="00452F67"/>
    <w:rsid w:val="0045309E"/>
    <w:rsid w:val="00454A30"/>
    <w:rsid w:val="004566C6"/>
    <w:rsid w:val="0045721C"/>
    <w:rsid w:val="0047421E"/>
    <w:rsid w:val="00477C7B"/>
    <w:rsid w:val="004828A9"/>
    <w:rsid w:val="00482E4A"/>
    <w:rsid w:val="0048507D"/>
    <w:rsid w:val="00485B2E"/>
    <w:rsid w:val="00491AD9"/>
    <w:rsid w:val="00491D96"/>
    <w:rsid w:val="004932BF"/>
    <w:rsid w:val="00495E7C"/>
    <w:rsid w:val="004A08CF"/>
    <w:rsid w:val="004A09D1"/>
    <w:rsid w:val="004A2145"/>
    <w:rsid w:val="004A48F0"/>
    <w:rsid w:val="004A74B7"/>
    <w:rsid w:val="004B0B3B"/>
    <w:rsid w:val="004B0FE9"/>
    <w:rsid w:val="004B2AB6"/>
    <w:rsid w:val="004B397E"/>
    <w:rsid w:val="004B67DD"/>
    <w:rsid w:val="004B7C50"/>
    <w:rsid w:val="004C0178"/>
    <w:rsid w:val="004C14A9"/>
    <w:rsid w:val="004C28BD"/>
    <w:rsid w:val="004C4D0A"/>
    <w:rsid w:val="004D0245"/>
    <w:rsid w:val="004D07CB"/>
    <w:rsid w:val="004D2E7E"/>
    <w:rsid w:val="004D3FEB"/>
    <w:rsid w:val="004D423D"/>
    <w:rsid w:val="004D4AD4"/>
    <w:rsid w:val="004D4B87"/>
    <w:rsid w:val="004D6F24"/>
    <w:rsid w:val="004E2421"/>
    <w:rsid w:val="004E247E"/>
    <w:rsid w:val="004F010C"/>
    <w:rsid w:val="004F3DEC"/>
    <w:rsid w:val="005042A4"/>
    <w:rsid w:val="00506156"/>
    <w:rsid w:val="00506783"/>
    <w:rsid w:val="00510F06"/>
    <w:rsid w:val="00511424"/>
    <w:rsid w:val="0051362F"/>
    <w:rsid w:val="005179DB"/>
    <w:rsid w:val="005203E7"/>
    <w:rsid w:val="005215DE"/>
    <w:rsid w:val="00524604"/>
    <w:rsid w:val="0052756B"/>
    <w:rsid w:val="00527915"/>
    <w:rsid w:val="00530978"/>
    <w:rsid w:val="00532AA8"/>
    <w:rsid w:val="0053534C"/>
    <w:rsid w:val="0053597E"/>
    <w:rsid w:val="00536857"/>
    <w:rsid w:val="0054124C"/>
    <w:rsid w:val="00541A95"/>
    <w:rsid w:val="00541C67"/>
    <w:rsid w:val="005428AE"/>
    <w:rsid w:val="0054366F"/>
    <w:rsid w:val="005436C4"/>
    <w:rsid w:val="00544462"/>
    <w:rsid w:val="005533B9"/>
    <w:rsid w:val="00560331"/>
    <w:rsid w:val="0056289A"/>
    <w:rsid w:val="00562D8F"/>
    <w:rsid w:val="00562EF9"/>
    <w:rsid w:val="0056355F"/>
    <w:rsid w:val="00565D12"/>
    <w:rsid w:val="00567261"/>
    <w:rsid w:val="00567C73"/>
    <w:rsid w:val="0057193E"/>
    <w:rsid w:val="00572DB5"/>
    <w:rsid w:val="00576E3E"/>
    <w:rsid w:val="00577067"/>
    <w:rsid w:val="00577A17"/>
    <w:rsid w:val="00582B1C"/>
    <w:rsid w:val="0058369C"/>
    <w:rsid w:val="00585F2C"/>
    <w:rsid w:val="0058632F"/>
    <w:rsid w:val="005877AC"/>
    <w:rsid w:val="00587BB2"/>
    <w:rsid w:val="005951C4"/>
    <w:rsid w:val="00595A03"/>
    <w:rsid w:val="005A07BE"/>
    <w:rsid w:val="005A0BBC"/>
    <w:rsid w:val="005A4400"/>
    <w:rsid w:val="005A4E29"/>
    <w:rsid w:val="005A550E"/>
    <w:rsid w:val="005B148D"/>
    <w:rsid w:val="005C029E"/>
    <w:rsid w:val="005C0595"/>
    <w:rsid w:val="005C203C"/>
    <w:rsid w:val="005C2DCA"/>
    <w:rsid w:val="005C77DA"/>
    <w:rsid w:val="005D667A"/>
    <w:rsid w:val="005E107B"/>
    <w:rsid w:val="005E2F37"/>
    <w:rsid w:val="005E3ADF"/>
    <w:rsid w:val="005E43F9"/>
    <w:rsid w:val="005E5B9C"/>
    <w:rsid w:val="005E79D6"/>
    <w:rsid w:val="005F20CE"/>
    <w:rsid w:val="006002AA"/>
    <w:rsid w:val="00603858"/>
    <w:rsid w:val="006039F7"/>
    <w:rsid w:val="00612682"/>
    <w:rsid w:val="00620C93"/>
    <w:rsid w:val="006228CD"/>
    <w:rsid w:val="00623273"/>
    <w:rsid w:val="00623AED"/>
    <w:rsid w:val="006262DC"/>
    <w:rsid w:val="0062754C"/>
    <w:rsid w:val="00630D1F"/>
    <w:rsid w:val="00631185"/>
    <w:rsid w:val="00634DB8"/>
    <w:rsid w:val="00637B80"/>
    <w:rsid w:val="0064000F"/>
    <w:rsid w:val="006408E1"/>
    <w:rsid w:val="00640A5A"/>
    <w:rsid w:val="0064617D"/>
    <w:rsid w:val="00646855"/>
    <w:rsid w:val="0065456B"/>
    <w:rsid w:val="00655BBD"/>
    <w:rsid w:val="00660E54"/>
    <w:rsid w:val="006614AA"/>
    <w:rsid w:val="00661F3E"/>
    <w:rsid w:val="0066550E"/>
    <w:rsid w:val="006677EE"/>
    <w:rsid w:val="00670D2E"/>
    <w:rsid w:val="00671286"/>
    <w:rsid w:val="00671FE5"/>
    <w:rsid w:val="0067276E"/>
    <w:rsid w:val="006748AF"/>
    <w:rsid w:val="00674AB8"/>
    <w:rsid w:val="0067529E"/>
    <w:rsid w:val="00675351"/>
    <w:rsid w:val="00677AD4"/>
    <w:rsid w:val="00682E27"/>
    <w:rsid w:val="0068420D"/>
    <w:rsid w:val="0069699E"/>
    <w:rsid w:val="0069702B"/>
    <w:rsid w:val="006A129B"/>
    <w:rsid w:val="006A172B"/>
    <w:rsid w:val="006A33C7"/>
    <w:rsid w:val="006A4334"/>
    <w:rsid w:val="006A5947"/>
    <w:rsid w:val="006A669B"/>
    <w:rsid w:val="006B2399"/>
    <w:rsid w:val="006B6D1C"/>
    <w:rsid w:val="006D3215"/>
    <w:rsid w:val="006D53E8"/>
    <w:rsid w:val="006D702D"/>
    <w:rsid w:val="006E0393"/>
    <w:rsid w:val="006E0878"/>
    <w:rsid w:val="006E349F"/>
    <w:rsid w:val="006E5D15"/>
    <w:rsid w:val="006E78BD"/>
    <w:rsid w:val="006F37A6"/>
    <w:rsid w:val="006F3B2E"/>
    <w:rsid w:val="006F414C"/>
    <w:rsid w:val="006F53BB"/>
    <w:rsid w:val="006F6EAB"/>
    <w:rsid w:val="006F711D"/>
    <w:rsid w:val="0070732A"/>
    <w:rsid w:val="00710AB5"/>
    <w:rsid w:val="007133E4"/>
    <w:rsid w:val="00717877"/>
    <w:rsid w:val="007267DD"/>
    <w:rsid w:val="00727DDB"/>
    <w:rsid w:val="0073031E"/>
    <w:rsid w:val="0073085D"/>
    <w:rsid w:val="00735A82"/>
    <w:rsid w:val="00736EF5"/>
    <w:rsid w:val="007373A5"/>
    <w:rsid w:val="00741B0E"/>
    <w:rsid w:val="00741FCD"/>
    <w:rsid w:val="00746393"/>
    <w:rsid w:val="007469AF"/>
    <w:rsid w:val="00746DAB"/>
    <w:rsid w:val="00747436"/>
    <w:rsid w:val="00752170"/>
    <w:rsid w:val="00753DB4"/>
    <w:rsid w:val="00754002"/>
    <w:rsid w:val="00763B64"/>
    <w:rsid w:val="007643D4"/>
    <w:rsid w:val="007663B5"/>
    <w:rsid w:val="00766CA9"/>
    <w:rsid w:val="007670B1"/>
    <w:rsid w:val="00767418"/>
    <w:rsid w:val="00767558"/>
    <w:rsid w:val="007700FF"/>
    <w:rsid w:val="007707E1"/>
    <w:rsid w:val="0077494D"/>
    <w:rsid w:val="007779BB"/>
    <w:rsid w:val="00777A47"/>
    <w:rsid w:val="00783737"/>
    <w:rsid w:val="0078573D"/>
    <w:rsid w:val="00794622"/>
    <w:rsid w:val="00796957"/>
    <w:rsid w:val="00797888"/>
    <w:rsid w:val="007A5886"/>
    <w:rsid w:val="007B3D5F"/>
    <w:rsid w:val="007B3E8A"/>
    <w:rsid w:val="007C03F0"/>
    <w:rsid w:val="007C14CD"/>
    <w:rsid w:val="007C3C3D"/>
    <w:rsid w:val="007C5E64"/>
    <w:rsid w:val="007C74AB"/>
    <w:rsid w:val="007C7924"/>
    <w:rsid w:val="007D07E8"/>
    <w:rsid w:val="007D53CF"/>
    <w:rsid w:val="007D6845"/>
    <w:rsid w:val="007E0847"/>
    <w:rsid w:val="007E2AB6"/>
    <w:rsid w:val="007E3D23"/>
    <w:rsid w:val="007E6C43"/>
    <w:rsid w:val="007E736E"/>
    <w:rsid w:val="007F0C26"/>
    <w:rsid w:val="007F26F0"/>
    <w:rsid w:val="007F3D75"/>
    <w:rsid w:val="007F6434"/>
    <w:rsid w:val="008119F5"/>
    <w:rsid w:val="00813899"/>
    <w:rsid w:val="00816040"/>
    <w:rsid w:val="00816146"/>
    <w:rsid w:val="00820C88"/>
    <w:rsid w:val="00824390"/>
    <w:rsid w:val="0082540E"/>
    <w:rsid w:val="008276E3"/>
    <w:rsid w:val="00831FF5"/>
    <w:rsid w:val="008325B3"/>
    <w:rsid w:val="008335BA"/>
    <w:rsid w:val="00833C68"/>
    <w:rsid w:val="008344EB"/>
    <w:rsid w:val="00834C06"/>
    <w:rsid w:val="00841875"/>
    <w:rsid w:val="00844428"/>
    <w:rsid w:val="00847915"/>
    <w:rsid w:val="00850532"/>
    <w:rsid w:val="0085214B"/>
    <w:rsid w:val="00852ABE"/>
    <w:rsid w:val="00854B4C"/>
    <w:rsid w:val="008572EB"/>
    <w:rsid w:val="00861717"/>
    <w:rsid w:val="00861C2A"/>
    <w:rsid w:val="00861CBB"/>
    <w:rsid w:val="00861D19"/>
    <w:rsid w:val="0086305D"/>
    <w:rsid w:val="00866474"/>
    <w:rsid w:val="008705D9"/>
    <w:rsid w:val="008808C5"/>
    <w:rsid w:val="008822E9"/>
    <w:rsid w:val="00882596"/>
    <w:rsid w:val="008825FC"/>
    <w:rsid w:val="008856F3"/>
    <w:rsid w:val="00894001"/>
    <w:rsid w:val="00895A38"/>
    <w:rsid w:val="00896F24"/>
    <w:rsid w:val="008A29DC"/>
    <w:rsid w:val="008A71BD"/>
    <w:rsid w:val="008B0EC2"/>
    <w:rsid w:val="008B435F"/>
    <w:rsid w:val="008B5E34"/>
    <w:rsid w:val="008C24B3"/>
    <w:rsid w:val="008C3729"/>
    <w:rsid w:val="008C456A"/>
    <w:rsid w:val="008D412D"/>
    <w:rsid w:val="008E1D73"/>
    <w:rsid w:val="008E7716"/>
    <w:rsid w:val="008E7B0A"/>
    <w:rsid w:val="008E7E7F"/>
    <w:rsid w:val="008F1AEE"/>
    <w:rsid w:val="008F46E2"/>
    <w:rsid w:val="00900389"/>
    <w:rsid w:val="00901CBD"/>
    <w:rsid w:val="009047C5"/>
    <w:rsid w:val="00906482"/>
    <w:rsid w:val="00906BAD"/>
    <w:rsid w:val="00910391"/>
    <w:rsid w:val="00911E6F"/>
    <w:rsid w:val="00912E61"/>
    <w:rsid w:val="009167E4"/>
    <w:rsid w:val="009218DE"/>
    <w:rsid w:val="00923B35"/>
    <w:rsid w:val="00926ADE"/>
    <w:rsid w:val="00926D6C"/>
    <w:rsid w:val="0093061C"/>
    <w:rsid w:val="009326A4"/>
    <w:rsid w:val="009350EC"/>
    <w:rsid w:val="00936899"/>
    <w:rsid w:val="0094089F"/>
    <w:rsid w:val="009415AD"/>
    <w:rsid w:val="00941FCB"/>
    <w:rsid w:val="00951C23"/>
    <w:rsid w:val="009528E8"/>
    <w:rsid w:val="00953350"/>
    <w:rsid w:val="0095551C"/>
    <w:rsid w:val="0096739F"/>
    <w:rsid w:val="00967E2B"/>
    <w:rsid w:val="009739A4"/>
    <w:rsid w:val="009837DF"/>
    <w:rsid w:val="00984984"/>
    <w:rsid w:val="00984DAC"/>
    <w:rsid w:val="00992F54"/>
    <w:rsid w:val="00993C46"/>
    <w:rsid w:val="00994612"/>
    <w:rsid w:val="00997156"/>
    <w:rsid w:val="009A27A4"/>
    <w:rsid w:val="009A44C9"/>
    <w:rsid w:val="009A4628"/>
    <w:rsid w:val="009A4687"/>
    <w:rsid w:val="009A50A3"/>
    <w:rsid w:val="009A70D7"/>
    <w:rsid w:val="009A7A17"/>
    <w:rsid w:val="009A7C86"/>
    <w:rsid w:val="009B2A14"/>
    <w:rsid w:val="009B35CF"/>
    <w:rsid w:val="009B73AD"/>
    <w:rsid w:val="009B7687"/>
    <w:rsid w:val="009B7744"/>
    <w:rsid w:val="009B7F85"/>
    <w:rsid w:val="009C341D"/>
    <w:rsid w:val="009C4B09"/>
    <w:rsid w:val="009C5388"/>
    <w:rsid w:val="009C6F33"/>
    <w:rsid w:val="009C7198"/>
    <w:rsid w:val="009C77A3"/>
    <w:rsid w:val="009D1DD7"/>
    <w:rsid w:val="009D3C8A"/>
    <w:rsid w:val="009D3CE3"/>
    <w:rsid w:val="009D3D21"/>
    <w:rsid w:val="009D62E5"/>
    <w:rsid w:val="009E0E20"/>
    <w:rsid w:val="009E17CF"/>
    <w:rsid w:val="009F4A2A"/>
    <w:rsid w:val="009F6CD0"/>
    <w:rsid w:val="00A04E0B"/>
    <w:rsid w:val="00A0529D"/>
    <w:rsid w:val="00A07650"/>
    <w:rsid w:val="00A11BFF"/>
    <w:rsid w:val="00A1330F"/>
    <w:rsid w:val="00A14BF0"/>
    <w:rsid w:val="00A16FC1"/>
    <w:rsid w:val="00A1743E"/>
    <w:rsid w:val="00A2078F"/>
    <w:rsid w:val="00A215A0"/>
    <w:rsid w:val="00A25D9D"/>
    <w:rsid w:val="00A25F28"/>
    <w:rsid w:val="00A33B18"/>
    <w:rsid w:val="00A36FEE"/>
    <w:rsid w:val="00A4528E"/>
    <w:rsid w:val="00A54395"/>
    <w:rsid w:val="00A55992"/>
    <w:rsid w:val="00A56F12"/>
    <w:rsid w:val="00A70E37"/>
    <w:rsid w:val="00A71E9B"/>
    <w:rsid w:val="00A74C13"/>
    <w:rsid w:val="00A75E86"/>
    <w:rsid w:val="00A7720D"/>
    <w:rsid w:val="00A77857"/>
    <w:rsid w:val="00A818E2"/>
    <w:rsid w:val="00A925DB"/>
    <w:rsid w:val="00A92EE2"/>
    <w:rsid w:val="00A94C98"/>
    <w:rsid w:val="00A962AF"/>
    <w:rsid w:val="00AA1848"/>
    <w:rsid w:val="00AA3CB7"/>
    <w:rsid w:val="00AB0C62"/>
    <w:rsid w:val="00AB149D"/>
    <w:rsid w:val="00AB18FE"/>
    <w:rsid w:val="00AB2DEA"/>
    <w:rsid w:val="00AC3BA0"/>
    <w:rsid w:val="00AC42AE"/>
    <w:rsid w:val="00AC6610"/>
    <w:rsid w:val="00AD16C8"/>
    <w:rsid w:val="00AD2052"/>
    <w:rsid w:val="00AD2285"/>
    <w:rsid w:val="00AD2681"/>
    <w:rsid w:val="00AD31C6"/>
    <w:rsid w:val="00AD7DEA"/>
    <w:rsid w:val="00AE3EB3"/>
    <w:rsid w:val="00AE6041"/>
    <w:rsid w:val="00AE6A13"/>
    <w:rsid w:val="00AF1CFE"/>
    <w:rsid w:val="00AF4F2E"/>
    <w:rsid w:val="00AF585D"/>
    <w:rsid w:val="00AF6366"/>
    <w:rsid w:val="00B02D72"/>
    <w:rsid w:val="00B03616"/>
    <w:rsid w:val="00B03B9E"/>
    <w:rsid w:val="00B049B2"/>
    <w:rsid w:val="00B12F6D"/>
    <w:rsid w:val="00B14B8B"/>
    <w:rsid w:val="00B174F4"/>
    <w:rsid w:val="00B17636"/>
    <w:rsid w:val="00B22A51"/>
    <w:rsid w:val="00B30926"/>
    <w:rsid w:val="00B3125B"/>
    <w:rsid w:val="00B32EC3"/>
    <w:rsid w:val="00B40A23"/>
    <w:rsid w:val="00B42C67"/>
    <w:rsid w:val="00B43148"/>
    <w:rsid w:val="00B43912"/>
    <w:rsid w:val="00B46E91"/>
    <w:rsid w:val="00B47195"/>
    <w:rsid w:val="00B50190"/>
    <w:rsid w:val="00B51B3F"/>
    <w:rsid w:val="00B51E15"/>
    <w:rsid w:val="00B53B63"/>
    <w:rsid w:val="00B551CC"/>
    <w:rsid w:val="00B572AE"/>
    <w:rsid w:val="00B60A2A"/>
    <w:rsid w:val="00B62D76"/>
    <w:rsid w:val="00B65473"/>
    <w:rsid w:val="00B7391A"/>
    <w:rsid w:val="00B75E07"/>
    <w:rsid w:val="00B84DEF"/>
    <w:rsid w:val="00B853ED"/>
    <w:rsid w:val="00B86600"/>
    <w:rsid w:val="00B91B25"/>
    <w:rsid w:val="00B91D1E"/>
    <w:rsid w:val="00B93503"/>
    <w:rsid w:val="00B94E56"/>
    <w:rsid w:val="00B95AE4"/>
    <w:rsid w:val="00B96D94"/>
    <w:rsid w:val="00BA4450"/>
    <w:rsid w:val="00BA7E51"/>
    <w:rsid w:val="00BB27FE"/>
    <w:rsid w:val="00BB2EFD"/>
    <w:rsid w:val="00BB44DE"/>
    <w:rsid w:val="00BB54A3"/>
    <w:rsid w:val="00BB6147"/>
    <w:rsid w:val="00BB7274"/>
    <w:rsid w:val="00BC0FF9"/>
    <w:rsid w:val="00BC2090"/>
    <w:rsid w:val="00BC3845"/>
    <w:rsid w:val="00BC4C10"/>
    <w:rsid w:val="00BC55FD"/>
    <w:rsid w:val="00BC7974"/>
    <w:rsid w:val="00BC7DEE"/>
    <w:rsid w:val="00BD04CA"/>
    <w:rsid w:val="00BD1493"/>
    <w:rsid w:val="00BD4383"/>
    <w:rsid w:val="00BD4DD4"/>
    <w:rsid w:val="00BE1E8A"/>
    <w:rsid w:val="00BE21DF"/>
    <w:rsid w:val="00BE3D35"/>
    <w:rsid w:val="00BF3423"/>
    <w:rsid w:val="00BF4D72"/>
    <w:rsid w:val="00BF748C"/>
    <w:rsid w:val="00C00076"/>
    <w:rsid w:val="00C060EC"/>
    <w:rsid w:val="00C06378"/>
    <w:rsid w:val="00C0783D"/>
    <w:rsid w:val="00C13AC0"/>
    <w:rsid w:val="00C152B3"/>
    <w:rsid w:val="00C15D4B"/>
    <w:rsid w:val="00C174F5"/>
    <w:rsid w:val="00C176B1"/>
    <w:rsid w:val="00C22478"/>
    <w:rsid w:val="00C2495D"/>
    <w:rsid w:val="00C2732B"/>
    <w:rsid w:val="00C27E74"/>
    <w:rsid w:val="00C32945"/>
    <w:rsid w:val="00C44791"/>
    <w:rsid w:val="00C459CC"/>
    <w:rsid w:val="00C45A9A"/>
    <w:rsid w:val="00C47D56"/>
    <w:rsid w:val="00C51EAD"/>
    <w:rsid w:val="00C541E9"/>
    <w:rsid w:val="00C54295"/>
    <w:rsid w:val="00C55057"/>
    <w:rsid w:val="00C61522"/>
    <w:rsid w:val="00C63658"/>
    <w:rsid w:val="00C64615"/>
    <w:rsid w:val="00C7183A"/>
    <w:rsid w:val="00C74DAD"/>
    <w:rsid w:val="00C758D3"/>
    <w:rsid w:val="00C7753F"/>
    <w:rsid w:val="00C8515B"/>
    <w:rsid w:val="00C858D9"/>
    <w:rsid w:val="00C94BF5"/>
    <w:rsid w:val="00CA1304"/>
    <w:rsid w:val="00CA17A2"/>
    <w:rsid w:val="00CA2D52"/>
    <w:rsid w:val="00CA4BF8"/>
    <w:rsid w:val="00CB04E7"/>
    <w:rsid w:val="00CB6218"/>
    <w:rsid w:val="00CC4675"/>
    <w:rsid w:val="00CD0456"/>
    <w:rsid w:val="00CD2010"/>
    <w:rsid w:val="00CD6109"/>
    <w:rsid w:val="00CE399A"/>
    <w:rsid w:val="00CE4C7E"/>
    <w:rsid w:val="00CE5BED"/>
    <w:rsid w:val="00CE6824"/>
    <w:rsid w:val="00CE6B5A"/>
    <w:rsid w:val="00CE7E23"/>
    <w:rsid w:val="00CF2281"/>
    <w:rsid w:val="00CF601A"/>
    <w:rsid w:val="00D001A2"/>
    <w:rsid w:val="00D00351"/>
    <w:rsid w:val="00D047D0"/>
    <w:rsid w:val="00D123A5"/>
    <w:rsid w:val="00D13050"/>
    <w:rsid w:val="00D14129"/>
    <w:rsid w:val="00D16FE1"/>
    <w:rsid w:val="00D17A67"/>
    <w:rsid w:val="00D227E0"/>
    <w:rsid w:val="00D23427"/>
    <w:rsid w:val="00D273C3"/>
    <w:rsid w:val="00D320B7"/>
    <w:rsid w:val="00D34805"/>
    <w:rsid w:val="00D34D26"/>
    <w:rsid w:val="00D35A5F"/>
    <w:rsid w:val="00D35C28"/>
    <w:rsid w:val="00D37035"/>
    <w:rsid w:val="00D41214"/>
    <w:rsid w:val="00D41D51"/>
    <w:rsid w:val="00D4468F"/>
    <w:rsid w:val="00D47F04"/>
    <w:rsid w:val="00D516A1"/>
    <w:rsid w:val="00D54F32"/>
    <w:rsid w:val="00D55C62"/>
    <w:rsid w:val="00D56C1B"/>
    <w:rsid w:val="00D622EB"/>
    <w:rsid w:val="00D627CF"/>
    <w:rsid w:val="00D64F96"/>
    <w:rsid w:val="00D65F9C"/>
    <w:rsid w:val="00D70762"/>
    <w:rsid w:val="00D729AD"/>
    <w:rsid w:val="00D72A86"/>
    <w:rsid w:val="00D73992"/>
    <w:rsid w:val="00D86446"/>
    <w:rsid w:val="00D916FB"/>
    <w:rsid w:val="00D9317A"/>
    <w:rsid w:val="00D9471C"/>
    <w:rsid w:val="00DA34F2"/>
    <w:rsid w:val="00DA7678"/>
    <w:rsid w:val="00DB258B"/>
    <w:rsid w:val="00DB2F34"/>
    <w:rsid w:val="00DB425F"/>
    <w:rsid w:val="00DB576D"/>
    <w:rsid w:val="00DB5D02"/>
    <w:rsid w:val="00DC18FD"/>
    <w:rsid w:val="00DD2922"/>
    <w:rsid w:val="00DD3FB6"/>
    <w:rsid w:val="00DD4B27"/>
    <w:rsid w:val="00DD65B0"/>
    <w:rsid w:val="00DF2830"/>
    <w:rsid w:val="00DF2FE9"/>
    <w:rsid w:val="00DF7DD8"/>
    <w:rsid w:val="00E0283C"/>
    <w:rsid w:val="00E04614"/>
    <w:rsid w:val="00E076A7"/>
    <w:rsid w:val="00E11DB2"/>
    <w:rsid w:val="00E12F99"/>
    <w:rsid w:val="00E171DD"/>
    <w:rsid w:val="00E21F51"/>
    <w:rsid w:val="00E35DA3"/>
    <w:rsid w:val="00E406E5"/>
    <w:rsid w:val="00E41EBB"/>
    <w:rsid w:val="00E46B5E"/>
    <w:rsid w:val="00E5292C"/>
    <w:rsid w:val="00E56140"/>
    <w:rsid w:val="00E569B0"/>
    <w:rsid w:val="00E5788F"/>
    <w:rsid w:val="00E625F9"/>
    <w:rsid w:val="00E63A83"/>
    <w:rsid w:val="00E647C0"/>
    <w:rsid w:val="00E659DE"/>
    <w:rsid w:val="00E67B45"/>
    <w:rsid w:val="00E67E2F"/>
    <w:rsid w:val="00E67FEE"/>
    <w:rsid w:val="00E73D99"/>
    <w:rsid w:val="00E755B0"/>
    <w:rsid w:val="00E815CD"/>
    <w:rsid w:val="00E81F10"/>
    <w:rsid w:val="00E84A74"/>
    <w:rsid w:val="00E851DC"/>
    <w:rsid w:val="00E86F89"/>
    <w:rsid w:val="00E905AD"/>
    <w:rsid w:val="00E90678"/>
    <w:rsid w:val="00E93028"/>
    <w:rsid w:val="00E9360D"/>
    <w:rsid w:val="00E95E55"/>
    <w:rsid w:val="00E97DB5"/>
    <w:rsid w:val="00EA0C61"/>
    <w:rsid w:val="00EA2C60"/>
    <w:rsid w:val="00EA379F"/>
    <w:rsid w:val="00EA6DC4"/>
    <w:rsid w:val="00EB650D"/>
    <w:rsid w:val="00EC2D32"/>
    <w:rsid w:val="00EC6B99"/>
    <w:rsid w:val="00EE4837"/>
    <w:rsid w:val="00EE4C60"/>
    <w:rsid w:val="00EE57DA"/>
    <w:rsid w:val="00EF10B7"/>
    <w:rsid w:val="00EF56B4"/>
    <w:rsid w:val="00EF583D"/>
    <w:rsid w:val="00EF6643"/>
    <w:rsid w:val="00EF6DE9"/>
    <w:rsid w:val="00EF78BA"/>
    <w:rsid w:val="00F0001B"/>
    <w:rsid w:val="00F047E4"/>
    <w:rsid w:val="00F10905"/>
    <w:rsid w:val="00F1101E"/>
    <w:rsid w:val="00F118B7"/>
    <w:rsid w:val="00F12684"/>
    <w:rsid w:val="00F1627A"/>
    <w:rsid w:val="00F17041"/>
    <w:rsid w:val="00F17182"/>
    <w:rsid w:val="00F234EB"/>
    <w:rsid w:val="00F30DCB"/>
    <w:rsid w:val="00F326F8"/>
    <w:rsid w:val="00F343B4"/>
    <w:rsid w:val="00F35B84"/>
    <w:rsid w:val="00F36592"/>
    <w:rsid w:val="00F41EF8"/>
    <w:rsid w:val="00F4481A"/>
    <w:rsid w:val="00F456C4"/>
    <w:rsid w:val="00F5451A"/>
    <w:rsid w:val="00F56321"/>
    <w:rsid w:val="00F57DBD"/>
    <w:rsid w:val="00F64640"/>
    <w:rsid w:val="00F7673B"/>
    <w:rsid w:val="00F81867"/>
    <w:rsid w:val="00F8720F"/>
    <w:rsid w:val="00F87FCE"/>
    <w:rsid w:val="00F904A7"/>
    <w:rsid w:val="00F910EC"/>
    <w:rsid w:val="00FA4F0B"/>
    <w:rsid w:val="00FB101C"/>
    <w:rsid w:val="00FB4DF4"/>
    <w:rsid w:val="00FB62C1"/>
    <w:rsid w:val="00FC55E2"/>
    <w:rsid w:val="00FC5C78"/>
    <w:rsid w:val="00FD0934"/>
    <w:rsid w:val="00FD24BC"/>
    <w:rsid w:val="00FD381D"/>
    <w:rsid w:val="00FD5129"/>
    <w:rsid w:val="00FD6540"/>
    <w:rsid w:val="00FE0798"/>
    <w:rsid w:val="00FE1EC9"/>
    <w:rsid w:val="00FE3ADA"/>
    <w:rsid w:val="00FF029F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D747"/>
  <w15:docId w15:val="{450E5351-4735-45A8-A9C4-2618646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19B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493"/>
    <w:pPr>
      <w:ind w:left="720"/>
      <w:contextualSpacing/>
    </w:pPr>
  </w:style>
  <w:style w:type="paragraph" w:customStyle="1" w:styleId="ConsPlusNormal">
    <w:name w:val="ConsPlusNormal"/>
    <w:rsid w:val="00923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923B35"/>
    <w:pPr>
      <w:widowControl w:val="0"/>
      <w:autoSpaceDE w:val="0"/>
      <w:autoSpaceDN w:val="0"/>
      <w:adjustRightInd w:val="0"/>
      <w:spacing w:after="120" w:line="240" w:lineRule="auto"/>
      <w:ind w:left="283" w:firstLine="708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23B35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923B35"/>
    <w:pPr>
      <w:spacing w:after="120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23B3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веб) Знак"/>
    <w:basedOn w:val="a"/>
    <w:uiPriority w:val="99"/>
    <w:qFormat/>
    <w:rsid w:val="00B049B2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319B6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63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Гипертекстовая ссылка"/>
    <w:basedOn w:val="a0"/>
    <w:uiPriority w:val="99"/>
    <w:rsid w:val="00CA17A2"/>
    <w:rPr>
      <w:b/>
      <w:bCs/>
      <w:color w:val="106BBE"/>
    </w:rPr>
  </w:style>
  <w:style w:type="character" w:styleId="aa">
    <w:name w:val="Hyperlink"/>
    <w:basedOn w:val="a0"/>
    <w:uiPriority w:val="99"/>
    <w:unhideWhenUsed/>
    <w:rsid w:val="00EC6B99"/>
    <w:rPr>
      <w:color w:val="0000FF" w:themeColor="hyperlink"/>
      <w:u w:val="single"/>
    </w:rPr>
  </w:style>
  <w:style w:type="paragraph" w:styleId="ab">
    <w:name w:val="No Spacing"/>
    <w:uiPriority w:val="1"/>
    <w:qFormat/>
    <w:rsid w:val="00EC6B99"/>
    <w:pPr>
      <w:spacing w:after="0" w:line="240" w:lineRule="auto"/>
    </w:pPr>
  </w:style>
  <w:style w:type="character" w:styleId="ac">
    <w:name w:val="Strong"/>
    <w:basedOn w:val="a0"/>
    <w:uiPriority w:val="22"/>
    <w:qFormat/>
    <w:rsid w:val="00F87FC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7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330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F41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F5C50-6964-449A-AE6F-B4094537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23</Pages>
  <Words>8764</Words>
  <Characters>49957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Бушуева Надежда Павловна</dc:creator>
  <cp:lastModifiedBy>Гущина Ирина Анатольевна</cp:lastModifiedBy>
  <cp:revision>109</cp:revision>
  <cp:lastPrinted>2019-05-30T06:43:00Z</cp:lastPrinted>
  <dcterms:created xsi:type="dcterms:W3CDTF">2019-04-17T10:15:00Z</dcterms:created>
  <dcterms:modified xsi:type="dcterms:W3CDTF">2019-05-31T06:18:00Z</dcterms:modified>
</cp:coreProperties>
</file>