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ED" w:rsidRPr="0061774C" w:rsidRDefault="004868ED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386312" w:rsidRPr="0061774C" w:rsidRDefault="004868ED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61774C">
        <w:rPr>
          <w:rFonts w:eastAsia="Calibri"/>
          <w:b/>
          <w:bCs/>
          <w:sz w:val="24"/>
          <w:szCs w:val="24"/>
          <w:lang w:eastAsia="ru-RU"/>
        </w:rPr>
        <w:t>Сводный отчет</w:t>
      </w:r>
      <w:r w:rsidR="00386312" w:rsidRPr="0061774C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61774C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4868ED" w:rsidRPr="0061774C" w:rsidRDefault="004868ED" w:rsidP="004868ED">
      <w:pPr>
        <w:jc w:val="center"/>
        <w:rPr>
          <w:sz w:val="24"/>
          <w:szCs w:val="24"/>
        </w:rPr>
      </w:pPr>
      <w:r w:rsidRPr="0061774C">
        <w:rPr>
          <w:rFonts w:eastAsia="Calibri"/>
          <w:sz w:val="24"/>
          <w:szCs w:val="24"/>
          <w:lang w:eastAsia="ru-RU"/>
        </w:rPr>
        <w:t xml:space="preserve">(по форме </w:t>
      </w:r>
      <w:r w:rsidR="0061774C">
        <w:rPr>
          <w:rFonts w:eastAsia="Calibri"/>
          <w:sz w:val="24"/>
          <w:szCs w:val="24"/>
          <w:lang w:eastAsia="ru-RU"/>
        </w:rPr>
        <w:t xml:space="preserve">согласно </w:t>
      </w:r>
      <w:r w:rsidRPr="0061774C">
        <w:rPr>
          <w:sz w:val="24"/>
          <w:szCs w:val="24"/>
        </w:rPr>
        <w:t>Приложени</w:t>
      </w:r>
      <w:r w:rsidR="0061774C">
        <w:rPr>
          <w:sz w:val="24"/>
          <w:szCs w:val="24"/>
        </w:rPr>
        <w:t>ю</w:t>
      </w:r>
      <w:r w:rsidRPr="0061774C">
        <w:rPr>
          <w:sz w:val="24"/>
          <w:szCs w:val="24"/>
        </w:rPr>
        <w:t xml:space="preserve"> № 3 к постановлению</w:t>
      </w:r>
    </w:p>
    <w:p w:rsidR="00F001C1" w:rsidRPr="0061774C" w:rsidRDefault="004868ED" w:rsidP="00F001C1">
      <w:pPr>
        <w:jc w:val="center"/>
        <w:rPr>
          <w:sz w:val="24"/>
          <w:szCs w:val="24"/>
        </w:rPr>
      </w:pPr>
      <w:r w:rsidRPr="0061774C">
        <w:rPr>
          <w:sz w:val="24"/>
          <w:szCs w:val="24"/>
        </w:rPr>
        <w:t xml:space="preserve">администрации города </w:t>
      </w:r>
      <w:proofErr w:type="spellStart"/>
      <w:r w:rsidRPr="0061774C">
        <w:rPr>
          <w:sz w:val="24"/>
          <w:szCs w:val="24"/>
        </w:rPr>
        <w:t>Югорска</w:t>
      </w:r>
      <w:proofErr w:type="spellEnd"/>
      <w:r w:rsidRPr="0061774C">
        <w:rPr>
          <w:sz w:val="24"/>
          <w:szCs w:val="24"/>
        </w:rPr>
        <w:t xml:space="preserve"> от 10 августа 2017 года № 1941)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386312" w:rsidRPr="0061774C" w:rsidTr="00EE44BC">
        <w:tc>
          <w:tcPr>
            <w:tcW w:w="4309" w:type="dxa"/>
            <w:vMerge w:val="restart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386312" w:rsidRPr="0061774C" w:rsidTr="00EE44BC">
        <w:tc>
          <w:tcPr>
            <w:tcW w:w="4309" w:type="dxa"/>
            <w:vMerge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386312" w:rsidRPr="0061774C" w:rsidRDefault="00386312" w:rsidP="00D654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 xml:space="preserve">12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386312" w:rsidRPr="0061774C" w:rsidTr="00EE44BC">
        <w:tc>
          <w:tcPr>
            <w:tcW w:w="4309" w:type="dxa"/>
            <w:vMerge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386312" w:rsidRPr="0061774C" w:rsidRDefault="00386312" w:rsidP="00D654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>27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386312" w:rsidRPr="0061774C" w:rsidTr="00EE44BC">
        <w:tc>
          <w:tcPr>
            <w:tcW w:w="9923" w:type="dxa"/>
            <w:gridSpan w:val="2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61774C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F001C1" w:rsidRPr="0061774C" w:rsidRDefault="00386312" w:rsidP="00EE44BC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386312" w:rsidRPr="0061774C" w:rsidRDefault="00F001C1" w:rsidP="00F001C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1.. Общая информация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86312" w:rsidRPr="0061774C" w:rsidTr="00CD6ED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F001C1" w:rsidRPr="0061774C" w:rsidRDefault="00F001C1" w:rsidP="00F001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1774C">
              <w:rPr>
                <w:b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</w:t>
            </w:r>
          </w:p>
          <w:p w:rsidR="00F001C1" w:rsidRPr="0061774C" w:rsidRDefault="00F001C1" w:rsidP="00F001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1774C">
              <w:rPr>
                <w:b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61774C">
              <w:rPr>
                <w:b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386312" w:rsidRPr="0061774C" w:rsidRDefault="00386312" w:rsidP="00F001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61774C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386312" w:rsidRPr="0061774C" w:rsidTr="00CD6ED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D5" w:rsidRPr="0035639E" w:rsidRDefault="00386312" w:rsidP="00CD6ED5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 w:rsidRPr="0061774C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  <w:r w:rsidR="00CD6ED5" w:rsidRPr="0061774C">
              <w:rPr>
                <w:sz w:val="24"/>
                <w:szCs w:val="24"/>
              </w:rPr>
              <w:t xml:space="preserve"> </w:t>
            </w:r>
            <w:r w:rsidR="00CD6ED5" w:rsidRPr="0035639E">
              <w:rPr>
                <w:i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="00CD6ED5" w:rsidRPr="0035639E">
              <w:rPr>
                <w:i/>
                <w:sz w:val="24"/>
                <w:szCs w:val="24"/>
              </w:rPr>
              <w:t>Югорска</w:t>
            </w:r>
            <w:proofErr w:type="spellEnd"/>
            <w:r w:rsidR="00CD6ED5" w:rsidRPr="0035639E">
              <w:rPr>
                <w:i/>
                <w:sz w:val="24"/>
                <w:szCs w:val="24"/>
              </w:rPr>
              <w:t xml:space="preserve"> </w:t>
            </w:r>
            <w:r w:rsidR="0061774C" w:rsidRPr="0035639E">
              <w:rPr>
                <w:i/>
                <w:sz w:val="24"/>
                <w:szCs w:val="24"/>
              </w:rPr>
              <w:t>«</w:t>
            </w:r>
            <w:r w:rsidR="00CD6ED5" w:rsidRPr="0035639E">
              <w:rPr>
                <w:i/>
                <w:sz w:val="24"/>
                <w:szCs w:val="24"/>
              </w:rPr>
              <w:t xml:space="preserve">Об утверждении </w:t>
            </w:r>
            <w:proofErr w:type="gramStart"/>
            <w:r w:rsidR="00CD6ED5" w:rsidRPr="0035639E">
              <w:rPr>
                <w:i/>
                <w:sz w:val="24"/>
                <w:szCs w:val="24"/>
              </w:rPr>
              <w:t>Порядка  выдачи согласия владельца автомобильной дороги</w:t>
            </w:r>
            <w:proofErr w:type="gramEnd"/>
            <w:r w:rsidR="00CD6ED5" w:rsidRPr="0035639E">
              <w:rPr>
                <w:i/>
                <w:sz w:val="24"/>
                <w:szCs w:val="24"/>
              </w:rPr>
              <w:t xml:space="preserve"> на капитальный ремонт, ремонт пересечений и примыканий в отношении автомобильных федерального, регионального или межмуниципального значения с автомобильными дорогами местного значения города </w:t>
            </w:r>
            <w:proofErr w:type="spellStart"/>
            <w:r w:rsidR="00CD6ED5" w:rsidRPr="0035639E">
              <w:rPr>
                <w:i/>
                <w:sz w:val="24"/>
                <w:szCs w:val="24"/>
              </w:rPr>
              <w:t>Югорска</w:t>
            </w:r>
            <w:proofErr w:type="spellEnd"/>
            <w:r w:rsidR="0061774C" w:rsidRPr="0035639E">
              <w:rPr>
                <w:i/>
                <w:sz w:val="24"/>
                <w:szCs w:val="24"/>
              </w:rPr>
              <w:t>».</w:t>
            </w:r>
          </w:p>
          <w:p w:rsidR="00CD6ED5" w:rsidRPr="0061774C" w:rsidRDefault="00CD6ED5" w:rsidP="00CD6ED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CD6ED5" w:rsidRPr="0035639E" w:rsidRDefault="00CD6ED5" w:rsidP="00CD6ED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61774C">
              <w:rPr>
                <w:bCs/>
                <w:spacing w:val="2"/>
                <w:sz w:val="24"/>
                <w:szCs w:val="24"/>
                <w:lang w:eastAsia="ru-RU"/>
              </w:rPr>
              <w:t xml:space="preserve">    </w:t>
            </w:r>
            <w:hyperlink r:id="rId9" w:history="1">
              <w:proofErr w:type="gramStart"/>
              <w:r w:rsidRPr="0035639E">
                <w:rPr>
                  <w:bCs/>
                  <w:i/>
                  <w:spacing w:val="2"/>
                  <w:sz w:val="24"/>
                  <w:szCs w:val="24"/>
                  <w:lang w:eastAsia="ru-RU"/>
                </w:rPr>
                <w:t>Федеральный закон от 29.12.2017 № 453-ФЗ «О внесении изменений в статью 20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статью 32 Федерального закона «О подготовке и проведении в Российской Федерации чемпионата мира по футболу FIFA 2018 года, Кубка конфедераций FIFA 2017 года и внесении изменений</w:t>
              </w:r>
              <w:proofErr w:type="gramEnd"/>
              <w:r w:rsidRPr="0035639E">
                <w:rPr>
                  <w:bCs/>
                  <w:i/>
                  <w:spacing w:val="2"/>
                  <w:sz w:val="24"/>
                  <w:szCs w:val="24"/>
                  <w:lang w:eastAsia="ru-RU"/>
                </w:rPr>
                <w:t xml:space="preserve"> в отдельные законодательные акты Российской Федерации»</w:t>
              </w:r>
            </w:hyperlink>
            <w:r w:rsidR="00D654EF" w:rsidRPr="0035639E">
              <w:rPr>
                <w:bCs/>
                <w:i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CD6ED5">
        <w:trPr>
          <w:trHeight w:val="16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D5" w:rsidRPr="0061774C" w:rsidRDefault="00CD6ED5" w:rsidP="00CD6ED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CD6ED5" w:rsidRPr="0035639E" w:rsidRDefault="00CD6ED5" w:rsidP="00CD6ED5">
            <w:pPr>
              <w:autoSpaceDE w:val="0"/>
              <w:autoSpaceDN w:val="0"/>
              <w:adjustRightInd w:val="0"/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Pr="0035639E">
              <w:rPr>
                <w:i/>
                <w:sz w:val="24"/>
                <w:szCs w:val="24"/>
                <w:lang w:eastAsia="en-US"/>
              </w:rPr>
              <w:t>Власова Марина Викторовна</w:t>
            </w:r>
          </w:p>
          <w:p w:rsidR="00CD6ED5" w:rsidRPr="0035639E" w:rsidRDefault="00CD6ED5" w:rsidP="00CD6ED5">
            <w:pPr>
              <w:autoSpaceDE w:val="0"/>
              <w:autoSpaceDN w:val="0"/>
              <w:adjustRightInd w:val="0"/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 xml:space="preserve">Должность: </w:t>
            </w:r>
            <w:r w:rsidRPr="0035639E">
              <w:rPr>
                <w:i/>
                <w:sz w:val="24"/>
                <w:szCs w:val="24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35639E">
              <w:rPr>
                <w:i/>
                <w:sz w:val="24"/>
                <w:szCs w:val="24"/>
              </w:rPr>
              <w:t>Югорска</w:t>
            </w:r>
            <w:proofErr w:type="spellEnd"/>
          </w:p>
          <w:p w:rsidR="00386312" w:rsidRPr="0061774C" w:rsidRDefault="00CD6ED5" w:rsidP="00CD6ED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35639E">
              <w:rPr>
                <w:i/>
                <w:sz w:val="24"/>
                <w:szCs w:val="24"/>
                <w:lang w:eastAsia="en-US"/>
              </w:rPr>
              <w:t>Телефон (34675) 7 10 70  Адрес электронной почты:</w:t>
            </w:r>
            <w:r w:rsidRPr="0035639E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35639E">
              <w:rPr>
                <w:bCs/>
                <w:i/>
                <w:sz w:val="24"/>
                <w:szCs w:val="24"/>
              </w:rPr>
              <w:t>vlasova_mv@ugorsk.ru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323D9A" w:rsidRPr="0061774C" w:rsidRDefault="00323D9A" w:rsidP="00E26C1D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87"/>
        <w:gridCol w:w="3935"/>
      </w:tblGrid>
      <w:tr w:rsidR="00386312" w:rsidRPr="0061774C" w:rsidTr="00EE44BC">
        <w:tc>
          <w:tcPr>
            <w:tcW w:w="34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386312" w:rsidRPr="0061774C" w:rsidRDefault="0035639E" w:rsidP="0035639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86312" w:rsidRPr="0061774C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высокая</w:t>
            </w:r>
          </w:p>
        </w:tc>
      </w:tr>
      <w:tr w:rsidR="00386312" w:rsidRPr="0061774C" w:rsidTr="00EE44BC">
        <w:trPr>
          <w:trHeight w:val="1331"/>
        </w:trPr>
        <w:tc>
          <w:tcPr>
            <w:tcW w:w="34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35639E" w:rsidRDefault="00386312" w:rsidP="00623A2F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br/>
              <w:t>к определенной степени регулирующего воздействия:</w:t>
            </w:r>
          </w:p>
          <w:p w:rsidR="00386312" w:rsidRPr="0035639E" w:rsidRDefault="00386312" w:rsidP="00623A2F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23A2F" w:rsidRPr="0035639E">
              <w:rPr>
                <w:i/>
                <w:sz w:val="24"/>
                <w:szCs w:val="24"/>
              </w:rPr>
              <w:t xml:space="preserve">проект муниципального нормативного правового акта содержит положения, </w:t>
            </w:r>
            <w:proofErr w:type="gramStart"/>
            <w:r w:rsidR="00623A2F" w:rsidRPr="0035639E">
              <w:rPr>
                <w:i/>
                <w:sz w:val="24"/>
                <w:szCs w:val="24"/>
              </w:rPr>
              <w:t>устанавливающее</w:t>
            </w:r>
            <w:proofErr w:type="gramEnd"/>
            <w:r w:rsidR="00623A2F" w:rsidRPr="0035639E">
              <w:rPr>
                <w:i/>
                <w:sz w:val="24"/>
                <w:szCs w:val="24"/>
              </w:rPr>
              <w:t xml:space="preserve"> ранее не предусмотренные законодательством и муниципальными нормативными правовыми актами административные обязанности для субъектов предпринимательской и инвестиционной деятельности или способствующих их установлению.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61774C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386312" w:rsidRPr="0035639E" w:rsidRDefault="00623A2F" w:rsidP="00623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Утверждение </w:t>
            </w:r>
            <w:r w:rsidR="007E5184"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порядка и </w:t>
            </w:r>
            <w:r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перечня документов для выдачи согласия </w:t>
            </w:r>
            <w:r w:rsidRPr="0035639E">
              <w:rPr>
                <w:i/>
                <w:sz w:val="24"/>
                <w:szCs w:val="24"/>
              </w:rPr>
              <w:t xml:space="preserve">владельца автомобильной дороги на капитальный ремонт, ремонт пересечений и примыканий в отношении автомобильных федерального, регионального или межмуниципального значения с автомобильными дорогами местного значения города </w:t>
            </w:r>
            <w:proofErr w:type="spellStart"/>
            <w:r w:rsidRPr="0035639E">
              <w:rPr>
                <w:i/>
                <w:sz w:val="24"/>
                <w:szCs w:val="24"/>
              </w:rPr>
              <w:t>Югорска</w:t>
            </w:r>
            <w:proofErr w:type="spellEnd"/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D654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23A2F" w:rsidRPr="0035639E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  <w:r w:rsidR="00D654EF" w:rsidRPr="0035639E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D654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23A2F" w:rsidRPr="0035639E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  <w:r w:rsidR="00D654EF" w:rsidRPr="0035639E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35639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  <w:r w:rsidR="0035639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5639E" w:rsidRPr="0035639E">
              <w:rPr>
                <w:rFonts w:eastAsia="Calibri"/>
                <w:i/>
                <w:sz w:val="24"/>
                <w:szCs w:val="24"/>
                <w:lang w:eastAsia="ru-RU"/>
              </w:rPr>
              <w:t>отсутствие законных оснований для осуществления</w:t>
            </w:r>
            <w:r w:rsidR="0035639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5639E" w:rsidRPr="0035639E">
              <w:rPr>
                <w:i/>
                <w:sz w:val="24"/>
                <w:szCs w:val="24"/>
              </w:rPr>
              <w:t>капиталь</w:t>
            </w:r>
            <w:r w:rsidR="0035639E">
              <w:rPr>
                <w:i/>
                <w:sz w:val="24"/>
                <w:szCs w:val="24"/>
              </w:rPr>
              <w:t>ного</w:t>
            </w:r>
            <w:r w:rsidR="0035639E" w:rsidRPr="0035639E">
              <w:rPr>
                <w:i/>
                <w:sz w:val="24"/>
                <w:szCs w:val="24"/>
              </w:rPr>
              <w:t xml:space="preserve"> ремонт</w:t>
            </w:r>
            <w:r w:rsidR="0035639E">
              <w:rPr>
                <w:i/>
                <w:sz w:val="24"/>
                <w:szCs w:val="24"/>
              </w:rPr>
              <w:t>а</w:t>
            </w:r>
            <w:r w:rsidR="0035639E" w:rsidRPr="0035639E">
              <w:rPr>
                <w:i/>
                <w:sz w:val="24"/>
                <w:szCs w:val="24"/>
              </w:rPr>
              <w:t>, ремонт</w:t>
            </w:r>
            <w:r w:rsidR="0035639E">
              <w:rPr>
                <w:i/>
                <w:sz w:val="24"/>
                <w:szCs w:val="24"/>
              </w:rPr>
              <w:t>а</w:t>
            </w:r>
            <w:r w:rsidR="0035639E" w:rsidRPr="0035639E">
              <w:rPr>
                <w:i/>
                <w:sz w:val="24"/>
                <w:szCs w:val="24"/>
              </w:rPr>
              <w:t xml:space="preserve"> пересечений и примыканий в отношении автомобильных федерального, регионального или межмуниципального значения с автомобильными дорогами местного значения города </w:t>
            </w:r>
            <w:proofErr w:type="spellStart"/>
            <w:r w:rsidR="0035639E" w:rsidRPr="0035639E">
              <w:rPr>
                <w:i/>
                <w:sz w:val="24"/>
                <w:szCs w:val="24"/>
              </w:rPr>
              <w:t>Югорска</w:t>
            </w:r>
            <w:proofErr w:type="spellEnd"/>
            <w:r w:rsidR="0035639E"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 субъектами предпринимательской и инвестиционной деятельности.</w:t>
            </w:r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D654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  <w:r w:rsidR="00623A2F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23A2F" w:rsidRPr="0035639E">
              <w:rPr>
                <w:rFonts w:eastAsiaTheme="minorHAnsi"/>
                <w:i/>
                <w:sz w:val="24"/>
                <w:szCs w:val="24"/>
                <w:lang w:eastAsia="en-US"/>
              </w:rPr>
              <w:t>Отсутствие данного муниципального правового акта приведет к неисполнению полномочий органов местного самоуправления в дорожной сфере.</w:t>
            </w:r>
            <w:r w:rsidR="00623A2F"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 Акты прокурорского реагирования</w:t>
            </w:r>
            <w:r w:rsidR="00D654EF" w:rsidRPr="0035639E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623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  <w:r w:rsidR="00623A2F" w:rsidRPr="0061774C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EE44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623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3.7. Иная информация (</w:t>
            </w:r>
            <w:proofErr w:type="gramStart"/>
            <w:r w:rsidRPr="0061774C"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наличие):</w:t>
            </w:r>
            <w:r w:rsidR="00623A2F" w:rsidRPr="0061774C">
              <w:rPr>
                <w:rFonts w:eastAsia="Calibri"/>
                <w:sz w:val="24"/>
                <w:szCs w:val="24"/>
                <w:lang w:eastAsia="ru-RU"/>
              </w:rPr>
              <w:t xml:space="preserve"> отсутствует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61774C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10" w:history="1">
        <w:r w:rsidRPr="0061774C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61774C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61774C">
        <w:rPr>
          <w:rFonts w:eastAsia="Calibri"/>
          <w:sz w:val="24"/>
          <w:szCs w:val="24"/>
          <w:lang w:eastAsia="ru-RU"/>
        </w:rPr>
        <w:t xml:space="preserve"> и муниципальных </w:t>
      </w:r>
      <w:proofErr w:type="gramStart"/>
      <w:r w:rsidRPr="0061774C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86312" w:rsidRPr="0061774C" w:rsidTr="00EE44B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386312" w:rsidRPr="0061774C" w:rsidTr="00EE44B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2F" w:rsidRPr="0035639E" w:rsidRDefault="00623A2F" w:rsidP="00623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35639E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Регулирование отношений при осуществлении дорожной деятельности при проведении  </w:t>
            </w:r>
            <w:r w:rsidRPr="0035639E">
              <w:rPr>
                <w:i/>
                <w:sz w:val="24"/>
                <w:szCs w:val="24"/>
              </w:rPr>
              <w:t xml:space="preserve">капитального ремонта, ремонта пересечений и примыканий в отношении автомобильных федерального, регионального или межмуниципального значения с автомобильными дорогами местного значения. Установление порядка и </w:t>
            </w:r>
            <w:r w:rsidRPr="0035639E">
              <w:rPr>
                <w:i/>
                <w:sz w:val="24"/>
                <w:szCs w:val="24"/>
              </w:rPr>
              <w:lastRenderedPageBreak/>
              <w:t xml:space="preserve">перечня документов для </w:t>
            </w:r>
            <w:r w:rsidRPr="0035639E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выдачи согласия  на капитальный ремонт, ремонт пересечений и примыканий в отношении автомобильных дорог федерального, регионального  или межмуниципального значения </w:t>
            </w:r>
            <w:r w:rsidRPr="0035639E">
              <w:rPr>
                <w:i/>
                <w:sz w:val="24"/>
                <w:szCs w:val="24"/>
              </w:rPr>
              <w:t>с автомобильными дорогами</w:t>
            </w:r>
            <w:r w:rsidRPr="0035639E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5639E">
              <w:rPr>
                <w:i/>
                <w:sz w:val="24"/>
                <w:szCs w:val="24"/>
              </w:rPr>
              <w:t xml:space="preserve">местного значения города </w:t>
            </w:r>
            <w:proofErr w:type="spellStart"/>
            <w:r w:rsidRPr="0035639E">
              <w:rPr>
                <w:i/>
                <w:sz w:val="24"/>
                <w:szCs w:val="24"/>
              </w:rPr>
              <w:t>Югорска</w:t>
            </w:r>
            <w:proofErr w:type="spellEnd"/>
            <w:r w:rsidRPr="0035639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35639E" w:rsidRDefault="00623A2F" w:rsidP="00623A2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35639E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Выдача согласия</w:t>
            </w:r>
            <w:r w:rsidRPr="0035639E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 на капитальный ремонт, ремонт пересечений и примыканий в отношении автомобильных дорог федерального, регионального  или межмуниципального значения </w:t>
            </w:r>
            <w:r w:rsidRPr="0035639E">
              <w:rPr>
                <w:i/>
                <w:sz w:val="24"/>
                <w:szCs w:val="24"/>
              </w:rPr>
              <w:t>с автомобильными дорогами</w:t>
            </w:r>
            <w:r w:rsidRPr="0035639E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5639E">
              <w:rPr>
                <w:i/>
                <w:sz w:val="24"/>
                <w:szCs w:val="24"/>
              </w:rPr>
              <w:t xml:space="preserve">местного значения города </w:t>
            </w:r>
            <w:proofErr w:type="spellStart"/>
            <w:r w:rsidRPr="0035639E">
              <w:rPr>
                <w:i/>
                <w:sz w:val="24"/>
                <w:szCs w:val="24"/>
              </w:rPr>
              <w:t>Югорска</w:t>
            </w:r>
            <w:proofErr w:type="spellEnd"/>
            <w:r w:rsidRPr="0035639E">
              <w:rPr>
                <w:i/>
                <w:sz w:val="24"/>
                <w:szCs w:val="24"/>
              </w:rPr>
              <w:t xml:space="preserve"> или отказ в выдаче такого согласия.</w:t>
            </w:r>
          </w:p>
        </w:tc>
      </w:tr>
      <w:tr w:rsidR="00386312" w:rsidRPr="0061774C" w:rsidTr="00EE44BC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11" w:history="1">
              <w:r w:rsidRPr="0061774C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</w:t>
            </w:r>
            <w:proofErr w:type="spellStart"/>
            <w:r w:rsidRPr="0061774C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и муниципальных программах:</w:t>
            </w:r>
          </w:p>
          <w:p w:rsidR="00386312" w:rsidRPr="0061774C" w:rsidRDefault="002F360D" w:rsidP="003D611B">
            <w:pPr>
              <w:pStyle w:val="1"/>
              <w:rPr>
                <w:rFonts w:eastAsia="Calibri"/>
                <w:sz w:val="24"/>
                <w:szCs w:val="24"/>
              </w:rPr>
            </w:pPr>
            <w:r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Цели предполагаемого регулирования соответствуют целям, обозначенным Стратегии социально-экономического развития муниципального образования  город Югорск до 2030 года (р</w:t>
            </w:r>
            <w:r w:rsidR="00A91312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ешени</w:t>
            </w:r>
            <w:r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е</w:t>
            </w:r>
            <w:r w:rsidR="00A91312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 Думы города </w:t>
            </w:r>
            <w:proofErr w:type="spellStart"/>
            <w:r w:rsidR="00A91312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Югорска</w:t>
            </w:r>
            <w:proofErr w:type="spellEnd"/>
            <w:r w:rsidR="00A91312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 от </w:t>
            </w:r>
            <w:r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24.04.2018 № 28), и целям муниципальной программы</w:t>
            </w:r>
            <w:r w:rsidR="003D611B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 Развитие сети автомобильных</w:t>
            </w:r>
            <w:r w:rsid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="003D611B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дорог и транспорта в городе </w:t>
            </w:r>
            <w:proofErr w:type="spellStart"/>
            <w:r w:rsidR="003D611B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Югорске</w:t>
            </w:r>
            <w:proofErr w:type="spellEnd"/>
            <w:r w:rsid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="003D611B" w:rsidRPr="003D611B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на 2014 - 2020 годы»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A9131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61774C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  <w:r w:rsidR="00A91312" w:rsidRPr="0061774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91312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Способ регулирования заключается в установлении порядка </w:t>
            </w:r>
            <w:r w:rsidR="00A91312" w:rsidRPr="003D611B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выдачи согласия  на капитальный ремонт, ремонт пересечений и примыканий в отношении автомобильных дорог федерального, регионального  или межмуниципального значения </w:t>
            </w:r>
            <w:r w:rsidR="00A91312" w:rsidRPr="003D611B">
              <w:rPr>
                <w:i/>
                <w:sz w:val="24"/>
                <w:szCs w:val="24"/>
              </w:rPr>
              <w:t>с автомобильными дорогами</w:t>
            </w:r>
            <w:r w:rsidR="00A91312" w:rsidRPr="003D611B">
              <w:rPr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A91312" w:rsidRPr="003D611B">
              <w:rPr>
                <w:i/>
                <w:sz w:val="24"/>
                <w:szCs w:val="24"/>
              </w:rPr>
              <w:t xml:space="preserve">местного значения города </w:t>
            </w:r>
            <w:proofErr w:type="spellStart"/>
            <w:r w:rsidR="00A91312" w:rsidRPr="003D611B">
              <w:rPr>
                <w:i/>
                <w:sz w:val="24"/>
                <w:szCs w:val="24"/>
              </w:rPr>
              <w:t>Югорска</w:t>
            </w:r>
            <w:proofErr w:type="spellEnd"/>
            <w:r w:rsidR="00E40BF7">
              <w:rPr>
                <w:i/>
                <w:sz w:val="24"/>
                <w:szCs w:val="24"/>
              </w:rPr>
              <w:t xml:space="preserve"> (далее -  выдача Согласия)</w:t>
            </w:r>
            <w:r w:rsidR="00A91312" w:rsidRPr="003D611B">
              <w:rPr>
                <w:i/>
                <w:sz w:val="24"/>
                <w:szCs w:val="24"/>
              </w:rPr>
              <w:t>.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A9131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A91312" w:rsidRPr="0061774C">
              <w:rPr>
                <w:rFonts w:eastAsiaTheme="minorHAnsi"/>
                <w:sz w:val="24"/>
                <w:szCs w:val="24"/>
                <w:lang w:eastAsia="en-US"/>
              </w:rPr>
              <w:t xml:space="preserve"> Иные способы регулирования </w:t>
            </w:r>
            <w:r w:rsidR="00A91312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>отсутствуют</w:t>
            </w:r>
            <w:r w:rsidR="00D654E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A9131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91312" w:rsidRPr="003D611B">
              <w:rPr>
                <w:bCs/>
                <w:i/>
                <w:kern w:val="36"/>
                <w:sz w:val="24"/>
                <w:szCs w:val="24"/>
              </w:rPr>
              <w:t xml:space="preserve">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</w:t>
            </w:r>
            <w:r w:rsidR="0061774C" w:rsidRPr="003D611B">
              <w:rPr>
                <w:bCs/>
                <w:i/>
                <w:kern w:val="36"/>
                <w:sz w:val="24"/>
                <w:szCs w:val="24"/>
              </w:rPr>
              <w:t>№</w:t>
            </w:r>
            <w:r w:rsidR="00A91312" w:rsidRPr="003D611B">
              <w:rPr>
                <w:bCs/>
                <w:i/>
                <w:kern w:val="36"/>
                <w:sz w:val="24"/>
                <w:szCs w:val="24"/>
              </w:rPr>
              <w:t xml:space="preserve"> 257-ФЗ</w:t>
            </w:r>
            <w:r w:rsidR="0061774C" w:rsidRPr="003D611B">
              <w:rPr>
                <w:bCs/>
                <w:i/>
                <w:kern w:val="36"/>
                <w:sz w:val="24"/>
                <w:szCs w:val="24"/>
              </w:rPr>
              <w:t>.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6177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91312" w:rsidRPr="003D611B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386312" w:rsidRPr="0061774C" w:rsidTr="00EE44BC">
        <w:trPr>
          <w:trHeight w:val="55"/>
        </w:trPr>
        <w:tc>
          <w:tcPr>
            <w:tcW w:w="409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192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386312" w:rsidRPr="0061774C" w:rsidTr="00EE44BC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386312" w:rsidRPr="0061774C" w:rsidRDefault="0061774C" w:rsidP="0061774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Администрация города </w:t>
            </w:r>
            <w:proofErr w:type="spellStart"/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="00D654EF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CD3B3A" w:rsidRPr="0061774C" w:rsidRDefault="00CD3B3A" w:rsidP="00CD3B3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 специалиста - сотрудники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ДМСиГ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86312" w:rsidRPr="0061774C" w:rsidTr="00EE44B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A91312" w:rsidRPr="0061774C" w:rsidRDefault="0061774C" w:rsidP="0033768B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</w:t>
            </w:r>
            <w:r w:rsidR="00386312" w:rsidRPr="0061774C">
              <w:rPr>
                <w:rFonts w:eastAsia="Calibri"/>
                <w:sz w:val="24"/>
                <w:szCs w:val="24"/>
                <w:lang w:eastAsia="ru-RU"/>
              </w:rPr>
              <w:t xml:space="preserve"> №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2  </w:t>
            </w:r>
            <w:r w:rsidR="0033768B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="0033768B" w:rsidRPr="0033768B">
              <w:rPr>
                <w:rFonts w:eastAsia="Calibri"/>
                <w:sz w:val="24"/>
                <w:szCs w:val="24"/>
                <w:lang w:eastAsia="ru-RU"/>
              </w:rPr>
              <w:t xml:space="preserve">юбое юридическое лицо независимо от его организационно-правовой формы, формы собственности, места нахождения или любое физическое лицо, в том числе зарегистрированное в качестве </w:t>
            </w:r>
            <w:r w:rsidR="0033768B">
              <w:rPr>
                <w:rFonts w:eastAsia="Calibri"/>
                <w:sz w:val="24"/>
                <w:szCs w:val="24"/>
                <w:lang w:eastAsia="ru-RU"/>
              </w:rPr>
              <w:t xml:space="preserve">индивидуального предпринимателя принявшее либо осуществляющее реализацию 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решени</w:t>
            </w:r>
            <w:r w:rsidR="0033768B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о </w:t>
            </w:r>
            <w:r w:rsidR="00A91312" w:rsidRPr="0061774C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капитальном ремонте, ремонте пересечений и примыканий в отношении автомобильных дорог федерального, регионального  или межмуниципального значения </w:t>
            </w:r>
            <w:r w:rsidR="00A91312" w:rsidRPr="0061774C">
              <w:rPr>
                <w:sz w:val="24"/>
                <w:szCs w:val="24"/>
              </w:rPr>
              <w:t>с автомобильными дорогами</w:t>
            </w:r>
            <w:r w:rsidR="00A91312" w:rsidRPr="0061774C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A91312" w:rsidRPr="0061774C">
              <w:rPr>
                <w:sz w:val="24"/>
                <w:szCs w:val="24"/>
              </w:rPr>
              <w:t xml:space="preserve">местного значения города </w:t>
            </w:r>
            <w:proofErr w:type="spellStart"/>
            <w:r w:rsidR="00A91312" w:rsidRPr="0061774C">
              <w:rPr>
                <w:sz w:val="24"/>
                <w:szCs w:val="24"/>
              </w:rPr>
              <w:t>Югорска</w:t>
            </w:r>
            <w:proofErr w:type="spellEnd"/>
            <w:r w:rsidR="00A91312" w:rsidRPr="0061774C">
              <w:rPr>
                <w:sz w:val="24"/>
                <w:szCs w:val="24"/>
              </w:rPr>
              <w:t>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312" w:rsidRPr="0061774C" w:rsidRDefault="00A91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Неопределенный круг лиц</w:t>
            </w:r>
            <w:r w:rsidR="00D654E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386312" w:rsidRPr="0061774C" w:rsidTr="00EE44BC">
        <w:tc>
          <w:tcPr>
            <w:tcW w:w="409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A91312" w:rsidRPr="0061774C" w:rsidRDefault="00386312" w:rsidP="00AF4C33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AF4C33" w:rsidRPr="003D611B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пункт 5.3 статьи 20 </w:t>
            </w:r>
            <w:r w:rsidR="00A91312" w:rsidRPr="003D611B">
              <w:rPr>
                <w:bCs/>
                <w:i/>
                <w:kern w:val="36"/>
                <w:sz w:val="24"/>
                <w:szCs w:val="24"/>
              </w:rPr>
              <w:t>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№ 257-ФЗ</w:t>
            </w:r>
            <w:r w:rsidR="00AF4C33" w:rsidRPr="003D611B">
              <w:rPr>
                <w:bCs/>
                <w:i/>
                <w:kern w:val="36"/>
                <w:sz w:val="24"/>
                <w:szCs w:val="24"/>
              </w:rPr>
              <w:t xml:space="preserve"> в редакции от 28.06.2018.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 xml:space="preserve">7. Оценка возможных расходов бюджета города </w:t>
      </w:r>
      <w:proofErr w:type="spellStart"/>
      <w:r w:rsidRPr="0061774C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61774C">
        <w:rPr>
          <w:rFonts w:eastAsia="Calibri"/>
          <w:sz w:val="24"/>
          <w:szCs w:val="24"/>
          <w:lang w:eastAsia="ru-RU"/>
        </w:rPr>
        <w:t>, субъектов предпринимательской и инвестиционной деятельности вследствие влияния социально-экономических последствий</w:t>
      </w:r>
    </w:p>
    <w:p w:rsidR="00386312" w:rsidRPr="0061774C" w:rsidRDefault="00386312" w:rsidP="00386312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386312" w:rsidRPr="0061774C" w:rsidRDefault="00386312" w:rsidP="00386312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2052"/>
        <w:gridCol w:w="2012"/>
        <w:gridCol w:w="1794"/>
        <w:gridCol w:w="7"/>
      </w:tblGrid>
      <w:tr w:rsidR="00E40BF7" w:rsidRPr="0061774C" w:rsidTr="00E40BF7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E40BF7" w:rsidRPr="0061774C" w:rsidTr="00E40BF7">
        <w:trPr>
          <w:trHeight w:val="83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4A" w:rsidRPr="0061774C" w:rsidRDefault="00C67E4A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995BB7" w:rsidRDefault="00995BB7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67E4A" w:rsidRPr="0061774C" w:rsidRDefault="00C67E4A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A" w:rsidRPr="0061774C" w:rsidRDefault="00995BB7" w:rsidP="00995BB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 специалиста - сотрудники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ДМСиГ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995BB7" w:rsidP="00C67E4A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учет.</w:t>
            </w:r>
          </w:p>
          <w:p w:rsidR="00995BB7" w:rsidRDefault="00995BB7" w:rsidP="00C67E4A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C67E4A" w:rsidRPr="00995BB7" w:rsidRDefault="00C67E4A" w:rsidP="00995BB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40BF7" w:rsidRPr="0061774C" w:rsidTr="00E40BF7">
        <w:trPr>
          <w:trHeight w:val="9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9" w:rsidRPr="0061774C" w:rsidRDefault="009C6359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9C6359" w:rsidRPr="0061774C" w:rsidRDefault="009C6359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59" w:rsidRDefault="009C6359" w:rsidP="00995BB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Неопределенный круг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лиц в связи наличием заявительного  порядка.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1B" w:rsidRPr="0061774C" w:rsidRDefault="003D611B" w:rsidP="003D611B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 (в соответствии с заявками).</w:t>
            </w:r>
          </w:p>
          <w:p w:rsidR="009C6359" w:rsidRDefault="009C6359" w:rsidP="006609EA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40BF7" w:rsidRPr="0061774C" w:rsidTr="00E40BF7">
        <w:trPr>
          <w:trHeight w:val="660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E40BF7" w:rsidRPr="0061774C" w:rsidTr="00E40BF7">
        <w:trPr>
          <w:trHeight w:val="525"/>
        </w:trPr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40BF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E40BF7" w:rsidRPr="0061774C" w:rsidTr="00E40BF7">
        <w:trPr>
          <w:gridAfter w:val="1"/>
          <w:wAfter w:w="7" w:type="dxa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F7" w:rsidRDefault="00E40BF7" w:rsidP="0061712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E40BF7" w:rsidRPr="0061774C" w:rsidRDefault="00E40BF7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Обращение в Уполномоченный орган по выдаче Согласия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F7" w:rsidRPr="0061774C" w:rsidRDefault="00E40BF7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F7" w:rsidRPr="0061774C" w:rsidRDefault="00E40BF7" w:rsidP="003C7E3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BF7" w:rsidRPr="0061774C" w:rsidRDefault="00E40BF7" w:rsidP="00EE00F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54</w:t>
            </w:r>
            <w:r w:rsidR="00EE00F2">
              <w:rPr>
                <w:rFonts w:eastAsia="Calibri"/>
                <w:sz w:val="24"/>
                <w:szCs w:val="24"/>
                <w:lang w:eastAsia="ru-RU"/>
              </w:rPr>
              <w:t>73</w:t>
            </w:r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EE00F2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E40BF7" w:rsidRPr="0061774C" w:rsidTr="00E40BF7">
        <w:trPr>
          <w:gridAfter w:val="1"/>
          <w:wAfter w:w="7" w:type="dxa"/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BF7" w:rsidRPr="0061774C" w:rsidRDefault="00E40BF7" w:rsidP="00EE44BC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F7" w:rsidRPr="0061774C" w:rsidRDefault="00E40BF7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содержательные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</w:tr>
      <w:tr w:rsidR="00E40BF7" w:rsidRPr="0061774C" w:rsidTr="00E40BF7">
        <w:trPr>
          <w:gridAfter w:val="1"/>
          <w:wAfter w:w="7" w:type="dxa"/>
          <w:trHeight w:val="4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BF7" w:rsidRDefault="00E40BF7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E40BF7" w:rsidRPr="0061774C" w:rsidRDefault="00E40BF7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Функции Уполномоченного органа на выдачу Согласия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F7" w:rsidRPr="0061774C" w:rsidRDefault="00E40BF7" w:rsidP="003F16E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2825,25</w:t>
            </w:r>
          </w:p>
        </w:tc>
      </w:tr>
      <w:tr w:rsidR="00E40BF7" w:rsidRPr="0061774C" w:rsidTr="00E40BF7">
        <w:trPr>
          <w:gridAfter w:val="1"/>
          <w:wAfter w:w="7" w:type="dxa"/>
          <w:trHeight w:val="4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F7" w:rsidRPr="0061774C" w:rsidRDefault="00E40BF7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F7" w:rsidRPr="0061774C" w:rsidRDefault="00E40BF7" w:rsidP="003F16E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содержательные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40BF7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</w:tr>
      <w:tr w:rsidR="00E40BF7" w:rsidRPr="0061774C" w:rsidTr="00E40BF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F7" w:rsidRPr="0061774C" w:rsidRDefault="00E40BF7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0BF7" w:rsidRPr="00000DC3" w:rsidRDefault="00EE00F2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8298,46</w:t>
            </w:r>
            <w:bookmarkStart w:id="1" w:name="_GoBack"/>
            <w:bookmarkEnd w:id="1"/>
          </w:p>
        </w:tc>
      </w:tr>
      <w:tr w:rsidR="00E40BF7" w:rsidRPr="0061774C" w:rsidTr="00E40BF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F7" w:rsidRPr="0061774C" w:rsidRDefault="00E40BF7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F7" w:rsidRPr="00000DC3" w:rsidRDefault="00E40BF7" w:rsidP="00000DC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</w:tr>
      <w:tr w:rsidR="00E40BF7" w:rsidRPr="0061774C" w:rsidTr="00E40BF7">
        <w:tc>
          <w:tcPr>
            <w:tcW w:w="10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F7" w:rsidRPr="0061774C" w:rsidRDefault="00E40BF7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  <w:r w:rsidRPr="00E40BF7">
              <w:rPr>
                <w:rFonts w:eastAsia="Calibri"/>
                <w:i/>
                <w:sz w:val="24"/>
                <w:szCs w:val="24"/>
                <w:lang w:eastAsia="ru-RU"/>
              </w:rPr>
              <w:t>расчет стандартных издержек прилагается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241"/>
      </w:tblGrid>
      <w:tr w:rsidR="00386312" w:rsidRPr="0061774C" w:rsidTr="00BF70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AF4C33" w:rsidRPr="0061774C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8.2.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8.4. Способы расчета индикативных показателей </w:t>
            </w:r>
          </w:p>
        </w:tc>
      </w:tr>
      <w:tr w:rsidR="00386312" w:rsidRPr="0061774C" w:rsidTr="00BF70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C67E4A" w:rsidP="00C67E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74C">
              <w:rPr>
                <w:rFonts w:eastAsiaTheme="minorHAnsi"/>
                <w:sz w:val="24"/>
                <w:szCs w:val="24"/>
                <w:lang w:eastAsia="en-US"/>
              </w:rPr>
              <w:t xml:space="preserve">Выдача согласия </w:t>
            </w:r>
            <w:r w:rsidRPr="0061774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либо отказа в согласии на проведение работ по </w:t>
            </w:r>
            <w:r w:rsidRPr="0061774C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капитальному ремонту, ремонту пересечений и примыканий в отношении автомобильных дорог федерального, регионального  или межмуниципального значения </w:t>
            </w:r>
            <w:r w:rsidRPr="0061774C">
              <w:rPr>
                <w:sz w:val="24"/>
                <w:szCs w:val="24"/>
              </w:rPr>
              <w:t>с автомобильными дорогами</w:t>
            </w:r>
            <w:r w:rsidRPr="0061774C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774C">
              <w:rPr>
                <w:sz w:val="24"/>
                <w:szCs w:val="24"/>
              </w:rPr>
              <w:t xml:space="preserve">местного значения города </w:t>
            </w:r>
            <w:proofErr w:type="spellStart"/>
            <w:r w:rsidRPr="0061774C">
              <w:rPr>
                <w:sz w:val="24"/>
                <w:szCs w:val="24"/>
              </w:rPr>
              <w:t>Югорска</w:t>
            </w:r>
            <w:proofErr w:type="spellEnd"/>
            <w:r w:rsidRPr="0061774C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F7" w:rsidRDefault="00E40BF7" w:rsidP="00E40BF7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</w:t>
            </w:r>
            <w:r w:rsidR="00D27D17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поданных в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Уполномоченный орган заявок на выдачу Согласия;</w:t>
            </w:r>
          </w:p>
          <w:p w:rsidR="00386312" w:rsidRPr="0061774C" w:rsidRDefault="00E40BF7" w:rsidP="00E40BF7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выданных Уполномоченным органом</w:t>
            </w:r>
            <w:r w:rsidR="00D27D17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Согласий</w:t>
            </w:r>
            <w:r w:rsidR="00D27D17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в соответствии с заявлениями.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Default="00E40BF7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Единиц</w:t>
            </w:r>
          </w:p>
          <w:p w:rsidR="00E40BF7" w:rsidRDefault="00E40BF7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40BF7" w:rsidRDefault="00E40BF7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40BF7" w:rsidRDefault="00E40BF7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40BF7" w:rsidRPr="0061774C" w:rsidRDefault="00E40BF7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E40BF7" w:rsidP="00AF4C33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Административный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учет</w:t>
            </w:r>
          </w:p>
        </w:tc>
      </w:tr>
      <w:tr w:rsidR="00386312" w:rsidRPr="0061774C" w:rsidTr="00BF70F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BF70FB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>8.5. Информация о мониторинге и иных способах (методах) оценки достижения заявленных целей регулирования:</w:t>
            </w:r>
            <w:r w:rsidR="00AF4C33" w:rsidRPr="0061774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1774C" w:rsidRPr="00BF70FB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  <w:r w:rsidR="00AF4C33" w:rsidRPr="00BF70FB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86312" w:rsidRPr="0061774C" w:rsidTr="00BF70FB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12" w:rsidRPr="0061774C" w:rsidRDefault="00AF4C33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0,00 </w:t>
            </w:r>
            <w:r w:rsidR="00386312" w:rsidRPr="0061774C">
              <w:rPr>
                <w:rFonts w:eastAsia="Calibri"/>
                <w:sz w:val="24"/>
                <w:szCs w:val="24"/>
                <w:lang w:eastAsia="ru-RU"/>
              </w:rPr>
              <w:t>руб.</w:t>
            </w:r>
          </w:p>
        </w:tc>
      </w:tr>
      <w:tr w:rsidR="00386312" w:rsidRPr="0061774C" w:rsidTr="00BF70F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386312" w:rsidRPr="0061774C" w:rsidRDefault="00BF70FB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административный учет Уполномоченного органа (</w:t>
            </w:r>
            <w:proofErr w:type="spellStart"/>
            <w:r w:rsidR="00AF4C33" w:rsidRPr="0061774C"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61774C">
        <w:rPr>
          <w:sz w:val="24"/>
          <w:szCs w:val="24"/>
        </w:rPr>
        <w:t>Руководитель регулирующего органа</w:t>
      </w:r>
    </w:p>
    <w:p w:rsidR="00DA7544" w:rsidRPr="0061774C" w:rsidRDefault="00DA7544" w:rsidP="00386312">
      <w:pPr>
        <w:autoSpaceDE w:val="0"/>
        <w:autoSpaceDN w:val="0"/>
        <w:ind w:right="4678"/>
        <w:jc w:val="both"/>
        <w:rPr>
          <w:sz w:val="24"/>
          <w:szCs w:val="24"/>
        </w:rPr>
      </w:pPr>
    </w:p>
    <w:p w:rsidR="005A7E91" w:rsidRPr="0061774C" w:rsidRDefault="005A7E91" w:rsidP="00386312">
      <w:pPr>
        <w:autoSpaceDE w:val="0"/>
        <w:autoSpaceDN w:val="0"/>
        <w:ind w:right="4678"/>
        <w:jc w:val="both"/>
        <w:rPr>
          <w:sz w:val="24"/>
          <w:szCs w:val="24"/>
        </w:rPr>
      </w:pPr>
    </w:p>
    <w:p w:rsidR="00DA7544" w:rsidRPr="00DA7544" w:rsidRDefault="00DA7544" w:rsidP="00DA7544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DA7544">
        <w:rPr>
          <w:rFonts w:eastAsia="Calibri"/>
          <w:b/>
          <w:sz w:val="24"/>
          <w:szCs w:val="24"/>
          <w:lang w:eastAsia="en-US"/>
        </w:rPr>
        <w:t>Заместитель главы города - директор</w:t>
      </w:r>
      <w:r w:rsidRPr="00DA7544">
        <w:rPr>
          <w:rFonts w:eastAsia="Calibri"/>
          <w:b/>
          <w:sz w:val="24"/>
          <w:szCs w:val="24"/>
          <w:lang w:eastAsia="en-US"/>
        </w:rPr>
        <w:tab/>
        <w:t xml:space="preserve">             В.К. </w:t>
      </w:r>
      <w:proofErr w:type="spellStart"/>
      <w:r w:rsidRPr="00DA7544">
        <w:rPr>
          <w:rFonts w:eastAsia="Calibri"/>
          <w:b/>
          <w:sz w:val="24"/>
          <w:szCs w:val="24"/>
          <w:lang w:eastAsia="en-US"/>
        </w:rPr>
        <w:t>Бандурин</w:t>
      </w:r>
      <w:proofErr w:type="spellEnd"/>
    </w:p>
    <w:p w:rsidR="00DA7544" w:rsidRPr="00DA7544" w:rsidRDefault="00DA7544" w:rsidP="00DA7544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DA7544">
        <w:rPr>
          <w:rFonts w:eastAsia="Calibri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DA7544" w:rsidRPr="00DA7544" w:rsidRDefault="00DA7544" w:rsidP="00DA7544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DA7544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DA7544" w:rsidRPr="0061774C" w:rsidRDefault="00DA7544" w:rsidP="00386312">
      <w:pPr>
        <w:autoSpaceDE w:val="0"/>
        <w:autoSpaceDN w:val="0"/>
        <w:ind w:right="4678"/>
        <w:jc w:val="both"/>
        <w:rPr>
          <w:sz w:val="24"/>
          <w:szCs w:val="24"/>
        </w:rPr>
      </w:pPr>
    </w:p>
    <w:p w:rsidR="005A7E91" w:rsidRPr="0061774C" w:rsidRDefault="005A7E91" w:rsidP="005A7E91">
      <w:pPr>
        <w:rPr>
          <w:sz w:val="24"/>
          <w:szCs w:val="24"/>
        </w:rPr>
      </w:pPr>
      <w:r w:rsidRPr="0061774C">
        <w:rPr>
          <w:sz w:val="24"/>
          <w:szCs w:val="24"/>
        </w:rPr>
        <w:t>08.05.2018</w:t>
      </w:r>
    </w:p>
    <w:p w:rsidR="00DA7544" w:rsidRPr="0061774C" w:rsidRDefault="00DA7544" w:rsidP="00386312">
      <w:pPr>
        <w:autoSpaceDE w:val="0"/>
        <w:autoSpaceDN w:val="0"/>
        <w:ind w:right="4678"/>
        <w:jc w:val="both"/>
        <w:rPr>
          <w:sz w:val="24"/>
          <w:szCs w:val="24"/>
        </w:rPr>
      </w:pPr>
    </w:p>
    <w:sectPr w:rsidR="00DA7544" w:rsidRPr="0061774C" w:rsidSect="00EC44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0E" w:rsidRDefault="00D71A0E" w:rsidP="00CD3B3A">
      <w:r>
        <w:separator/>
      </w:r>
    </w:p>
  </w:endnote>
  <w:endnote w:type="continuationSeparator" w:id="0">
    <w:p w:rsidR="00D71A0E" w:rsidRDefault="00D71A0E" w:rsidP="00CD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0E" w:rsidRDefault="00D71A0E" w:rsidP="00CD3B3A">
      <w:r>
        <w:separator/>
      </w:r>
    </w:p>
  </w:footnote>
  <w:footnote w:type="continuationSeparator" w:id="0">
    <w:p w:rsidR="00D71A0E" w:rsidRDefault="00D71A0E" w:rsidP="00CD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9A2"/>
    <w:multiLevelType w:val="hybridMultilevel"/>
    <w:tmpl w:val="2EB05BE8"/>
    <w:lvl w:ilvl="0" w:tplc="692C4B5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2"/>
    <w:rsid w:val="00000DC3"/>
    <w:rsid w:val="00067C71"/>
    <w:rsid w:val="001A421B"/>
    <w:rsid w:val="001C4A15"/>
    <w:rsid w:val="002F360D"/>
    <w:rsid w:val="003066DC"/>
    <w:rsid w:val="00322B5D"/>
    <w:rsid w:val="00323D9A"/>
    <w:rsid w:val="0033768B"/>
    <w:rsid w:val="0035639E"/>
    <w:rsid w:val="00386312"/>
    <w:rsid w:val="00396688"/>
    <w:rsid w:val="003C7E36"/>
    <w:rsid w:val="003D611B"/>
    <w:rsid w:val="004868ED"/>
    <w:rsid w:val="005A7E91"/>
    <w:rsid w:val="00617126"/>
    <w:rsid w:val="0061774C"/>
    <w:rsid w:val="00623068"/>
    <w:rsid w:val="00623A2F"/>
    <w:rsid w:val="006609EA"/>
    <w:rsid w:val="006C4BEB"/>
    <w:rsid w:val="007E5184"/>
    <w:rsid w:val="008343E5"/>
    <w:rsid w:val="008A4D51"/>
    <w:rsid w:val="00995BB7"/>
    <w:rsid w:val="009C6359"/>
    <w:rsid w:val="00A44179"/>
    <w:rsid w:val="00A91312"/>
    <w:rsid w:val="00AF4C33"/>
    <w:rsid w:val="00BF70FB"/>
    <w:rsid w:val="00C008DE"/>
    <w:rsid w:val="00C67E4A"/>
    <w:rsid w:val="00CD20BC"/>
    <w:rsid w:val="00CD3B3A"/>
    <w:rsid w:val="00CD6ED5"/>
    <w:rsid w:val="00D27D17"/>
    <w:rsid w:val="00D654EF"/>
    <w:rsid w:val="00D71A0E"/>
    <w:rsid w:val="00D95F6F"/>
    <w:rsid w:val="00DA7544"/>
    <w:rsid w:val="00DF7F6A"/>
    <w:rsid w:val="00E24A5C"/>
    <w:rsid w:val="00E26C1D"/>
    <w:rsid w:val="00E40BF7"/>
    <w:rsid w:val="00EC44F4"/>
    <w:rsid w:val="00EE00F2"/>
    <w:rsid w:val="00F0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3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67E4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D3B3A"/>
  </w:style>
  <w:style w:type="character" w:customStyle="1" w:styleId="a6">
    <w:name w:val="Текст концевой сноски Знак"/>
    <w:basedOn w:val="a0"/>
    <w:link w:val="a5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ndnote reference"/>
    <w:basedOn w:val="a0"/>
    <w:uiPriority w:val="99"/>
    <w:semiHidden/>
    <w:unhideWhenUsed/>
    <w:rsid w:val="00CD3B3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D3B3A"/>
  </w:style>
  <w:style w:type="character" w:customStyle="1" w:styleId="a9">
    <w:name w:val="Текст сноски Знак"/>
    <w:basedOn w:val="a0"/>
    <w:link w:val="a8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CD3B3A"/>
    <w:rPr>
      <w:vertAlign w:val="superscript"/>
    </w:rPr>
  </w:style>
  <w:style w:type="paragraph" w:customStyle="1" w:styleId="1">
    <w:name w:val="Без интервала1"/>
    <w:rsid w:val="003D61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3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67E4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D3B3A"/>
  </w:style>
  <w:style w:type="character" w:customStyle="1" w:styleId="a6">
    <w:name w:val="Текст концевой сноски Знак"/>
    <w:basedOn w:val="a0"/>
    <w:link w:val="a5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ndnote reference"/>
    <w:basedOn w:val="a0"/>
    <w:uiPriority w:val="99"/>
    <w:semiHidden/>
    <w:unhideWhenUsed/>
    <w:rsid w:val="00CD3B3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D3B3A"/>
  </w:style>
  <w:style w:type="character" w:customStyle="1" w:styleId="a9">
    <w:name w:val="Текст сноски Знак"/>
    <w:basedOn w:val="a0"/>
    <w:link w:val="a8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CD3B3A"/>
    <w:rPr>
      <w:vertAlign w:val="superscript"/>
    </w:rPr>
  </w:style>
  <w:style w:type="paragraph" w:customStyle="1" w:styleId="1">
    <w:name w:val="Без интервала1"/>
    <w:rsid w:val="003D61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67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992C-82F9-4EE5-8B6C-43D1D11C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Грудцына Ирина Викторовна</cp:lastModifiedBy>
  <cp:revision>83</cp:revision>
  <dcterms:created xsi:type="dcterms:W3CDTF">2018-05-08T06:35:00Z</dcterms:created>
  <dcterms:modified xsi:type="dcterms:W3CDTF">2018-06-20T05:33:00Z</dcterms:modified>
</cp:coreProperties>
</file>