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B2" w:rsidRDefault="009A2CDE" w:rsidP="002877B2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10795</wp:posOffset>
                </wp:positionV>
                <wp:extent cx="1638935" cy="686435"/>
                <wp:effectExtent l="0" t="0" r="18415" b="184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F13" w:rsidRPr="002877B2" w:rsidRDefault="004A45DB" w:rsidP="002877B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77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7F13" w:rsidRPr="002877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5.3pt;margin-top:.85pt;width:129.05pt;height: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" strokecolor="white">
                <v:textbox>
                  <w:txbxContent>
                    <w:p w:rsidR="00A27F13" w:rsidRPr="002877B2" w:rsidRDefault="004A45DB" w:rsidP="002877B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77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27F13" w:rsidRPr="002877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</w:p>
    <w:p w:rsidR="002877B2" w:rsidRPr="002877B2" w:rsidRDefault="002877B2" w:rsidP="002877B2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90550" cy="75247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7B2" w:rsidRPr="002877B2" w:rsidRDefault="002877B2" w:rsidP="002877B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877B2">
        <w:rPr>
          <w:rFonts w:ascii="Times New Roman" w:hAnsi="Times New Roman" w:cs="Times New Roman"/>
          <w:sz w:val="32"/>
          <w:szCs w:val="32"/>
        </w:rPr>
        <w:t>АДМИНИСТРАЦИЯ ГОРОДА ЮГОРСКА</w:t>
      </w:r>
    </w:p>
    <w:p w:rsidR="002877B2" w:rsidRPr="002877B2" w:rsidRDefault="002877B2" w:rsidP="002877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77B2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2877B2" w:rsidRPr="002877B2" w:rsidRDefault="002877B2" w:rsidP="002877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877B2" w:rsidRPr="002877B2" w:rsidRDefault="002877B2" w:rsidP="002877B2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877B2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2877B2" w:rsidRPr="0091690D" w:rsidRDefault="002877B2" w:rsidP="002877B2">
      <w:pPr>
        <w:jc w:val="center"/>
        <w:rPr>
          <w:sz w:val="36"/>
          <w:szCs w:val="36"/>
        </w:rPr>
      </w:pPr>
    </w:p>
    <w:p w:rsidR="002877B2" w:rsidRPr="003767DC" w:rsidRDefault="002877B2" w:rsidP="003767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>от </w:t>
      </w:r>
      <w:r w:rsidR="004A45DB">
        <w:rPr>
          <w:rFonts w:ascii="Times New Roman" w:hAnsi="Times New Roman" w:cs="Times New Roman"/>
          <w:sz w:val="24"/>
          <w:szCs w:val="24"/>
        </w:rPr>
        <w:t>21.12.2015 г.</w:t>
      </w:r>
      <w:r w:rsidRPr="003767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767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767DC">
        <w:rPr>
          <w:rFonts w:ascii="Times New Roman" w:hAnsi="Times New Roman" w:cs="Times New Roman"/>
          <w:sz w:val="24"/>
          <w:szCs w:val="24"/>
        </w:rPr>
        <w:t>№ </w:t>
      </w:r>
      <w:r w:rsidR="004A45DB">
        <w:rPr>
          <w:rFonts w:ascii="Times New Roman" w:hAnsi="Times New Roman" w:cs="Times New Roman"/>
          <w:sz w:val="24"/>
          <w:szCs w:val="24"/>
        </w:rPr>
        <w:t>3698</w:t>
      </w:r>
      <w:r w:rsidRPr="003767DC">
        <w:rPr>
          <w:rFonts w:ascii="Times New Roman" w:hAnsi="Times New Roman" w:cs="Times New Roman"/>
          <w:sz w:val="24"/>
          <w:szCs w:val="24"/>
        </w:rPr>
        <w:br/>
      </w:r>
    </w:p>
    <w:p w:rsidR="002877B2" w:rsidRPr="003767DC" w:rsidRDefault="002877B2" w:rsidP="003767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77B2" w:rsidRPr="003767DC" w:rsidRDefault="002877B2" w:rsidP="003767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>О внесении изменений  в постановление</w:t>
      </w:r>
    </w:p>
    <w:p w:rsidR="002877B2" w:rsidRPr="003767DC" w:rsidRDefault="002877B2" w:rsidP="003767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>администрации города Югорска от 31.10.2013 № 32</w:t>
      </w:r>
      <w:r w:rsidR="00984192">
        <w:rPr>
          <w:rFonts w:ascii="Times New Roman" w:hAnsi="Times New Roman" w:cs="Times New Roman"/>
          <w:sz w:val="24"/>
          <w:szCs w:val="24"/>
        </w:rPr>
        <w:t>91</w:t>
      </w:r>
    </w:p>
    <w:p w:rsidR="002877B2" w:rsidRPr="000B0684" w:rsidRDefault="002877B2" w:rsidP="002877B2"/>
    <w:p w:rsidR="00537142" w:rsidRDefault="00537142" w:rsidP="002877B2">
      <w:pPr>
        <w:pStyle w:val="ConsPlusTitle"/>
        <w:ind w:firstLine="709"/>
        <w:jc w:val="both"/>
        <w:rPr>
          <w:b w:val="0"/>
          <w:sz w:val="24"/>
          <w:szCs w:val="24"/>
        </w:rPr>
      </w:pPr>
    </w:p>
    <w:p w:rsidR="00537142" w:rsidRDefault="00537142" w:rsidP="002877B2">
      <w:pPr>
        <w:pStyle w:val="ConsPlusTitle"/>
        <w:ind w:firstLine="709"/>
        <w:jc w:val="both"/>
        <w:rPr>
          <w:b w:val="0"/>
          <w:sz w:val="24"/>
          <w:szCs w:val="24"/>
        </w:rPr>
      </w:pPr>
    </w:p>
    <w:p w:rsidR="002877B2" w:rsidRPr="003767DC" w:rsidRDefault="002877B2" w:rsidP="002877B2">
      <w:pPr>
        <w:pStyle w:val="ConsPlusTitle"/>
        <w:ind w:firstLine="709"/>
        <w:jc w:val="both"/>
        <w:rPr>
          <w:b w:val="0"/>
          <w:sz w:val="24"/>
          <w:szCs w:val="24"/>
        </w:rPr>
      </w:pPr>
      <w:bookmarkStart w:id="0" w:name="_GoBack"/>
      <w:bookmarkEnd w:id="0"/>
      <w:r w:rsidRPr="003767DC">
        <w:rPr>
          <w:b w:val="0"/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Югорска»:</w:t>
      </w:r>
    </w:p>
    <w:p w:rsidR="00240BBC" w:rsidRDefault="00B31C35" w:rsidP="002877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877B2" w:rsidRPr="003767DC">
        <w:rPr>
          <w:rFonts w:ascii="Times New Roman" w:hAnsi="Times New Roman" w:cs="Times New Roman"/>
          <w:sz w:val="24"/>
          <w:szCs w:val="24"/>
        </w:rPr>
        <w:t>риложение к постановлению администрации города Югорска от 31.10.2013 № 32</w:t>
      </w:r>
      <w:r w:rsidR="00984192">
        <w:rPr>
          <w:rFonts w:ascii="Times New Roman" w:hAnsi="Times New Roman" w:cs="Times New Roman"/>
          <w:sz w:val="24"/>
          <w:szCs w:val="24"/>
        </w:rPr>
        <w:t>91</w:t>
      </w:r>
      <w:r w:rsidR="002877B2" w:rsidRPr="003767DC">
        <w:rPr>
          <w:rFonts w:ascii="Times New Roman" w:hAnsi="Times New Roman" w:cs="Times New Roman"/>
          <w:sz w:val="24"/>
          <w:szCs w:val="24"/>
        </w:rPr>
        <w:t xml:space="preserve"> </w:t>
      </w:r>
      <w:r w:rsidR="00984192" w:rsidRPr="00984192">
        <w:rPr>
          <w:rFonts w:ascii="Times New Roman" w:hAnsi="Times New Roman" w:cs="Times New Roman"/>
          <w:sz w:val="24"/>
          <w:szCs w:val="24"/>
        </w:rPr>
        <w:t>«О муниципальной программе города Югорска «Энергосбережение и повышение энергетической эффективности города Югорска на 2014-2020 годы»</w:t>
      </w:r>
      <w:r w:rsidR="0061644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84192" w:rsidRPr="00984192">
        <w:rPr>
          <w:rFonts w:ascii="Times New Roman" w:hAnsi="Times New Roman" w:cs="Times New Roman"/>
          <w:sz w:val="24"/>
          <w:szCs w:val="24"/>
        </w:rPr>
        <w:t xml:space="preserve">(с изменениями от 14.04.2014 № 1514, </w:t>
      </w:r>
      <w:r w:rsidR="001D5DEE">
        <w:rPr>
          <w:rFonts w:ascii="Times New Roman" w:hAnsi="Times New Roman" w:cs="Times New Roman"/>
          <w:sz w:val="24"/>
          <w:szCs w:val="24"/>
        </w:rPr>
        <w:t xml:space="preserve">от </w:t>
      </w:r>
      <w:r w:rsidR="00984192" w:rsidRPr="00984192">
        <w:rPr>
          <w:rFonts w:ascii="Times New Roman" w:hAnsi="Times New Roman" w:cs="Times New Roman"/>
          <w:sz w:val="24"/>
          <w:szCs w:val="24"/>
        </w:rPr>
        <w:t xml:space="preserve">18.11.2014 № 6243, </w:t>
      </w:r>
      <w:r w:rsidR="001D5DEE">
        <w:rPr>
          <w:rFonts w:ascii="Times New Roman" w:hAnsi="Times New Roman" w:cs="Times New Roman"/>
          <w:sz w:val="24"/>
          <w:szCs w:val="24"/>
        </w:rPr>
        <w:t xml:space="preserve">от </w:t>
      </w:r>
      <w:r w:rsidR="00984192" w:rsidRPr="00984192">
        <w:rPr>
          <w:rFonts w:ascii="Times New Roman" w:hAnsi="Times New Roman" w:cs="Times New Roman"/>
          <w:sz w:val="24"/>
          <w:szCs w:val="24"/>
        </w:rPr>
        <w:t xml:space="preserve">25.11.2014 № 6390, </w:t>
      </w:r>
      <w:proofErr w:type="gramStart"/>
      <w:r w:rsidR="001D5DE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5DEE">
        <w:rPr>
          <w:rFonts w:ascii="Times New Roman" w:hAnsi="Times New Roman" w:cs="Times New Roman"/>
          <w:sz w:val="24"/>
          <w:szCs w:val="24"/>
        </w:rPr>
        <w:t xml:space="preserve"> </w:t>
      </w:r>
      <w:r w:rsidR="00984192" w:rsidRPr="00984192">
        <w:rPr>
          <w:rFonts w:ascii="Times New Roman" w:hAnsi="Times New Roman" w:cs="Times New Roman"/>
          <w:sz w:val="24"/>
          <w:szCs w:val="24"/>
        </w:rPr>
        <w:t xml:space="preserve">22.12.2014 № 7222, </w:t>
      </w:r>
      <w:r w:rsidR="001D5DEE">
        <w:rPr>
          <w:rFonts w:ascii="Times New Roman" w:hAnsi="Times New Roman" w:cs="Times New Roman"/>
          <w:sz w:val="24"/>
          <w:szCs w:val="24"/>
        </w:rPr>
        <w:t xml:space="preserve">от </w:t>
      </w:r>
      <w:r w:rsidR="00984192" w:rsidRPr="00984192">
        <w:rPr>
          <w:rFonts w:ascii="Times New Roman" w:hAnsi="Times New Roman" w:cs="Times New Roman"/>
          <w:sz w:val="24"/>
          <w:szCs w:val="24"/>
        </w:rPr>
        <w:t>26.01.2015 №</w:t>
      </w:r>
      <w:r w:rsidR="001D5DEE">
        <w:rPr>
          <w:rFonts w:ascii="Times New Roman" w:hAnsi="Times New Roman" w:cs="Times New Roman"/>
          <w:sz w:val="24"/>
          <w:szCs w:val="24"/>
        </w:rPr>
        <w:t xml:space="preserve"> </w:t>
      </w:r>
      <w:r w:rsidR="00984192" w:rsidRPr="00984192">
        <w:rPr>
          <w:rFonts w:ascii="Times New Roman" w:hAnsi="Times New Roman" w:cs="Times New Roman"/>
          <w:sz w:val="24"/>
          <w:szCs w:val="24"/>
        </w:rPr>
        <w:t>258</w:t>
      </w:r>
      <w:r w:rsidR="00984192">
        <w:rPr>
          <w:rFonts w:ascii="Times New Roman" w:hAnsi="Times New Roman" w:cs="Times New Roman"/>
          <w:sz w:val="24"/>
          <w:szCs w:val="24"/>
        </w:rPr>
        <w:t xml:space="preserve">, </w:t>
      </w:r>
      <w:r w:rsidR="00240BBC">
        <w:rPr>
          <w:rFonts w:ascii="Times New Roman" w:hAnsi="Times New Roman" w:cs="Times New Roman"/>
          <w:sz w:val="24"/>
          <w:szCs w:val="24"/>
        </w:rPr>
        <w:t>от 01.12.2015 № 3480</w:t>
      </w:r>
      <w:r w:rsidR="00984192" w:rsidRPr="00984192">
        <w:rPr>
          <w:rFonts w:ascii="Times New Roman" w:hAnsi="Times New Roman" w:cs="Times New Roman"/>
          <w:sz w:val="24"/>
          <w:szCs w:val="24"/>
        </w:rPr>
        <w:t>)</w:t>
      </w:r>
      <w:r w:rsidR="00984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2877B2" w:rsidRPr="003767DC">
        <w:rPr>
          <w:rFonts w:ascii="Times New Roman" w:hAnsi="Times New Roman" w:cs="Times New Roman"/>
          <w:sz w:val="24"/>
          <w:szCs w:val="24"/>
        </w:rPr>
        <w:t>в новой редакции (приложение).</w:t>
      </w:r>
    </w:p>
    <w:p w:rsidR="002877B2" w:rsidRDefault="00240BBC" w:rsidP="002877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0BBC">
        <w:rPr>
          <w:rFonts w:ascii="Times New Roman" w:hAnsi="Times New Roman" w:cs="Times New Roman"/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77B2" w:rsidRPr="003767DC" w:rsidRDefault="002877B2" w:rsidP="002877B2">
      <w:pPr>
        <w:pStyle w:val="a8"/>
        <w:numPr>
          <w:ilvl w:val="0"/>
          <w:numId w:val="2"/>
        </w:numPr>
        <w:jc w:val="both"/>
        <w:rPr>
          <w:vanish/>
        </w:rPr>
      </w:pPr>
    </w:p>
    <w:p w:rsidR="002877B2" w:rsidRPr="003767DC" w:rsidRDefault="002877B2" w:rsidP="002877B2">
      <w:pPr>
        <w:pStyle w:val="a8"/>
        <w:numPr>
          <w:ilvl w:val="0"/>
          <w:numId w:val="2"/>
        </w:numPr>
        <w:jc w:val="both"/>
        <w:rPr>
          <w:vanish/>
        </w:rPr>
      </w:pPr>
    </w:p>
    <w:p w:rsidR="002877B2" w:rsidRPr="003767DC" w:rsidRDefault="002877B2" w:rsidP="002877B2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вестник», но не ранее 01.01.2016.</w:t>
      </w:r>
    </w:p>
    <w:p w:rsidR="002877B2" w:rsidRPr="003767DC" w:rsidRDefault="002877B2" w:rsidP="002877B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67D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67DC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– директора департамента жилищно-коммунального и строительного комплекса В.К. Бандурина.</w:t>
      </w:r>
    </w:p>
    <w:p w:rsidR="002877B2" w:rsidRPr="003767DC" w:rsidRDefault="002877B2" w:rsidP="00287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77B2" w:rsidRDefault="002877B2" w:rsidP="002877B2">
      <w:pPr>
        <w:jc w:val="both"/>
      </w:pPr>
    </w:p>
    <w:p w:rsidR="002877B2" w:rsidRDefault="002877B2" w:rsidP="002877B2">
      <w:pPr>
        <w:jc w:val="both"/>
      </w:pPr>
    </w:p>
    <w:p w:rsidR="002877B2" w:rsidRPr="003767DC" w:rsidRDefault="002877B2" w:rsidP="002877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67DC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города Югорска                                                                    </w:t>
      </w:r>
      <w:r w:rsidR="003767D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767DC">
        <w:rPr>
          <w:rFonts w:ascii="Times New Roman" w:hAnsi="Times New Roman" w:cs="Times New Roman"/>
          <w:b/>
          <w:sz w:val="24"/>
          <w:szCs w:val="24"/>
        </w:rPr>
        <w:t>М.И. Бодак</w:t>
      </w:r>
      <w:r w:rsidRPr="003767D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2877B2" w:rsidRDefault="002877B2" w:rsidP="002877B2">
      <w:pPr>
        <w:jc w:val="both"/>
        <w:rPr>
          <w:b/>
          <w:bCs/>
        </w:rPr>
      </w:pPr>
    </w:p>
    <w:p w:rsidR="002877B2" w:rsidRDefault="002877B2" w:rsidP="002877B2">
      <w:pPr>
        <w:jc w:val="both"/>
        <w:rPr>
          <w:b/>
          <w:bCs/>
        </w:rPr>
      </w:pPr>
    </w:p>
    <w:p w:rsidR="002877B2" w:rsidRDefault="002877B2" w:rsidP="003767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192" w:rsidRDefault="00984192" w:rsidP="003767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3E0F" w:rsidRDefault="00863E0F" w:rsidP="003767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3E0F" w:rsidRDefault="00863E0F" w:rsidP="003767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192" w:rsidRDefault="00984192" w:rsidP="003767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192" w:rsidRDefault="00984192" w:rsidP="003767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192" w:rsidRDefault="00984192" w:rsidP="003767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4192" w:rsidRPr="003767DC" w:rsidRDefault="00984192" w:rsidP="003767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67DC" w:rsidRPr="003767DC" w:rsidRDefault="003767DC" w:rsidP="003767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767DC" w:rsidRPr="003767DC" w:rsidRDefault="003767DC" w:rsidP="003767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3767DC" w:rsidRPr="003767DC" w:rsidRDefault="003767DC" w:rsidP="003767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</w:p>
    <w:p w:rsidR="003767DC" w:rsidRPr="003767DC" w:rsidRDefault="003767DC" w:rsidP="003767DC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767DC">
        <w:rPr>
          <w:rFonts w:ascii="Times New Roman" w:hAnsi="Times New Roman" w:cs="Times New Roman"/>
          <w:sz w:val="24"/>
          <w:szCs w:val="24"/>
        </w:rPr>
        <w:t xml:space="preserve">от </w:t>
      </w:r>
      <w:r w:rsidRPr="003767DC">
        <w:rPr>
          <w:rFonts w:ascii="Times New Roman" w:hAnsi="Times New Roman" w:cs="Times New Roman"/>
          <w:sz w:val="24"/>
          <w:szCs w:val="24"/>
          <w:u w:val="single"/>
        </w:rPr>
        <w:t>31 октября 2013</w:t>
      </w:r>
      <w:r w:rsidRPr="003767DC">
        <w:rPr>
          <w:rFonts w:ascii="Times New Roman" w:hAnsi="Times New Roman" w:cs="Times New Roman"/>
          <w:sz w:val="24"/>
          <w:szCs w:val="24"/>
        </w:rPr>
        <w:t xml:space="preserve"> № </w:t>
      </w:r>
      <w:r w:rsidRPr="003767DC">
        <w:rPr>
          <w:rFonts w:ascii="Times New Roman" w:hAnsi="Times New Roman" w:cs="Times New Roman"/>
          <w:sz w:val="24"/>
          <w:szCs w:val="24"/>
          <w:u w:val="single"/>
        </w:rPr>
        <w:t>3291</w:t>
      </w:r>
      <w:r w:rsidRPr="003767DC">
        <w:rPr>
          <w:rFonts w:ascii="Times New Roman" w:hAnsi="Times New Roman" w:cs="Times New Roman"/>
          <w:sz w:val="24"/>
          <w:szCs w:val="24"/>
        </w:rPr>
        <w:t xml:space="preserve"> </w:t>
      </w:r>
      <w:r w:rsidRPr="003767D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3767DC" w:rsidRPr="003767DC" w:rsidRDefault="003767DC" w:rsidP="003767D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3767DC" w:rsidRPr="003767DC" w:rsidRDefault="003767DC" w:rsidP="003767D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3767DC" w:rsidRPr="003767DC" w:rsidRDefault="003767DC" w:rsidP="003767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7DC">
        <w:rPr>
          <w:rFonts w:ascii="Times New Roman" w:hAnsi="Times New Roman" w:cs="Times New Roman"/>
          <w:b/>
          <w:sz w:val="24"/>
          <w:szCs w:val="24"/>
        </w:rPr>
        <w:t>Муниципальная программа города Югорска «Энергосбережение и повышение энергетической эффективности города Югорска на 2014 –  2020 годы»</w:t>
      </w:r>
    </w:p>
    <w:p w:rsidR="003767DC" w:rsidRPr="003767DC" w:rsidRDefault="003767DC" w:rsidP="003767DC">
      <w:pPr>
        <w:pStyle w:val="a3"/>
        <w:jc w:val="center"/>
        <w:rPr>
          <w:rStyle w:val="FontStyle232"/>
          <w:b w:val="0"/>
          <w:bCs w:val="0"/>
        </w:rPr>
      </w:pPr>
      <w:r w:rsidRPr="003767DC">
        <w:rPr>
          <w:rStyle w:val="FontStyle232"/>
          <w:b w:val="0"/>
          <w:bCs w:val="0"/>
        </w:rPr>
        <w:t xml:space="preserve">(далее – муниципальная </w:t>
      </w:r>
      <w:r w:rsidR="00B31C35">
        <w:rPr>
          <w:rStyle w:val="FontStyle232"/>
          <w:b w:val="0"/>
          <w:bCs w:val="0"/>
        </w:rPr>
        <w:t>П</w:t>
      </w:r>
      <w:r w:rsidRPr="003767DC">
        <w:rPr>
          <w:rStyle w:val="FontStyle232"/>
          <w:b w:val="0"/>
          <w:bCs w:val="0"/>
        </w:rPr>
        <w:t>рограмма)</w:t>
      </w:r>
    </w:p>
    <w:p w:rsidR="003767DC" w:rsidRPr="003767DC" w:rsidRDefault="003767DC" w:rsidP="003767D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3767DC" w:rsidRPr="003767DC" w:rsidRDefault="003767DC" w:rsidP="003767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767DC">
        <w:rPr>
          <w:rStyle w:val="FontStyle232"/>
          <w:bCs w:val="0"/>
        </w:rPr>
        <w:t>Паспорт муниципальной программы</w:t>
      </w:r>
    </w:p>
    <w:tbl>
      <w:tblPr>
        <w:tblpPr w:leftFromText="180" w:rightFromText="180" w:vertAnchor="text" w:horzAnchor="margin" w:tblpXSpec="center" w:tblpY="508"/>
        <w:tblW w:w="9922" w:type="dxa"/>
        <w:tblLayout w:type="fixed"/>
        <w:tblLook w:val="0000" w:firstRow="0" w:lastRow="0" w:firstColumn="0" w:lastColumn="0" w:noHBand="0" w:noVBand="0"/>
      </w:tblPr>
      <w:tblGrid>
        <w:gridCol w:w="2551"/>
        <w:gridCol w:w="7371"/>
      </w:tblGrid>
      <w:tr w:rsidR="003767DC" w:rsidRPr="003767DC" w:rsidTr="002241DD">
        <w:trPr>
          <w:trHeight w:val="33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OLE_LINK1"/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proofErr w:type="gramEnd"/>
          </w:p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DC" w:rsidRPr="003767DC" w:rsidRDefault="003767DC" w:rsidP="00240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города Югорска на 2014 – 2020 годы</w:t>
            </w:r>
          </w:p>
        </w:tc>
      </w:tr>
      <w:tr w:rsidR="003767DC" w:rsidRPr="003767DC" w:rsidTr="002241DD">
        <w:trPr>
          <w:trHeight w:val="7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DC" w:rsidRPr="003767DC" w:rsidRDefault="003767DC" w:rsidP="00240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Югорска от 31.10.2013 № 3291 «О муниципальной программе «Энергосбережение и повышение энергетической эффективности города Югорска 2014-2020 годы»</w:t>
            </w:r>
          </w:p>
        </w:tc>
      </w:tr>
      <w:tr w:rsidR="003767DC" w:rsidRPr="003767DC" w:rsidTr="002241DD">
        <w:trPr>
          <w:trHeight w:val="33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Департамент жилищно – коммунального и строительного комплекса администрации города Югорска</w:t>
            </w:r>
          </w:p>
        </w:tc>
      </w:tr>
      <w:tr w:rsidR="003767DC" w:rsidRPr="003767DC" w:rsidTr="002241DD">
        <w:trPr>
          <w:trHeight w:val="33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Югорска</w:t>
            </w:r>
          </w:p>
        </w:tc>
      </w:tr>
      <w:tr w:rsidR="003767DC" w:rsidRPr="003767DC" w:rsidTr="002241DD">
        <w:trPr>
          <w:trHeight w:val="33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топливно-энергетич</w:t>
            </w:r>
            <w:r w:rsidR="00240BBC">
              <w:rPr>
                <w:rFonts w:ascii="Times New Roman" w:hAnsi="Times New Roman" w:cs="Times New Roman"/>
                <w:sz w:val="24"/>
                <w:szCs w:val="24"/>
              </w:rPr>
              <w:t>еских ресурсов в городе Югорске</w:t>
            </w:r>
          </w:p>
        </w:tc>
      </w:tr>
      <w:tr w:rsidR="003767DC" w:rsidRPr="003767DC" w:rsidTr="002241DD">
        <w:trPr>
          <w:trHeight w:val="332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муниципальной </w:t>
            </w:r>
          </w:p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1. Развитие энергосбережения и повышение энергетической эффективности в муниципальном секторе.</w:t>
            </w:r>
          </w:p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2. Развитие энергосбережения и повышение энергетической эффективности в жилищном фонде.</w:t>
            </w:r>
          </w:p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3. Развитие энергосбережения и повышение энергетической эффективности в системах коммунальной инфраструктуры.</w:t>
            </w:r>
          </w:p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4. Развитие энергосбережения и повышение энергетической эффективности в транспортном комплексе.</w:t>
            </w:r>
          </w:p>
        </w:tc>
      </w:tr>
      <w:tr w:rsidR="003767DC" w:rsidRPr="003767DC" w:rsidTr="002241DD">
        <w:trPr>
          <w:trHeight w:val="26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DC" w:rsidRPr="003767DC" w:rsidRDefault="003767DC" w:rsidP="00240B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Подпрограммы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DC" w:rsidRPr="003767DC" w:rsidRDefault="00101D35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0BB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767DC" w:rsidRPr="003767DC" w:rsidTr="002241DD">
        <w:trPr>
          <w:trHeight w:val="26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Целевые показатели муниципальной  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удельного расхода электрической энергии на снабжение органов  местного самоуправления и муниципальных учреждений (в расчете на 1 кв. метр общей площади) с 33,0 до 30,7кВтч/кв.м</w:t>
            </w:r>
            <w:proofErr w:type="gramStart"/>
            <w:r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удельного расхода тепловой энергии на снабжение  органов  местного самоуправления и муниципальных учреждений (в расчете на 1 кв. метр общей площади) с 0,2 до 0,1 Гкал/кв.м</w:t>
            </w:r>
            <w:proofErr w:type="gramStart"/>
            <w:r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удельного расхода холодной воды на снабжение  органов  местного самоуправления и муниципальных учреждений (в расчете на 1 человека) с 8,3 до 7,8 куб</w:t>
            </w:r>
            <w:proofErr w:type="gramStart"/>
            <w:r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>/чел..</w:t>
            </w:r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удельного расхода горячей воды на снабжение  органов  местного самоуправления и муниципальных учреждений (в расчете на 1 человека) с 3,2 до 3,0 куб</w:t>
            </w:r>
            <w:proofErr w:type="gramStart"/>
            <w:r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>/чел..</w:t>
            </w:r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Сохранение удельного расхода природного газа на снабжение органов местного самоуправления и муниципальных учреждений (в расчете на 1 человека) 0 куб.м./чел</w:t>
            </w:r>
            <w:proofErr w:type="gramStart"/>
            <w:r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отношения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 органами  местного самоуправления и муниципальными учреждениями, к общему объему финансирования муниципальной программы с 0 до 0,5%.</w:t>
            </w:r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энергосервисных договоров (контрактов), заключенных  органами  местного самоуправления и муниципальными учреждениями с 0 до 1 ед.</w:t>
            </w:r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Снижение удельного расхода электрической энергии в многоквартирных домах (в расчете на 1 кв. метр общей площади) от 33,6 до 24,6 кВтч/кв.м.</w:t>
            </w:r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Снижение удельного расхода тепловой энергии в многоквартирных домах (в расчете на 1 кв. метр общей площади) с 0,2 до 0,1 Гкал/кв.м.</w:t>
            </w:r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Снижение удельного расхода холодной воды в многоквартирных домах (в расчете на 1 жителя) с 28,0 до 22,5 куб</w:t>
            </w:r>
            <w:proofErr w:type="gramStart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Снижение удельного расхода горячей воды в многоквартирных домах (в расчете на 1 жителя) с 19,5 до 15,6 куб</w:t>
            </w:r>
            <w:proofErr w:type="gramStart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Снижение удельного расхода природного газа в многоквартирных домах с иными системами теплоснабжения (в расчете на 1 жителя) с 109,0 до 90,7 куб./чел.</w:t>
            </w:r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удельного суммарного расхода энергетических ресурсов в многоквартирных домах с 0,03 до 0,02 </w:t>
            </w:r>
            <w:proofErr w:type="spellStart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Сохранение удельного расхода природного газа в многоквартирных домах с индивидуальными системами газового отопления (в расчете на 1 кв</w:t>
            </w:r>
            <w:proofErr w:type="gramStart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етр общей площади) 0 куб.м/кв.м.</w:t>
            </w:r>
          </w:p>
          <w:p w:rsidR="003767DC" w:rsidRPr="00376B55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B55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выступлений в средствах массовой информации</w:t>
            </w:r>
            <w:r w:rsidR="00376B55" w:rsidRPr="00376B5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посвященных информированию и пропаганде среди населения города Югорска энергосбережения и повышения энергетической эффективности</w:t>
            </w:r>
            <w:r w:rsidR="00376B55" w:rsidRPr="0037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B55">
              <w:rPr>
                <w:rFonts w:ascii="Times New Roman" w:hAnsi="Times New Roman" w:cs="Times New Roman"/>
                <w:sz w:val="24"/>
                <w:szCs w:val="24"/>
              </w:rPr>
              <w:t xml:space="preserve"> 2,0 ед.</w:t>
            </w:r>
          </w:p>
          <w:p w:rsid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удельного расхода топлива на выработку тепловой энергии на котельных 0,2 </w:t>
            </w:r>
            <w:proofErr w:type="spellStart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./Гкал.</w:t>
            </w:r>
          </w:p>
          <w:p w:rsid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Снижение удельного расхода электрической энергии, используемой при передаче тепловой энергии в системах теплоснабжения с 41,2 до 38,4 кВтч/тыс</w:t>
            </w:r>
            <w:proofErr w:type="gramStart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кал.</w:t>
            </w:r>
          </w:p>
          <w:p w:rsid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Снижение доли потерь тепловой энергии при ее передаче в общем объеме переданной тепловой энергии с 14,2 до 9,7 %.</w:t>
            </w:r>
          </w:p>
          <w:p w:rsid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Снижение доли потерь воды при ее передаче в общем объеме переданной воды с 16  до 15 %.</w:t>
            </w:r>
          </w:p>
          <w:p w:rsid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Сохранение удельного расхода электрической энергии, используемой для передачи (транспортировки) воды в системах водоснабжения (на 1 куб. метр) 0,7 кВтч/куб.м.</w:t>
            </w:r>
          </w:p>
          <w:p w:rsid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Сохранение удельного расхода электрической энергии, используемой в системах водоотведения (на 1 куб. метр)  0,9  кВтч/куб.м.</w:t>
            </w:r>
          </w:p>
          <w:p w:rsid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Сохранение удельного расхода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 3,3 кВтч/кв.м.</w:t>
            </w:r>
          </w:p>
          <w:p w:rsid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8F0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удельного расхода топлива на выработку </w:t>
            </w:r>
            <w:r w:rsidRPr="00B25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тепловой энергии на тепловых электростанциях 0 </w:t>
            </w:r>
            <w:proofErr w:type="spellStart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Втч</w:t>
            </w:r>
            <w:proofErr w:type="spellEnd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0 ед.</w:t>
            </w:r>
          </w:p>
          <w:p w:rsid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Сохранение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  <w:proofErr w:type="gramEnd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 xml:space="preserve"> 0 ед</w:t>
            </w:r>
            <w:proofErr w:type="gramStart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 0 ед</w:t>
            </w:r>
            <w:proofErr w:type="gramStart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 0 ед</w:t>
            </w:r>
            <w:proofErr w:type="gramStart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 с 0 до 4  ед..</w:t>
            </w:r>
            <w:proofErr w:type="gramEnd"/>
          </w:p>
          <w:p w:rsidR="003767DC" w:rsidRP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 с 0 до 1 ед</w:t>
            </w:r>
            <w:proofErr w:type="gramStart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DC" w:rsidRPr="003767DC" w:rsidTr="002241DD">
        <w:trPr>
          <w:trHeight w:val="33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2014-2020 годы</w:t>
            </w:r>
          </w:p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DC" w:rsidRPr="003767DC" w:rsidTr="002241DD">
        <w:trPr>
          <w:trHeight w:val="33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Финансовое обеспечение </w:t>
            </w:r>
            <w:proofErr w:type="gramStart"/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proofErr w:type="gramEnd"/>
          </w:p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на реализацию Программы  за счет средств окружного бюджета, бюджета города Югорска и внебюджетных источников составляет: 315 698,4  тыс. руб., в том числе по годам: 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2014 год – 46 338,4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2015 год –   4 310,0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2016 год – 59 310,0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2017 год – 76 010,0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2018 год – 43 110,0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2019 год – 43 210,0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2020 год – 43 410,0  тыс. руб.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из средств окружного бюджета в общем объеме 413,4 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руб., в том числе по годам: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2014 год –413,4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2015 год –</w:t>
            </w:r>
            <w:r w:rsidR="006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2016 год – 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2017 год – 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2018 год – 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2019 год – 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2020 год – 0,0  тыс. руб.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В том числе из средств бюджета города Югорска  в общем объеме 16300,0 тыс. руб., в том числе по годам: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2014 год – 3 000,0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2015 год –    500,0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2016 год –    500,0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2017 год – 2 000,0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2018 год – 3 300,0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2019 год – 3 400,0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2020 год – 3600,0  тыс. руб.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В том числе из средств внебюджетных источников в общем объеме 298 985,0 тыс. руб., в том числе по годам: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2014 год – 42 925,0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2015 год –   3 810,0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2016 год – 58 810,0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2017 год – 74 010,0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2018 год – 39 810,0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2019 год – 39 810,0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2020 год – 39 810,0  тыс. руб.</w:t>
            </w:r>
          </w:p>
        </w:tc>
      </w:tr>
      <w:bookmarkEnd w:id="1"/>
    </w:tbl>
    <w:p w:rsidR="003767DC" w:rsidRPr="003767DC" w:rsidRDefault="003767DC" w:rsidP="003767DC">
      <w:pPr>
        <w:pStyle w:val="a3"/>
        <w:rPr>
          <w:rStyle w:val="FontStyle232"/>
          <w:b w:val="0"/>
          <w:bCs w:val="0"/>
        </w:rPr>
      </w:pPr>
    </w:p>
    <w:p w:rsidR="003767DC" w:rsidRPr="003767DC" w:rsidRDefault="003767DC" w:rsidP="003767DC">
      <w:pPr>
        <w:pStyle w:val="a3"/>
        <w:rPr>
          <w:rStyle w:val="FontStyle232"/>
          <w:b w:val="0"/>
          <w:bCs w:val="0"/>
        </w:rPr>
      </w:pPr>
    </w:p>
    <w:p w:rsidR="003767DC" w:rsidRPr="003767DC" w:rsidRDefault="003767DC" w:rsidP="003767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7DC">
        <w:rPr>
          <w:rFonts w:ascii="Times New Roman" w:hAnsi="Times New Roman" w:cs="Times New Roman"/>
          <w:b/>
          <w:sz w:val="24"/>
          <w:szCs w:val="24"/>
        </w:rPr>
        <w:t>Раздел 1. Характеристика текущего состояния сферы социально-экономического развития города Югорска</w:t>
      </w:r>
    </w:p>
    <w:p w:rsidR="003767DC" w:rsidRPr="003767DC" w:rsidRDefault="0048033E" w:rsidP="003767D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Состояние сферы </w:t>
      </w:r>
      <w:r w:rsidR="00851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3D55">
        <w:rPr>
          <w:rFonts w:ascii="Times New Roman" w:eastAsia="Times New Roman" w:hAnsi="Times New Roman" w:cs="Times New Roman"/>
          <w:sz w:val="24"/>
          <w:szCs w:val="24"/>
        </w:rPr>
        <w:t>социально-экономического развития города Югорска представлено на момент формирования программы.</w:t>
      </w:r>
      <w:r w:rsidR="00851E1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eastAsia="Times New Roman" w:hAnsi="Times New Roman" w:cs="Times New Roman"/>
          <w:sz w:val="24"/>
          <w:szCs w:val="24"/>
        </w:rPr>
        <w:t xml:space="preserve">В 2009 году 23 ноября принят Федеральный закон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</w:t>
      </w:r>
      <w:r w:rsidRPr="003767DC">
        <w:rPr>
          <w:rFonts w:ascii="Times New Roman" w:hAnsi="Times New Roman" w:cs="Times New Roman"/>
          <w:sz w:val="24"/>
          <w:szCs w:val="24"/>
        </w:rPr>
        <w:t xml:space="preserve">Действие настоящего Федерального закона распространяется на деятельность, связанную с использованием, производством и передачей энергетических ресурсов и затрагивает непосредственно сферу жилищно-коммунального хозяйства. 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DC">
        <w:rPr>
          <w:rFonts w:ascii="Times New Roman" w:eastAsia="Times New Roman" w:hAnsi="Times New Roman" w:cs="Times New Roman"/>
          <w:sz w:val="24"/>
          <w:szCs w:val="24"/>
        </w:rPr>
        <w:t xml:space="preserve">Не смотря на то, что в течение 7 лет </w:t>
      </w:r>
      <w:proofErr w:type="gramStart"/>
      <w:r w:rsidRPr="003767D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76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767DC">
        <w:rPr>
          <w:rFonts w:ascii="Times New Roman" w:eastAsia="Times New Roman" w:hAnsi="Times New Roman" w:cs="Times New Roman"/>
          <w:sz w:val="24"/>
          <w:szCs w:val="24"/>
        </w:rPr>
        <w:t>Ханты-Мансийском</w:t>
      </w:r>
      <w:proofErr w:type="gramEnd"/>
      <w:r w:rsidRPr="003767DC">
        <w:rPr>
          <w:rFonts w:ascii="Times New Roman" w:eastAsia="Times New Roman" w:hAnsi="Times New Roman" w:cs="Times New Roman"/>
          <w:sz w:val="24"/>
          <w:szCs w:val="24"/>
        </w:rPr>
        <w:t xml:space="preserve"> автономном округе - Югре проводилась интенсивная работа в этом направлении,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жилищно-коммунальный комплекс до сих пор является зоной повышенных социально-экономических и политических рисков. Остро стоит задача повышения энергетической эффективности, снижения расходов энергетических ресурсов при предоставлении и потреблении коммунальных услуг.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Основными проблемами в повышении энергоэффективности является высокий физический износ коммунальной инфраструктуры.</w:t>
      </w:r>
    </w:p>
    <w:p w:rsidR="003767DC" w:rsidRPr="00863E0F" w:rsidRDefault="003767DC" w:rsidP="002878F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состоянию на 01.01.201</w:t>
      </w:r>
      <w:r w:rsidR="00D740F4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общая площадь жилых помещений составляет           </w:t>
      </w:r>
      <w:r w:rsidR="00D740F4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1010,8 </w:t>
      </w:r>
      <w:r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тыс. м</w:t>
      </w:r>
      <w:proofErr w:type="gramStart"/>
      <w:r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При этом износ жилищного фонда составляет:</w:t>
      </w:r>
    </w:p>
    <w:p w:rsidR="003767DC" w:rsidRPr="00863E0F" w:rsidRDefault="00D740F4" w:rsidP="002878F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481,5 тыс. м</w:t>
      </w:r>
      <w:proofErr w:type="gramStart"/>
      <w:r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="003767DC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от 0% до 30 % </w:t>
      </w:r>
    </w:p>
    <w:p w:rsidR="003767DC" w:rsidRPr="00863E0F" w:rsidRDefault="00D740F4" w:rsidP="002878F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418,4 тыс. м</w:t>
      </w:r>
      <w:proofErr w:type="gramStart"/>
      <w:r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="003767DC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от 31% до 65 % </w:t>
      </w:r>
    </w:p>
    <w:p w:rsidR="003767DC" w:rsidRPr="00863E0F" w:rsidRDefault="00D740F4" w:rsidP="002878F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84,5 тыс. м</w:t>
      </w:r>
      <w:proofErr w:type="gramStart"/>
      <w:r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="003767DC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от 66% до 70 %</w:t>
      </w:r>
    </w:p>
    <w:p w:rsidR="003767DC" w:rsidRPr="00863E0F" w:rsidRDefault="00D740F4" w:rsidP="002878F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15,7 тыс</w:t>
      </w:r>
      <w:proofErr w:type="gramStart"/>
      <w:r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3767DC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свыше 70 % </w:t>
      </w:r>
    </w:p>
    <w:p w:rsidR="003767DC" w:rsidRPr="00863E0F" w:rsidRDefault="003767DC" w:rsidP="002878F3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Удельное потребление энергоресурсов в жилом секторе составляет: </w:t>
      </w:r>
    </w:p>
    <w:p w:rsidR="003767DC" w:rsidRPr="00863E0F" w:rsidRDefault="003767DC" w:rsidP="002878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E0F">
        <w:rPr>
          <w:rFonts w:ascii="Times New Roman" w:hAnsi="Times New Roman" w:cs="Times New Roman"/>
          <w:color w:val="000000" w:themeColor="text1"/>
          <w:sz w:val="24"/>
          <w:szCs w:val="24"/>
        </w:rPr>
        <w:t>тепловой энергии – 0,229 Гкал/кв. м в год, что ниже среднего значения по ХМАО-Югра,</w:t>
      </w:r>
    </w:p>
    <w:p w:rsidR="003767DC" w:rsidRPr="00863E0F" w:rsidRDefault="003767DC" w:rsidP="002878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E0F">
        <w:rPr>
          <w:rFonts w:ascii="Times New Roman" w:hAnsi="Times New Roman" w:cs="Times New Roman"/>
          <w:color w:val="000000" w:themeColor="text1"/>
          <w:sz w:val="24"/>
          <w:szCs w:val="24"/>
        </w:rPr>
        <w:t>27,48 м</w:t>
      </w:r>
      <w:r w:rsidRPr="00863E0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863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воды на человека в сутки, что находится в пределах нормативов водопотребления,</w:t>
      </w:r>
    </w:p>
    <w:p w:rsidR="003767DC" w:rsidRPr="00863E0F" w:rsidRDefault="003767DC" w:rsidP="002878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E0F">
        <w:rPr>
          <w:rFonts w:ascii="Times New Roman" w:hAnsi="Times New Roman" w:cs="Times New Roman"/>
          <w:color w:val="000000" w:themeColor="text1"/>
          <w:sz w:val="24"/>
          <w:szCs w:val="24"/>
        </w:rPr>
        <w:t>электрической энергии – 902,89 кВт*</w:t>
      </w:r>
      <w:proofErr w:type="gramStart"/>
      <w:r w:rsidRPr="00863E0F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  <w:r w:rsidRPr="00863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/чел в год, что ниже среднего по ХМАО-Югра. </w:t>
      </w:r>
    </w:p>
    <w:p w:rsidR="00A478D2" w:rsidRPr="00863E0F" w:rsidRDefault="00BA5CA2" w:rsidP="00A478D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На момент формирования программы о</w:t>
      </w:r>
      <w:r w:rsidR="003767DC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сновной объем услуг теплоснабжения и горячего во</w:t>
      </w:r>
      <w:r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</w:t>
      </w:r>
      <w:r w:rsidR="0010706B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набжения городу предоставляло</w:t>
      </w:r>
      <w:r w:rsidR="00483D55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общество с ограниченной ответственностью «Югорскэнергогаз» (дале</w:t>
      </w:r>
      <w:proofErr w:type="gramStart"/>
      <w:r w:rsidR="00483D55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е-</w:t>
      </w:r>
      <w:proofErr w:type="gramEnd"/>
      <w:r w:rsidR="00483D55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67DC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ООО «Югорскэнергогаз»</w:t>
      </w:r>
      <w:r w:rsidR="00483D55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3767DC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на балансе которого</w:t>
      </w:r>
      <w:r w:rsidR="002B07F4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было</w:t>
      </w:r>
      <w:r w:rsidR="00483D55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30 </w:t>
      </w:r>
      <w:r w:rsidR="003767DC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городских котельных (КПД котлов в среднем 86%), протяженность сетей теплоснабжения – 110,8 км, в том числе ветхих 64,3км</w:t>
      </w:r>
      <w:r w:rsidR="00A478D2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02AB7" w:rsidRPr="00863E0F" w:rsidRDefault="003767DC" w:rsidP="004803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/>
          <w:color w:val="000000" w:themeColor="text1"/>
          <w:szCs w:val="24"/>
          <w:lang w:eastAsia="en-US"/>
        </w:rPr>
      </w:pPr>
      <w:r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2AB7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2014 года услуги теплоснабжения и горячего водоснабжения предоставляет м</w:t>
      </w:r>
      <w:r w:rsidR="00202AB7" w:rsidRPr="00863E0F">
        <w:rPr>
          <w:rFonts w:ascii="Times New Roman" w:eastAsia="Calibri" w:hAnsi="Times New Roman"/>
          <w:color w:val="000000" w:themeColor="text1"/>
          <w:szCs w:val="24"/>
          <w:lang w:eastAsia="en-US"/>
        </w:rPr>
        <w:t>униципальное унитарное предприятие «Югорскэнергогаз»  (далее-МУП «Югорскэнергогаз»). По состоянию на 01.01.2015 года в эксплуатации у МУП «Югорскэнергогаз» находится 30 котельных с 163 водогрейными котлами, 110,8 км тепловых сетей (в двухтрубном исчислении). По данным ежегодного мониторинга износ котельных составляет 71%, износ тепловых сетей – 70% (основание – отчетные формы мониторинга «Информация о состоянии котельных установок», «Информация о состоянии тепловых сетей»).</w:t>
      </w:r>
      <w:r w:rsidR="00202AB7" w:rsidRPr="00863E0F">
        <w:rPr>
          <w:rFonts w:ascii="Times New Roman" w:eastAsia="Calibri" w:hAnsi="Times New Roman"/>
          <w:color w:val="000000" w:themeColor="text1"/>
          <w:szCs w:val="24"/>
          <w:lang w:eastAsia="en-US"/>
        </w:rPr>
        <w:tab/>
      </w:r>
    </w:p>
    <w:p w:rsidR="003767DC" w:rsidRPr="00863E0F" w:rsidRDefault="00202AB7" w:rsidP="004803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E0F">
        <w:rPr>
          <w:rFonts w:ascii="Times New Roman" w:eastAsia="Calibri" w:hAnsi="Times New Roman"/>
          <w:color w:val="000000" w:themeColor="text1"/>
          <w:szCs w:val="24"/>
          <w:lang w:eastAsia="en-US"/>
        </w:rPr>
        <w:t>На момент формирования программы в</w:t>
      </w:r>
      <w:r w:rsidR="003767DC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одоснабжение и услуги канализации в большей части осуществля</w:t>
      </w:r>
      <w:r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</w:t>
      </w:r>
      <w:r w:rsidR="003767DC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ООО «Югорскэнергогаз»</w:t>
      </w:r>
      <w:r w:rsidR="00736121" w:rsidRPr="00863E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 </w:t>
      </w:r>
      <w:r w:rsidR="003767DC" w:rsidRPr="00863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эксплуат</w:t>
      </w:r>
      <w:r w:rsidR="00736121" w:rsidRPr="00863E0F">
        <w:rPr>
          <w:rFonts w:ascii="Times New Roman" w:hAnsi="Times New Roman" w:cs="Times New Roman"/>
          <w:color w:val="000000" w:themeColor="text1"/>
          <w:sz w:val="24"/>
          <w:szCs w:val="24"/>
        </w:rPr>
        <w:t>ации которого</w:t>
      </w:r>
      <w:r w:rsidR="003767DC" w:rsidRPr="00863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городе Югорске 38 скважин: 26 эксплуатационных, 12 наблюдательных. Протяженность водопроводных сетей – 262,4км, в том числе ветхих 191,5км.</w:t>
      </w:r>
    </w:p>
    <w:p w:rsidR="0048033E" w:rsidRPr="00863E0F" w:rsidRDefault="00736121" w:rsidP="004803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/>
          <w:color w:val="000000" w:themeColor="text1"/>
          <w:szCs w:val="24"/>
          <w:lang w:eastAsia="en-US"/>
        </w:rPr>
      </w:pPr>
      <w:r w:rsidRPr="00863E0F">
        <w:rPr>
          <w:rFonts w:ascii="Times New Roman" w:eastAsia="Calibri" w:hAnsi="Times New Roman"/>
          <w:color w:val="000000" w:themeColor="text1"/>
          <w:szCs w:val="24"/>
          <w:lang w:eastAsia="en-US"/>
        </w:rPr>
        <w:t>С 2014 года услуги водоснабжения и канализации предоставляет МУП «Югорскэнергогаз».</w:t>
      </w:r>
      <w:r w:rsidR="0048033E" w:rsidRPr="00863E0F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По состоянию на 01.01.2015года:</w:t>
      </w:r>
    </w:p>
    <w:p w:rsidR="0048033E" w:rsidRPr="00863E0F" w:rsidRDefault="0048033E" w:rsidP="0048033E">
      <w:pPr>
        <w:pStyle w:val="a8"/>
        <w:numPr>
          <w:ilvl w:val="0"/>
          <w:numId w:val="28"/>
        </w:numPr>
        <w:autoSpaceDE w:val="0"/>
        <w:autoSpaceDN w:val="0"/>
        <w:adjustRightInd w:val="0"/>
        <w:ind w:left="709" w:hanging="283"/>
        <w:jc w:val="both"/>
        <w:rPr>
          <w:color w:val="000000" w:themeColor="text1"/>
        </w:rPr>
      </w:pPr>
      <w:r w:rsidRPr="00863E0F">
        <w:rPr>
          <w:rFonts w:eastAsia="Calibri"/>
          <w:color w:val="000000" w:themeColor="text1"/>
          <w:lang w:eastAsia="en-US"/>
        </w:rPr>
        <w:t>п</w:t>
      </w:r>
      <w:r w:rsidRPr="00863E0F">
        <w:rPr>
          <w:color w:val="000000" w:themeColor="text1"/>
        </w:rPr>
        <w:t>ротяженность водопроводных сетей – 262,4 км, износ-71%;</w:t>
      </w:r>
    </w:p>
    <w:p w:rsidR="0048033E" w:rsidRPr="00863E0F" w:rsidRDefault="0048033E" w:rsidP="00483D55">
      <w:pPr>
        <w:pStyle w:val="a8"/>
        <w:numPr>
          <w:ilvl w:val="0"/>
          <w:numId w:val="28"/>
        </w:numPr>
        <w:autoSpaceDE w:val="0"/>
        <w:autoSpaceDN w:val="0"/>
        <w:adjustRightInd w:val="0"/>
        <w:ind w:left="709" w:hanging="283"/>
        <w:jc w:val="both"/>
        <w:rPr>
          <w:color w:val="000000" w:themeColor="text1"/>
        </w:rPr>
      </w:pPr>
      <w:r w:rsidRPr="00863E0F">
        <w:rPr>
          <w:color w:val="000000" w:themeColor="text1"/>
        </w:rPr>
        <w:t xml:space="preserve">протяженность сетей водоотведения </w:t>
      </w:r>
      <m:oMath>
        <m:r>
          <w:rPr>
            <w:rFonts w:ascii="Cambria Math" w:hAnsi="Cambria Math"/>
            <w:color w:val="000000" w:themeColor="text1"/>
          </w:rPr>
          <m:t>─</m:t>
        </m:r>
      </m:oMath>
      <w:r w:rsidRPr="00863E0F">
        <w:rPr>
          <w:color w:val="000000" w:themeColor="text1"/>
        </w:rPr>
        <w:t>214,0 км, износ-62%.</w:t>
      </w:r>
    </w:p>
    <w:p w:rsidR="003767DC" w:rsidRPr="003767DC" w:rsidRDefault="003767DC" w:rsidP="00483D55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DC">
        <w:rPr>
          <w:rFonts w:ascii="Times New Roman" w:eastAsia="Times New Roman" w:hAnsi="Times New Roman" w:cs="Times New Roman"/>
          <w:sz w:val="24"/>
          <w:szCs w:val="24"/>
        </w:rPr>
        <w:t xml:space="preserve">В 2012 году </w:t>
      </w:r>
      <w:r w:rsidR="0048033E">
        <w:rPr>
          <w:rFonts w:ascii="Times New Roman" w:eastAsia="Times New Roman" w:hAnsi="Times New Roman" w:cs="Times New Roman"/>
          <w:sz w:val="24"/>
          <w:szCs w:val="24"/>
        </w:rPr>
        <w:t xml:space="preserve">в ООО «Югорскэнергогаз» </w:t>
      </w:r>
      <w:r w:rsidRPr="003767DC">
        <w:rPr>
          <w:rFonts w:ascii="Times New Roman" w:eastAsia="Times New Roman" w:hAnsi="Times New Roman" w:cs="Times New Roman"/>
          <w:sz w:val="24"/>
          <w:szCs w:val="24"/>
        </w:rPr>
        <w:t>проведен энергетический аудит. По результатам  энергоаудита был сделан вывод, что системы находятся в удовлетворительном состоянии. При</w:t>
      </w:r>
      <w:r w:rsidR="00480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67DC">
        <w:rPr>
          <w:rFonts w:ascii="Times New Roman" w:eastAsia="Times New Roman" w:hAnsi="Times New Roman" w:cs="Times New Roman"/>
          <w:sz w:val="24"/>
          <w:szCs w:val="24"/>
        </w:rPr>
        <w:t>этом предприятию даны рекомендации по повышению эффективности использования топливно-энергетических ресурсов, путем проведения энергосберегающих мероприятий.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DC">
        <w:rPr>
          <w:rFonts w:ascii="Times New Roman" w:eastAsia="Times New Roman" w:hAnsi="Times New Roman" w:cs="Times New Roman"/>
          <w:sz w:val="24"/>
          <w:szCs w:val="24"/>
        </w:rPr>
        <w:t>Электроснабжение города Югорск</w:t>
      </w:r>
      <w:r w:rsidR="0061644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767DC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ОАО «Югорский филиал ЮТЭК», компания занимается передачей электрической энергии по сетям 0,4-6-10 кВ всем потребителям города.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DC">
        <w:rPr>
          <w:rFonts w:ascii="Times New Roman" w:eastAsia="Times New Roman" w:hAnsi="Times New Roman" w:cs="Times New Roman"/>
          <w:sz w:val="24"/>
          <w:szCs w:val="24"/>
        </w:rPr>
        <w:t xml:space="preserve">Обслуживание сетей осуществляет ОАО «ЮТЭК-Югорск». </w:t>
      </w:r>
      <w:r w:rsidRPr="003767DC">
        <w:rPr>
          <w:rFonts w:ascii="Times New Roman" w:hAnsi="Times New Roman" w:cs="Times New Roman"/>
          <w:sz w:val="24"/>
          <w:szCs w:val="24"/>
        </w:rPr>
        <w:t>Протяженность электрических сетей – 770,9</w:t>
      </w:r>
      <w:r w:rsidR="00240BBC">
        <w:rPr>
          <w:rFonts w:ascii="Times New Roman" w:hAnsi="Times New Roman" w:cs="Times New Roman"/>
          <w:sz w:val="24"/>
          <w:szCs w:val="24"/>
        </w:rPr>
        <w:t xml:space="preserve"> </w:t>
      </w:r>
      <w:r w:rsidRPr="003767DC">
        <w:rPr>
          <w:rFonts w:ascii="Times New Roman" w:hAnsi="Times New Roman" w:cs="Times New Roman"/>
          <w:sz w:val="24"/>
          <w:szCs w:val="24"/>
        </w:rPr>
        <w:t>км, в том числе ветхих 466,4км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DC">
        <w:rPr>
          <w:rFonts w:ascii="Times New Roman" w:eastAsia="Times New Roman" w:hAnsi="Times New Roman" w:cs="Times New Roman"/>
          <w:sz w:val="24"/>
          <w:szCs w:val="24"/>
        </w:rPr>
        <w:t>Основными потребителями электроэнергии в городе являются: торгово-промышленные предприятия; административные здания и жилая застройка.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>В целом энергосистема города Югорск</w:t>
      </w:r>
      <w:r w:rsidR="00616448">
        <w:rPr>
          <w:rFonts w:ascii="Times New Roman" w:hAnsi="Times New Roman" w:cs="Times New Roman"/>
          <w:sz w:val="24"/>
          <w:szCs w:val="24"/>
        </w:rPr>
        <w:t>а</w:t>
      </w:r>
      <w:r w:rsidRPr="003767DC">
        <w:rPr>
          <w:rFonts w:ascii="Times New Roman" w:hAnsi="Times New Roman" w:cs="Times New Roman"/>
          <w:sz w:val="24"/>
          <w:szCs w:val="24"/>
        </w:rPr>
        <w:t xml:space="preserve"> находится в удовлетворительном состоянии. Особого внимания на сегодняшний день требуют инженерные сети. Ключевые показатели, характеризующие состояние энергосистемы города следующие:</w:t>
      </w:r>
    </w:p>
    <w:p w:rsidR="003767DC" w:rsidRPr="003767DC" w:rsidRDefault="003767DC" w:rsidP="002878F3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DC">
        <w:rPr>
          <w:rFonts w:ascii="Times New Roman" w:eastAsia="Times New Roman" w:hAnsi="Times New Roman" w:cs="Times New Roman"/>
          <w:sz w:val="24"/>
          <w:szCs w:val="24"/>
        </w:rPr>
        <w:t>Потери в электрических сетях составляют 11,17 %.</w:t>
      </w:r>
    </w:p>
    <w:p w:rsidR="003767DC" w:rsidRPr="003767DC" w:rsidRDefault="003767DC" w:rsidP="002878F3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 xml:space="preserve">Удельный расход топлива при производстве тепловой энергии составляет 164,05кг </w:t>
      </w:r>
      <w:proofErr w:type="spellStart"/>
      <w:r w:rsidRPr="003767DC">
        <w:rPr>
          <w:rFonts w:ascii="Times New Roman" w:hAnsi="Times New Roman" w:cs="Times New Roman"/>
          <w:sz w:val="24"/>
          <w:szCs w:val="24"/>
        </w:rPr>
        <w:t>у.т</w:t>
      </w:r>
      <w:proofErr w:type="spellEnd"/>
      <w:r w:rsidRPr="003767DC">
        <w:rPr>
          <w:rFonts w:ascii="Times New Roman" w:hAnsi="Times New Roman" w:cs="Times New Roman"/>
          <w:sz w:val="24"/>
          <w:szCs w:val="24"/>
        </w:rPr>
        <w:t>./Гкал, что несколько выше требуемого уровня.</w:t>
      </w:r>
    </w:p>
    <w:p w:rsidR="003767DC" w:rsidRPr="003767DC" w:rsidRDefault="003767DC" w:rsidP="002878F3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DC">
        <w:rPr>
          <w:rFonts w:ascii="Times New Roman" w:eastAsia="Times New Roman" w:hAnsi="Times New Roman" w:cs="Times New Roman"/>
          <w:sz w:val="24"/>
          <w:szCs w:val="24"/>
        </w:rPr>
        <w:t>Утечка и неучтенный расход воды в системе водоснабжения составил 48,27%.</w:t>
      </w:r>
    </w:p>
    <w:p w:rsidR="003767DC" w:rsidRPr="003767DC" w:rsidRDefault="003767DC" w:rsidP="002878F3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DC">
        <w:rPr>
          <w:rFonts w:ascii="Times New Roman" w:eastAsia="Times New Roman" w:hAnsi="Times New Roman" w:cs="Times New Roman"/>
          <w:sz w:val="24"/>
          <w:szCs w:val="24"/>
        </w:rPr>
        <w:t>Удельный расход электрической энергии на подъем и перекачку воды составил 0,85 кВт*</w:t>
      </w:r>
      <w:proofErr w:type="gramStart"/>
      <w:r w:rsidRPr="003767DC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3767DC">
        <w:rPr>
          <w:rFonts w:ascii="Times New Roman" w:eastAsia="Times New Roman" w:hAnsi="Times New Roman" w:cs="Times New Roman"/>
          <w:sz w:val="24"/>
          <w:szCs w:val="24"/>
        </w:rPr>
        <w:t>/куб. м.</w:t>
      </w:r>
    </w:p>
    <w:p w:rsidR="003767DC" w:rsidRPr="003767DC" w:rsidRDefault="003767DC" w:rsidP="00240BBC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67DC">
        <w:rPr>
          <w:rFonts w:ascii="Times New Roman" w:eastAsia="Times New Roman" w:hAnsi="Times New Roman" w:cs="Times New Roman"/>
          <w:sz w:val="24"/>
          <w:szCs w:val="24"/>
        </w:rPr>
        <w:t>Согласно требованиям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начиная с 1 января 2010 года бюджетные учреждения обязаны обеспечить снижение в сопоставимых условиях объема потребленных им энергетических ресурсов, в течение пяти лет не менее чем на пятнадцать процентов от фактически потребленного им в 2009 году</w:t>
      </w:r>
      <w:proofErr w:type="gramEnd"/>
      <w:r w:rsidRPr="003767DC">
        <w:rPr>
          <w:rFonts w:ascii="Times New Roman" w:eastAsia="Times New Roman" w:hAnsi="Times New Roman" w:cs="Times New Roman"/>
          <w:sz w:val="24"/>
          <w:szCs w:val="24"/>
        </w:rPr>
        <w:t xml:space="preserve"> каждого из энергетических ресурсов с ежегодным снижением такого объема не менее чем на три процента. С целью выявления потенциала энергосбережения в 2010-2011 годах проведены энергетические обследования всех муниципальных учреждений города, а так же </w:t>
      </w:r>
      <w:proofErr w:type="spellStart"/>
      <w:r w:rsidRPr="003767DC">
        <w:rPr>
          <w:rFonts w:ascii="Times New Roman" w:eastAsia="Times New Roman" w:hAnsi="Times New Roman" w:cs="Times New Roman"/>
          <w:sz w:val="24"/>
          <w:szCs w:val="24"/>
        </w:rPr>
        <w:t>энергоаудит</w:t>
      </w:r>
      <w:proofErr w:type="spellEnd"/>
      <w:r w:rsidRPr="003767DC">
        <w:rPr>
          <w:rFonts w:ascii="Times New Roman" w:eastAsia="Times New Roman" w:hAnsi="Times New Roman" w:cs="Times New Roman"/>
          <w:sz w:val="24"/>
          <w:szCs w:val="24"/>
        </w:rPr>
        <w:t xml:space="preserve"> органов местного самоуправления. С учетом рекомендаций учреждениями разработаны программы энергосбережения и повышения энергетической эффективности, которые начали частично реализовываться в 2011 году.</w:t>
      </w:r>
    </w:p>
    <w:p w:rsidR="003767DC" w:rsidRPr="003767DC" w:rsidRDefault="003767DC" w:rsidP="002878F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>Удельный расход тепловой энергии в бюджетной сфере составляет 0,16 Гкал/кв.м. в год, что существенно ниже среднего удельного теплопотребления объектами бюджетной сферы ХМАО.</w:t>
      </w:r>
    </w:p>
    <w:p w:rsidR="003767DC" w:rsidRPr="003767DC" w:rsidRDefault="003767DC" w:rsidP="002878F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lastRenderedPageBreak/>
        <w:t>Удельный расход электрической энергии на объектах бюджетной сферы составляет 39,5 кВт*час/кв.м. в год, что существенно ниже среднего удельного электропотребления объектами бюджетной сферы ХМАО.</w:t>
      </w:r>
    </w:p>
    <w:p w:rsidR="003767DC" w:rsidRPr="003767DC" w:rsidRDefault="003767DC" w:rsidP="002878F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>Удельный расход горячей и холодной воды на объектах бюджетной сферы составляет 0,92 м</w:t>
      </w:r>
      <w:r w:rsidRPr="003767D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767DC">
        <w:rPr>
          <w:rFonts w:ascii="Times New Roman" w:hAnsi="Times New Roman" w:cs="Times New Roman"/>
          <w:sz w:val="24"/>
          <w:szCs w:val="24"/>
        </w:rPr>
        <w:t xml:space="preserve"> и 2,65 м</w:t>
      </w:r>
      <w:r w:rsidRPr="003767D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767DC">
        <w:rPr>
          <w:rFonts w:ascii="Times New Roman" w:hAnsi="Times New Roman" w:cs="Times New Roman"/>
          <w:sz w:val="24"/>
          <w:szCs w:val="24"/>
        </w:rPr>
        <w:t xml:space="preserve"> в год на 1 человека населения.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>Потенциал энергосбережения составляет:</w:t>
      </w:r>
    </w:p>
    <w:p w:rsidR="003767DC" w:rsidRPr="003767DC" w:rsidRDefault="003767DC" w:rsidP="002878F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>в организациях бюджетной сферы составляет порядка 3 % текущего энергопотребления;</w:t>
      </w:r>
    </w:p>
    <w:p w:rsidR="003767DC" w:rsidRPr="003767DC" w:rsidRDefault="003767DC" w:rsidP="002878F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>в жилом фонде около 8 %;</w:t>
      </w:r>
    </w:p>
    <w:p w:rsidR="003767DC" w:rsidRPr="003767DC" w:rsidRDefault="003767DC" w:rsidP="002878F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>в сфере водоснабжения 30%;</w:t>
      </w:r>
    </w:p>
    <w:p w:rsidR="003767DC" w:rsidRPr="003767DC" w:rsidRDefault="003767DC" w:rsidP="002878F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>в сфере теплоснабжения 10%.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>Для решения вопроса повышения энергоэффективности города Югорск</w:t>
      </w:r>
      <w:r w:rsidR="00616448">
        <w:rPr>
          <w:rFonts w:ascii="Times New Roman" w:hAnsi="Times New Roman" w:cs="Times New Roman"/>
          <w:sz w:val="24"/>
          <w:szCs w:val="24"/>
        </w:rPr>
        <w:t>а</w:t>
      </w:r>
      <w:r w:rsidRPr="003767DC">
        <w:rPr>
          <w:rFonts w:ascii="Times New Roman" w:hAnsi="Times New Roman" w:cs="Times New Roman"/>
          <w:sz w:val="24"/>
          <w:szCs w:val="24"/>
        </w:rPr>
        <w:t xml:space="preserve"> возможно применение комплексного подхода, позволяющего охватить процессом энергосбережения все сферы экономики, объединив усилия органов государственной власти, органов местного самоуправления, предприятий, организаций и населения, с привлечением средств внебюджетных источников, что требует использования программно-целевого метода.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программа «Энергосбережение и повышение энергетической эффективности города Югорска на 2014 – 2020 годы» направлена на активизацию практических действий в сфере энергосбережения с целью повышения уровня энергоэффективности города и реализации мер государственной политики энергосбережения </w:t>
      </w:r>
      <w:proofErr w:type="gramStart"/>
      <w:r w:rsidRPr="003767D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76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767DC">
        <w:rPr>
          <w:rFonts w:ascii="Times New Roman" w:eastAsia="Times New Roman" w:hAnsi="Times New Roman" w:cs="Times New Roman"/>
          <w:sz w:val="24"/>
          <w:szCs w:val="24"/>
        </w:rPr>
        <w:t>Ханты-Мансийском</w:t>
      </w:r>
      <w:proofErr w:type="gramEnd"/>
      <w:r w:rsidRPr="003767DC">
        <w:rPr>
          <w:rFonts w:ascii="Times New Roman" w:eastAsia="Times New Roman" w:hAnsi="Times New Roman" w:cs="Times New Roman"/>
          <w:sz w:val="24"/>
          <w:szCs w:val="24"/>
        </w:rPr>
        <w:t xml:space="preserve"> автономном округе – Югре.</w:t>
      </w:r>
      <w:bookmarkStart w:id="2" w:name="_Toc290551831"/>
      <w:bookmarkStart w:id="3" w:name="_Toc291600100"/>
      <w:bookmarkStart w:id="4" w:name="_Toc291837767"/>
      <w:bookmarkStart w:id="5" w:name="_Toc314052697"/>
    </w:p>
    <w:p w:rsidR="00376B55" w:rsidRPr="003767DC" w:rsidRDefault="00376B55" w:rsidP="003767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67DC" w:rsidRPr="002878F3" w:rsidRDefault="003767DC" w:rsidP="002878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8F3">
        <w:rPr>
          <w:rFonts w:ascii="Times New Roman" w:hAnsi="Times New Roman" w:cs="Times New Roman"/>
          <w:b/>
          <w:sz w:val="24"/>
          <w:szCs w:val="24"/>
        </w:rPr>
        <w:t>Раздел 2. Цели,  задачи и показатели  их достижения</w:t>
      </w:r>
    </w:p>
    <w:bookmarkEnd w:id="2"/>
    <w:bookmarkEnd w:id="3"/>
    <w:bookmarkEnd w:id="4"/>
    <w:bookmarkEnd w:id="5"/>
    <w:p w:rsidR="003767DC" w:rsidRPr="003767DC" w:rsidRDefault="003767DC" w:rsidP="003767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 xml:space="preserve">Основной целью </w:t>
      </w:r>
      <w:r w:rsidR="00B31C3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767DC">
        <w:rPr>
          <w:rFonts w:ascii="Times New Roman" w:hAnsi="Times New Roman" w:cs="Times New Roman"/>
          <w:sz w:val="24"/>
          <w:szCs w:val="24"/>
        </w:rPr>
        <w:t>Программы является повышение эффективности использования топливно-энергетических ресурсов в городе Югорске.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Достижение цели муниципальной </w:t>
      </w:r>
      <w:r w:rsidR="00B31C35">
        <w:rPr>
          <w:rFonts w:ascii="Times New Roman" w:eastAsia="Batang" w:hAnsi="Times New Roman" w:cs="Times New Roman"/>
          <w:sz w:val="24"/>
          <w:szCs w:val="24"/>
          <w:lang w:eastAsia="ko-KR"/>
        </w:rPr>
        <w:t>П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рограммы будет обеспечено путем решения следующих задач</w:t>
      </w:r>
      <w:r w:rsidRPr="003767DC">
        <w:rPr>
          <w:rFonts w:ascii="Times New Roman" w:hAnsi="Times New Roman" w:cs="Times New Roman"/>
          <w:sz w:val="24"/>
          <w:szCs w:val="24"/>
        </w:rPr>
        <w:t>:</w:t>
      </w:r>
    </w:p>
    <w:p w:rsidR="003767DC" w:rsidRPr="003767DC" w:rsidRDefault="002878F3" w:rsidP="002878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3767DC" w:rsidRPr="003767DC">
        <w:rPr>
          <w:rFonts w:ascii="Times New Roman" w:hAnsi="Times New Roman" w:cs="Times New Roman"/>
          <w:sz w:val="24"/>
          <w:szCs w:val="24"/>
        </w:rPr>
        <w:t>Таблица 1</w:t>
      </w:r>
    </w:p>
    <w:p w:rsidR="003767DC" w:rsidRPr="003767DC" w:rsidRDefault="003767DC" w:rsidP="003767D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3767DC" w:rsidRPr="003767DC" w:rsidTr="002878F3">
        <w:tc>
          <w:tcPr>
            <w:tcW w:w="4785" w:type="dxa"/>
          </w:tcPr>
          <w:p w:rsidR="003767DC" w:rsidRPr="003767DC" w:rsidRDefault="003767DC" w:rsidP="00287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5246" w:type="dxa"/>
          </w:tcPr>
          <w:p w:rsidR="003767DC" w:rsidRPr="003767DC" w:rsidRDefault="003767DC" w:rsidP="00B31C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Обоснование поставленной задачи на предмет соответствия заявленной цели</w:t>
            </w:r>
          </w:p>
        </w:tc>
      </w:tr>
      <w:tr w:rsidR="003767DC" w:rsidRPr="003767DC" w:rsidTr="00616448">
        <w:trPr>
          <w:trHeight w:val="834"/>
        </w:trPr>
        <w:tc>
          <w:tcPr>
            <w:tcW w:w="4785" w:type="dxa"/>
          </w:tcPr>
          <w:p w:rsidR="003767DC" w:rsidRPr="003767DC" w:rsidRDefault="003767DC" w:rsidP="00B31C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1. Развитие энергосбережения и повышение энергетической эффективности в муниципальном секторе</w:t>
            </w:r>
          </w:p>
          <w:p w:rsidR="003767DC" w:rsidRPr="003767DC" w:rsidRDefault="003767DC" w:rsidP="00B31C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7DC" w:rsidRPr="003767DC" w:rsidRDefault="003767DC" w:rsidP="00B31C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vMerge w:val="restart"/>
          </w:tcPr>
          <w:p w:rsidR="003767DC" w:rsidRPr="003767DC" w:rsidRDefault="003767DC" w:rsidP="00B31C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Создание условий, обеспечивающих максимально эффективное использование потенциала энергетического сектора и </w:t>
            </w:r>
            <w:proofErr w:type="gramStart"/>
            <w:r w:rsidRPr="003767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топливо-энергетических</w:t>
            </w:r>
            <w:proofErr w:type="gramEnd"/>
            <w:r w:rsidRPr="003767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ресурсов при едином подходе к снижению удельных показателей энергопотребления, для перехода на более высокий уровень в сфере энергосбережения и повышения качества жизни населения города Югорска.</w:t>
            </w:r>
          </w:p>
        </w:tc>
      </w:tr>
      <w:tr w:rsidR="003767DC" w:rsidRPr="003767DC" w:rsidTr="002878F3">
        <w:tc>
          <w:tcPr>
            <w:tcW w:w="4785" w:type="dxa"/>
          </w:tcPr>
          <w:p w:rsidR="003767DC" w:rsidRPr="003767DC" w:rsidRDefault="003767DC" w:rsidP="00B31C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2. Развитие энергосбережения и повышение энергетической эффективности в жилищном фонде</w:t>
            </w:r>
          </w:p>
          <w:p w:rsidR="003767DC" w:rsidRPr="003767DC" w:rsidRDefault="003767DC" w:rsidP="00B31C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vMerge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DC" w:rsidRPr="003767DC" w:rsidTr="002878F3">
        <w:tc>
          <w:tcPr>
            <w:tcW w:w="4785" w:type="dxa"/>
          </w:tcPr>
          <w:p w:rsidR="003767DC" w:rsidRPr="003767DC" w:rsidRDefault="003767DC" w:rsidP="00B31C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3. Развитие энергосбережения и повышение энергоэффективности в системах коммунальной инфраструктуры</w:t>
            </w:r>
          </w:p>
          <w:p w:rsidR="003767DC" w:rsidRPr="003767DC" w:rsidRDefault="003767DC" w:rsidP="00B31C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vMerge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DC" w:rsidRPr="003767DC" w:rsidTr="002878F3">
        <w:trPr>
          <w:trHeight w:val="870"/>
        </w:trPr>
        <w:tc>
          <w:tcPr>
            <w:tcW w:w="4785" w:type="dxa"/>
          </w:tcPr>
          <w:p w:rsidR="003767DC" w:rsidRPr="003767DC" w:rsidRDefault="003767DC" w:rsidP="00B31C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4. Развитие энергосбережения и повышение энергетической эффективности в транспортном комплексе </w:t>
            </w:r>
          </w:p>
          <w:p w:rsidR="003767DC" w:rsidRPr="003767DC" w:rsidRDefault="003767DC" w:rsidP="00B31C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vMerge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7DC" w:rsidRPr="002878F3" w:rsidRDefault="003767DC" w:rsidP="003767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Достижение целей муниципальной </w:t>
      </w:r>
      <w:r w:rsidR="00B31C35">
        <w:rPr>
          <w:rFonts w:ascii="Times New Roman" w:eastAsia="Batang" w:hAnsi="Times New Roman" w:cs="Times New Roman"/>
          <w:sz w:val="24"/>
          <w:szCs w:val="24"/>
          <w:lang w:eastAsia="ko-KR"/>
        </w:rPr>
        <w:t>П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рограммы определяется целевыми значениями показателей муниципальной </w:t>
      </w:r>
      <w:r w:rsidR="00B31C35">
        <w:rPr>
          <w:rFonts w:ascii="Times New Roman" w:eastAsia="Batang" w:hAnsi="Times New Roman" w:cs="Times New Roman"/>
          <w:sz w:val="24"/>
          <w:szCs w:val="24"/>
          <w:lang w:eastAsia="ko-KR"/>
        </w:rPr>
        <w:t>П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рограммы, перечень которых представлен в таблице  3.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Состав целевых показателей муниципальной </w:t>
      </w:r>
      <w:r w:rsidR="00B31C35">
        <w:rPr>
          <w:rFonts w:ascii="Times New Roman" w:eastAsia="Batang" w:hAnsi="Times New Roman" w:cs="Times New Roman"/>
          <w:sz w:val="24"/>
          <w:szCs w:val="24"/>
          <w:lang w:eastAsia="ko-KR"/>
        </w:rPr>
        <w:t>П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рограммы определен, исходя из принципа необходимости и достаточности информации для характеристики достижения цели и решения задач муниципальной </w:t>
      </w:r>
      <w:r w:rsidR="00B31C35">
        <w:rPr>
          <w:rFonts w:ascii="Times New Roman" w:eastAsia="Batang" w:hAnsi="Times New Roman" w:cs="Times New Roman"/>
          <w:sz w:val="24"/>
          <w:szCs w:val="24"/>
          <w:lang w:eastAsia="ko-KR"/>
        </w:rPr>
        <w:t>П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рограммы, а так же соответствует требованиям постановления Правительства Российской Федерации от 31.12.2009 №1225 «О требованиях к региональным и 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муниципальным программам в области энергосбережения и повышения энергетической эффективности».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Целевые показатели в муниципальном секторе: </w:t>
      </w:r>
    </w:p>
    <w:p w:rsidR="003767DC" w:rsidRPr="003767DC" w:rsidRDefault="003767DC" w:rsidP="002878F3">
      <w:pPr>
        <w:pStyle w:val="a3"/>
        <w:numPr>
          <w:ilvl w:val="0"/>
          <w:numId w:val="11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площади);</w:t>
      </w:r>
    </w:p>
    <w:p w:rsidR="003767DC" w:rsidRPr="003767DC" w:rsidRDefault="003767DC" w:rsidP="002878F3">
      <w:pPr>
        <w:pStyle w:val="a3"/>
        <w:numPr>
          <w:ilvl w:val="0"/>
          <w:numId w:val="11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тепловой энергии на снабжение органов местного самоуправления и муниципальных учреждений (в расчете на 1 кв. метр общей площади);</w:t>
      </w:r>
    </w:p>
    <w:p w:rsidR="003767DC" w:rsidRPr="003767DC" w:rsidRDefault="003767DC" w:rsidP="002878F3">
      <w:pPr>
        <w:pStyle w:val="a3"/>
        <w:numPr>
          <w:ilvl w:val="0"/>
          <w:numId w:val="11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холодной воды на снабжение органов местного самоуправления и муниципальных учреждений (в расчете на 1 человека);</w:t>
      </w:r>
    </w:p>
    <w:p w:rsidR="003767DC" w:rsidRPr="003767DC" w:rsidRDefault="003767DC" w:rsidP="002878F3">
      <w:pPr>
        <w:pStyle w:val="a3"/>
        <w:numPr>
          <w:ilvl w:val="0"/>
          <w:numId w:val="11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горячей воды на снабжение органов местного самоуправления и муниципальных учреждений (в расчете на 1 человека);</w:t>
      </w:r>
    </w:p>
    <w:p w:rsidR="003767DC" w:rsidRPr="003767DC" w:rsidRDefault="003767DC" w:rsidP="002878F3">
      <w:pPr>
        <w:pStyle w:val="a3"/>
        <w:numPr>
          <w:ilvl w:val="0"/>
          <w:numId w:val="11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природного газа на снабжение органов местного самоуправления и муниципальных учреждений (в расчете на 1 человека)</w:t>
      </w:r>
    </w:p>
    <w:p w:rsidR="003767DC" w:rsidRPr="003767DC" w:rsidRDefault="003767DC" w:rsidP="002878F3">
      <w:pPr>
        <w:pStyle w:val="a3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рассчитываются по результатам проведения мониторинга потребления энергетических ресурсов и воды, фактически занимаемой площади, фактического количества работников (потребителей) муниципальных учреждений и органов местного  самоуправления (определяется как отношение соответствующего потребленного энергетического ресурса, воды к фактически занимаемой площади, либо к фактическому количеству работников учреждени</w:t>
      </w:r>
      <w:proofErr w:type="gramStart"/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я(</w:t>
      </w:r>
      <w:proofErr w:type="gramEnd"/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потребителей)).   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Целевой показатель «Отношение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программы» рассчитывается по результатам исполнения энергосервисного контракта.  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Целевой показатель «Количество энергосервисных договоров (контрактов), заключенных органами местного самоуправления и муниципальными учреждениями»</w:t>
      </w:r>
      <w:r w:rsidR="00B8158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рассчитывается 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по результатам мониторинга заключения энергосервисных контрактов муниципальными учреждениями, органами местного самоуправления.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Целевые показатели в жилищном фонде: </w:t>
      </w:r>
    </w:p>
    <w:p w:rsidR="003767DC" w:rsidRPr="003767DC" w:rsidRDefault="003767DC" w:rsidP="002878F3">
      <w:pPr>
        <w:pStyle w:val="a3"/>
        <w:numPr>
          <w:ilvl w:val="0"/>
          <w:numId w:val="1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электрической энергии в многоквартирных домах (в расчете на 1 кв. метр общей площади);</w:t>
      </w:r>
    </w:p>
    <w:p w:rsidR="003767DC" w:rsidRPr="003767DC" w:rsidRDefault="003767DC" w:rsidP="002878F3">
      <w:pPr>
        <w:pStyle w:val="a3"/>
        <w:numPr>
          <w:ilvl w:val="0"/>
          <w:numId w:val="1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тепловой энергии в многоквартирных домах (в расчете на 1 кв. метр общей площади);</w:t>
      </w:r>
    </w:p>
    <w:p w:rsidR="003767DC" w:rsidRPr="003767DC" w:rsidRDefault="003767DC" w:rsidP="002878F3">
      <w:pPr>
        <w:pStyle w:val="a3"/>
        <w:numPr>
          <w:ilvl w:val="0"/>
          <w:numId w:val="1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холодной воды в многоквартирных домах (в расчете на 1 жителя);</w:t>
      </w:r>
    </w:p>
    <w:p w:rsidR="003767DC" w:rsidRPr="003767DC" w:rsidRDefault="003767DC" w:rsidP="002878F3">
      <w:pPr>
        <w:pStyle w:val="a3"/>
        <w:numPr>
          <w:ilvl w:val="0"/>
          <w:numId w:val="1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горячей воды в многоквартирных домах (в расчете на 1 жителя);</w:t>
      </w:r>
    </w:p>
    <w:p w:rsidR="003767DC" w:rsidRPr="003767DC" w:rsidRDefault="003767DC" w:rsidP="002878F3">
      <w:pPr>
        <w:pStyle w:val="a3"/>
        <w:numPr>
          <w:ilvl w:val="0"/>
          <w:numId w:val="1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природного газа в многоквартирных домах с иными системами теплоснабжения (в расчете на 1 жителя);</w:t>
      </w:r>
    </w:p>
    <w:p w:rsidR="003767DC" w:rsidRPr="003767DC" w:rsidRDefault="003767DC" w:rsidP="002878F3">
      <w:pPr>
        <w:pStyle w:val="a3"/>
        <w:numPr>
          <w:ilvl w:val="0"/>
          <w:numId w:val="1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природного газа в многоквартирных домах с индивидуальными системами газового отопления  (в расчете на 1 кв.</w:t>
      </w:r>
      <w:r w:rsidR="00B8158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метр общей площади);</w:t>
      </w:r>
    </w:p>
    <w:p w:rsidR="003767DC" w:rsidRPr="003767DC" w:rsidRDefault="003767DC" w:rsidP="002878F3">
      <w:pPr>
        <w:pStyle w:val="a3"/>
        <w:numPr>
          <w:ilvl w:val="0"/>
          <w:numId w:val="1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суммарный расход энергетических ресурсов в многоквартирных домах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рассчитываются по результатам проведения мониторинга потребления энергетических ресурсов и воды, фактически занимаемой площади, фактического количества человек (жителей) используемых данный ресурс многоквартирными домами города (определяется как отношение соответствующего потребленного энергетического ресурса, воды к фактически занимаемой площади, либо к фактическому количеству человек (жителей));</w:t>
      </w:r>
    </w:p>
    <w:p w:rsidR="003767DC" w:rsidRPr="002878F3" w:rsidRDefault="003767DC" w:rsidP="002878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CA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Целевой показатель «Количество выступлений в </w:t>
      </w:r>
      <w:r w:rsidR="0061644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средствах массовой информации (дале</w:t>
      </w:r>
      <w:proofErr w:type="gramStart"/>
      <w:r w:rsidR="00616448">
        <w:rPr>
          <w:rFonts w:ascii="Times New Roman" w:eastAsia="Batang" w:hAnsi="Times New Roman" w:cs="Times New Roman"/>
          <w:sz w:val="24"/>
          <w:szCs w:val="24"/>
          <w:lang w:eastAsia="ko-KR"/>
        </w:rPr>
        <w:t>е-</w:t>
      </w:r>
      <w:proofErr w:type="gramEnd"/>
      <w:r w:rsidR="0061644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BA5CA2">
        <w:rPr>
          <w:rFonts w:ascii="Times New Roman" w:eastAsia="Batang" w:hAnsi="Times New Roman" w:cs="Times New Roman"/>
          <w:sz w:val="24"/>
          <w:szCs w:val="24"/>
          <w:lang w:eastAsia="ko-KR"/>
        </w:rPr>
        <w:t>СМИ</w:t>
      </w:r>
      <w:r w:rsidR="00B043DD">
        <w:rPr>
          <w:rFonts w:ascii="Times New Roman" w:eastAsia="Batang" w:hAnsi="Times New Roman" w:cs="Times New Roman"/>
          <w:sz w:val="24"/>
          <w:szCs w:val="24"/>
          <w:lang w:eastAsia="ko-KR"/>
        </w:rPr>
        <w:t>)</w:t>
      </w:r>
      <w:r w:rsidRPr="00BA5CA2">
        <w:rPr>
          <w:rFonts w:ascii="Times New Roman" w:eastAsia="Batang" w:hAnsi="Times New Roman" w:cs="Times New Roman"/>
          <w:sz w:val="24"/>
          <w:szCs w:val="24"/>
          <w:lang w:eastAsia="ko-KR"/>
        </w:rPr>
        <w:t>, посвященных информированию и пропаганде среди населения города Югорска энергосбережения и повышения энергетической эффективности»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определяется  </w:t>
      </w:r>
      <w:r w:rsidRPr="003767DC">
        <w:rPr>
          <w:rFonts w:ascii="Times New Roman" w:hAnsi="Times New Roman" w:cs="Times New Roman"/>
          <w:sz w:val="24"/>
          <w:szCs w:val="24"/>
        </w:rPr>
        <w:t>по данным административного учета.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Целевые показатели  в системах коммунальной инфраструктуры:</w:t>
      </w:r>
    </w:p>
    <w:p w:rsidR="003767DC" w:rsidRPr="003767DC" w:rsidRDefault="003767DC" w:rsidP="002878F3">
      <w:pPr>
        <w:pStyle w:val="a3"/>
        <w:numPr>
          <w:ilvl w:val="0"/>
          <w:numId w:val="13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удельный расход топлива на выработку тепловой энергии на тепловых электростанциях; </w:t>
      </w:r>
    </w:p>
    <w:p w:rsidR="003767DC" w:rsidRPr="003767DC" w:rsidRDefault="003767DC" w:rsidP="002878F3">
      <w:pPr>
        <w:pStyle w:val="a3"/>
        <w:numPr>
          <w:ilvl w:val="0"/>
          <w:numId w:val="13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топлива на выработку тепловой энергии на котельных;</w:t>
      </w:r>
    </w:p>
    <w:p w:rsidR="003767DC" w:rsidRPr="003767DC" w:rsidRDefault="003767DC" w:rsidP="002878F3">
      <w:pPr>
        <w:pStyle w:val="a3"/>
        <w:numPr>
          <w:ilvl w:val="0"/>
          <w:numId w:val="13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электрической энергии, используемой при передаче тепловой энергии в системах теплоснабжения;</w:t>
      </w:r>
    </w:p>
    <w:p w:rsidR="003767DC" w:rsidRPr="003767DC" w:rsidRDefault="003767DC" w:rsidP="002878F3">
      <w:pPr>
        <w:pStyle w:val="a3"/>
        <w:numPr>
          <w:ilvl w:val="0"/>
          <w:numId w:val="13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доля потерь тепловой энергии при ее передаче в общем объеме переданной тепловой энергии;</w:t>
      </w:r>
    </w:p>
    <w:p w:rsidR="003767DC" w:rsidRPr="003767DC" w:rsidRDefault="003767DC" w:rsidP="002878F3">
      <w:pPr>
        <w:pStyle w:val="a3"/>
        <w:numPr>
          <w:ilvl w:val="0"/>
          <w:numId w:val="13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доля потерь воды при ее передаче в общем объеме переданной воды;</w:t>
      </w:r>
    </w:p>
    <w:p w:rsidR="003767DC" w:rsidRPr="003767DC" w:rsidRDefault="003767DC" w:rsidP="002878F3">
      <w:pPr>
        <w:pStyle w:val="a3"/>
        <w:numPr>
          <w:ilvl w:val="0"/>
          <w:numId w:val="13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электрической энергии, используемой для передачи (транспортировки) воды в системах водоснабжения (на 1 куб. метр);</w:t>
      </w:r>
    </w:p>
    <w:p w:rsidR="003767DC" w:rsidRPr="003767DC" w:rsidRDefault="003767DC" w:rsidP="002878F3">
      <w:pPr>
        <w:pStyle w:val="a3"/>
        <w:numPr>
          <w:ilvl w:val="0"/>
          <w:numId w:val="13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электрической энергии, используемой в системах водоотведения (на 1 куб. метр);</w:t>
      </w:r>
    </w:p>
    <w:p w:rsidR="003767DC" w:rsidRPr="003767DC" w:rsidRDefault="003767DC" w:rsidP="002878F3">
      <w:pPr>
        <w:pStyle w:val="a3"/>
        <w:numPr>
          <w:ilvl w:val="0"/>
          <w:numId w:val="13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gramStart"/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определяются путем мониторинга данных предприятий города о фактическом потреблении, выработке, потреблении энергетических ресурсов, так же с использование статистических отчетов 1-водопровод «Сведения о работе водопровода (отдельной водопроводной сети)», 1-тепло «Сведения о снабжении теплоэнергией», утвержденных Приказом Росстата от 20.08.2008 № 200 и формой </w:t>
      </w:r>
      <w:r w:rsidRPr="003767DC">
        <w:rPr>
          <w:rFonts w:ascii="Times New Roman" w:eastAsia="Times New Roman" w:hAnsi="Times New Roman" w:cs="Times New Roman"/>
          <w:sz w:val="24"/>
          <w:szCs w:val="24"/>
        </w:rPr>
        <w:t>№1-КХ «Сведения о благоустройстве городских населенных пунктов за 20_ год», утвержденной Приказом Росстата от 03.08.2011 № 343.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</w:t>
      </w:r>
      <w:proofErr w:type="gramEnd"/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Целевые показатели в транспортном комплексе: </w:t>
      </w:r>
    </w:p>
    <w:p w:rsidR="003767DC" w:rsidRPr="003767DC" w:rsidRDefault="003767DC" w:rsidP="002878F3">
      <w:pPr>
        <w:pStyle w:val="a3"/>
        <w:numPr>
          <w:ilvl w:val="0"/>
          <w:numId w:val="14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образованием;</w:t>
      </w:r>
    </w:p>
    <w:p w:rsidR="003767DC" w:rsidRPr="003767DC" w:rsidRDefault="003767DC" w:rsidP="002878F3">
      <w:pPr>
        <w:pStyle w:val="a3"/>
        <w:numPr>
          <w:ilvl w:val="0"/>
          <w:numId w:val="14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gramStart"/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 электрической энергией;</w:t>
      </w:r>
      <w:proofErr w:type="gramEnd"/>
    </w:p>
    <w:p w:rsidR="003767DC" w:rsidRPr="003767DC" w:rsidRDefault="003767DC" w:rsidP="002878F3">
      <w:pPr>
        <w:pStyle w:val="a3"/>
        <w:numPr>
          <w:ilvl w:val="0"/>
          <w:numId w:val="14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</w:t>
      </w:r>
      <w:r w:rsidR="00B043DD">
        <w:rPr>
          <w:rFonts w:ascii="Times New Roman" w:eastAsia="Batang" w:hAnsi="Times New Roman" w:cs="Times New Roman"/>
          <w:sz w:val="24"/>
          <w:szCs w:val="24"/>
          <w:lang w:eastAsia="ko-KR"/>
        </w:rPr>
        <w:t>е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возке на которых осуществляется муниципальным образованием;</w:t>
      </w:r>
    </w:p>
    <w:p w:rsidR="003767DC" w:rsidRPr="003767DC" w:rsidRDefault="003767DC" w:rsidP="002878F3">
      <w:pPr>
        <w:pStyle w:val="a3"/>
        <w:numPr>
          <w:ilvl w:val="0"/>
          <w:numId w:val="14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образованием;</w:t>
      </w:r>
    </w:p>
    <w:p w:rsidR="003767DC" w:rsidRPr="003767DC" w:rsidRDefault="003767DC" w:rsidP="002878F3">
      <w:pPr>
        <w:pStyle w:val="a3"/>
        <w:numPr>
          <w:ilvl w:val="0"/>
          <w:numId w:val="14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gramStart"/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топлива;</w:t>
      </w:r>
      <w:proofErr w:type="gramEnd"/>
    </w:p>
    <w:p w:rsidR="003767DC" w:rsidRPr="003767DC" w:rsidRDefault="003767DC" w:rsidP="002878F3">
      <w:pPr>
        <w:pStyle w:val="a3"/>
        <w:numPr>
          <w:ilvl w:val="0"/>
          <w:numId w:val="14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определяются путем проведения мониторинга используемых транспортных средств органами местного самоуправления, муниципальными учреждениями и муниципальными унитарными предприятиями.</w:t>
      </w:r>
    </w:p>
    <w:p w:rsidR="002241DD" w:rsidRPr="004A1664" w:rsidRDefault="003767DC" w:rsidP="004A1664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  <w:sectPr w:rsidR="002241DD" w:rsidRPr="004A1664" w:rsidSect="002877B2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Реализация мероприятий муниципальной </w:t>
      </w:r>
      <w:r w:rsidR="00B31C35">
        <w:rPr>
          <w:rFonts w:ascii="Times New Roman" w:eastAsia="Batang" w:hAnsi="Times New Roman" w:cs="Times New Roman"/>
          <w:sz w:val="24"/>
          <w:szCs w:val="24"/>
          <w:lang w:eastAsia="ko-KR"/>
        </w:rPr>
        <w:t>П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рограммы будет способствовать сокращению удельного потребления топливно-энергетических ресурсов в организациях муниципального сектора и реального сектора экономики, а так же достижению общих целевых показателей  в области энергосбережения и повышения энергетической эффективности</w:t>
      </w:r>
      <w:r w:rsidR="0058332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(</w:t>
      </w:r>
      <w:r w:rsidR="00B31C35">
        <w:rPr>
          <w:rFonts w:ascii="Times New Roman" w:eastAsia="Batang" w:hAnsi="Times New Roman" w:cs="Times New Roman"/>
          <w:sz w:val="24"/>
          <w:szCs w:val="24"/>
          <w:lang w:eastAsia="ko-KR"/>
        </w:rPr>
        <w:t>т</w:t>
      </w:r>
      <w:r w:rsidR="00583328">
        <w:rPr>
          <w:rFonts w:ascii="Times New Roman" w:eastAsia="Batang" w:hAnsi="Times New Roman" w:cs="Times New Roman"/>
          <w:sz w:val="24"/>
          <w:szCs w:val="24"/>
          <w:lang w:eastAsia="ko-KR"/>
        </w:rPr>
        <w:t>аблица 2)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tbl>
      <w:tblPr>
        <w:tblpPr w:leftFromText="180" w:rightFromText="180" w:vertAnchor="text" w:horzAnchor="margin" w:tblpY="-63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4407"/>
        <w:gridCol w:w="1275"/>
        <w:gridCol w:w="1417"/>
        <w:gridCol w:w="697"/>
        <w:gridCol w:w="709"/>
        <w:gridCol w:w="709"/>
        <w:gridCol w:w="709"/>
        <w:gridCol w:w="850"/>
        <w:gridCol w:w="709"/>
        <w:gridCol w:w="709"/>
        <w:gridCol w:w="2126"/>
      </w:tblGrid>
      <w:tr w:rsidR="0085224B" w:rsidRPr="0085224B" w:rsidTr="0085224B">
        <w:trPr>
          <w:trHeight w:val="420"/>
        </w:trPr>
        <w:tc>
          <w:tcPr>
            <w:tcW w:w="15134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01D35" w:rsidRDefault="0085224B" w:rsidP="00101D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 xml:space="preserve">   </w:t>
            </w:r>
            <w:r w:rsidRPr="0085224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4A16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                        </w:t>
            </w:r>
            <w:r w:rsidR="00101D3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Таблица 2</w:t>
            </w:r>
          </w:p>
          <w:p w:rsidR="0085224B" w:rsidRPr="0085224B" w:rsidRDefault="00101D35" w:rsidP="00101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Перечень ц</w:t>
            </w:r>
            <w:r w:rsidR="0085224B" w:rsidRPr="0085224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елевы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</w:t>
            </w:r>
            <w:r w:rsidR="0085224B" w:rsidRPr="0085224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показател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ей </w:t>
            </w:r>
            <w:r w:rsidR="0085224B" w:rsidRPr="0085224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области энергосбережения и повышен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ия энергетической эффективности</w:t>
            </w:r>
          </w:p>
        </w:tc>
      </w:tr>
      <w:tr w:rsidR="0085224B" w:rsidRPr="0085224B" w:rsidTr="00101D35">
        <w:trPr>
          <w:trHeight w:val="33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101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№</w:t>
            </w:r>
            <w:r w:rsidR="00391F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01D3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целевого показателя</w:t>
            </w:r>
          </w:p>
        </w:tc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EC7103" w:rsidRDefault="0085224B" w:rsidP="00EC710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</w:pP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целевых </w:t>
            </w: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показателей результатов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EC7103" w:rsidRDefault="0085224B" w:rsidP="00EC710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EC7103" w:rsidRDefault="0085224B" w:rsidP="00EC710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5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EC7103" w:rsidRDefault="0085224B" w:rsidP="00EC710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</w:pP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целевого </w:t>
            </w: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EC7103" w:rsidRDefault="0085224B" w:rsidP="00EC710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</w:pP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Целевое значение показателя на момент окончания действия 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</w:p>
        </w:tc>
      </w:tr>
      <w:tr w:rsidR="0085224B" w:rsidRPr="0085224B" w:rsidTr="00101D35">
        <w:trPr>
          <w:trHeight w:val="56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80"/>
                <w:sz w:val="20"/>
                <w:szCs w:val="20"/>
              </w:rPr>
            </w:pPr>
          </w:p>
        </w:tc>
      </w:tr>
      <w:tr w:rsidR="0085224B" w:rsidRPr="0085224B" w:rsidTr="00101D35">
        <w:trPr>
          <w:trHeight w:val="133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EC7103" w:rsidRDefault="0085224B" w:rsidP="00EC710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85224B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85224B" w:rsidRPr="0085224B" w:rsidTr="00101D35">
        <w:trPr>
          <w:trHeight w:val="12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EC7103" w:rsidRDefault="0085224B" w:rsidP="00EC710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85224B" w:rsidRPr="0085224B" w:rsidTr="00101D35">
        <w:trPr>
          <w:trHeight w:val="98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EC7103" w:rsidRDefault="0085224B" w:rsidP="00EC710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85224B" w:rsidRPr="0085224B" w:rsidTr="00101D35">
        <w:trPr>
          <w:trHeight w:val="109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EC7103" w:rsidRDefault="0085224B" w:rsidP="00EC710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85224B" w:rsidRPr="0085224B" w:rsidTr="00101D35">
        <w:trPr>
          <w:trHeight w:val="126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EC7103" w:rsidRDefault="0085224B" w:rsidP="00EC710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852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852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852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852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852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852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852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852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852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391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85224B" w:rsidRPr="0085224B" w:rsidTr="00101D35">
        <w:trPr>
          <w:trHeight w:val="41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EC7103" w:rsidRDefault="0085224B" w:rsidP="00EC7103">
            <w:pPr>
              <w:pStyle w:val="a3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EC7103">
              <w:rPr>
                <w:rFonts w:ascii="Times New Roman" w:hAnsi="Times New Roman" w:cs="Times New Roman"/>
                <w:bCs/>
                <w:sz w:val="20"/>
                <w:szCs w:val="20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общем объеме энергетических ресурсов, производимых на территории муниципального образования</w:t>
            </w:r>
            <w:proofErr w:type="gramStart"/>
            <w:r w:rsidRPr="00EC71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5224B" w:rsidRPr="0085224B" w:rsidTr="00852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5134" w:type="dxa"/>
            <w:gridSpan w:val="12"/>
            <w:tcBorders>
              <w:left w:val="nil"/>
              <w:bottom w:val="nil"/>
              <w:right w:val="nil"/>
            </w:tcBorders>
          </w:tcPr>
          <w:p w:rsidR="0085224B" w:rsidRPr="0085224B" w:rsidRDefault="0085224B" w:rsidP="00101D35">
            <w:pPr>
              <w:pStyle w:val="21"/>
              <w:ind w:left="-567"/>
              <w:jc w:val="both"/>
              <w:rPr>
                <w:rFonts w:eastAsia="Calibri"/>
                <w:b w:val="0"/>
                <w:caps w:val="0"/>
                <w:sz w:val="20"/>
                <w:szCs w:val="20"/>
                <w:lang w:eastAsia="en-US"/>
              </w:rPr>
            </w:pPr>
            <w:r w:rsidRPr="0085224B">
              <w:rPr>
                <w:rFonts w:eastAsia="Calibri"/>
                <w:b w:val="0"/>
                <w:caps w:val="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85224B">
              <w:rPr>
                <w:rFonts w:eastAsia="Calibri"/>
                <w:b w:val="0"/>
                <w:caps w:val="0"/>
                <w:sz w:val="20"/>
                <w:szCs w:val="20"/>
                <w:lang w:eastAsia="en-US"/>
              </w:rPr>
              <w:t>гра</w:t>
            </w:r>
            <w:proofErr w:type="spellEnd"/>
          </w:p>
        </w:tc>
      </w:tr>
    </w:tbl>
    <w:p w:rsidR="00EC7103" w:rsidRPr="00EC7103" w:rsidRDefault="00EC7103" w:rsidP="00EC7103">
      <w:pPr>
        <w:rPr>
          <w:rFonts w:ascii="Times New Roman" w:hAnsi="Times New Roman" w:cs="Times New Roman"/>
          <w:sz w:val="20"/>
          <w:szCs w:val="20"/>
        </w:rPr>
        <w:sectPr w:rsidR="00EC7103" w:rsidRPr="00EC7103" w:rsidSect="002241DD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A34717" w:rsidRPr="00A34717" w:rsidRDefault="00A34717" w:rsidP="00A3471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47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3. Характеристика основных мероприятий </w:t>
      </w:r>
      <w:r w:rsidR="00B31C35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A34717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Реализация поставленных целей и решение задач муниципальной </w:t>
      </w:r>
      <w:r w:rsidR="00B31C35">
        <w:rPr>
          <w:rFonts w:ascii="Times New Roman" w:eastAsia="Batang" w:hAnsi="Times New Roman" w:cs="Times New Roman"/>
          <w:sz w:val="24"/>
          <w:szCs w:val="24"/>
          <w:lang w:eastAsia="ko-KR"/>
        </w:rPr>
        <w:t>П</w:t>
      </w: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рограммы планируется через проведение комплекса технических, организационно-управленческих и научно-исследовательских мероприятий.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 рамках муниципальной </w:t>
      </w:r>
      <w:r w:rsidR="00B31C35">
        <w:rPr>
          <w:rFonts w:ascii="Times New Roman" w:eastAsia="Batang" w:hAnsi="Times New Roman" w:cs="Times New Roman"/>
          <w:sz w:val="24"/>
          <w:szCs w:val="24"/>
          <w:lang w:eastAsia="ko-KR"/>
        </w:rPr>
        <w:t>П</w:t>
      </w: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рограммы предполагается реализация мероприятий, направленных на уменьшение потребления энергетических ресурсов в различных отраслях экономики, муниципальном секторе и жилищно-коммунальном комплексе города Югорска.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Описание мероприятий: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Задача 1 «Развитие энергосбережения и повышение энергетической эффективности в муниципальном секторе» предполагает реализацию мероприятия «Внедрение энергосберегающих технологий в муниципальной сфере»</w:t>
      </w:r>
      <w:r w:rsidR="00B66CBC">
        <w:rPr>
          <w:rFonts w:ascii="Times New Roman" w:eastAsia="Batang" w:hAnsi="Times New Roman" w:cs="Times New Roman"/>
          <w:sz w:val="24"/>
          <w:szCs w:val="24"/>
          <w:lang w:eastAsia="ko-KR"/>
        </w:rPr>
        <w:t>. В рамках данного мероприятия планируется:</w:t>
      </w:r>
    </w:p>
    <w:p w:rsidR="00A34717" w:rsidRPr="00A34717" w:rsidRDefault="00A34717" w:rsidP="00A34717">
      <w:pPr>
        <w:pStyle w:val="a3"/>
        <w:numPr>
          <w:ilvl w:val="0"/>
          <w:numId w:val="2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проведение повторных обязательных энергетических обследований муниципальных учреждений; </w:t>
      </w:r>
    </w:p>
    <w:p w:rsidR="00A34717" w:rsidRPr="00A34717" w:rsidRDefault="00A34717" w:rsidP="00A34717">
      <w:pPr>
        <w:pStyle w:val="a3"/>
        <w:numPr>
          <w:ilvl w:val="0"/>
          <w:numId w:val="2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gramStart"/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повышение энергоэффективности систем освещения (замена ламп накаливания на энергосберегающие, замена светильников на энергосберегающие, установка автоматизированных систем управления освещением);</w:t>
      </w:r>
      <w:proofErr w:type="gramEnd"/>
    </w:p>
    <w:p w:rsidR="00A34717" w:rsidRPr="00A34717" w:rsidRDefault="00A34717" w:rsidP="00A34717">
      <w:pPr>
        <w:pStyle w:val="a3"/>
        <w:numPr>
          <w:ilvl w:val="0"/>
          <w:numId w:val="2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обустройство тепловой защиты ограждающих конструкций зданий учреждений (реконструкция фасадов, кровель и чердаков, замена оконных и дверных блоков);</w:t>
      </w:r>
    </w:p>
    <w:p w:rsidR="00A34717" w:rsidRPr="00A34717" w:rsidRDefault="00A34717" w:rsidP="00A34717">
      <w:pPr>
        <w:pStyle w:val="a3"/>
        <w:numPr>
          <w:ilvl w:val="0"/>
          <w:numId w:val="2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модернизация и реконструкция сетей водоснабжения, канализации, теплоснабжения и электроснабжения;</w:t>
      </w:r>
    </w:p>
    <w:p w:rsidR="00A34717" w:rsidRPr="00A34717" w:rsidRDefault="00A34717" w:rsidP="00A34717">
      <w:pPr>
        <w:pStyle w:val="a3"/>
        <w:numPr>
          <w:ilvl w:val="0"/>
          <w:numId w:val="2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установка (замена) автоматизированных узлов регулирования тепловой энергии с установкой частотного регулирования приводов насосов;</w:t>
      </w:r>
    </w:p>
    <w:p w:rsidR="00A34717" w:rsidRPr="00A34717" w:rsidRDefault="00A34717" w:rsidP="00A34717">
      <w:pPr>
        <w:pStyle w:val="a3"/>
        <w:numPr>
          <w:ilvl w:val="0"/>
          <w:numId w:val="2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обучение, участие в мероприятиях по энергосбережению ответственных в области энергосбережения.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Задача 2 «Развитие энергосбережения и повышение энергетической эффективности в жилищном фонде» предполагает реализацию двух мероприятий, направленных на э</w:t>
      </w:r>
      <w:r w:rsidR="00B66CBC">
        <w:rPr>
          <w:rFonts w:ascii="Times New Roman" w:eastAsia="Batang" w:hAnsi="Times New Roman" w:cs="Times New Roman"/>
          <w:sz w:val="24"/>
          <w:szCs w:val="24"/>
          <w:lang w:eastAsia="ko-KR"/>
        </w:rPr>
        <w:t>кономию энергетических ресурсов:</w:t>
      </w:r>
    </w:p>
    <w:p w:rsidR="00A34717" w:rsidRPr="00A34717" w:rsidRDefault="00A34717" w:rsidP="00A34717">
      <w:pPr>
        <w:pStyle w:val="a3"/>
        <w:numPr>
          <w:ilvl w:val="0"/>
          <w:numId w:val="23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«Внедрение энергосберегающих техн</w:t>
      </w:r>
      <w:r w:rsidR="00B66CBC">
        <w:rPr>
          <w:rFonts w:ascii="Times New Roman" w:eastAsia="Batang" w:hAnsi="Times New Roman" w:cs="Times New Roman"/>
          <w:sz w:val="24"/>
          <w:szCs w:val="24"/>
          <w:lang w:eastAsia="ko-KR"/>
        </w:rPr>
        <w:t>ологий в многоквартирных домах». Мероприятие включает:</w:t>
      </w:r>
    </w:p>
    <w:p w:rsidR="00A34717" w:rsidRPr="00A34717" w:rsidRDefault="00A34717" w:rsidP="00A34717">
      <w:pPr>
        <w:pStyle w:val="a3"/>
        <w:numPr>
          <w:ilvl w:val="0"/>
          <w:numId w:val="24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ремонт предприятиями систем отопления и горячего водоснабжения в многоквартирных домах, в том числе установка систем погодного регулирования, установка балансировочных клапанов;</w:t>
      </w:r>
    </w:p>
    <w:p w:rsidR="00A34717" w:rsidRPr="00A34717" w:rsidRDefault="00A34717" w:rsidP="00A34717">
      <w:pPr>
        <w:pStyle w:val="a3"/>
        <w:numPr>
          <w:ilvl w:val="0"/>
          <w:numId w:val="24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ремонт предприятиями систем электроснабжения в многоквартирных домах, в том числе замена ламп накаливания на энергосберегающие, установка датчиков движения в подъездах;</w:t>
      </w:r>
    </w:p>
    <w:p w:rsidR="00A34717" w:rsidRPr="00A34717" w:rsidRDefault="00A34717" w:rsidP="00A34717">
      <w:pPr>
        <w:pStyle w:val="a3"/>
        <w:numPr>
          <w:ilvl w:val="0"/>
          <w:numId w:val="24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ремонт предприятиями ограждающих конструкций в многоквартирных домах, в том числе восстановление герметизации межпанельных швов, уплотнение и замена входных дверей;</w:t>
      </w:r>
    </w:p>
    <w:p w:rsidR="00A34717" w:rsidRPr="00A34717" w:rsidRDefault="00B66CBC" w:rsidP="00A34717">
      <w:pPr>
        <w:pStyle w:val="a3"/>
        <w:numPr>
          <w:ilvl w:val="0"/>
          <w:numId w:val="24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установку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предприятиями поквартирных и общедомовых узлов учета в многоквартирных домах.</w:t>
      </w:r>
    </w:p>
    <w:p w:rsidR="00A34717" w:rsidRPr="00A34717" w:rsidRDefault="00A34717" w:rsidP="00A34717">
      <w:pPr>
        <w:pStyle w:val="a3"/>
        <w:numPr>
          <w:ilvl w:val="0"/>
          <w:numId w:val="23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gramStart"/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«Информационная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Югорск», в том числе разработка и предоставление предприятиями к сведению собственников помещений в многоквартирных домах предложения о мероприятиях по энергосбережению и повышению энергетической  эффективности, которые можно проводить в многоквартирных домах, с указанием расходов на их проведение, объема ожидаемого снижения используемых энергетических ресурсов и сроков</w:t>
      </w:r>
      <w:proofErr w:type="gramEnd"/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окупаемости предполагаемых мероприятий.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Задача 3 </w:t>
      </w:r>
      <w:r w:rsidR="00B043DD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Развитие энергосбережения и повышение энергоэффективности в систе</w:t>
      </w:r>
      <w:r w:rsidR="00B043DD">
        <w:rPr>
          <w:rFonts w:ascii="Times New Roman" w:eastAsia="Batang" w:hAnsi="Times New Roman" w:cs="Times New Roman"/>
          <w:sz w:val="24"/>
          <w:szCs w:val="24"/>
          <w:lang w:eastAsia="ko-KR"/>
        </w:rPr>
        <w:t>мах коммунальной инфраструктуры»</w:t>
      </w: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предполагает реализацию предприятиями, осуществляющими производство и транспортировку тепловой и электрической энергии и воды, водоотведения  мероприятия «Внедрение энергосберегающих мероприятий в системах тепл</w:t>
      </w:r>
      <w:proofErr w:type="gramStart"/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о-</w:t>
      </w:r>
      <w:proofErr w:type="gramEnd"/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, водо-, электроснабжения»</w:t>
      </w:r>
      <w:r w:rsidR="00B66CBC">
        <w:rPr>
          <w:rFonts w:ascii="Times New Roman" w:eastAsia="Batang" w:hAnsi="Times New Roman" w:cs="Times New Roman"/>
          <w:sz w:val="24"/>
          <w:szCs w:val="24"/>
          <w:lang w:eastAsia="ko-KR"/>
        </w:rPr>
        <w:t>. Мероприятие включает:</w:t>
      </w:r>
    </w:p>
    <w:p w:rsidR="00A34717" w:rsidRPr="00A34717" w:rsidRDefault="00A34717" w:rsidP="00A34717">
      <w:pPr>
        <w:pStyle w:val="a3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выявление бесхозяйных объектов недвижимого имущества, используемых для передачи электрической и тепловой энергии, воды, для  организации постановки в установленном порядке таких объектов на учет в качестве бесхозяйных объектов недвижимого имущества и признанию права муниципальной собственности на такие бесхозяйные объекты недвижимого имущества;</w:t>
      </w:r>
    </w:p>
    <w:p w:rsidR="00A34717" w:rsidRPr="00A34717" w:rsidRDefault="00A34717" w:rsidP="00A34717">
      <w:pPr>
        <w:pStyle w:val="a3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организаци</w:t>
      </w:r>
      <w:r w:rsidR="00B66CBC">
        <w:rPr>
          <w:rFonts w:ascii="Times New Roman" w:eastAsia="Batang" w:hAnsi="Times New Roman" w:cs="Times New Roman"/>
          <w:sz w:val="24"/>
          <w:szCs w:val="24"/>
          <w:lang w:eastAsia="ko-KR"/>
        </w:rPr>
        <w:t>ю</w:t>
      </w: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порядка управления (эксплуатации) бесхозяйными объектами недвижимого имущества, используемыми для передачи электрической и тепловой энергии, воды, с момента выявления таких объектов;</w:t>
      </w:r>
    </w:p>
    <w:p w:rsidR="00A34717" w:rsidRPr="00A34717" w:rsidRDefault="00A34717" w:rsidP="00A34717">
      <w:pPr>
        <w:pStyle w:val="a3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проведение предприятиями повторных обязательных энергетических обследований предприятий, осуществляющих производство, передачу и распределение энергетических ресурсов;</w:t>
      </w:r>
    </w:p>
    <w:p w:rsidR="00A34717" w:rsidRPr="00A34717" w:rsidRDefault="00B66CBC" w:rsidP="00A34717">
      <w:pPr>
        <w:pStyle w:val="a3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реконструкцию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предприятиями сетей </w:t>
      </w:r>
      <w:proofErr w:type="gramStart"/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тепло-водоснабжения</w:t>
      </w:r>
      <w:proofErr w:type="gramEnd"/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A34717" w:rsidRPr="00A34717" w:rsidRDefault="00B66CBC" w:rsidP="00A34717">
      <w:pPr>
        <w:pStyle w:val="a3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модернизацию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предприятиями котельных города, в том числе установка новых блочно-модульных взамен старых;</w:t>
      </w:r>
    </w:p>
    <w:p w:rsidR="00A34717" w:rsidRPr="00A34717" w:rsidRDefault="00B66CBC" w:rsidP="00A34717">
      <w:pPr>
        <w:pStyle w:val="a3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актуализацию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схемы теплоснабжения города;</w:t>
      </w:r>
    </w:p>
    <w:p w:rsidR="00A34717" w:rsidRPr="00A34717" w:rsidRDefault="00B66CBC" w:rsidP="00A34717">
      <w:pPr>
        <w:pStyle w:val="a3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разработку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схем теплоснабжения, водоснабжения и водоотведения города;</w:t>
      </w:r>
    </w:p>
    <w:p w:rsidR="00A34717" w:rsidRPr="00A34717" w:rsidRDefault="00B66CBC" w:rsidP="00A34717">
      <w:pPr>
        <w:pStyle w:val="a3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актуализацию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схем водоснабжения и водоотведения города;</w:t>
      </w:r>
    </w:p>
    <w:p w:rsidR="00A34717" w:rsidRPr="00A34717" w:rsidRDefault="00B66CBC" w:rsidP="00A34717">
      <w:pPr>
        <w:pStyle w:val="a3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реконструкцию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предприятиями системы электроснабжения;</w:t>
      </w:r>
    </w:p>
    <w:p w:rsidR="00A34717" w:rsidRPr="00A34717" w:rsidRDefault="00B66CBC" w:rsidP="00A34717">
      <w:pPr>
        <w:pStyle w:val="a3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модернизацию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уличного освещения с применени</w:t>
      </w:r>
      <w:r w:rsidR="00A34717">
        <w:rPr>
          <w:rFonts w:ascii="Times New Roman" w:eastAsia="Batang" w:hAnsi="Times New Roman" w:cs="Times New Roman"/>
          <w:sz w:val="24"/>
          <w:szCs w:val="24"/>
          <w:lang w:eastAsia="ko-KR"/>
        </w:rPr>
        <w:t>ем энергосберегающих технологий.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Задача 4 «Развитие энергосбережения и повышение энергетической эффективности в транспортном комплексе» предполагает реализацию предприятиями, осуществляющими пассажирские перевозки  мероприятия «Перевод городского пассажирского транспорта, осуществляющего перевозки по муниципальным маршрутам, на газомоторное топливо».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Мероприятия муниципальной </w:t>
      </w:r>
      <w:r w:rsidR="00B31C35">
        <w:rPr>
          <w:rFonts w:ascii="Times New Roman" w:eastAsia="Batang" w:hAnsi="Times New Roman" w:cs="Times New Roman"/>
          <w:sz w:val="24"/>
          <w:szCs w:val="24"/>
          <w:lang w:eastAsia="ko-KR"/>
        </w:rPr>
        <w:t>П</w:t>
      </w: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рограммы приведены в таблице 4.</w:t>
      </w:r>
      <w:bookmarkStart w:id="6" w:name="_Toc290551849"/>
      <w:bookmarkStart w:id="7" w:name="_Toc291600118"/>
      <w:bookmarkStart w:id="8" w:name="_Toc291837831"/>
      <w:bookmarkStart w:id="9" w:name="_Toc314052710"/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</w:p>
    <w:p w:rsidR="00A34717" w:rsidRPr="00A34717" w:rsidRDefault="00A34717" w:rsidP="00A34717">
      <w:pPr>
        <w:pStyle w:val="a3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34717" w:rsidRPr="00A34717" w:rsidRDefault="00A34717" w:rsidP="00A34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717">
        <w:rPr>
          <w:rFonts w:ascii="Times New Roman" w:hAnsi="Times New Roman" w:cs="Times New Roman"/>
          <w:b/>
          <w:sz w:val="24"/>
          <w:szCs w:val="24"/>
        </w:rPr>
        <w:t>Раздел 4. Механизм реализации муниципальной программы</w:t>
      </w:r>
    </w:p>
    <w:p w:rsidR="00A34717" w:rsidRPr="00A34717" w:rsidRDefault="00A34717" w:rsidP="00A34717">
      <w:pPr>
        <w:pStyle w:val="a3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bookmarkEnd w:id="6"/>
    <w:bookmarkEnd w:id="7"/>
    <w:bookmarkEnd w:id="8"/>
    <w:bookmarkEnd w:id="9"/>
    <w:p w:rsidR="00A34717" w:rsidRPr="00A34717" w:rsidRDefault="00A34717" w:rsidP="00A34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4717">
        <w:rPr>
          <w:rFonts w:ascii="Times New Roman" w:hAnsi="Times New Roman" w:cs="Times New Roman"/>
          <w:sz w:val="24"/>
          <w:szCs w:val="24"/>
        </w:rPr>
        <w:t xml:space="preserve">         Механизм реализации муниципальной </w:t>
      </w:r>
      <w:r w:rsidR="00B31C35">
        <w:rPr>
          <w:rFonts w:ascii="Times New Roman" w:hAnsi="Times New Roman" w:cs="Times New Roman"/>
          <w:sz w:val="24"/>
          <w:szCs w:val="24"/>
        </w:rPr>
        <w:t>П</w:t>
      </w:r>
      <w:r w:rsidRPr="00A34717">
        <w:rPr>
          <w:rFonts w:ascii="Times New Roman" w:hAnsi="Times New Roman" w:cs="Times New Roman"/>
          <w:sz w:val="24"/>
          <w:szCs w:val="24"/>
        </w:rPr>
        <w:t>рограммы основан на взаимодействии органов исполнительной власти Ханты-Мансийского автономного округа – Югры, структурных подразделений администрации города Югорска, муниципальных учреждений и хозяйствующих субъектов, путем заключения соглашений.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Основным исполнителем муниципальной </w:t>
      </w:r>
      <w:r w:rsidR="00B31C3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34717">
        <w:rPr>
          <w:rFonts w:ascii="Times New Roman" w:eastAsia="Times New Roman" w:hAnsi="Times New Roman" w:cs="Times New Roman"/>
          <w:sz w:val="24"/>
          <w:szCs w:val="24"/>
        </w:rPr>
        <w:t>рограммы является: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>Департамент жилищно – коммунального и строительного комплекса администрации города Югорска, который:</w:t>
      </w:r>
    </w:p>
    <w:p w:rsidR="00A34717" w:rsidRPr="00A34717" w:rsidRDefault="00A34717" w:rsidP="00A3471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4717">
        <w:rPr>
          <w:rFonts w:ascii="Times New Roman" w:hAnsi="Times New Roman" w:cs="Times New Roman"/>
          <w:sz w:val="24"/>
          <w:szCs w:val="24"/>
        </w:rPr>
        <w:t xml:space="preserve">осуществляет текущее управление и координацию реализации программных мероприятий (координация деятельности соисполнителей, степень реализации мероприятий, достижения целевых показателей, целевое и эффективное использование средств и т.д.); </w:t>
      </w:r>
    </w:p>
    <w:p w:rsidR="00A34717" w:rsidRPr="00A34717" w:rsidRDefault="00A34717" w:rsidP="00A3471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4717">
        <w:rPr>
          <w:rFonts w:ascii="Times New Roman" w:hAnsi="Times New Roman" w:cs="Times New Roman"/>
          <w:sz w:val="24"/>
          <w:szCs w:val="24"/>
        </w:rPr>
        <w:t xml:space="preserve">вносит предложения об изменении объемов финансовых средств, направляемых на решение отдельных задач муниципальной </w:t>
      </w:r>
      <w:r w:rsidR="00B31C35">
        <w:rPr>
          <w:rFonts w:ascii="Times New Roman" w:hAnsi="Times New Roman" w:cs="Times New Roman"/>
          <w:sz w:val="24"/>
          <w:szCs w:val="24"/>
        </w:rPr>
        <w:t>П</w:t>
      </w:r>
      <w:r w:rsidRPr="00A34717">
        <w:rPr>
          <w:rFonts w:ascii="Times New Roman" w:hAnsi="Times New Roman" w:cs="Times New Roman"/>
          <w:sz w:val="24"/>
          <w:szCs w:val="24"/>
        </w:rPr>
        <w:t>рограммы;</w:t>
      </w:r>
    </w:p>
    <w:p w:rsidR="00A34717" w:rsidRPr="00A34717" w:rsidRDefault="00A34717" w:rsidP="00A34717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ежегодно, после утверждения бюджета города, вносит корректировку в муниципальную </w:t>
      </w:r>
      <w:r w:rsidR="00B31C3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34717">
        <w:rPr>
          <w:rFonts w:ascii="Times New Roman" w:eastAsia="Times New Roman" w:hAnsi="Times New Roman" w:cs="Times New Roman"/>
          <w:sz w:val="24"/>
          <w:szCs w:val="24"/>
        </w:rPr>
        <w:t>рограмму, в пределах бюджетных ассигнований на очередной финансовый год;</w:t>
      </w:r>
    </w:p>
    <w:p w:rsidR="00A34717" w:rsidRPr="00A34717" w:rsidRDefault="00A34717" w:rsidP="00A3471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4717">
        <w:rPr>
          <w:rFonts w:ascii="Times New Roman" w:hAnsi="Times New Roman" w:cs="Times New Roman"/>
          <w:sz w:val="24"/>
          <w:szCs w:val="24"/>
        </w:rPr>
        <w:t xml:space="preserve">обеспечивает принятие соглашений, договоров, протоколов о намерениях и иных документов, гарантирующих привлечение средств на реализацию мероприятий муниципальной </w:t>
      </w:r>
      <w:r w:rsidR="00B31C35">
        <w:rPr>
          <w:rFonts w:ascii="Times New Roman" w:hAnsi="Times New Roman" w:cs="Times New Roman"/>
          <w:sz w:val="24"/>
          <w:szCs w:val="24"/>
        </w:rPr>
        <w:t>П</w:t>
      </w:r>
      <w:r w:rsidRPr="00A34717">
        <w:rPr>
          <w:rFonts w:ascii="Times New Roman" w:hAnsi="Times New Roman" w:cs="Times New Roman"/>
          <w:sz w:val="24"/>
          <w:szCs w:val="24"/>
        </w:rPr>
        <w:t xml:space="preserve">рограммы из иных кроме бюджета города источников; </w:t>
      </w:r>
    </w:p>
    <w:p w:rsidR="00A34717" w:rsidRPr="00A34717" w:rsidRDefault="00A34717" w:rsidP="00A34717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оказывает помощь собственникам жилых помещений многоквартирных домов в виде консультации по вопросам реализации мероприятий муниципальной </w:t>
      </w:r>
      <w:r w:rsidR="00B31C3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34717">
        <w:rPr>
          <w:rFonts w:ascii="Times New Roman" w:eastAsia="Times New Roman" w:hAnsi="Times New Roman" w:cs="Times New Roman"/>
          <w:sz w:val="24"/>
          <w:szCs w:val="24"/>
        </w:rPr>
        <w:t>рограммы;</w:t>
      </w:r>
    </w:p>
    <w:p w:rsidR="00A34717" w:rsidRPr="00A34717" w:rsidRDefault="00A34717" w:rsidP="00A34717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совместно с представителями средств массовой информации информирует население города о реализации законодательства в области </w:t>
      </w:r>
      <w:proofErr w:type="spellStart"/>
      <w:r w:rsidRPr="00A34717">
        <w:rPr>
          <w:rFonts w:ascii="Times New Roman" w:eastAsia="Times New Roman" w:hAnsi="Times New Roman" w:cs="Times New Roman"/>
          <w:sz w:val="24"/>
          <w:szCs w:val="24"/>
        </w:rPr>
        <w:t>энерго</w:t>
      </w:r>
      <w:proofErr w:type="spellEnd"/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-ресурсосбережения, реализации мероприятий муниципальной </w:t>
      </w:r>
      <w:r w:rsidR="00B31C3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34717">
        <w:rPr>
          <w:rFonts w:ascii="Times New Roman" w:eastAsia="Times New Roman" w:hAnsi="Times New Roman" w:cs="Times New Roman"/>
          <w:sz w:val="24"/>
          <w:szCs w:val="24"/>
        </w:rPr>
        <w:t>рограммы. Обеспечивает пропаганду экономного потребления топливно-энергетических ресурсов, применения энергосберегающей бытовой техники и приборов;</w:t>
      </w:r>
    </w:p>
    <w:p w:rsidR="00A34717" w:rsidRPr="00A34717" w:rsidRDefault="00A34717" w:rsidP="00A34717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совместно с соисполнителями обеспечивает разработку нормативно-правовых актов, направленных на создание механизма стимулирования организаций и муниципальных </w:t>
      </w:r>
      <w:r w:rsidRPr="00A34717">
        <w:rPr>
          <w:rFonts w:ascii="Times New Roman" w:eastAsia="Times New Roman" w:hAnsi="Times New Roman" w:cs="Times New Roman"/>
          <w:sz w:val="24"/>
          <w:szCs w:val="24"/>
        </w:rPr>
        <w:lastRenderedPageBreak/>
        <w:t>учреждений по экономии топливно-энергетических ресурсов и реализации мероприятий, направленных на повышение энергоэффективности;</w:t>
      </w:r>
    </w:p>
    <w:p w:rsidR="00A34717" w:rsidRPr="00A34717" w:rsidRDefault="00A34717" w:rsidP="00A3471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совместно с соисполнителями </w:t>
      </w:r>
      <w:r w:rsidRPr="00A34717">
        <w:rPr>
          <w:rFonts w:ascii="Times New Roman" w:hAnsi="Times New Roman" w:cs="Times New Roman"/>
          <w:sz w:val="24"/>
          <w:szCs w:val="24"/>
        </w:rPr>
        <w:t xml:space="preserve">обеспечивает качественную и своевременную подготовку отчетной и иной информации по исполнению муниципальной </w:t>
      </w:r>
      <w:r w:rsidR="00B31C35">
        <w:rPr>
          <w:rFonts w:ascii="Times New Roman" w:hAnsi="Times New Roman" w:cs="Times New Roman"/>
          <w:sz w:val="24"/>
          <w:szCs w:val="24"/>
        </w:rPr>
        <w:t>П</w:t>
      </w:r>
      <w:r w:rsidRPr="00A34717">
        <w:rPr>
          <w:rFonts w:ascii="Times New Roman" w:hAnsi="Times New Roman" w:cs="Times New Roman"/>
          <w:sz w:val="24"/>
          <w:szCs w:val="24"/>
        </w:rPr>
        <w:t xml:space="preserve">рограммы. 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>Соисполнитель: Управление образования администрации города Югорска</w:t>
      </w:r>
    </w:p>
    <w:p w:rsidR="00A34717" w:rsidRPr="00A34717" w:rsidRDefault="00A34717" w:rsidP="00A34717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>предоставляет субсидии муниципальным учреждениям на заключение контрактов на выполнение работ в соответствии с действующим законодательством;</w:t>
      </w:r>
    </w:p>
    <w:p w:rsidR="00A34717" w:rsidRPr="00A34717" w:rsidRDefault="00A34717" w:rsidP="00A34717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A3471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 ходом и качеством выполнения работ, целевым и эффективным использованием денежных средств; </w:t>
      </w:r>
    </w:p>
    <w:p w:rsidR="00A34717" w:rsidRPr="00A34717" w:rsidRDefault="00A34717" w:rsidP="00A34717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>обеспечивает учет и контроль потребляемых энергоресурсов;</w:t>
      </w:r>
    </w:p>
    <w:p w:rsidR="00A34717" w:rsidRPr="00A34717" w:rsidRDefault="00A34717" w:rsidP="00A34717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разрабатывает и предоставляет исполнителю план мероприятий для рассмотрения и  включения мероприятий в муниципальную </w:t>
      </w:r>
      <w:r w:rsidR="00B31C3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34717">
        <w:rPr>
          <w:rFonts w:ascii="Times New Roman" w:eastAsia="Times New Roman" w:hAnsi="Times New Roman" w:cs="Times New Roman"/>
          <w:sz w:val="24"/>
          <w:szCs w:val="24"/>
        </w:rPr>
        <w:t>рограмму;</w:t>
      </w:r>
    </w:p>
    <w:p w:rsidR="00A34717" w:rsidRPr="00A34717" w:rsidRDefault="00A34717" w:rsidP="00A3471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4717">
        <w:rPr>
          <w:rFonts w:ascii="Times New Roman" w:hAnsi="Times New Roman" w:cs="Times New Roman"/>
          <w:sz w:val="24"/>
          <w:szCs w:val="24"/>
        </w:rPr>
        <w:t xml:space="preserve">несет ответственность за достижение целевых показателей муниципальной </w:t>
      </w:r>
      <w:r w:rsidR="00B31C35">
        <w:rPr>
          <w:rFonts w:ascii="Times New Roman" w:hAnsi="Times New Roman" w:cs="Times New Roman"/>
          <w:sz w:val="24"/>
          <w:szCs w:val="24"/>
        </w:rPr>
        <w:t>П</w:t>
      </w:r>
      <w:r w:rsidRPr="00A34717">
        <w:rPr>
          <w:rFonts w:ascii="Times New Roman" w:hAnsi="Times New Roman" w:cs="Times New Roman"/>
          <w:sz w:val="24"/>
          <w:szCs w:val="24"/>
        </w:rPr>
        <w:t xml:space="preserve">рограммы;  </w:t>
      </w:r>
    </w:p>
    <w:p w:rsidR="00A34717" w:rsidRDefault="00A34717" w:rsidP="00A34717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>предоставляет исполнителю информацию о реализации программных мероприятий.</w:t>
      </w:r>
    </w:p>
    <w:p w:rsidR="00A34717" w:rsidRPr="00A34717" w:rsidRDefault="00A34717" w:rsidP="00A34717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717" w:rsidRPr="00A34717" w:rsidRDefault="00A34717" w:rsidP="00A3471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Toc266654642"/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Финансирование </w:t>
      </w:r>
      <w:r w:rsidR="00B31C35">
        <w:rPr>
          <w:rFonts w:ascii="Times New Roman" w:eastAsia="Times New Roman" w:hAnsi="Times New Roman" w:cs="Times New Roman"/>
          <w:sz w:val="24"/>
          <w:szCs w:val="24"/>
        </w:rPr>
        <w:t>муниципальной П</w:t>
      </w:r>
      <w:r w:rsidRPr="00A34717">
        <w:rPr>
          <w:rFonts w:ascii="Times New Roman" w:eastAsia="Times New Roman" w:hAnsi="Times New Roman" w:cs="Times New Roman"/>
          <w:sz w:val="24"/>
          <w:szCs w:val="24"/>
        </w:rPr>
        <w:t>рограммы:</w:t>
      </w:r>
    </w:p>
    <w:p w:rsidR="00A34717" w:rsidRPr="00A34717" w:rsidRDefault="00A34717" w:rsidP="00A34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4717">
        <w:rPr>
          <w:rFonts w:ascii="Times New Roman" w:hAnsi="Times New Roman" w:cs="Times New Roman"/>
          <w:sz w:val="24"/>
          <w:szCs w:val="24"/>
        </w:rPr>
        <w:t xml:space="preserve">        Мероприятия муниципальной </w:t>
      </w:r>
      <w:r w:rsidR="00B31C35">
        <w:rPr>
          <w:rFonts w:ascii="Times New Roman" w:hAnsi="Times New Roman" w:cs="Times New Roman"/>
          <w:sz w:val="24"/>
          <w:szCs w:val="24"/>
        </w:rPr>
        <w:t>П</w:t>
      </w:r>
      <w:r w:rsidRPr="00A34717">
        <w:rPr>
          <w:rFonts w:ascii="Times New Roman" w:hAnsi="Times New Roman" w:cs="Times New Roman"/>
          <w:sz w:val="24"/>
          <w:szCs w:val="24"/>
        </w:rPr>
        <w:t xml:space="preserve">рограммы, которые предусматривают софинансирование из бюджета субъекта финансируются, согласно Порядков реализации таких мероприятий, разработанных в рамках Государственной программы </w:t>
      </w: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«Развитие жилищно-коммунального комплекса и повышение энергетической эффективности </w:t>
      </w:r>
      <w:proofErr w:type="gramStart"/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в</w:t>
      </w:r>
      <w:proofErr w:type="gramEnd"/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gramStart"/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Ханты-Мансийском</w:t>
      </w:r>
      <w:proofErr w:type="gramEnd"/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автономном округе – Югре на 2014 – 2020 годы»</w:t>
      </w:r>
      <w:r w:rsidRPr="00A3471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Мероприятия </w:t>
      </w:r>
      <w:r w:rsidR="00B31C3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A34717">
        <w:rPr>
          <w:rFonts w:ascii="Times New Roman" w:eastAsia="Times New Roman" w:hAnsi="Times New Roman" w:cs="Times New Roman"/>
          <w:sz w:val="24"/>
          <w:szCs w:val="24"/>
        </w:rPr>
        <w:t>Программы и объемы их финансирования могут быть ежегодно откорректированы с учетом возможностей бюджетов всех уровней.</w:t>
      </w:r>
    </w:p>
    <w:p w:rsidR="00A34717" w:rsidRPr="00D62A35" w:rsidRDefault="00A34717" w:rsidP="00A34717">
      <w:pPr>
        <w:pStyle w:val="a3"/>
        <w:ind w:firstLine="708"/>
        <w:jc w:val="both"/>
        <w:rPr>
          <w:rFonts w:eastAsia="Times New Roman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>Внебюджетные источники финансирования программных мероприятий предусматривают средства предприятий и организаций всех форм собственности, средства компаний, осуществляющих функции по управлению жилищным фондом, средства собственников жилых помещений</w:t>
      </w:r>
      <w:r w:rsidRPr="00D62A35">
        <w:rPr>
          <w:rFonts w:eastAsia="Times New Roman"/>
        </w:rPr>
        <w:t>.</w:t>
      </w:r>
    </w:p>
    <w:bookmarkEnd w:id="10"/>
    <w:p w:rsidR="002877B2" w:rsidRPr="0085224B" w:rsidRDefault="002877B2" w:rsidP="00D41212">
      <w:pPr>
        <w:pStyle w:val="a3"/>
        <w:jc w:val="right"/>
        <w:rPr>
          <w:rFonts w:ascii="Times New Roman" w:hAnsi="Times New Roman" w:cs="Times New Roman"/>
          <w:sz w:val="20"/>
          <w:szCs w:val="20"/>
        </w:rPr>
        <w:sectPr w:rsidR="002877B2" w:rsidRPr="0085224B" w:rsidSect="00A34717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15351" w:type="dxa"/>
        <w:jc w:val="center"/>
        <w:tblLayout w:type="fixed"/>
        <w:tblLook w:val="0000" w:firstRow="0" w:lastRow="0" w:firstColumn="0" w:lastColumn="0" w:noHBand="0" w:noVBand="0"/>
      </w:tblPr>
      <w:tblGrid>
        <w:gridCol w:w="816"/>
        <w:gridCol w:w="4536"/>
        <w:gridCol w:w="1134"/>
        <w:gridCol w:w="1501"/>
        <w:gridCol w:w="795"/>
        <w:gridCol w:w="795"/>
        <w:gridCol w:w="815"/>
        <w:gridCol w:w="795"/>
        <w:gridCol w:w="802"/>
        <w:gridCol w:w="791"/>
        <w:gridCol w:w="781"/>
        <w:gridCol w:w="1790"/>
      </w:tblGrid>
      <w:tr w:rsidR="00101D35" w:rsidTr="00B70DD4">
        <w:trPr>
          <w:trHeight w:val="660"/>
          <w:jc w:val="center"/>
        </w:trPr>
        <w:tc>
          <w:tcPr>
            <w:tcW w:w="15351" w:type="dxa"/>
            <w:gridSpan w:val="12"/>
            <w:tcBorders>
              <w:bottom w:val="single" w:sz="4" w:space="0" w:color="auto"/>
            </w:tcBorders>
          </w:tcPr>
          <w:p w:rsidR="00101D35" w:rsidRPr="00E00C4A" w:rsidRDefault="00101D35" w:rsidP="00A27F13">
            <w:pPr>
              <w:pStyle w:val="a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0C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Таблица 3</w:t>
            </w:r>
          </w:p>
          <w:p w:rsidR="00101D35" w:rsidRPr="00E00C4A" w:rsidRDefault="00101D35" w:rsidP="00A27F1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целевых показателей муниципальной программы</w:t>
            </w:r>
            <w:r w:rsidRPr="00E00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"Энергосбережение и повышение энергетической эффективности города Югорска на 2014-2020 годы"</w:t>
            </w:r>
          </w:p>
          <w:p w:rsidR="00101D35" w:rsidRDefault="00101D35" w:rsidP="00A27F1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0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E00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соответствии с постановлением Правительства Российской Федерации от 31 декабря 2009 г. №1225 «О требованиях к региональным и муниципальным программам в области энергосбережения и повышения энергетической эффективности»)</w:t>
            </w:r>
          </w:p>
          <w:p w:rsidR="00101D35" w:rsidRDefault="00101D35" w:rsidP="00A27F13">
            <w:pPr>
              <w:pStyle w:val="a3"/>
              <w:jc w:val="center"/>
              <w:rPr>
                <w:rFonts w:eastAsia="Times New Roman"/>
                <w:bCs/>
                <w:color w:val="000000"/>
              </w:rPr>
            </w:pP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671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целевого показателя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31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целевых </w:t>
            </w: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показателей </w:t>
            </w:r>
            <w:r w:rsidR="00B31C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*Базовый показатель на начало реализации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муниципальной </w:t>
            </w: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5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целевого </w:t>
            </w: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 по годам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Целевое значение показателя на момент окончания действия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муниципальной </w:t>
            </w: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программы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55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90EB4" w:rsidRPr="00D41212" w:rsidTr="00B70DD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112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8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84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98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8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01D35" w:rsidRPr="00D41212" w:rsidTr="00A27F13">
        <w:tblPrEx>
          <w:tblLook w:val="04A0" w:firstRow="1" w:lastRow="0" w:firstColumn="1" w:lastColumn="0" w:noHBand="0" w:noVBand="1"/>
        </w:tblPrEx>
        <w:trPr>
          <w:trHeight w:val="18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A27F13" w:rsidRPr="00D41212" w:rsidTr="00B70DD4">
        <w:tblPrEx>
          <w:tblLook w:val="04A0" w:firstRow="1" w:lastRow="0" w:firstColumn="1" w:lastColumn="0" w:noHBand="0" w:noVBand="1"/>
        </w:tblPrEx>
        <w:trPr>
          <w:trHeight w:val="40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96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72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70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7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65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т.у.т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112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природного газа в многоквартирных домах с индивидуальными системами газового отопления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111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Количество выступлений в СМИ, посвященных информированию и пропаганде среди населения города Югорска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93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38,4</w:t>
            </w:r>
          </w:p>
        </w:tc>
      </w:tr>
      <w:tr w:rsidR="00A27F13" w:rsidRPr="00D41212" w:rsidTr="00A27F13">
        <w:tblPrEx>
          <w:tblLook w:val="04A0" w:firstRow="1" w:lastRow="0" w:firstColumn="1" w:lastColumn="0" w:noHBand="0" w:noVBand="1"/>
        </w:tblPrEx>
        <w:trPr>
          <w:trHeight w:val="40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64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84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90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135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</w:tr>
      <w:tr w:rsidR="00101D35" w:rsidRPr="00D41212" w:rsidTr="009A2CDE">
        <w:tblPrEx>
          <w:tblLook w:val="04A0" w:firstRow="1" w:lastRow="0" w:firstColumn="1" w:lastColumn="0" w:noHBand="0" w:noVBand="1"/>
        </w:tblPrEx>
        <w:trPr>
          <w:trHeight w:val="56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Удельный расход топлива на выработку тепловой энергии на тепловых электростанциях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т.у.т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Втч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212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01D35" w:rsidRPr="00D41212" w:rsidTr="00A27F13">
        <w:tblPrEx>
          <w:tblLook w:val="04A0" w:firstRow="1" w:lastRow="0" w:firstColumn="1" w:lastColumn="0" w:noHBand="0" w:noVBand="1"/>
        </w:tblPrEx>
        <w:trPr>
          <w:trHeight w:val="26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A2CDE" w:rsidRPr="00D41212" w:rsidTr="00A27F13">
        <w:tblPrEx>
          <w:tblLook w:val="04A0" w:firstRow="1" w:lastRow="0" w:firstColumn="1" w:lastColumn="0" w:noHBand="0" w:noVBand="1"/>
        </w:tblPrEx>
        <w:trPr>
          <w:trHeight w:val="26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D41212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D41212" w:rsidRDefault="009A2CDE" w:rsidP="009A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D41212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D41212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D41212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D41212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D41212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D41212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D41212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D41212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D41212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D41212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268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образованием;                            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</w:t>
            </w:r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96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279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126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</w:tbl>
    <w:p w:rsidR="00101D35" w:rsidRDefault="00101D35" w:rsidP="00101D35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101D35" w:rsidRPr="00583328" w:rsidRDefault="00101D35" w:rsidP="00101D35">
      <w:pPr>
        <w:pStyle w:val="a3"/>
        <w:rPr>
          <w:rFonts w:ascii="Times New Roman" w:hAnsi="Times New Roman" w:cs="Times New Roman"/>
          <w:sz w:val="20"/>
          <w:szCs w:val="20"/>
        </w:rPr>
      </w:pPr>
      <w:r w:rsidRPr="0058332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*В графе  «Базовый показатель на начало реализации </w:t>
      </w:r>
      <w:r w:rsidR="00B31C3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муниципальной </w:t>
      </w:r>
      <w:r w:rsidRPr="0058332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программы» отражаются значения показателя на год, предшествующий разработке </w:t>
      </w:r>
      <w:r w:rsidR="00B31C35">
        <w:rPr>
          <w:rFonts w:ascii="Times New Roman" w:eastAsia="Calibri" w:hAnsi="Times New Roman" w:cs="Times New Roman"/>
          <w:sz w:val="20"/>
          <w:szCs w:val="20"/>
          <w:lang w:eastAsia="en-US"/>
        </w:rPr>
        <w:t>муниципальной п</w:t>
      </w:r>
      <w:r w:rsidRPr="00583328">
        <w:rPr>
          <w:rFonts w:ascii="Times New Roman" w:eastAsia="Calibri" w:hAnsi="Times New Roman" w:cs="Times New Roman"/>
          <w:sz w:val="20"/>
          <w:szCs w:val="20"/>
          <w:lang w:eastAsia="en-US"/>
        </w:rPr>
        <w:t>рограммы (целевые показатели за 2013 год).</w:t>
      </w:r>
    </w:p>
    <w:p w:rsidR="00101D35" w:rsidRDefault="00101D35" w:rsidP="00101D35">
      <w:pPr>
        <w:rPr>
          <w:rFonts w:ascii="Times New Roman" w:hAnsi="Times New Roman" w:cs="Times New Roman"/>
          <w:sz w:val="20"/>
          <w:szCs w:val="20"/>
        </w:rPr>
      </w:pPr>
    </w:p>
    <w:p w:rsidR="00101D35" w:rsidRDefault="00101D35" w:rsidP="00101D35">
      <w:pPr>
        <w:rPr>
          <w:rFonts w:ascii="Times New Roman" w:hAnsi="Times New Roman" w:cs="Times New Roman"/>
          <w:sz w:val="20"/>
          <w:szCs w:val="20"/>
        </w:rPr>
      </w:pPr>
    </w:p>
    <w:p w:rsidR="00101D35" w:rsidRDefault="00101D35" w:rsidP="00101D35">
      <w:pPr>
        <w:rPr>
          <w:rFonts w:ascii="Times New Roman" w:hAnsi="Times New Roman" w:cs="Times New Roman"/>
          <w:sz w:val="20"/>
          <w:szCs w:val="20"/>
        </w:rPr>
      </w:pPr>
    </w:p>
    <w:p w:rsidR="00101D35" w:rsidRDefault="00101D35" w:rsidP="00101D35">
      <w:pPr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Таблица 4</w:t>
      </w:r>
    </w:p>
    <w:p w:rsidR="00101D35" w:rsidRPr="008F061B" w:rsidRDefault="00101D35" w:rsidP="00101D35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Перечень основных мероприятий муниципальной программы</w:t>
      </w:r>
      <w:r>
        <w:rPr>
          <w:rFonts w:ascii="Times New Roman" w:hAnsi="Times New Roman" w:cs="Times New Roman"/>
          <w:b/>
          <w:sz w:val="24"/>
          <w:szCs w:val="20"/>
        </w:rPr>
        <w:br/>
        <w:t>«Энергосбережение и повышение энергетической эффективности города Югорска на 2014-2015 годы»</w:t>
      </w:r>
    </w:p>
    <w:tbl>
      <w:tblPr>
        <w:tblW w:w="15803" w:type="dxa"/>
        <w:jc w:val="center"/>
        <w:tblLayout w:type="fixed"/>
        <w:tblLook w:val="04A0" w:firstRow="1" w:lastRow="0" w:firstColumn="1" w:lastColumn="0" w:noHBand="0" w:noVBand="1"/>
      </w:tblPr>
      <w:tblGrid>
        <w:gridCol w:w="473"/>
        <w:gridCol w:w="473"/>
        <w:gridCol w:w="2929"/>
        <w:gridCol w:w="18"/>
        <w:gridCol w:w="2271"/>
        <w:gridCol w:w="1686"/>
        <w:gridCol w:w="6"/>
        <w:gridCol w:w="6"/>
        <w:gridCol w:w="1134"/>
        <w:gridCol w:w="996"/>
        <w:gridCol w:w="850"/>
        <w:gridCol w:w="992"/>
        <w:gridCol w:w="993"/>
        <w:gridCol w:w="992"/>
        <w:gridCol w:w="121"/>
        <w:gridCol w:w="871"/>
        <w:gridCol w:w="992"/>
      </w:tblGrid>
      <w:tr w:rsidR="00101D35" w:rsidTr="00A27F13">
        <w:trPr>
          <w:trHeight w:val="300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Финансовые затраты на реализацию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01D35" w:rsidTr="00A27F13">
        <w:trPr>
          <w:trHeight w:val="300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101D35" w:rsidTr="00A27F13">
        <w:trPr>
          <w:trHeight w:val="300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ind w:left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 г.</w:t>
            </w:r>
          </w:p>
        </w:tc>
      </w:tr>
      <w:tr w:rsidR="00101D35" w:rsidTr="00A27F13">
        <w:trPr>
          <w:trHeight w:val="30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ind w:left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01D35" w:rsidTr="00A27F13">
        <w:trPr>
          <w:trHeight w:val="30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3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 Повышение эффективности использования топливно-энергетических ресурсов в городе Югорске</w:t>
            </w:r>
          </w:p>
        </w:tc>
      </w:tr>
      <w:tr w:rsidR="00101D35" w:rsidTr="00A27F13">
        <w:trPr>
          <w:trHeight w:val="38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3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Развитие энергосбережения и повышение энергоэффективности в муниципальном секторе</w:t>
            </w:r>
          </w:p>
        </w:tc>
      </w:tr>
      <w:tr w:rsidR="00101D35" w:rsidTr="00A27F13">
        <w:trPr>
          <w:trHeight w:val="114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Внедрение энергосберегающих технологий в муниципальной сфере (1; 2; 3; 4; 5; 6; 7)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жилищно-коммунального и           строительного комплекса администрации города Югорска/Управление образования администрации города Югорска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1 600,0</w:t>
            </w:r>
          </w:p>
        </w:tc>
      </w:tr>
      <w:tr w:rsidR="00101D35" w:rsidTr="00A27F13">
        <w:trPr>
          <w:trHeight w:val="105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1 600,0</w:t>
            </w:r>
          </w:p>
        </w:tc>
      </w:tr>
      <w:tr w:rsidR="00101D35" w:rsidTr="00A27F13">
        <w:trPr>
          <w:trHeight w:val="30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1 600,0</w:t>
            </w:r>
          </w:p>
        </w:tc>
      </w:tr>
      <w:tr w:rsidR="00101D35" w:rsidTr="00A27F13">
        <w:trPr>
          <w:trHeight w:val="7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1 600,0</w:t>
            </w:r>
          </w:p>
        </w:tc>
      </w:tr>
      <w:tr w:rsidR="00101D35" w:rsidTr="00AE059C">
        <w:trPr>
          <w:trHeight w:val="388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3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2. Развитие энергосбережения и повышение энергоэффективности в жилищном фонде</w:t>
            </w:r>
          </w:p>
        </w:tc>
      </w:tr>
      <w:tr w:rsidR="00101D35" w:rsidTr="00A27F13">
        <w:trPr>
          <w:trHeight w:val="40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Внедрение энергосберегающих технологий в многоквартирных домах (8;9;10;11;12;13;14) </w:t>
            </w:r>
          </w:p>
        </w:tc>
        <w:tc>
          <w:tcPr>
            <w:tcW w:w="2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40 804,3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18 004,3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3 800,0</w:t>
            </w:r>
          </w:p>
        </w:tc>
      </w:tr>
      <w:tr w:rsidR="00101D35" w:rsidTr="00A27F13">
        <w:trPr>
          <w:trHeight w:val="60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01D35" w:rsidTr="00A27F13">
        <w:trPr>
          <w:trHeight w:val="7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40 715,0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17 915,0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3 800,0</w:t>
            </w:r>
          </w:p>
        </w:tc>
      </w:tr>
      <w:tr w:rsidR="007F1772" w:rsidTr="00A27F13">
        <w:trPr>
          <w:trHeight w:val="7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72" w:rsidRDefault="007F1772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72" w:rsidRDefault="007F1772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72" w:rsidRDefault="007F1772" w:rsidP="007F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72" w:rsidRDefault="007F1772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72" w:rsidRDefault="007F177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72" w:rsidRDefault="007F177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72" w:rsidRDefault="007F177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72" w:rsidRDefault="007F177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72" w:rsidRDefault="007F177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72" w:rsidRDefault="007F177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72" w:rsidRDefault="007F177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72" w:rsidRDefault="007F177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72" w:rsidRDefault="007F177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01D35" w:rsidTr="00A27F13">
        <w:trPr>
          <w:trHeight w:val="102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 (15)</w:t>
            </w:r>
          </w:p>
        </w:tc>
        <w:tc>
          <w:tcPr>
            <w:tcW w:w="2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101D35" w:rsidTr="00A27F13">
        <w:trPr>
          <w:trHeight w:val="138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101D35" w:rsidTr="00A27F13">
        <w:trPr>
          <w:trHeight w:val="30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40 874,3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18 014,3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</w:tr>
      <w:tr w:rsidR="00101D35" w:rsidTr="00A27F13">
        <w:trPr>
          <w:trHeight w:val="41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01D35" w:rsidTr="00A27F13">
        <w:trPr>
          <w:trHeight w:val="12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40 785,0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17 925,0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</w:tr>
      <w:tr w:rsidR="00101D35" w:rsidTr="007F1772">
        <w:trPr>
          <w:trHeight w:val="41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3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3. Развитие энергосбережения и повышение энергоэффективности в системах коммунальной инфраструктуры</w:t>
            </w:r>
          </w:p>
        </w:tc>
      </w:tr>
      <w:tr w:rsidR="00101D35" w:rsidTr="00A27F13">
        <w:trPr>
          <w:trHeight w:val="37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Внедрение энергосберегающих мероприятий в системах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 водо-, электроснабжения (16;17;18;19;20;21;22;23)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262 524,1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28 324,1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37 000,0</w:t>
            </w:r>
          </w:p>
        </w:tc>
      </w:tr>
      <w:tr w:rsidR="00101D35" w:rsidTr="00A27F13">
        <w:trPr>
          <w:trHeight w:val="37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413,4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01D35" w:rsidTr="00A27F13">
        <w:trPr>
          <w:trHeight w:val="20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7 910,7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2 910,7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</w:tr>
      <w:tr w:rsidR="00101D35" w:rsidTr="007F1772">
        <w:trPr>
          <w:trHeight w:val="65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254 200,0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35 000,0</w:t>
            </w:r>
          </w:p>
        </w:tc>
      </w:tr>
      <w:tr w:rsidR="00101D35" w:rsidTr="00A27F13">
        <w:trPr>
          <w:trHeight w:val="33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задаче 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262 524,1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28 324,1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55 500,0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37 000,0</w:t>
            </w:r>
          </w:p>
        </w:tc>
      </w:tr>
      <w:tr w:rsidR="00101D35" w:rsidTr="00A27F13">
        <w:trPr>
          <w:trHeight w:val="44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01D35" w:rsidTr="00A27F13">
        <w:trPr>
          <w:trHeight w:val="39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7 910,7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2 910,7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</w:tr>
      <w:tr w:rsidR="00101D35" w:rsidTr="00A27F13">
        <w:trPr>
          <w:trHeight w:val="39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254 200,0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35 000,0</w:t>
            </w:r>
          </w:p>
        </w:tc>
      </w:tr>
      <w:tr w:rsidR="00101D35" w:rsidTr="007F1772">
        <w:trPr>
          <w:trHeight w:val="333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3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4. Развитие энергосбережения и повышения энергоэффективности в транспортном комплексе</w:t>
            </w:r>
          </w:p>
        </w:tc>
      </w:tr>
      <w:tr w:rsidR="00101D35" w:rsidTr="007F1772">
        <w:trPr>
          <w:trHeight w:val="41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7F1772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Перевод городского пассажирского транспорта, осуществляющего перевозки по муниципальным маршрутам, на газомоторное топливо (24; 25; 26; 27; 28; 29)</w:t>
            </w:r>
          </w:p>
        </w:tc>
        <w:tc>
          <w:tcPr>
            <w:tcW w:w="2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101D35" w:rsidTr="007F1772">
        <w:trPr>
          <w:trHeight w:val="982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7F1772" w:rsidTr="007F1772">
        <w:trPr>
          <w:trHeight w:val="26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72" w:rsidRDefault="007F1772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72" w:rsidRDefault="007F1772" w:rsidP="007F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72" w:rsidRDefault="007F1772" w:rsidP="007F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72" w:rsidRDefault="007F1772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72" w:rsidRDefault="007F177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72" w:rsidRDefault="007F177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72" w:rsidRDefault="007F177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72" w:rsidRDefault="007F177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72" w:rsidRDefault="007F177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72" w:rsidRDefault="007F177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72" w:rsidRDefault="007F177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72" w:rsidRDefault="007F177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72" w:rsidRDefault="007F177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01D35" w:rsidTr="00A27F13">
        <w:trPr>
          <w:trHeight w:val="32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задаче 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101D35" w:rsidTr="00A27F13">
        <w:trPr>
          <w:trHeight w:val="57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101D35" w:rsidTr="00A27F13">
        <w:trPr>
          <w:trHeight w:val="30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по муниципальной программе 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315 698,4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46 338,4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59 310,0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76 010,0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43 110,0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43 210,0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43 410,0</w:t>
            </w:r>
          </w:p>
        </w:tc>
      </w:tr>
      <w:tr w:rsidR="00101D35" w:rsidTr="00A27F13">
        <w:trPr>
          <w:trHeight w:val="514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01D35" w:rsidTr="00A27F13">
        <w:trPr>
          <w:trHeight w:val="422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16 300,0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3 600,0</w:t>
            </w:r>
          </w:p>
        </w:tc>
      </w:tr>
      <w:tr w:rsidR="00101D35" w:rsidTr="00A27F13">
        <w:trPr>
          <w:trHeight w:val="569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298 985,0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42 925,0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3 810,0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58 810,0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74 010,0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39 810,0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39 810,0</w:t>
            </w:r>
          </w:p>
        </w:tc>
      </w:tr>
      <w:tr w:rsidR="00101D35" w:rsidTr="00A27F13">
        <w:trPr>
          <w:trHeight w:val="45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3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472768" w:rsidTr="00A27F13">
        <w:trPr>
          <w:trHeight w:val="30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Инвестиции в объекты муниципальной собственности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72768" w:rsidTr="00A27F13">
        <w:trPr>
          <w:trHeight w:val="21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72768" w:rsidTr="00A27F13">
        <w:trPr>
          <w:trHeight w:val="29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72768" w:rsidTr="00A27F13">
        <w:trPr>
          <w:trHeight w:val="12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72768" w:rsidTr="00A27F13">
        <w:trPr>
          <w:trHeight w:val="30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3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472768" w:rsidTr="00A27F13">
        <w:trPr>
          <w:trHeight w:val="30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307 398,4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46 338,4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3 810,0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59 310,0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74 010,0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41 510,0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40 610,0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41 810,0</w:t>
            </w:r>
          </w:p>
        </w:tc>
      </w:tr>
      <w:tr w:rsidR="00472768" w:rsidTr="00A27F13">
        <w:trPr>
          <w:trHeight w:val="46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72768" w:rsidTr="00A27F13">
        <w:trPr>
          <w:trHeight w:val="26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</w:tr>
      <w:tr w:rsidR="00472768" w:rsidTr="00A27F13">
        <w:trPr>
          <w:trHeight w:val="422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298 985,0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42 925,0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3 810,0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58 810,0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74 010,0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39 810,0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39 810,0</w:t>
            </w:r>
          </w:p>
        </w:tc>
      </w:tr>
      <w:tr w:rsidR="00472768" w:rsidTr="00A27F13">
        <w:trPr>
          <w:trHeight w:val="30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Соисполнитель: Управление образования города Югорска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8 300,0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1 600,0</w:t>
            </w:r>
          </w:p>
        </w:tc>
      </w:tr>
      <w:tr w:rsidR="00472768" w:rsidTr="00A27F13">
        <w:trPr>
          <w:trHeight w:val="34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8 300,0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1 600,0</w:t>
            </w:r>
          </w:p>
        </w:tc>
      </w:tr>
    </w:tbl>
    <w:p w:rsidR="0072602D" w:rsidRPr="00F22267" w:rsidRDefault="007260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72602D" w:rsidRPr="00F22267" w:rsidSect="00EC710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DDA" w:rsidRDefault="00140DDA" w:rsidP="002877B2">
      <w:pPr>
        <w:spacing w:after="0" w:line="240" w:lineRule="auto"/>
      </w:pPr>
      <w:r>
        <w:separator/>
      </w:r>
    </w:p>
  </w:endnote>
  <w:endnote w:type="continuationSeparator" w:id="0">
    <w:p w:rsidR="00140DDA" w:rsidRDefault="00140DDA" w:rsidP="0028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DDA" w:rsidRDefault="00140DDA" w:rsidP="002877B2">
      <w:pPr>
        <w:spacing w:after="0" w:line="240" w:lineRule="auto"/>
      </w:pPr>
      <w:r>
        <w:separator/>
      </w:r>
    </w:p>
  </w:footnote>
  <w:footnote w:type="continuationSeparator" w:id="0">
    <w:p w:rsidR="00140DDA" w:rsidRDefault="00140DDA" w:rsidP="00287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708C"/>
    <w:multiLevelType w:val="hybridMultilevel"/>
    <w:tmpl w:val="F2EAB74A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D3C73"/>
    <w:multiLevelType w:val="hybridMultilevel"/>
    <w:tmpl w:val="98B4C144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514B7"/>
    <w:multiLevelType w:val="hybridMultilevel"/>
    <w:tmpl w:val="2E0032BE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E02F8"/>
    <w:multiLevelType w:val="hybridMultilevel"/>
    <w:tmpl w:val="20CC790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A433B"/>
    <w:multiLevelType w:val="hybridMultilevel"/>
    <w:tmpl w:val="C43EFAA4"/>
    <w:lvl w:ilvl="0" w:tplc="C3EA648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4757E0"/>
    <w:multiLevelType w:val="hybridMultilevel"/>
    <w:tmpl w:val="D08290C4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2500F"/>
    <w:multiLevelType w:val="hybridMultilevel"/>
    <w:tmpl w:val="4DD2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578AD"/>
    <w:multiLevelType w:val="hybridMultilevel"/>
    <w:tmpl w:val="A9A8FB9E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D5E8A"/>
    <w:multiLevelType w:val="hybridMultilevel"/>
    <w:tmpl w:val="222EC434"/>
    <w:lvl w:ilvl="0" w:tplc="5B7C409E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25EB66A7"/>
    <w:multiLevelType w:val="hybridMultilevel"/>
    <w:tmpl w:val="C488321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F5789B"/>
    <w:multiLevelType w:val="hybridMultilevel"/>
    <w:tmpl w:val="62782570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31D13"/>
    <w:multiLevelType w:val="hybridMultilevel"/>
    <w:tmpl w:val="576E7368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E16C4"/>
    <w:multiLevelType w:val="hybridMultilevel"/>
    <w:tmpl w:val="2508028C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64137"/>
    <w:multiLevelType w:val="hybridMultilevel"/>
    <w:tmpl w:val="A5F8C08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27D1C"/>
    <w:multiLevelType w:val="hybridMultilevel"/>
    <w:tmpl w:val="564E7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47630"/>
    <w:multiLevelType w:val="hybridMultilevel"/>
    <w:tmpl w:val="B9B60196"/>
    <w:lvl w:ilvl="0" w:tplc="C3EA648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3B81E94"/>
    <w:multiLevelType w:val="hybridMultilevel"/>
    <w:tmpl w:val="9E8E424A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37D24"/>
    <w:multiLevelType w:val="hybridMultilevel"/>
    <w:tmpl w:val="25CEB49C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3A4F39"/>
    <w:multiLevelType w:val="hybridMultilevel"/>
    <w:tmpl w:val="052013E4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147F6B"/>
    <w:multiLevelType w:val="hybridMultilevel"/>
    <w:tmpl w:val="E38AC324"/>
    <w:lvl w:ilvl="0" w:tplc="C3EA648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5432614"/>
    <w:multiLevelType w:val="hybridMultilevel"/>
    <w:tmpl w:val="8AF683E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8D2EEB"/>
    <w:multiLevelType w:val="hybridMultilevel"/>
    <w:tmpl w:val="0CA0A1A2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C3EA648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632AD"/>
    <w:multiLevelType w:val="hybridMultilevel"/>
    <w:tmpl w:val="85C09752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4E4A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E14AF0"/>
    <w:multiLevelType w:val="hybridMultilevel"/>
    <w:tmpl w:val="CE52D7BC"/>
    <w:lvl w:ilvl="0" w:tplc="99E0BED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9D5F5B"/>
    <w:multiLevelType w:val="hybridMultilevel"/>
    <w:tmpl w:val="C136A64E"/>
    <w:lvl w:ilvl="0" w:tplc="DD823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2BA0EE9"/>
    <w:multiLevelType w:val="multilevel"/>
    <w:tmpl w:val="4412E4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>
    <w:nsid w:val="7D9E5FAE"/>
    <w:multiLevelType w:val="hybridMultilevel"/>
    <w:tmpl w:val="E2208BF0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5"/>
  </w:num>
  <w:num w:numId="4">
    <w:abstractNumId w:val="1"/>
  </w:num>
  <w:num w:numId="5">
    <w:abstractNumId w:val="24"/>
  </w:num>
  <w:num w:numId="6">
    <w:abstractNumId w:val="6"/>
  </w:num>
  <w:num w:numId="7">
    <w:abstractNumId w:val="20"/>
  </w:num>
  <w:num w:numId="8">
    <w:abstractNumId w:val="2"/>
  </w:num>
  <w:num w:numId="9">
    <w:abstractNumId w:val="18"/>
  </w:num>
  <w:num w:numId="10">
    <w:abstractNumId w:val="13"/>
  </w:num>
  <w:num w:numId="11">
    <w:abstractNumId w:val="17"/>
  </w:num>
  <w:num w:numId="12">
    <w:abstractNumId w:val="7"/>
  </w:num>
  <w:num w:numId="13">
    <w:abstractNumId w:val="12"/>
  </w:num>
  <w:num w:numId="14">
    <w:abstractNumId w:val="5"/>
  </w:num>
  <w:num w:numId="15">
    <w:abstractNumId w:val="4"/>
  </w:num>
  <w:num w:numId="16">
    <w:abstractNumId w:val="19"/>
  </w:num>
  <w:num w:numId="17">
    <w:abstractNumId w:val="25"/>
  </w:num>
  <w:num w:numId="18">
    <w:abstractNumId w:val="21"/>
  </w:num>
  <w:num w:numId="19">
    <w:abstractNumId w:val="10"/>
  </w:num>
  <w:num w:numId="20">
    <w:abstractNumId w:val="0"/>
  </w:num>
  <w:num w:numId="21">
    <w:abstractNumId w:val="22"/>
  </w:num>
  <w:num w:numId="22">
    <w:abstractNumId w:val="16"/>
  </w:num>
  <w:num w:numId="23">
    <w:abstractNumId w:val="14"/>
  </w:num>
  <w:num w:numId="24">
    <w:abstractNumId w:val="11"/>
  </w:num>
  <w:num w:numId="25">
    <w:abstractNumId w:val="27"/>
  </w:num>
  <w:num w:numId="26">
    <w:abstractNumId w:val="3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12"/>
    <w:rsid w:val="00097C8A"/>
    <w:rsid w:val="00101D35"/>
    <w:rsid w:val="0010706B"/>
    <w:rsid w:val="00140DDA"/>
    <w:rsid w:val="001A6B5A"/>
    <w:rsid w:val="001D5DEE"/>
    <w:rsid w:val="00202AB7"/>
    <w:rsid w:val="002241DD"/>
    <w:rsid w:val="00240BBC"/>
    <w:rsid w:val="002877B2"/>
    <w:rsid w:val="002878F3"/>
    <w:rsid w:val="002B07F4"/>
    <w:rsid w:val="003767DC"/>
    <w:rsid w:val="00376B55"/>
    <w:rsid w:val="00391FFA"/>
    <w:rsid w:val="003A615E"/>
    <w:rsid w:val="003C129A"/>
    <w:rsid w:val="00472768"/>
    <w:rsid w:val="0048033E"/>
    <w:rsid w:val="00483D55"/>
    <w:rsid w:val="004A1664"/>
    <w:rsid w:val="004A45DB"/>
    <w:rsid w:val="00537142"/>
    <w:rsid w:val="00583328"/>
    <w:rsid w:val="005F7D17"/>
    <w:rsid w:val="00607FF5"/>
    <w:rsid w:val="00616448"/>
    <w:rsid w:val="0072602D"/>
    <w:rsid w:val="00736121"/>
    <w:rsid w:val="007F1772"/>
    <w:rsid w:val="00815C0E"/>
    <w:rsid w:val="00851E13"/>
    <w:rsid w:val="0085224B"/>
    <w:rsid w:val="00863E0F"/>
    <w:rsid w:val="00984192"/>
    <w:rsid w:val="009A2CDE"/>
    <w:rsid w:val="009C2BF3"/>
    <w:rsid w:val="009F778F"/>
    <w:rsid w:val="00A01292"/>
    <w:rsid w:val="00A0548D"/>
    <w:rsid w:val="00A27F13"/>
    <w:rsid w:val="00A34717"/>
    <w:rsid w:val="00A42650"/>
    <w:rsid w:val="00A478D2"/>
    <w:rsid w:val="00A7114B"/>
    <w:rsid w:val="00AE059C"/>
    <w:rsid w:val="00B043DD"/>
    <w:rsid w:val="00B258F0"/>
    <w:rsid w:val="00B31C35"/>
    <w:rsid w:val="00B66CBC"/>
    <w:rsid w:val="00B70DD4"/>
    <w:rsid w:val="00B71AEC"/>
    <w:rsid w:val="00B81582"/>
    <w:rsid w:val="00BA5CA2"/>
    <w:rsid w:val="00D164C4"/>
    <w:rsid w:val="00D41212"/>
    <w:rsid w:val="00D740F4"/>
    <w:rsid w:val="00E00C4A"/>
    <w:rsid w:val="00E90EB4"/>
    <w:rsid w:val="00EC7103"/>
    <w:rsid w:val="00F22267"/>
    <w:rsid w:val="00FA1139"/>
    <w:rsid w:val="00FA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1212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1212"/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paragraph" w:styleId="a3">
    <w:name w:val="No Spacing"/>
    <w:uiPriority w:val="1"/>
    <w:qFormat/>
    <w:rsid w:val="00D4121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28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77B2"/>
  </w:style>
  <w:style w:type="paragraph" w:styleId="a6">
    <w:name w:val="footer"/>
    <w:basedOn w:val="a"/>
    <w:link w:val="a7"/>
    <w:uiPriority w:val="99"/>
    <w:semiHidden/>
    <w:unhideWhenUsed/>
    <w:rsid w:val="0028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77B2"/>
  </w:style>
  <w:style w:type="paragraph" w:customStyle="1" w:styleId="ConsPlusTitle">
    <w:name w:val="ConsPlusTitle"/>
    <w:rsid w:val="002877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qFormat/>
    <w:rsid w:val="002877B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87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7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link w:val="ConsPlusNormal0"/>
    <w:uiPriority w:val="99"/>
    <w:rsid w:val="003767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rsid w:val="003767D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0">
    <w:name w:val="Style10"/>
    <w:basedOn w:val="a"/>
    <w:uiPriority w:val="99"/>
    <w:rsid w:val="003767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2">
    <w:name w:val="Font Style232"/>
    <w:uiPriority w:val="99"/>
    <w:rsid w:val="003767DC"/>
    <w:rPr>
      <w:rFonts w:ascii="Times New Roman" w:hAnsi="Times New Roman" w:cs="Times New Roman"/>
      <w:b/>
      <w:bCs/>
      <w:sz w:val="24"/>
      <w:szCs w:val="24"/>
    </w:rPr>
  </w:style>
  <w:style w:type="paragraph" w:customStyle="1" w:styleId="FR1">
    <w:name w:val="FR1"/>
    <w:uiPriority w:val="99"/>
    <w:rsid w:val="003767DC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</w:rPr>
  </w:style>
  <w:style w:type="character" w:customStyle="1" w:styleId="ConsPlusNormal0">
    <w:name w:val="ConsPlusNormal Знак"/>
    <w:basedOn w:val="a0"/>
    <w:link w:val="ConsPlusNormal"/>
    <w:locked/>
    <w:rsid w:val="003767DC"/>
    <w:rPr>
      <w:rFonts w:ascii="Arial" w:eastAsia="Calibri" w:hAnsi="Arial" w:cs="Arial"/>
      <w:sz w:val="20"/>
      <w:szCs w:val="20"/>
    </w:rPr>
  </w:style>
  <w:style w:type="paragraph" w:customStyle="1" w:styleId="21">
    <w:name w:val="Основной текст 21"/>
    <w:basedOn w:val="a"/>
    <w:rsid w:val="008522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styleId="ac">
    <w:name w:val="Placeholder Text"/>
    <w:basedOn w:val="a0"/>
    <w:uiPriority w:val="99"/>
    <w:semiHidden/>
    <w:rsid w:val="0048033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1212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1212"/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paragraph" w:styleId="a3">
    <w:name w:val="No Spacing"/>
    <w:uiPriority w:val="1"/>
    <w:qFormat/>
    <w:rsid w:val="00D4121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28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77B2"/>
  </w:style>
  <w:style w:type="paragraph" w:styleId="a6">
    <w:name w:val="footer"/>
    <w:basedOn w:val="a"/>
    <w:link w:val="a7"/>
    <w:uiPriority w:val="99"/>
    <w:semiHidden/>
    <w:unhideWhenUsed/>
    <w:rsid w:val="0028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77B2"/>
  </w:style>
  <w:style w:type="paragraph" w:customStyle="1" w:styleId="ConsPlusTitle">
    <w:name w:val="ConsPlusTitle"/>
    <w:rsid w:val="002877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qFormat/>
    <w:rsid w:val="002877B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87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7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link w:val="ConsPlusNormal0"/>
    <w:uiPriority w:val="99"/>
    <w:rsid w:val="003767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rsid w:val="003767D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0">
    <w:name w:val="Style10"/>
    <w:basedOn w:val="a"/>
    <w:uiPriority w:val="99"/>
    <w:rsid w:val="003767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2">
    <w:name w:val="Font Style232"/>
    <w:uiPriority w:val="99"/>
    <w:rsid w:val="003767DC"/>
    <w:rPr>
      <w:rFonts w:ascii="Times New Roman" w:hAnsi="Times New Roman" w:cs="Times New Roman"/>
      <w:b/>
      <w:bCs/>
      <w:sz w:val="24"/>
      <w:szCs w:val="24"/>
    </w:rPr>
  </w:style>
  <w:style w:type="paragraph" w:customStyle="1" w:styleId="FR1">
    <w:name w:val="FR1"/>
    <w:uiPriority w:val="99"/>
    <w:rsid w:val="003767DC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</w:rPr>
  </w:style>
  <w:style w:type="character" w:customStyle="1" w:styleId="ConsPlusNormal0">
    <w:name w:val="ConsPlusNormal Знак"/>
    <w:basedOn w:val="a0"/>
    <w:link w:val="ConsPlusNormal"/>
    <w:locked/>
    <w:rsid w:val="003767DC"/>
    <w:rPr>
      <w:rFonts w:ascii="Arial" w:eastAsia="Calibri" w:hAnsi="Arial" w:cs="Arial"/>
      <w:sz w:val="20"/>
      <w:szCs w:val="20"/>
    </w:rPr>
  </w:style>
  <w:style w:type="paragraph" w:customStyle="1" w:styleId="21">
    <w:name w:val="Основной текст 21"/>
    <w:basedOn w:val="a"/>
    <w:rsid w:val="008522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styleId="ac">
    <w:name w:val="Placeholder Text"/>
    <w:basedOn w:val="a0"/>
    <w:uiPriority w:val="99"/>
    <w:semiHidden/>
    <w:rsid w:val="004803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78925-EE11-4C66-9EDB-12E0751E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7395</Words>
  <Characters>42155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Кожухова Мария Игоревна</cp:lastModifiedBy>
  <cp:revision>7</cp:revision>
  <dcterms:created xsi:type="dcterms:W3CDTF">2015-12-10T12:04:00Z</dcterms:created>
  <dcterms:modified xsi:type="dcterms:W3CDTF">2016-02-04T07:34:00Z</dcterms:modified>
</cp:coreProperties>
</file>