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222" w:rsidRDefault="00BB755F" w:rsidP="009B3222">
      <w:pPr>
        <w:jc w:val="center"/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752600" cy="571500"/>
                <wp:effectExtent l="0" t="0" r="19050" b="1905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63D" w:rsidRDefault="00B21553" w:rsidP="009B3222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63D">
                              <w:rPr>
                                <w:sz w:val="24"/>
                                <w:szCs w:val="24"/>
                              </w:rPr>
                              <w:t>«В регистр»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5in;margin-top:0;width:138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" strokecolor="white">
                <v:textbox>
                  <w:txbxContent>
                    <w:p w:rsidR="00FC363D" w:rsidRDefault="00B21553" w:rsidP="009B3222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C363D">
                        <w:rPr>
                          <w:sz w:val="24"/>
                          <w:szCs w:val="24"/>
                        </w:rPr>
                        <w:t>«В регистр»</w:t>
                      </w:r>
                    </w:p>
                  </w:txbxContent>
                </v:textbox>
              </v:shape>
            </w:pict>
          </mc:Fallback>
        </mc:AlternateContent>
      </w:r>
      <w:r w:rsidR="009B3222">
        <w:rPr>
          <w:noProof/>
        </w:rPr>
        <w:drawing>
          <wp:inline distT="0" distB="0" distL="0" distR="0" wp14:anchorId="77718751" wp14:editId="596126AF">
            <wp:extent cx="590550" cy="752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222" w:rsidRDefault="009B3222" w:rsidP="009B3222">
      <w:pPr>
        <w:pStyle w:val="5"/>
        <w:rPr>
          <w:spacing w:val="20"/>
        </w:rPr>
      </w:pPr>
      <w:r>
        <w:rPr>
          <w:spacing w:val="20"/>
        </w:rPr>
        <w:t>АДМИНИСТРАЦИЯ ГОРОДА ЮГОРСКА</w:t>
      </w:r>
    </w:p>
    <w:p w:rsidR="009B3222" w:rsidRDefault="009B3222" w:rsidP="009B3222">
      <w:pPr>
        <w:pStyle w:val="1"/>
        <w:rPr>
          <w:sz w:val="28"/>
          <w:szCs w:val="28"/>
        </w:rPr>
      </w:pPr>
      <w:r>
        <w:rPr>
          <w:sz w:val="28"/>
          <w:szCs w:val="28"/>
        </w:rPr>
        <w:t>Ханты-Мансийского автономного округа – Югры</w:t>
      </w:r>
    </w:p>
    <w:p w:rsidR="009B3222" w:rsidRDefault="009B3222" w:rsidP="009B3222">
      <w:pPr>
        <w:jc w:val="center"/>
        <w:rPr>
          <w:sz w:val="28"/>
          <w:szCs w:val="28"/>
        </w:rPr>
      </w:pPr>
    </w:p>
    <w:p w:rsidR="009B3222" w:rsidRDefault="009B3222" w:rsidP="009B3222">
      <w:pPr>
        <w:pStyle w:val="6"/>
        <w:rPr>
          <w:sz w:val="36"/>
          <w:szCs w:val="36"/>
        </w:rPr>
      </w:pPr>
      <w:r>
        <w:rPr>
          <w:sz w:val="36"/>
          <w:szCs w:val="36"/>
        </w:rPr>
        <w:t>ПОСТАНОВЛЕНИЕ</w:t>
      </w:r>
    </w:p>
    <w:p w:rsidR="009B3222" w:rsidRDefault="009B3222" w:rsidP="009B3222">
      <w:pPr>
        <w:jc w:val="center"/>
        <w:rPr>
          <w:sz w:val="36"/>
          <w:szCs w:val="36"/>
        </w:rPr>
      </w:pPr>
    </w:p>
    <w:p w:rsidR="005D2338" w:rsidRDefault="005D2338" w:rsidP="009B3222">
      <w:pPr>
        <w:jc w:val="center"/>
        <w:rPr>
          <w:sz w:val="36"/>
          <w:szCs w:val="36"/>
        </w:rPr>
      </w:pPr>
    </w:p>
    <w:p w:rsidR="009B3222" w:rsidRDefault="009B3222" w:rsidP="009B3222">
      <w:pPr>
        <w:pStyle w:val="3"/>
        <w:rPr>
          <w:sz w:val="24"/>
          <w:szCs w:val="24"/>
        </w:rPr>
      </w:pPr>
      <w:r>
        <w:rPr>
          <w:sz w:val="24"/>
        </w:rPr>
        <w:t>от </w:t>
      </w:r>
      <w:r w:rsidR="00B21553">
        <w:rPr>
          <w:sz w:val="24"/>
          <w:u w:val="single"/>
        </w:rPr>
        <w:t>13.09.2018</w:t>
      </w:r>
      <w:r>
        <w:rPr>
          <w:sz w:val="24"/>
        </w:rPr>
        <w:t xml:space="preserve">                                                                                          </w:t>
      </w:r>
      <w:r w:rsidR="00B21553">
        <w:rPr>
          <w:sz w:val="24"/>
        </w:rPr>
        <w:t xml:space="preserve">                      </w:t>
      </w:r>
      <w:r>
        <w:rPr>
          <w:sz w:val="24"/>
        </w:rPr>
        <w:t xml:space="preserve">     № </w:t>
      </w:r>
      <w:r w:rsidR="00B21553">
        <w:rPr>
          <w:sz w:val="24"/>
          <w:u w:val="single"/>
        </w:rPr>
        <w:t>2524</w:t>
      </w:r>
      <w:r w:rsidR="005D2338">
        <w:rPr>
          <w:sz w:val="24"/>
          <w:szCs w:val="24"/>
        </w:rPr>
        <w:tab/>
      </w:r>
    </w:p>
    <w:p w:rsidR="005D2338" w:rsidRDefault="005D2338" w:rsidP="009B3222">
      <w:pPr>
        <w:pStyle w:val="3"/>
        <w:rPr>
          <w:sz w:val="24"/>
          <w:szCs w:val="24"/>
        </w:rPr>
      </w:pPr>
    </w:p>
    <w:p w:rsidR="00CA39B4" w:rsidRDefault="000B150B" w:rsidP="000B150B">
      <w:pPr>
        <w:pStyle w:val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внесении изменени</w:t>
      </w:r>
      <w:r w:rsidR="007E72BA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A39B4" w:rsidRDefault="000B150B" w:rsidP="000B150B">
      <w:pPr>
        <w:pStyle w:val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постановление администрации </w:t>
      </w:r>
    </w:p>
    <w:p w:rsidR="00531C91" w:rsidRDefault="000B150B" w:rsidP="000B150B">
      <w:pPr>
        <w:pStyle w:val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города Югорска от </w:t>
      </w:r>
      <w:r w:rsidR="007B7E06">
        <w:rPr>
          <w:rFonts w:ascii="Times New Roman" w:hAnsi="Times New Roman"/>
          <w:sz w:val="24"/>
          <w:szCs w:val="24"/>
        </w:rPr>
        <w:t>13.11.2017</w:t>
      </w:r>
      <w:r>
        <w:rPr>
          <w:rFonts w:ascii="Times New Roman" w:hAnsi="Times New Roman"/>
          <w:sz w:val="24"/>
          <w:szCs w:val="24"/>
        </w:rPr>
        <w:t xml:space="preserve"> № </w:t>
      </w:r>
      <w:r w:rsidR="007B7E06">
        <w:rPr>
          <w:rFonts w:ascii="Times New Roman" w:hAnsi="Times New Roman"/>
          <w:sz w:val="24"/>
          <w:szCs w:val="24"/>
        </w:rPr>
        <w:t>2782</w:t>
      </w:r>
    </w:p>
    <w:p w:rsidR="00531C91" w:rsidRDefault="00531C91" w:rsidP="000B150B">
      <w:pPr>
        <w:pStyle w:val="11"/>
        <w:rPr>
          <w:rFonts w:ascii="Times New Roman" w:hAnsi="Times New Roman"/>
          <w:sz w:val="24"/>
          <w:szCs w:val="24"/>
        </w:rPr>
      </w:pPr>
      <w:r w:rsidRPr="00531C91">
        <w:rPr>
          <w:rFonts w:ascii="Times New Roman" w:hAnsi="Times New Roman"/>
          <w:sz w:val="24"/>
          <w:szCs w:val="24"/>
        </w:rPr>
        <w:t>«О муниципальной программе города Югорска</w:t>
      </w:r>
    </w:p>
    <w:p w:rsidR="007B7E06" w:rsidRDefault="00531C91" w:rsidP="007B7E06">
      <w:pPr>
        <w:pStyle w:val="11"/>
        <w:rPr>
          <w:rFonts w:ascii="Times New Roman" w:hAnsi="Times New Roman"/>
          <w:sz w:val="24"/>
          <w:szCs w:val="24"/>
        </w:rPr>
      </w:pPr>
      <w:r w:rsidRPr="00531C91">
        <w:rPr>
          <w:rFonts w:ascii="Times New Roman" w:hAnsi="Times New Roman"/>
          <w:sz w:val="24"/>
          <w:szCs w:val="24"/>
        </w:rPr>
        <w:t>«</w:t>
      </w:r>
      <w:r w:rsidR="007B7E06">
        <w:rPr>
          <w:rFonts w:ascii="Times New Roman" w:hAnsi="Times New Roman"/>
          <w:sz w:val="24"/>
          <w:szCs w:val="24"/>
        </w:rPr>
        <w:t>Формирование комфортной городской среды</w:t>
      </w:r>
      <w:r w:rsidRPr="00531C91">
        <w:rPr>
          <w:rFonts w:ascii="Times New Roman" w:hAnsi="Times New Roman"/>
          <w:sz w:val="24"/>
          <w:szCs w:val="24"/>
        </w:rPr>
        <w:t xml:space="preserve"> </w:t>
      </w:r>
    </w:p>
    <w:p w:rsidR="000B150B" w:rsidRPr="00531C91" w:rsidRDefault="00531C91" w:rsidP="007B7E06">
      <w:pPr>
        <w:pStyle w:val="11"/>
        <w:rPr>
          <w:rFonts w:ascii="Times New Roman" w:hAnsi="Times New Roman"/>
          <w:sz w:val="24"/>
          <w:szCs w:val="24"/>
        </w:rPr>
      </w:pPr>
      <w:r w:rsidRPr="00531C91">
        <w:rPr>
          <w:rFonts w:ascii="Times New Roman" w:hAnsi="Times New Roman"/>
          <w:sz w:val="24"/>
          <w:szCs w:val="24"/>
        </w:rPr>
        <w:t>в городе Югорске на 201</w:t>
      </w:r>
      <w:r w:rsidR="007B7E06">
        <w:rPr>
          <w:rFonts w:ascii="Times New Roman" w:hAnsi="Times New Roman"/>
          <w:sz w:val="24"/>
          <w:szCs w:val="24"/>
        </w:rPr>
        <w:t>8</w:t>
      </w:r>
      <w:r w:rsidRPr="00531C91">
        <w:rPr>
          <w:rFonts w:ascii="Times New Roman" w:hAnsi="Times New Roman"/>
          <w:sz w:val="24"/>
          <w:szCs w:val="24"/>
        </w:rPr>
        <w:t xml:space="preserve"> - 202</w:t>
      </w:r>
      <w:r w:rsidR="007B7E06">
        <w:rPr>
          <w:rFonts w:ascii="Times New Roman" w:hAnsi="Times New Roman"/>
          <w:sz w:val="24"/>
          <w:szCs w:val="24"/>
        </w:rPr>
        <w:t>2</w:t>
      </w:r>
      <w:r w:rsidRPr="00531C91">
        <w:rPr>
          <w:rFonts w:ascii="Times New Roman" w:hAnsi="Times New Roman"/>
          <w:sz w:val="24"/>
          <w:szCs w:val="24"/>
        </w:rPr>
        <w:t xml:space="preserve"> годы»</w:t>
      </w:r>
    </w:p>
    <w:p w:rsidR="005D2338" w:rsidRDefault="005D2338" w:rsidP="009B3222">
      <w:pPr>
        <w:pStyle w:val="11"/>
        <w:rPr>
          <w:rFonts w:ascii="Times New Roman" w:hAnsi="Times New Roman"/>
          <w:sz w:val="24"/>
          <w:szCs w:val="24"/>
        </w:rPr>
      </w:pPr>
    </w:p>
    <w:p w:rsidR="005D2338" w:rsidRDefault="005D2338" w:rsidP="009B3222">
      <w:pPr>
        <w:pStyle w:val="11"/>
        <w:rPr>
          <w:rFonts w:ascii="Times New Roman" w:hAnsi="Times New Roman"/>
          <w:sz w:val="24"/>
          <w:szCs w:val="24"/>
        </w:rPr>
      </w:pPr>
    </w:p>
    <w:p w:rsidR="00F51CEF" w:rsidRPr="007B7E06" w:rsidRDefault="00F51CEF" w:rsidP="00F51CEF">
      <w:pPr>
        <w:tabs>
          <w:tab w:val="left" w:pos="920"/>
        </w:tabs>
        <w:jc w:val="both"/>
        <w:rPr>
          <w:sz w:val="24"/>
          <w:szCs w:val="24"/>
        </w:rPr>
      </w:pPr>
      <w:r w:rsidRPr="007B7E06">
        <w:rPr>
          <w:sz w:val="24"/>
          <w:szCs w:val="24"/>
        </w:rPr>
        <w:t xml:space="preserve">             В соответствии с постановлением администрации города Югорска от 07.10.2013 № 2906 «О муниципальных и ведомственных целевых программах города Югорска»:</w:t>
      </w:r>
    </w:p>
    <w:p w:rsidR="000B150B" w:rsidRPr="00FE00F1" w:rsidRDefault="00F51CEF" w:rsidP="00594808">
      <w:pPr>
        <w:pStyle w:val="11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B7E06">
        <w:rPr>
          <w:rFonts w:ascii="Times New Roman" w:hAnsi="Times New Roman"/>
          <w:sz w:val="24"/>
          <w:szCs w:val="24"/>
        </w:rPr>
        <w:t xml:space="preserve"> 1.</w:t>
      </w:r>
      <w:r w:rsidR="000B150B" w:rsidRPr="007B7E06">
        <w:rPr>
          <w:rFonts w:ascii="Times New Roman" w:hAnsi="Times New Roman"/>
          <w:sz w:val="24"/>
          <w:szCs w:val="24"/>
        </w:rPr>
        <w:t xml:space="preserve">Внести в </w:t>
      </w:r>
      <w:r w:rsidR="00DF6BE1" w:rsidRPr="007B7E06">
        <w:rPr>
          <w:rFonts w:ascii="Times New Roman" w:hAnsi="Times New Roman"/>
          <w:sz w:val="24"/>
          <w:szCs w:val="24"/>
        </w:rPr>
        <w:t>приложение к постановлению</w:t>
      </w:r>
      <w:r w:rsidR="000B150B" w:rsidRPr="007B7E06">
        <w:rPr>
          <w:rFonts w:ascii="Times New Roman" w:hAnsi="Times New Roman"/>
          <w:sz w:val="24"/>
          <w:szCs w:val="24"/>
        </w:rPr>
        <w:t xml:space="preserve"> администрации города Югорска от </w:t>
      </w:r>
      <w:r w:rsidR="007B7E06" w:rsidRPr="007B7E06">
        <w:rPr>
          <w:rFonts w:ascii="Times New Roman" w:hAnsi="Times New Roman"/>
          <w:sz w:val="24"/>
          <w:szCs w:val="24"/>
        </w:rPr>
        <w:t>13.11.2017</w:t>
      </w:r>
      <w:r w:rsidR="000B150B" w:rsidRPr="007B7E06">
        <w:rPr>
          <w:rFonts w:ascii="Times New Roman" w:hAnsi="Times New Roman"/>
          <w:sz w:val="24"/>
          <w:szCs w:val="24"/>
        </w:rPr>
        <w:t xml:space="preserve"> </w:t>
      </w:r>
      <w:r w:rsidR="007B7E06" w:rsidRPr="007B7E06">
        <w:rPr>
          <w:rFonts w:ascii="Times New Roman" w:hAnsi="Times New Roman"/>
          <w:sz w:val="24"/>
          <w:szCs w:val="24"/>
        </w:rPr>
        <w:t xml:space="preserve">№ 2782 «О муниципальной программе города Югорска «Формирование комфортной городской среды в </w:t>
      </w:r>
      <w:r w:rsidR="007B7E06" w:rsidRPr="00FE00F1">
        <w:rPr>
          <w:rFonts w:ascii="Times New Roman" w:hAnsi="Times New Roman"/>
          <w:sz w:val="24"/>
          <w:szCs w:val="24"/>
        </w:rPr>
        <w:t xml:space="preserve">городе Югорске на 2018 - 2022 годы»  </w:t>
      </w:r>
      <w:r w:rsidR="00DF6BE1" w:rsidRPr="00FE00F1">
        <w:rPr>
          <w:rFonts w:ascii="Times New Roman" w:hAnsi="Times New Roman"/>
          <w:sz w:val="24"/>
          <w:szCs w:val="24"/>
        </w:rPr>
        <w:t xml:space="preserve"> </w:t>
      </w:r>
      <w:r w:rsidR="00594808" w:rsidRPr="00FE00F1">
        <w:rPr>
          <w:rFonts w:ascii="Times New Roman" w:hAnsi="Times New Roman"/>
          <w:sz w:val="24"/>
          <w:szCs w:val="24"/>
        </w:rPr>
        <w:t>(с изменениями от 29.03.2018 № 900</w:t>
      </w:r>
      <w:r w:rsidR="007A7E7A">
        <w:rPr>
          <w:rFonts w:ascii="Times New Roman" w:hAnsi="Times New Roman"/>
          <w:sz w:val="24"/>
          <w:szCs w:val="24"/>
        </w:rPr>
        <w:t>, от 23.04.2018 № 1124</w:t>
      </w:r>
      <w:r w:rsidR="00AC68BE">
        <w:rPr>
          <w:rFonts w:ascii="Times New Roman" w:hAnsi="Times New Roman"/>
          <w:sz w:val="24"/>
          <w:szCs w:val="24"/>
        </w:rPr>
        <w:t>, от 14.06.2018 № 1663</w:t>
      </w:r>
      <w:r w:rsidR="00594808" w:rsidRPr="00FE00F1">
        <w:rPr>
          <w:rFonts w:ascii="Times New Roman" w:hAnsi="Times New Roman"/>
          <w:sz w:val="24"/>
          <w:szCs w:val="24"/>
        </w:rPr>
        <w:t xml:space="preserve">) </w:t>
      </w:r>
      <w:r w:rsidR="00DF6BE1" w:rsidRPr="00FE00F1">
        <w:rPr>
          <w:rFonts w:ascii="Times New Roman" w:hAnsi="Times New Roman"/>
          <w:sz w:val="24"/>
          <w:szCs w:val="24"/>
        </w:rPr>
        <w:t>следующ</w:t>
      </w:r>
      <w:r w:rsidR="007E72BA">
        <w:rPr>
          <w:rFonts w:ascii="Times New Roman" w:hAnsi="Times New Roman"/>
          <w:sz w:val="24"/>
          <w:szCs w:val="24"/>
        </w:rPr>
        <w:t>и</w:t>
      </w:r>
      <w:r w:rsidR="00DF6BE1" w:rsidRPr="00FE00F1">
        <w:rPr>
          <w:rFonts w:ascii="Times New Roman" w:hAnsi="Times New Roman"/>
          <w:sz w:val="24"/>
          <w:szCs w:val="24"/>
        </w:rPr>
        <w:t>е изменени</w:t>
      </w:r>
      <w:r w:rsidR="007E72BA">
        <w:rPr>
          <w:rFonts w:ascii="Times New Roman" w:hAnsi="Times New Roman"/>
          <w:sz w:val="24"/>
          <w:szCs w:val="24"/>
        </w:rPr>
        <w:t>я</w:t>
      </w:r>
      <w:r w:rsidR="00DF6BE1" w:rsidRPr="00FE00F1">
        <w:rPr>
          <w:rFonts w:ascii="Times New Roman" w:hAnsi="Times New Roman"/>
          <w:sz w:val="24"/>
          <w:szCs w:val="24"/>
        </w:rPr>
        <w:t>:</w:t>
      </w:r>
    </w:p>
    <w:p w:rsidR="00C90608" w:rsidRPr="00C90608" w:rsidRDefault="002B1E51" w:rsidP="00C90608">
      <w:pPr>
        <w:pStyle w:val="a5"/>
        <w:numPr>
          <w:ilvl w:val="1"/>
          <w:numId w:val="11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C90608">
        <w:rPr>
          <w:sz w:val="24"/>
          <w:szCs w:val="24"/>
        </w:rPr>
        <w:t xml:space="preserve"> </w:t>
      </w:r>
      <w:r w:rsidR="007E72BA">
        <w:rPr>
          <w:sz w:val="24"/>
          <w:szCs w:val="24"/>
        </w:rPr>
        <w:t>А</w:t>
      </w:r>
      <w:r w:rsidR="007E72BA" w:rsidRPr="00C90608">
        <w:rPr>
          <w:sz w:val="24"/>
          <w:szCs w:val="24"/>
        </w:rPr>
        <w:t xml:space="preserve">бзац </w:t>
      </w:r>
      <w:r w:rsidR="007D5254">
        <w:rPr>
          <w:sz w:val="24"/>
          <w:szCs w:val="24"/>
        </w:rPr>
        <w:t>двадцать восьмой</w:t>
      </w:r>
      <w:r w:rsidR="007E72BA" w:rsidRPr="00C90608">
        <w:rPr>
          <w:sz w:val="24"/>
          <w:szCs w:val="24"/>
        </w:rPr>
        <w:t xml:space="preserve"> </w:t>
      </w:r>
      <w:r w:rsidR="00C90608" w:rsidRPr="00C90608">
        <w:rPr>
          <w:sz w:val="24"/>
          <w:szCs w:val="24"/>
        </w:rPr>
        <w:t>раздел</w:t>
      </w:r>
      <w:r w:rsidR="007E72BA">
        <w:rPr>
          <w:sz w:val="24"/>
          <w:szCs w:val="24"/>
        </w:rPr>
        <w:t>а</w:t>
      </w:r>
      <w:r w:rsidR="00C90608" w:rsidRPr="00C90608">
        <w:rPr>
          <w:sz w:val="24"/>
          <w:szCs w:val="24"/>
        </w:rPr>
        <w:t xml:space="preserve"> 4 дополнить </w:t>
      </w:r>
      <w:r w:rsidR="00C90608">
        <w:rPr>
          <w:sz w:val="24"/>
          <w:szCs w:val="24"/>
        </w:rPr>
        <w:t>словами</w:t>
      </w:r>
      <w:r w:rsidR="00C90608" w:rsidRPr="00C90608">
        <w:rPr>
          <w:sz w:val="24"/>
          <w:szCs w:val="24"/>
        </w:rPr>
        <w:t>: «Визуализированный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</w:t>
      </w:r>
      <w:r w:rsidR="00C837D6">
        <w:rPr>
          <w:sz w:val="24"/>
          <w:szCs w:val="24"/>
        </w:rPr>
        <w:t xml:space="preserve"> </w:t>
      </w:r>
      <w:r w:rsidR="00C837D6" w:rsidRPr="002B1E51">
        <w:rPr>
          <w:sz w:val="24"/>
          <w:szCs w:val="24"/>
        </w:rPr>
        <w:t>города Югорска</w:t>
      </w:r>
      <w:r w:rsidR="00C90608" w:rsidRPr="00C90608">
        <w:rPr>
          <w:sz w:val="24"/>
          <w:szCs w:val="24"/>
        </w:rPr>
        <w:t>, приведен в приложении 5 к муниципальной пр</w:t>
      </w:r>
      <w:r w:rsidR="00C90608">
        <w:rPr>
          <w:sz w:val="24"/>
          <w:szCs w:val="24"/>
        </w:rPr>
        <w:t>ограмме.»</w:t>
      </w:r>
      <w:r w:rsidR="00C837D6">
        <w:rPr>
          <w:sz w:val="24"/>
          <w:szCs w:val="24"/>
        </w:rPr>
        <w:t>.</w:t>
      </w:r>
    </w:p>
    <w:p w:rsidR="00B23434" w:rsidRPr="002B1E51" w:rsidRDefault="00AC68BE" w:rsidP="002B1E51">
      <w:pPr>
        <w:pStyle w:val="a5"/>
        <w:numPr>
          <w:ilvl w:val="1"/>
          <w:numId w:val="11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2B1E51">
        <w:rPr>
          <w:sz w:val="24"/>
          <w:szCs w:val="24"/>
        </w:rPr>
        <w:t>Дополнить программу Приложением 5</w:t>
      </w:r>
      <w:r w:rsidR="00556F8D" w:rsidRPr="002B1E51">
        <w:rPr>
          <w:sz w:val="24"/>
          <w:szCs w:val="24"/>
        </w:rPr>
        <w:t xml:space="preserve"> </w:t>
      </w:r>
      <w:r w:rsidR="002B1E51" w:rsidRPr="002B1E51">
        <w:rPr>
          <w:sz w:val="24"/>
          <w:szCs w:val="24"/>
        </w:rPr>
        <w:t xml:space="preserve">«Визуализированный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Югорска» </w:t>
      </w:r>
      <w:r w:rsidR="00556F8D" w:rsidRPr="002B1E51">
        <w:rPr>
          <w:sz w:val="24"/>
          <w:szCs w:val="24"/>
        </w:rPr>
        <w:t>(приложение</w:t>
      </w:r>
      <w:r w:rsidR="00B23434" w:rsidRPr="002B1E51">
        <w:rPr>
          <w:sz w:val="24"/>
          <w:szCs w:val="24"/>
        </w:rPr>
        <w:t>).</w:t>
      </w:r>
    </w:p>
    <w:p w:rsidR="00174B51" w:rsidRPr="00FE00F1" w:rsidRDefault="00174B51" w:rsidP="00174B51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0F1">
        <w:rPr>
          <w:sz w:val="24"/>
          <w:szCs w:val="24"/>
        </w:rPr>
        <w:t xml:space="preserve">2. Опубликовать постановление в официальном печатном издании города Югорска и разместить на официальном сайте </w:t>
      </w:r>
      <w:r w:rsidR="0092228F" w:rsidRPr="00FE00F1">
        <w:rPr>
          <w:sz w:val="24"/>
          <w:szCs w:val="24"/>
        </w:rPr>
        <w:t>органов местного самоуправления</w:t>
      </w:r>
      <w:r w:rsidRPr="00FE00F1">
        <w:rPr>
          <w:sz w:val="24"/>
          <w:szCs w:val="24"/>
        </w:rPr>
        <w:t xml:space="preserve"> города Югорска.</w:t>
      </w:r>
    </w:p>
    <w:p w:rsidR="00174B51" w:rsidRPr="00FE00F1" w:rsidRDefault="00174B51" w:rsidP="00174B51">
      <w:pPr>
        <w:tabs>
          <w:tab w:val="left" w:pos="993"/>
        </w:tabs>
        <w:suppressAutoHyphens/>
        <w:ind w:left="709"/>
        <w:jc w:val="both"/>
        <w:rPr>
          <w:sz w:val="24"/>
          <w:szCs w:val="24"/>
        </w:rPr>
      </w:pPr>
      <w:r w:rsidRPr="00FE00F1">
        <w:rPr>
          <w:sz w:val="24"/>
          <w:szCs w:val="24"/>
        </w:rPr>
        <w:t>3. Настоящее постановление вступает в силу после его официального опубликования.</w:t>
      </w:r>
    </w:p>
    <w:p w:rsidR="000B150B" w:rsidRPr="00FE00F1" w:rsidRDefault="000B150B" w:rsidP="00174B51">
      <w:pPr>
        <w:pStyle w:val="a5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FE00F1">
        <w:rPr>
          <w:sz w:val="24"/>
          <w:szCs w:val="24"/>
        </w:rPr>
        <w:t xml:space="preserve">Контроль за выполнением постановления возложить на заместителя главы города – директора департамента жилищно-коммунального и строительного комплекса </w:t>
      </w:r>
      <w:r w:rsidR="003C6FBF" w:rsidRPr="00FE00F1">
        <w:rPr>
          <w:sz w:val="24"/>
          <w:szCs w:val="24"/>
        </w:rPr>
        <w:t xml:space="preserve">администрации города Югорска </w:t>
      </w:r>
      <w:r w:rsidRPr="00FE00F1">
        <w:rPr>
          <w:sz w:val="24"/>
          <w:szCs w:val="24"/>
        </w:rPr>
        <w:t>В.К. Бандурина.</w:t>
      </w:r>
    </w:p>
    <w:p w:rsidR="002C0281" w:rsidRPr="00FE00F1" w:rsidRDefault="002C0281" w:rsidP="000B150B">
      <w:pPr>
        <w:pStyle w:val="a5"/>
        <w:tabs>
          <w:tab w:val="left" w:pos="993"/>
        </w:tabs>
        <w:autoSpaceDE w:val="0"/>
        <w:autoSpaceDN w:val="0"/>
        <w:adjustRightInd w:val="0"/>
        <w:ind w:left="708"/>
        <w:jc w:val="both"/>
        <w:rPr>
          <w:sz w:val="24"/>
          <w:szCs w:val="24"/>
        </w:rPr>
      </w:pPr>
    </w:p>
    <w:p w:rsidR="00587B72" w:rsidRPr="00FE00F1" w:rsidRDefault="00587B72" w:rsidP="000B150B">
      <w:pPr>
        <w:pStyle w:val="a5"/>
        <w:tabs>
          <w:tab w:val="left" w:pos="993"/>
        </w:tabs>
        <w:autoSpaceDE w:val="0"/>
        <w:autoSpaceDN w:val="0"/>
        <w:adjustRightInd w:val="0"/>
        <w:ind w:left="708"/>
        <w:jc w:val="both"/>
        <w:rPr>
          <w:sz w:val="24"/>
          <w:szCs w:val="24"/>
        </w:rPr>
      </w:pPr>
    </w:p>
    <w:p w:rsidR="00D35390" w:rsidRPr="00FE00F1" w:rsidRDefault="00D35390" w:rsidP="000B150B">
      <w:pPr>
        <w:pStyle w:val="a5"/>
        <w:tabs>
          <w:tab w:val="left" w:pos="993"/>
        </w:tabs>
        <w:autoSpaceDE w:val="0"/>
        <w:autoSpaceDN w:val="0"/>
        <w:adjustRightInd w:val="0"/>
        <w:ind w:left="708"/>
        <w:jc w:val="both"/>
        <w:rPr>
          <w:sz w:val="24"/>
          <w:szCs w:val="24"/>
        </w:rPr>
      </w:pPr>
    </w:p>
    <w:p w:rsidR="00363E20" w:rsidRPr="00FE00F1" w:rsidRDefault="00363E20" w:rsidP="000B150B">
      <w:pPr>
        <w:pStyle w:val="a5"/>
        <w:tabs>
          <w:tab w:val="left" w:pos="993"/>
        </w:tabs>
        <w:autoSpaceDE w:val="0"/>
        <w:autoSpaceDN w:val="0"/>
        <w:adjustRightInd w:val="0"/>
        <w:ind w:left="708"/>
        <w:jc w:val="both"/>
        <w:rPr>
          <w:sz w:val="24"/>
          <w:szCs w:val="24"/>
        </w:rPr>
      </w:pPr>
    </w:p>
    <w:p w:rsidR="009B3222" w:rsidRDefault="00594808" w:rsidP="009B3222">
      <w:pPr>
        <w:jc w:val="both"/>
        <w:rPr>
          <w:b/>
          <w:sz w:val="24"/>
          <w:szCs w:val="24"/>
        </w:rPr>
      </w:pPr>
      <w:r w:rsidRPr="00FE00F1">
        <w:rPr>
          <w:b/>
          <w:sz w:val="24"/>
          <w:szCs w:val="24"/>
        </w:rPr>
        <w:t>Г</w:t>
      </w:r>
      <w:r w:rsidR="009B3222" w:rsidRPr="00FE00F1">
        <w:rPr>
          <w:b/>
          <w:sz w:val="24"/>
          <w:szCs w:val="24"/>
        </w:rPr>
        <w:t>лав</w:t>
      </w:r>
      <w:r w:rsidRPr="00FE00F1">
        <w:rPr>
          <w:b/>
          <w:sz w:val="24"/>
          <w:szCs w:val="24"/>
        </w:rPr>
        <w:t>а</w:t>
      </w:r>
      <w:r w:rsidR="003C6FBF" w:rsidRPr="00FE00F1">
        <w:rPr>
          <w:b/>
          <w:sz w:val="24"/>
          <w:szCs w:val="24"/>
        </w:rPr>
        <w:t xml:space="preserve"> </w:t>
      </w:r>
      <w:r w:rsidR="009B3222" w:rsidRPr="00FE00F1">
        <w:rPr>
          <w:b/>
          <w:sz w:val="24"/>
          <w:szCs w:val="24"/>
        </w:rPr>
        <w:t>города Югорска</w:t>
      </w:r>
      <w:r w:rsidR="003C6FBF" w:rsidRPr="00FE00F1">
        <w:rPr>
          <w:b/>
          <w:sz w:val="24"/>
          <w:szCs w:val="24"/>
        </w:rPr>
        <w:t xml:space="preserve">                                                                               </w:t>
      </w:r>
      <w:r w:rsidR="00A861E1">
        <w:rPr>
          <w:b/>
          <w:sz w:val="24"/>
          <w:szCs w:val="24"/>
        </w:rPr>
        <w:t xml:space="preserve">     </w:t>
      </w:r>
      <w:r w:rsidR="00AC68BE">
        <w:rPr>
          <w:b/>
          <w:sz w:val="24"/>
          <w:szCs w:val="24"/>
        </w:rPr>
        <w:t>А.В. Бородкин</w:t>
      </w:r>
    </w:p>
    <w:p w:rsidR="005B5CE6" w:rsidRDefault="005B5CE6" w:rsidP="00D679F1">
      <w:pPr>
        <w:jc w:val="right"/>
        <w:rPr>
          <w:i/>
          <w:sz w:val="24"/>
          <w:szCs w:val="24"/>
        </w:rPr>
      </w:pPr>
    </w:p>
    <w:p w:rsidR="00FE00F1" w:rsidRDefault="00FE00F1" w:rsidP="00D679F1">
      <w:pPr>
        <w:jc w:val="right"/>
        <w:rPr>
          <w:i/>
          <w:sz w:val="24"/>
          <w:szCs w:val="24"/>
        </w:rPr>
      </w:pPr>
    </w:p>
    <w:p w:rsidR="00FE00F1" w:rsidRDefault="00FE00F1" w:rsidP="00D679F1">
      <w:pPr>
        <w:jc w:val="right"/>
        <w:rPr>
          <w:i/>
          <w:sz w:val="24"/>
          <w:szCs w:val="24"/>
        </w:rPr>
      </w:pPr>
    </w:p>
    <w:p w:rsidR="00FE00F1" w:rsidRDefault="00FE00F1" w:rsidP="00D679F1">
      <w:pPr>
        <w:jc w:val="right"/>
        <w:rPr>
          <w:i/>
          <w:sz w:val="24"/>
          <w:szCs w:val="24"/>
        </w:rPr>
      </w:pPr>
    </w:p>
    <w:p w:rsidR="00FE00F1" w:rsidRDefault="00FE00F1" w:rsidP="00D679F1">
      <w:pPr>
        <w:jc w:val="right"/>
        <w:rPr>
          <w:i/>
          <w:sz w:val="24"/>
          <w:szCs w:val="24"/>
        </w:rPr>
      </w:pPr>
    </w:p>
    <w:p w:rsidR="00FE00F1" w:rsidRDefault="00FE00F1" w:rsidP="00D679F1">
      <w:pPr>
        <w:jc w:val="right"/>
        <w:rPr>
          <w:i/>
          <w:sz w:val="24"/>
          <w:szCs w:val="24"/>
        </w:rPr>
      </w:pPr>
    </w:p>
    <w:p w:rsidR="00FE00F1" w:rsidRDefault="00FE00F1" w:rsidP="00D679F1">
      <w:pPr>
        <w:jc w:val="right"/>
        <w:rPr>
          <w:i/>
          <w:sz w:val="24"/>
          <w:szCs w:val="24"/>
        </w:rPr>
      </w:pPr>
    </w:p>
    <w:p w:rsidR="00AC68BE" w:rsidRDefault="00AC68BE" w:rsidP="00754B91">
      <w:pPr>
        <w:tabs>
          <w:tab w:val="left" w:pos="3006"/>
        </w:tabs>
        <w:rPr>
          <w:sz w:val="24"/>
          <w:szCs w:val="24"/>
        </w:rPr>
      </w:pPr>
    </w:p>
    <w:p w:rsidR="00594808" w:rsidRDefault="00594808" w:rsidP="00594808">
      <w:pPr>
        <w:suppressAutoHyphens/>
        <w:jc w:val="right"/>
        <w:rPr>
          <w:sz w:val="24"/>
          <w:szCs w:val="24"/>
          <w:lang w:eastAsia="ar-SA"/>
        </w:rPr>
      </w:pPr>
    </w:p>
    <w:p w:rsidR="00594808" w:rsidRDefault="00594808" w:rsidP="00594808">
      <w:pPr>
        <w:suppressAutoHyphens/>
        <w:jc w:val="right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lastRenderedPageBreak/>
        <w:t xml:space="preserve">Приложение </w:t>
      </w:r>
    </w:p>
    <w:p w:rsidR="00594808" w:rsidRDefault="00594808" w:rsidP="00594808">
      <w:pPr>
        <w:suppressAutoHyphens/>
        <w:jc w:val="right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к постановлению </w:t>
      </w:r>
    </w:p>
    <w:p w:rsidR="00594808" w:rsidRDefault="00594808" w:rsidP="00594808">
      <w:pPr>
        <w:suppressAutoHyphens/>
        <w:jc w:val="right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администрации города Югорска </w:t>
      </w:r>
    </w:p>
    <w:p w:rsidR="00594808" w:rsidRDefault="00594808" w:rsidP="00594808">
      <w:pPr>
        <w:suppressAutoHyphens/>
        <w:jc w:val="right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от </w:t>
      </w:r>
      <w:r w:rsidR="00B21553">
        <w:rPr>
          <w:sz w:val="24"/>
          <w:szCs w:val="24"/>
          <w:lang w:eastAsia="ar-SA"/>
        </w:rPr>
        <w:t>13.09.2018</w:t>
      </w:r>
      <w:r>
        <w:rPr>
          <w:sz w:val="24"/>
          <w:szCs w:val="24"/>
          <w:lang w:eastAsia="ar-SA"/>
        </w:rPr>
        <w:t xml:space="preserve"> №</w:t>
      </w:r>
      <w:r w:rsidR="00B21553">
        <w:rPr>
          <w:sz w:val="24"/>
          <w:szCs w:val="24"/>
          <w:lang w:eastAsia="ar-SA"/>
        </w:rPr>
        <w:t xml:space="preserve"> 2524</w:t>
      </w:r>
    </w:p>
    <w:p w:rsidR="00594808" w:rsidRDefault="00594808" w:rsidP="00594808">
      <w:pPr>
        <w:suppressAutoHyphens/>
        <w:jc w:val="right"/>
        <w:rPr>
          <w:sz w:val="24"/>
          <w:szCs w:val="24"/>
          <w:lang w:eastAsia="ar-SA"/>
        </w:rPr>
      </w:pPr>
    </w:p>
    <w:p w:rsidR="00AC68BE" w:rsidRDefault="00AC68BE" w:rsidP="00594808">
      <w:pPr>
        <w:suppressAutoHyphens/>
        <w:jc w:val="right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Приложение 5</w:t>
      </w:r>
    </w:p>
    <w:p w:rsidR="002B1E51" w:rsidRDefault="002B1E51" w:rsidP="00594808">
      <w:pPr>
        <w:suppressAutoHyphens/>
        <w:jc w:val="right"/>
        <w:rPr>
          <w:sz w:val="24"/>
          <w:szCs w:val="24"/>
          <w:lang w:eastAsia="ar-SA"/>
        </w:rPr>
      </w:pPr>
    </w:p>
    <w:p w:rsidR="002B1E51" w:rsidRDefault="002B1E51" w:rsidP="002B1E51">
      <w:pPr>
        <w:suppressAutoHyphens/>
        <w:jc w:val="center"/>
        <w:rPr>
          <w:sz w:val="24"/>
          <w:szCs w:val="24"/>
        </w:rPr>
      </w:pPr>
      <w:r w:rsidRPr="002B1E51">
        <w:rPr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2B1E51" w:rsidRDefault="002B1E51" w:rsidP="002B1E51">
      <w:pPr>
        <w:suppressAutoHyphens/>
        <w:jc w:val="center"/>
        <w:rPr>
          <w:sz w:val="24"/>
          <w:szCs w:val="24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670575" w:rsidRPr="00670575" w:rsidTr="00E200A2">
        <w:trPr>
          <w:trHeight w:val="1722"/>
          <w:jc w:val="center"/>
        </w:trPr>
        <w:tc>
          <w:tcPr>
            <w:tcW w:w="780" w:type="dxa"/>
          </w:tcPr>
          <w:p w:rsidR="00670575" w:rsidRPr="00670575" w:rsidRDefault="00670575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670575" w:rsidRPr="00670575" w:rsidRDefault="00670575" w:rsidP="00670575">
            <w:pPr>
              <w:suppressLineNumbers/>
              <w:suppressAutoHyphens/>
              <w:snapToGrid w:val="0"/>
              <w:spacing w:after="60"/>
              <w:jc w:val="center"/>
              <w:rPr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kern w:val="1"/>
                <w:sz w:val="18"/>
                <w:szCs w:val="18"/>
                <w:bdr w:val="none" w:sz="0" w:space="0" w:color="auto" w:frame="1"/>
              </w:rPr>
              <w:drawing>
                <wp:inline distT="0" distB="0" distL="0" distR="0" wp14:anchorId="68D4CD1F" wp14:editId="46CE0930">
                  <wp:extent cx="345056" cy="1056936"/>
                  <wp:effectExtent l="0" t="0" r="0" b="0"/>
                  <wp:docPr id="17" name="Рисунок 17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670575" w:rsidRPr="00670575" w:rsidRDefault="00670575" w:rsidP="00670575">
            <w:pPr>
              <w:suppressAutoHyphens/>
              <w:ind w:left="23"/>
              <w:jc w:val="both"/>
              <w:rPr>
                <w:bCs/>
                <w:kern w:val="2"/>
                <w:sz w:val="18"/>
                <w:szCs w:val="18"/>
                <w:lang w:eastAsia="ar-SA"/>
              </w:rPr>
            </w:pPr>
            <w:r w:rsidRPr="00670575">
              <w:rPr>
                <w:kern w:val="2"/>
                <w:sz w:val="18"/>
                <w:szCs w:val="18"/>
                <w:lang w:eastAsia="ar-SA"/>
              </w:rPr>
              <w:t>Опоры г</w:t>
            </w:r>
            <w:r w:rsidRPr="00670575">
              <w:rPr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670575">
              <w:rPr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670575">
              <w:rPr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670575" w:rsidRPr="00670575" w:rsidRDefault="00670575" w:rsidP="00670575">
            <w:pPr>
              <w:suppressAutoHyphens/>
              <w:ind w:left="23"/>
              <w:jc w:val="both"/>
              <w:rPr>
                <w:kern w:val="2"/>
                <w:sz w:val="18"/>
                <w:szCs w:val="18"/>
                <w:lang w:eastAsia="ar-SA"/>
              </w:rPr>
            </w:pPr>
          </w:p>
        </w:tc>
      </w:tr>
      <w:tr w:rsidR="00670575" w:rsidRPr="00670575" w:rsidTr="00E200A2">
        <w:trPr>
          <w:trHeight w:val="1743"/>
          <w:jc w:val="center"/>
        </w:trPr>
        <w:tc>
          <w:tcPr>
            <w:tcW w:w="780" w:type="dxa"/>
          </w:tcPr>
          <w:p w:rsidR="00670575" w:rsidRPr="00670575" w:rsidRDefault="00670575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670575" w:rsidRPr="00670575" w:rsidRDefault="00670575" w:rsidP="00670575">
            <w:pPr>
              <w:suppressLineNumbers/>
              <w:suppressAutoHyphens/>
              <w:snapToGrid w:val="0"/>
              <w:spacing w:after="60"/>
              <w:jc w:val="center"/>
              <w:rPr>
                <w:kern w:val="2"/>
                <w:sz w:val="18"/>
                <w:szCs w:val="18"/>
                <w:lang w:eastAsia="ar-SA"/>
              </w:rPr>
            </w:pPr>
            <w:r>
              <w:rPr>
                <w:rFonts w:ascii="Verdana" w:hAnsi="Verdana"/>
                <w:noProof/>
                <w:color w:val="8A2301"/>
                <w:kern w:val="1"/>
                <w:sz w:val="18"/>
                <w:szCs w:val="18"/>
              </w:rPr>
              <w:drawing>
                <wp:inline distT="0" distB="0" distL="0" distR="0" wp14:anchorId="0AE5EBB6" wp14:editId="319052D4">
                  <wp:extent cx="1017917" cy="996281"/>
                  <wp:effectExtent l="0" t="0" r="0" b="0"/>
                  <wp:docPr id="16" name="Рисунок 16" descr="Светильник ЖКУ33-100-001.01G ЭмПРА Reflux">
                    <a:hlinkClick xmlns:a="http://schemas.openxmlformats.org/drawingml/2006/main" r:id="rId10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670575" w:rsidRPr="00670575" w:rsidRDefault="00670575" w:rsidP="00670575">
            <w:pPr>
              <w:suppressAutoHyphens/>
              <w:ind w:left="23"/>
              <w:jc w:val="both"/>
              <w:rPr>
                <w:kern w:val="2"/>
                <w:sz w:val="18"/>
                <w:szCs w:val="18"/>
                <w:lang w:eastAsia="ar-SA"/>
              </w:rPr>
            </w:pPr>
            <w:r w:rsidRPr="00670575">
              <w:rPr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ЭмПРА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670575">
              <w:rPr>
                <w:kern w:val="2"/>
                <w:sz w:val="18"/>
                <w:szCs w:val="18"/>
                <w:lang w:val="en-US" w:eastAsia="ar-SA"/>
              </w:rPr>
              <w:t>IP</w:t>
            </w:r>
            <w:r w:rsidRPr="00670575">
              <w:rPr>
                <w:kern w:val="2"/>
                <w:sz w:val="18"/>
                <w:szCs w:val="18"/>
                <w:lang w:eastAsia="ar-SA"/>
              </w:rPr>
              <w:t xml:space="preserve"> 53, источник света – лампы ДНаТ, тип патрона – Е40,  мощность  лампы –  100 Вт, цвет корпуса – серый. </w:t>
            </w:r>
          </w:p>
          <w:p w:rsidR="00670575" w:rsidRPr="00670575" w:rsidRDefault="00670575" w:rsidP="00670575">
            <w:pPr>
              <w:suppressAutoHyphens/>
              <w:ind w:left="23"/>
              <w:jc w:val="both"/>
              <w:rPr>
                <w:kern w:val="2"/>
                <w:sz w:val="18"/>
                <w:szCs w:val="18"/>
                <w:lang w:eastAsia="ar-SA"/>
              </w:rPr>
            </w:pPr>
          </w:p>
        </w:tc>
      </w:tr>
      <w:tr w:rsidR="00670575" w:rsidRPr="00670575" w:rsidTr="00546E47">
        <w:trPr>
          <w:trHeight w:val="315"/>
          <w:jc w:val="center"/>
        </w:trPr>
        <w:tc>
          <w:tcPr>
            <w:tcW w:w="780" w:type="dxa"/>
          </w:tcPr>
          <w:p w:rsidR="00670575" w:rsidRPr="00670575" w:rsidRDefault="00670575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670575" w:rsidRPr="00670575" w:rsidRDefault="00670575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en-US"/>
              </w:rPr>
            </w:pPr>
            <w:r w:rsidRPr="00670575">
              <w:rPr>
                <w:rFonts w:ascii="Calibri" w:eastAsia="Calibri" w:hAnsi="Calibri"/>
                <w:kern w:val="2"/>
                <w:sz w:val="18"/>
                <w:szCs w:val="18"/>
                <w:lang w:eastAsia="en-US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05pt;height:83.55pt" o:ole="">
                  <v:imagedata r:id="rId12" o:title=""/>
                </v:shape>
                <o:OLEObject Type="Embed" ProgID="AcroExch.Document.11" ShapeID="_x0000_i1025" DrawAspect="Content" ObjectID="_1661609414" r:id="rId13"/>
              </w:object>
            </w:r>
          </w:p>
        </w:tc>
        <w:tc>
          <w:tcPr>
            <w:tcW w:w="5396" w:type="dxa"/>
            <w:gridSpan w:val="2"/>
          </w:tcPr>
          <w:p w:rsidR="00670575" w:rsidRPr="00670575" w:rsidRDefault="00670575" w:rsidP="00670575">
            <w:pPr>
              <w:suppressAutoHyphens/>
              <w:jc w:val="both"/>
              <w:rPr>
                <w:kern w:val="2"/>
                <w:sz w:val="18"/>
                <w:szCs w:val="18"/>
              </w:rPr>
            </w:pPr>
            <w:r w:rsidRPr="00670575">
              <w:rPr>
                <w:kern w:val="2"/>
                <w:sz w:val="18"/>
                <w:szCs w:val="18"/>
              </w:rPr>
              <w:t>Урна металлическая: размеры: Д*Ш*В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670575" w:rsidRPr="00670575" w:rsidRDefault="00670575" w:rsidP="00670575">
            <w:pPr>
              <w:shd w:val="clear" w:color="auto" w:fill="FFFFFF"/>
              <w:suppressAutoHyphens/>
              <w:jc w:val="both"/>
              <w:rPr>
                <w:kern w:val="1"/>
                <w:sz w:val="18"/>
                <w:szCs w:val="18"/>
              </w:rPr>
            </w:pPr>
          </w:p>
        </w:tc>
      </w:tr>
      <w:tr w:rsidR="00670575" w:rsidRPr="00670575" w:rsidTr="00546E47">
        <w:trPr>
          <w:trHeight w:val="315"/>
          <w:jc w:val="center"/>
        </w:trPr>
        <w:tc>
          <w:tcPr>
            <w:tcW w:w="780" w:type="dxa"/>
          </w:tcPr>
          <w:p w:rsidR="00670575" w:rsidRPr="00670575" w:rsidRDefault="00670575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670575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en-US"/>
              </w:rPr>
            </w:pPr>
            <w:r w:rsidRPr="00670575">
              <w:rPr>
                <w:rFonts w:ascii="Calibri" w:eastAsia="Calibri" w:hAnsi="Calibri"/>
                <w:kern w:val="1"/>
                <w:sz w:val="18"/>
                <w:szCs w:val="18"/>
                <w:lang w:eastAsia="en-US"/>
              </w:rPr>
              <w:object w:dxaOrig="3405" w:dyaOrig="2910">
                <v:shape id="_x0000_i1026" type="#_x0000_t75" style="width:110.05pt;height:80.15pt" o:ole="">
                  <v:imagedata r:id="rId14" o:title=""/>
                </v:shape>
                <o:OLEObject Type="Embed" ProgID="AcroExch.Document.11" ShapeID="_x0000_i1026" DrawAspect="Content" ObjectID="_1661609415" r:id="rId15"/>
              </w:object>
            </w:r>
          </w:p>
        </w:tc>
        <w:tc>
          <w:tcPr>
            <w:tcW w:w="5396" w:type="dxa"/>
            <w:gridSpan w:val="2"/>
          </w:tcPr>
          <w:p w:rsidR="00670575" w:rsidRPr="00670575" w:rsidRDefault="00670575" w:rsidP="00670575">
            <w:pPr>
              <w:widowControl w:val="0"/>
              <w:tabs>
                <w:tab w:val="left" w:pos="-40"/>
              </w:tabs>
              <w:suppressAutoHyphens/>
              <w:autoSpaceDE w:val="0"/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</w:pPr>
            <w:r w:rsidRPr="00670575"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670575" w:rsidRPr="00670575" w:rsidRDefault="00670575" w:rsidP="00670575">
            <w:pPr>
              <w:widowControl w:val="0"/>
              <w:tabs>
                <w:tab w:val="left" w:pos="-40"/>
              </w:tabs>
              <w:suppressAutoHyphens/>
              <w:autoSpaceDE w:val="0"/>
              <w:jc w:val="both"/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</w:pPr>
            <w:r w:rsidRPr="00670575"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 xml:space="preserve">размеры: Д*Ш*В 2000*500*900 мм. </w:t>
            </w:r>
          </w:p>
          <w:p w:rsidR="00670575" w:rsidRPr="00670575" w:rsidRDefault="00670575" w:rsidP="00670575">
            <w:pPr>
              <w:shd w:val="clear" w:color="auto" w:fill="FFFFFF"/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E200A2" w:rsidRPr="00670575" w:rsidTr="00546E47">
        <w:trPr>
          <w:trHeight w:val="315"/>
          <w:jc w:val="center"/>
        </w:trPr>
        <w:tc>
          <w:tcPr>
            <w:tcW w:w="780" w:type="dxa"/>
          </w:tcPr>
          <w:p w:rsidR="00E200A2" w:rsidRPr="00670575" w:rsidRDefault="00E200A2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noProof/>
                <w:kern w:val="1"/>
                <w:sz w:val="18"/>
                <w:szCs w:val="18"/>
              </w:rPr>
              <w:drawing>
                <wp:inline distT="0" distB="0" distL="0" distR="0" wp14:anchorId="361E3071" wp14:editId="3F3526D5">
                  <wp:extent cx="1621766" cy="10770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200A2" w:rsidRPr="00670575" w:rsidRDefault="00E200A2" w:rsidP="00546E47">
            <w:pPr>
              <w:widowControl w:val="0"/>
              <w:tabs>
                <w:tab w:val="left" w:pos="-40"/>
              </w:tabs>
              <w:suppressAutoHyphens/>
              <w:autoSpaceDE w:val="0"/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</w:pPr>
            <w:r w:rsidRPr="00670575"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E200A2" w:rsidRPr="00670575" w:rsidRDefault="00E200A2" w:rsidP="00546E47">
            <w:pPr>
              <w:widowControl w:val="0"/>
              <w:tabs>
                <w:tab w:val="left" w:pos="-40"/>
              </w:tabs>
              <w:suppressAutoHyphens/>
              <w:autoSpaceDE w:val="0"/>
              <w:jc w:val="both"/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</w:pPr>
            <w:r w:rsidRPr="00670575"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>размеры: Д*Ш*В 20</w:t>
            </w:r>
            <w:r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>8</w:t>
            </w:r>
            <w:r w:rsidRPr="00670575"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>0*</w:t>
            </w:r>
            <w:r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>740</w:t>
            </w:r>
            <w:r w:rsidRPr="00670575"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>*</w:t>
            </w:r>
            <w:r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>880</w:t>
            </w:r>
            <w:r w:rsidRPr="00670575"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 xml:space="preserve">0 мм. </w:t>
            </w:r>
          </w:p>
          <w:p w:rsidR="00E200A2" w:rsidRPr="00670575" w:rsidRDefault="00E200A2" w:rsidP="00E200A2">
            <w:pPr>
              <w:shd w:val="clear" w:color="auto" w:fill="FFFFFF"/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bCs/>
                <w:kern w:val="2"/>
                <w:sz w:val="18"/>
                <w:szCs w:val="18"/>
                <w:lang w:eastAsia="ar-SA"/>
              </w:rPr>
              <w:t xml:space="preserve">Материал: </w:t>
            </w:r>
            <w:r>
              <w:rPr>
                <w:bCs/>
                <w:kern w:val="2"/>
                <w:sz w:val="18"/>
                <w:szCs w:val="18"/>
                <w:lang w:eastAsia="ar-SA"/>
              </w:rPr>
              <w:t>Конструкция стальная, сидение из деревянных ламелей</w:t>
            </w:r>
          </w:p>
        </w:tc>
      </w:tr>
      <w:tr w:rsidR="00E200A2" w:rsidRPr="00670575" w:rsidTr="00E200A2">
        <w:trPr>
          <w:trHeight w:val="1634"/>
          <w:jc w:val="center"/>
        </w:trPr>
        <w:tc>
          <w:tcPr>
            <w:tcW w:w="780" w:type="dxa"/>
          </w:tcPr>
          <w:p w:rsidR="00E200A2" w:rsidRPr="00670575" w:rsidRDefault="00E200A2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noProof/>
                <w:kern w:val="1"/>
                <w:sz w:val="18"/>
                <w:szCs w:val="18"/>
              </w:rPr>
              <w:drawing>
                <wp:inline distT="0" distB="0" distL="0" distR="0" wp14:anchorId="06FF5089" wp14:editId="0BC149E6">
                  <wp:extent cx="1155940" cy="103942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018" cy="103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200A2" w:rsidRDefault="00E200A2" w:rsidP="00670575">
            <w:pPr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>Урна со вставкой:</w:t>
            </w:r>
          </w:p>
          <w:p w:rsidR="00E200A2" w:rsidRDefault="00E200A2" w:rsidP="00670575">
            <w:pPr>
              <w:suppressAutoHyphens/>
              <w:jc w:val="both"/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 xml:space="preserve">размеры: </w:t>
            </w:r>
            <w:r w:rsidRPr="00670575"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 xml:space="preserve">Д*Ш*В </w:t>
            </w:r>
            <w:r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 xml:space="preserve"> 500*500*800 мм</w:t>
            </w:r>
          </w:p>
          <w:p w:rsidR="00E200A2" w:rsidRPr="00670575" w:rsidRDefault="00E200A2" w:rsidP="00670575">
            <w:pPr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rFonts w:eastAsia="Arial" w:cs="Arial"/>
                <w:bCs/>
                <w:kern w:val="2"/>
                <w:sz w:val="18"/>
                <w:szCs w:val="18"/>
                <w:lang w:eastAsia="ar-SA"/>
              </w:rPr>
              <w:t xml:space="preserve">Материал: </w:t>
            </w:r>
            <w:r>
              <w:rPr>
                <w:kern w:val="1"/>
                <w:sz w:val="18"/>
                <w:szCs w:val="18"/>
                <w:lang w:eastAsia="ar-SA"/>
              </w:rPr>
              <w:t>Стальная конструкция, отделка деревянная, конструкция урны предполагает извлекаемый контейнер из оцинкованной стали</w:t>
            </w:r>
          </w:p>
        </w:tc>
      </w:tr>
      <w:tr w:rsidR="00E200A2" w:rsidRPr="00670575" w:rsidTr="00546E47">
        <w:trPr>
          <w:trHeight w:val="315"/>
          <w:jc w:val="center"/>
        </w:trPr>
        <w:tc>
          <w:tcPr>
            <w:tcW w:w="780" w:type="dxa"/>
          </w:tcPr>
          <w:p w:rsidR="00E200A2" w:rsidRPr="00670575" w:rsidRDefault="00E200A2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lastRenderedPageBreak/>
              <w:t>7</w:t>
            </w:r>
          </w:p>
        </w:tc>
        <w:tc>
          <w:tcPr>
            <w:tcW w:w="3759" w:type="dxa"/>
            <w:gridSpan w:val="2"/>
          </w:tcPr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noProof/>
                <w:kern w:val="1"/>
                <w:sz w:val="18"/>
                <w:szCs w:val="18"/>
              </w:rPr>
              <w:drawing>
                <wp:inline distT="0" distB="0" distL="0" distR="0">
                  <wp:extent cx="457200" cy="146079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81" cy="146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200A2" w:rsidRDefault="00E200A2" w:rsidP="00670575">
            <w:pPr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>Уличный светильник торшерный.</w:t>
            </w:r>
          </w:p>
          <w:p w:rsidR="00E200A2" w:rsidRDefault="00E200A2" w:rsidP="00670575">
            <w:pPr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>размеры 530*2000 мм</w:t>
            </w:r>
          </w:p>
          <w:p w:rsidR="00E200A2" w:rsidRPr="00670575" w:rsidRDefault="00E200A2" w:rsidP="00670575">
            <w:pPr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E200A2" w:rsidRPr="00670575" w:rsidTr="00546E47">
        <w:trPr>
          <w:trHeight w:val="315"/>
          <w:jc w:val="center"/>
        </w:trPr>
        <w:tc>
          <w:tcPr>
            <w:tcW w:w="780" w:type="dxa"/>
          </w:tcPr>
          <w:p w:rsidR="00E200A2" w:rsidRPr="00670575" w:rsidRDefault="00E200A2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noProof/>
                <w:kern w:val="1"/>
                <w:sz w:val="18"/>
                <w:szCs w:val="18"/>
              </w:rPr>
              <w:drawing>
                <wp:inline distT="0" distB="0" distL="0" distR="0" wp14:anchorId="751F93AA" wp14:editId="5770DC3D">
                  <wp:extent cx="822960" cy="716280"/>
                  <wp:effectExtent l="0" t="0" r="0" b="7620"/>
                  <wp:docPr id="10" name="Рисунок 10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200A2" w:rsidRPr="00670575" w:rsidRDefault="00E200A2" w:rsidP="00670575">
            <w:pPr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серого цвета. Водопоглощение – 3%.  Истираемость  0,4 г/см2.  </w:t>
            </w:r>
          </w:p>
        </w:tc>
      </w:tr>
      <w:tr w:rsidR="00E200A2" w:rsidRPr="00670575" w:rsidTr="00546E47">
        <w:trPr>
          <w:trHeight w:val="315"/>
          <w:jc w:val="center"/>
        </w:trPr>
        <w:tc>
          <w:tcPr>
            <w:tcW w:w="780" w:type="dxa"/>
          </w:tcPr>
          <w:p w:rsidR="00E200A2" w:rsidRPr="00670575" w:rsidRDefault="00E200A2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noProof/>
                <w:kern w:val="1"/>
                <w:sz w:val="18"/>
                <w:szCs w:val="18"/>
              </w:rPr>
              <w:drawing>
                <wp:inline distT="0" distB="0" distL="0" distR="0" wp14:anchorId="1FBDF730" wp14:editId="55C0BCE9">
                  <wp:extent cx="1066800" cy="754380"/>
                  <wp:effectExtent l="0" t="0" r="0" b="7620"/>
                  <wp:docPr id="11" name="Рисунок 11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200A2" w:rsidRPr="00670575" w:rsidRDefault="00E200A2" w:rsidP="00670575">
            <w:pPr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Водопоглощение –3% .  Истираемость  0,4 г/см2. </w:t>
            </w:r>
          </w:p>
        </w:tc>
      </w:tr>
      <w:tr w:rsidR="00E200A2" w:rsidRPr="00670575" w:rsidTr="00546E47">
        <w:trPr>
          <w:trHeight w:val="315"/>
          <w:jc w:val="center"/>
        </w:trPr>
        <w:tc>
          <w:tcPr>
            <w:tcW w:w="780" w:type="dxa"/>
          </w:tcPr>
          <w:p w:rsidR="00E200A2" w:rsidRPr="00670575" w:rsidRDefault="00E200A2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noProof/>
                <w:kern w:val="1"/>
                <w:sz w:val="18"/>
                <w:szCs w:val="18"/>
              </w:rPr>
              <w:drawing>
                <wp:inline distT="0" distB="0" distL="0" distR="0" wp14:anchorId="5E1C13A1" wp14:editId="7629F149">
                  <wp:extent cx="1127760" cy="838200"/>
                  <wp:effectExtent l="0" t="0" r="0" b="0"/>
                  <wp:docPr id="12" name="Рисунок 12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200A2" w:rsidRPr="00670575" w:rsidRDefault="00E200A2" w:rsidP="00670575">
            <w:pPr>
              <w:shd w:val="clear" w:color="auto" w:fill="FFFFFF"/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Водопоглощение – 3%.  Истираемость 0,4 г/см2.  </w:t>
            </w:r>
          </w:p>
        </w:tc>
      </w:tr>
      <w:tr w:rsidR="00E200A2" w:rsidRPr="00670575" w:rsidTr="00546E47">
        <w:trPr>
          <w:trHeight w:val="315"/>
          <w:jc w:val="center"/>
        </w:trPr>
        <w:tc>
          <w:tcPr>
            <w:tcW w:w="780" w:type="dxa"/>
          </w:tcPr>
          <w:p w:rsidR="00E200A2" w:rsidRPr="00670575" w:rsidRDefault="00E200A2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noProof/>
                <w:kern w:val="1"/>
                <w:sz w:val="18"/>
                <w:szCs w:val="18"/>
              </w:rPr>
              <w:drawing>
                <wp:inline distT="0" distB="0" distL="0" distR="0" wp14:anchorId="421A69A4" wp14:editId="0A53969E">
                  <wp:extent cx="952500" cy="838200"/>
                  <wp:effectExtent l="0" t="0" r="0" b="0"/>
                  <wp:docPr id="13" name="Рисунок 13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200A2" w:rsidRPr="00670575" w:rsidRDefault="00E200A2" w:rsidP="00670575">
            <w:pPr>
              <w:shd w:val="clear" w:color="auto" w:fill="FFFFFF"/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Водопоглощение – 3%.  Истираемость 0,4 г/см2.  </w:t>
            </w:r>
          </w:p>
        </w:tc>
      </w:tr>
      <w:tr w:rsidR="00E200A2" w:rsidRPr="00670575" w:rsidTr="00546E47">
        <w:trPr>
          <w:trHeight w:val="315"/>
          <w:jc w:val="center"/>
        </w:trPr>
        <w:tc>
          <w:tcPr>
            <w:tcW w:w="780" w:type="dxa"/>
          </w:tcPr>
          <w:p w:rsidR="00E200A2" w:rsidRPr="00670575" w:rsidRDefault="00E200A2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>
              <w:rPr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noProof/>
                <w:kern w:val="1"/>
                <w:sz w:val="18"/>
                <w:szCs w:val="18"/>
              </w:rPr>
              <w:drawing>
                <wp:inline distT="0" distB="0" distL="0" distR="0" wp14:anchorId="43C5DD4D" wp14:editId="18C7ABC4">
                  <wp:extent cx="1203960" cy="662940"/>
                  <wp:effectExtent l="0" t="0" r="0" b="3810"/>
                  <wp:docPr id="14" name="Рисунок 14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200A2" w:rsidRPr="00670575" w:rsidRDefault="00E200A2" w:rsidP="00670575">
            <w:pPr>
              <w:shd w:val="clear" w:color="auto" w:fill="FFFFFF"/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Водопоглощение – 3%.  Истираемость  0,4 г/см2.  </w:t>
            </w:r>
          </w:p>
        </w:tc>
      </w:tr>
      <w:tr w:rsidR="00E200A2" w:rsidRPr="00670575" w:rsidTr="00546E47">
        <w:trPr>
          <w:trHeight w:val="315"/>
          <w:jc w:val="center"/>
        </w:trPr>
        <w:tc>
          <w:tcPr>
            <w:tcW w:w="780" w:type="dxa"/>
          </w:tcPr>
          <w:p w:rsidR="00E200A2" w:rsidRPr="00670575" w:rsidRDefault="00E200A2" w:rsidP="00670575">
            <w:pPr>
              <w:suppressLineNumbers/>
              <w:suppressAutoHyphens/>
              <w:snapToGrid w:val="0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>1</w:t>
            </w:r>
            <w:r>
              <w:rPr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9" w:type="dxa"/>
            <w:gridSpan w:val="2"/>
          </w:tcPr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E200A2" w:rsidRPr="00670575" w:rsidRDefault="00E200A2" w:rsidP="00670575">
            <w:pPr>
              <w:shd w:val="clear" w:color="auto" w:fill="FFFFFF"/>
              <w:suppressAutoHyphens/>
              <w:ind w:right="29"/>
              <w:jc w:val="center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noProof/>
                <w:kern w:val="1"/>
                <w:sz w:val="18"/>
                <w:szCs w:val="18"/>
              </w:rPr>
              <w:drawing>
                <wp:inline distT="0" distB="0" distL="0" distR="0" wp14:anchorId="3F153B0C" wp14:editId="2C8701B8">
                  <wp:extent cx="1051560" cy="640080"/>
                  <wp:effectExtent l="0" t="0" r="0" b="7620"/>
                  <wp:docPr id="15" name="Рисунок 15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200A2" w:rsidRPr="00670575" w:rsidRDefault="00E200A2" w:rsidP="00670575">
            <w:pPr>
              <w:shd w:val="clear" w:color="auto" w:fill="FFFFFF"/>
              <w:suppressAutoHyphens/>
              <w:jc w:val="both"/>
              <w:rPr>
                <w:kern w:val="1"/>
                <w:sz w:val="18"/>
                <w:szCs w:val="18"/>
                <w:lang w:eastAsia="ar-SA"/>
              </w:rPr>
            </w:pPr>
            <w:r w:rsidRPr="00670575">
              <w:rPr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Водопоглощение –  3%.  Истираемость 0,4 г/см2.  </w:t>
            </w:r>
          </w:p>
        </w:tc>
      </w:tr>
    </w:tbl>
    <w:p w:rsidR="002B1E51" w:rsidRDefault="002B1E51" w:rsidP="002B1E51">
      <w:pPr>
        <w:suppressAutoHyphens/>
        <w:jc w:val="center"/>
        <w:rPr>
          <w:sz w:val="24"/>
          <w:szCs w:val="24"/>
          <w:lang w:eastAsia="ar-SA"/>
        </w:rPr>
      </w:pPr>
    </w:p>
    <w:sectPr w:rsidR="002B1E51" w:rsidSect="00AC68BE">
      <w:pgSz w:w="11906" w:h="16838" w:code="9"/>
      <w:pgMar w:top="567" w:right="851" w:bottom="567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667" w:rsidRDefault="009C0667" w:rsidP="00556F8D">
      <w:r>
        <w:separator/>
      </w:r>
    </w:p>
  </w:endnote>
  <w:endnote w:type="continuationSeparator" w:id="0">
    <w:p w:rsidR="009C0667" w:rsidRDefault="009C0667" w:rsidP="00556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667" w:rsidRDefault="009C0667" w:rsidP="00556F8D">
      <w:r>
        <w:separator/>
      </w:r>
    </w:p>
  </w:footnote>
  <w:footnote w:type="continuationSeparator" w:id="0">
    <w:p w:rsidR="009C0667" w:rsidRDefault="009C0667" w:rsidP="00556F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62CBA"/>
    <w:multiLevelType w:val="hybridMultilevel"/>
    <w:tmpl w:val="1EBEA28C"/>
    <w:lvl w:ilvl="0" w:tplc="D53A9740">
      <w:start w:val="1"/>
      <w:numFmt w:val="decimal"/>
      <w:lvlText w:val="%1."/>
      <w:lvlJc w:val="left"/>
      <w:pPr>
        <w:ind w:left="439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0FA14C09"/>
    <w:multiLevelType w:val="multilevel"/>
    <w:tmpl w:val="18D4BB8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22803232"/>
    <w:multiLevelType w:val="multilevel"/>
    <w:tmpl w:val="4D10B8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>
    <w:nsid w:val="2C1141B0"/>
    <w:multiLevelType w:val="hybridMultilevel"/>
    <w:tmpl w:val="4AF6247E"/>
    <w:lvl w:ilvl="0" w:tplc="3B9C55C8">
      <w:start w:val="1"/>
      <w:numFmt w:val="decimal"/>
      <w:lvlText w:val="%1)"/>
      <w:lvlJc w:val="left"/>
      <w:pPr>
        <w:ind w:left="1022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4">
    <w:nsid w:val="37FB65D7"/>
    <w:multiLevelType w:val="hybridMultilevel"/>
    <w:tmpl w:val="A91ADC98"/>
    <w:lvl w:ilvl="0" w:tplc="B344E57E">
      <w:start w:val="1"/>
      <w:numFmt w:val="decimal"/>
      <w:lvlText w:val="%1)"/>
      <w:lvlJc w:val="left"/>
      <w:pPr>
        <w:ind w:left="108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5">
    <w:nsid w:val="3B706C05"/>
    <w:multiLevelType w:val="multilevel"/>
    <w:tmpl w:val="95706D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>
    <w:nsid w:val="4124424F"/>
    <w:multiLevelType w:val="hybridMultilevel"/>
    <w:tmpl w:val="462C907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1504FF7"/>
    <w:multiLevelType w:val="hybridMultilevel"/>
    <w:tmpl w:val="5D142C2E"/>
    <w:lvl w:ilvl="0" w:tplc="3FF29A3C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27515A4"/>
    <w:multiLevelType w:val="hybridMultilevel"/>
    <w:tmpl w:val="B0A097C2"/>
    <w:lvl w:ilvl="0" w:tplc="74C424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0322581"/>
    <w:multiLevelType w:val="multilevel"/>
    <w:tmpl w:val="9362B0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6B7C4B60"/>
    <w:multiLevelType w:val="multilevel"/>
    <w:tmpl w:val="F09652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11">
    <w:nsid w:val="7CC73E52"/>
    <w:multiLevelType w:val="hybridMultilevel"/>
    <w:tmpl w:val="D940F5C8"/>
    <w:lvl w:ilvl="0" w:tplc="AB4CF07C">
      <w:start w:val="1"/>
      <w:numFmt w:val="decimal"/>
      <w:lvlText w:val="%1."/>
      <w:lvlJc w:val="left"/>
      <w:pPr>
        <w:ind w:left="165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7D7E134D"/>
    <w:multiLevelType w:val="multilevel"/>
    <w:tmpl w:val="D7B4AE36"/>
    <w:lvl w:ilvl="0">
      <w:start w:val="1"/>
      <w:numFmt w:val="decimal"/>
      <w:lvlText w:val="%1."/>
      <w:lvlJc w:val="left"/>
      <w:pPr>
        <w:ind w:left="1654" w:hanging="945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5"/>
  </w:num>
  <w:num w:numId="5">
    <w:abstractNumId w:val="10"/>
  </w:num>
  <w:num w:numId="6">
    <w:abstractNumId w:val="1"/>
  </w:num>
  <w:num w:numId="7">
    <w:abstractNumId w:val="9"/>
  </w:num>
  <w:num w:numId="8">
    <w:abstractNumId w:val="4"/>
  </w:num>
  <w:num w:numId="9">
    <w:abstractNumId w:val="3"/>
  </w:num>
  <w:num w:numId="10">
    <w:abstractNumId w:val="0"/>
  </w:num>
  <w:num w:numId="11">
    <w:abstractNumId w:val="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83D"/>
    <w:rsid w:val="00003280"/>
    <w:rsid w:val="00003C47"/>
    <w:rsid w:val="00006862"/>
    <w:rsid w:val="00007137"/>
    <w:rsid w:val="000079C2"/>
    <w:rsid w:val="00017975"/>
    <w:rsid w:val="000211B4"/>
    <w:rsid w:val="000366E6"/>
    <w:rsid w:val="00036C9B"/>
    <w:rsid w:val="00042AF5"/>
    <w:rsid w:val="00044C65"/>
    <w:rsid w:val="000530F4"/>
    <w:rsid w:val="00054DF4"/>
    <w:rsid w:val="0007583E"/>
    <w:rsid w:val="00077428"/>
    <w:rsid w:val="0008096D"/>
    <w:rsid w:val="00082A92"/>
    <w:rsid w:val="00093700"/>
    <w:rsid w:val="000B150B"/>
    <w:rsid w:val="000B3C3B"/>
    <w:rsid w:val="000B3C69"/>
    <w:rsid w:val="000B525F"/>
    <w:rsid w:val="000C7B97"/>
    <w:rsid w:val="000D122B"/>
    <w:rsid w:val="000D7C2D"/>
    <w:rsid w:val="001029FA"/>
    <w:rsid w:val="00103ABE"/>
    <w:rsid w:val="001109D3"/>
    <w:rsid w:val="00111732"/>
    <w:rsid w:val="00124F03"/>
    <w:rsid w:val="00125A1D"/>
    <w:rsid w:val="00132493"/>
    <w:rsid w:val="00132CD7"/>
    <w:rsid w:val="00137676"/>
    <w:rsid w:val="00140190"/>
    <w:rsid w:val="0014238A"/>
    <w:rsid w:val="00146A94"/>
    <w:rsid w:val="0015726E"/>
    <w:rsid w:val="00166E8B"/>
    <w:rsid w:val="00167510"/>
    <w:rsid w:val="00174B51"/>
    <w:rsid w:val="00175153"/>
    <w:rsid w:val="00175C71"/>
    <w:rsid w:val="00180D91"/>
    <w:rsid w:val="001946D7"/>
    <w:rsid w:val="001952A4"/>
    <w:rsid w:val="00195A00"/>
    <w:rsid w:val="001A6B78"/>
    <w:rsid w:val="001A7DF9"/>
    <w:rsid w:val="001D6568"/>
    <w:rsid w:val="001D76AA"/>
    <w:rsid w:val="001E49BB"/>
    <w:rsid w:val="001F4BA2"/>
    <w:rsid w:val="00204CA5"/>
    <w:rsid w:val="002057B9"/>
    <w:rsid w:val="00213FC3"/>
    <w:rsid w:val="00224DC9"/>
    <w:rsid w:val="002276A8"/>
    <w:rsid w:val="00246D0E"/>
    <w:rsid w:val="00246EB8"/>
    <w:rsid w:val="00261A0C"/>
    <w:rsid w:val="00262994"/>
    <w:rsid w:val="00262E8D"/>
    <w:rsid w:val="002765D1"/>
    <w:rsid w:val="0027703D"/>
    <w:rsid w:val="002804FA"/>
    <w:rsid w:val="0028378D"/>
    <w:rsid w:val="002864C9"/>
    <w:rsid w:val="002875FC"/>
    <w:rsid w:val="00287F9B"/>
    <w:rsid w:val="00290967"/>
    <w:rsid w:val="00292AC6"/>
    <w:rsid w:val="00294C23"/>
    <w:rsid w:val="00294DCF"/>
    <w:rsid w:val="002A4396"/>
    <w:rsid w:val="002B1E51"/>
    <w:rsid w:val="002B66F4"/>
    <w:rsid w:val="002C0281"/>
    <w:rsid w:val="002C0D29"/>
    <w:rsid w:val="002D2DBA"/>
    <w:rsid w:val="002D656F"/>
    <w:rsid w:val="002D695B"/>
    <w:rsid w:val="002E3416"/>
    <w:rsid w:val="002E644B"/>
    <w:rsid w:val="002E778E"/>
    <w:rsid w:val="002F41CC"/>
    <w:rsid w:val="002F53F0"/>
    <w:rsid w:val="003244D9"/>
    <w:rsid w:val="00327374"/>
    <w:rsid w:val="00331493"/>
    <w:rsid w:val="00331727"/>
    <w:rsid w:val="00340E79"/>
    <w:rsid w:val="003423C7"/>
    <w:rsid w:val="003521CA"/>
    <w:rsid w:val="00352AF8"/>
    <w:rsid w:val="00355ECD"/>
    <w:rsid w:val="00355F78"/>
    <w:rsid w:val="00356E66"/>
    <w:rsid w:val="00357BC9"/>
    <w:rsid w:val="00363E20"/>
    <w:rsid w:val="00365B7F"/>
    <w:rsid w:val="00367D90"/>
    <w:rsid w:val="00384422"/>
    <w:rsid w:val="00396992"/>
    <w:rsid w:val="003B25FD"/>
    <w:rsid w:val="003B3587"/>
    <w:rsid w:val="003C6FBF"/>
    <w:rsid w:val="003D6156"/>
    <w:rsid w:val="003F1A33"/>
    <w:rsid w:val="003F41A0"/>
    <w:rsid w:val="004022AD"/>
    <w:rsid w:val="004209C9"/>
    <w:rsid w:val="004225B0"/>
    <w:rsid w:val="00432E5D"/>
    <w:rsid w:val="004330C4"/>
    <w:rsid w:val="00443B40"/>
    <w:rsid w:val="00452509"/>
    <w:rsid w:val="00457879"/>
    <w:rsid w:val="00457F7B"/>
    <w:rsid w:val="0046129A"/>
    <w:rsid w:val="00461320"/>
    <w:rsid w:val="00475570"/>
    <w:rsid w:val="004775DC"/>
    <w:rsid w:val="00480F37"/>
    <w:rsid w:val="0048148F"/>
    <w:rsid w:val="00484EE6"/>
    <w:rsid w:val="004B0DD0"/>
    <w:rsid w:val="004B3312"/>
    <w:rsid w:val="004B794F"/>
    <w:rsid w:val="004C0C71"/>
    <w:rsid w:val="004C5187"/>
    <w:rsid w:val="004C6EAB"/>
    <w:rsid w:val="004D1A19"/>
    <w:rsid w:val="004E0B65"/>
    <w:rsid w:val="004E63A8"/>
    <w:rsid w:val="004F4848"/>
    <w:rsid w:val="005125D6"/>
    <w:rsid w:val="00520402"/>
    <w:rsid w:val="00531684"/>
    <w:rsid w:val="00531C91"/>
    <w:rsid w:val="005537AB"/>
    <w:rsid w:val="00556F8D"/>
    <w:rsid w:val="005660E6"/>
    <w:rsid w:val="005708A8"/>
    <w:rsid w:val="00570E31"/>
    <w:rsid w:val="005726C9"/>
    <w:rsid w:val="00573A04"/>
    <w:rsid w:val="00574A42"/>
    <w:rsid w:val="00587033"/>
    <w:rsid w:val="00587B72"/>
    <w:rsid w:val="00594808"/>
    <w:rsid w:val="005B1991"/>
    <w:rsid w:val="005B3CD6"/>
    <w:rsid w:val="005B4D3F"/>
    <w:rsid w:val="005B519A"/>
    <w:rsid w:val="005B5CE6"/>
    <w:rsid w:val="005B6093"/>
    <w:rsid w:val="005C5DA3"/>
    <w:rsid w:val="005C6964"/>
    <w:rsid w:val="005D2338"/>
    <w:rsid w:val="005E2572"/>
    <w:rsid w:val="005E3058"/>
    <w:rsid w:val="00601979"/>
    <w:rsid w:val="00604AA1"/>
    <w:rsid w:val="00615BF3"/>
    <w:rsid w:val="00625F4E"/>
    <w:rsid w:val="006305A6"/>
    <w:rsid w:val="00631C36"/>
    <w:rsid w:val="00643EAD"/>
    <w:rsid w:val="00646F2A"/>
    <w:rsid w:val="00651011"/>
    <w:rsid w:val="00656B4C"/>
    <w:rsid w:val="006605C8"/>
    <w:rsid w:val="00664D65"/>
    <w:rsid w:val="00670575"/>
    <w:rsid w:val="00670D37"/>
    <w:rsid w:val="00696BEF"/>
    <w:rsid w:val="006A24C6"/>
    <w:rsid w:val="006A5608"/>
    <w:rsid w:val="006A5D2B"/>
    <w:rsid w:val="006B17EF"/>
    <w:rsid w:val="006B30F1"/>
    <w:rsid w:val="006B3882"/>
    <w:rsid w:val="006B3BDD"/>
    <w:rsid w:val="006C15D6"/>
    <w:rsid w:val="006C4151"/>
    <w:rsid w:val="006F7E39"/>
    <w:rsid w:val="00702079"/>
    <w:rsid w:val="0070308F"/>
    <w:rsid w:val="007038A7"/>
    <w:rsid w:val="00704286"/>
    <w:rsid w:val="00710321"/>
    <w:rsid w:val="00724324"/>
    <w:rsid w:val="0072662E"/>
    <w:rsid w:val="00732027"/>
    <w:rsid w:val="0074148C"/>
    <w:rsid w:val="00741831"/>
    <w:rsid w:val="007425ED"/>
    <w:rsid w:val="007532A7"/>
    <w:rsid w:val="00754A34"/>
    <w:rsid w:val="00754B91"/>
    <w:rsid w:val="00755439"/>
    <w:rsid w:val="00765E8F"/>
    <w:rsid w:val="007661A4"/>
    <w:rsid w:val="00774F0F"/>
    <w:rsid w:val="00780111"/>
    <w:rsid w:val="00784BB9"/>
    <w:rsid w:val="007A06C3"/>
    <w:rsid w:val="007A2182"/>
    <w:rsid w:val="007A4245"/>
    <w:rsid w:val="007A6987"/>
    <w:rsid w:val="007A7E7A"/>
    <w:rsid w:val="007B72DF"/>
    <w:rsid w:val="007B7E06"/>
    <w:rsid w:val="007C0C4F"/>
    <w:rsid w:val="007C46EB"/>
    <w:rsid w:val="007C5AA4"/>
    <w:rsid w:val="007D5254"/>
    <w:rsid w:val="007E05B8"/>
    <w:rsid w:val="007E2682"/>
    <w:rsid w:val="007E72BA"/>
    <w:rsid w:val="007F5C07"/>
    <w:rsid w:val="00805F64"/>
    <w:rsid w:val="00806154"/>
    <w:rsid w:val="00806419"/>
    <w:rsid w:val="00807F17"/>
    <w:rsid w:val="00814F93"/>
    <w:rsid w:val="00815F65"/>
    <w:rsid w:val="00826522"/>
    <w:rsid w:val="0083000B"/>
    <w:rsid w:val="00832773"/>
    <w:rsid w:val="008343DB"/>
    <w:rsid w:val="00835B65"/>
    <w:rsid w:val="00835FC0"/>
    <w:rsid w:val="00837880"/>
    <w:rsid w:val="00843C42"/>
    <w:rsid w:val="00857655"/>
    <w:rsid w:val="00864FD0"/>
    <w:rsid w:val="00867E54"/>
    <w:rsid w:val="008744FA"/>
    <w:rsid w:val="0088480F"/>
    <w:rsid w:val="008933D0"/>
    <w:rsid w:val="008A45F2"/>
    <w:rsid w:val="008B555C"/>
    <w:rsid w:val="008C1AC0"/>
    <w:rsid w:val="008C5C81"/>
    <w:rsid w:val="008D07C7"/>
    <w:rsid w:val="008D1476"/>
    <w:rsid w:val="008D2697"/>
    <w:rsid w:val="008D71D4"/>
    <w:rsid w:val="008E1B9A"/>
    <w:rsid w:val="008F0113"/>
    <w:rsid w:val="008F0C54"/>
    <w:rsid w:val="008F4736"/>
    <w:rsid w:val="009142A0"/>
    <w:rsid w:val="00916F7E"/>
    <w:rsid w:val="0092228F"/>
    <w:rsid w:val="00926D2D"/>
    <w:rsid w:val="00940FAE"/>
    <w:rsid w:val="00944054"/>
    <w:rsid w:val="00980825"/>
    <w:rsid w:val="00995009"/>
    <w:rsid w:val="00995955"/>
    <w:rsid w:val="009A261E"/>
    <w:rsid w:val="009B3222"/>
    <w:rsid w:val="009C0667"/>
    <w:rsid w:val="009C500A"/>
    <w:rsid w:val="009D02D6"/>
    <w:rsid w:val="009D2F30"/>
    <w:rsid w:val="009D7DFD"/>
    <w:rsid w:val="009E220E"/>
    <w:rsid w:val="009E3995"/>
    <w:rsid w:val="009E5DC6"/>
    <w:rsid w:val="00A06D2D"/>
    <w:rsid w:val="00A3283D"/>
    <w:rsid w:val="00A4670F"/>
    <w:rsid w:val="00A53E93"/>
    <w:rsid w:val="00A55524"/>
    <w:rsid w:val="00A67A8A"/>
    <w:rsid w:val="00A73148"/>
    <w:rsid w:val="00A738E2"/>
    <w:rsid w:val="00A73DAB"/>
    <w:rsid w:val="00A80A25"/>
    <w:rsid w:val="00A84165"/>
    <w:rsid w:val="00A861E1"/>
    <w:rsid w:val="00A94AEE"/>
    <w:rsid w:val="00AC56F1"/>
    <w:rsid w:val="00AC68BE"/>
    <w:rsid w:val="00AC6B3C"/>
    <w:rsid w:val="00AD31F1"/>
    <w:rsid w:val="00AD56A7"/>
    <w:rsid w:val="00AD6037"/>
    <w:rsid w:val="00B142ED"/>
    <w:rsid w:val="00B16312"/>
    <w:rsid w:val="00B21553"/>
    <w:rsid w:val="00B22A15"/>
    <w:rsid w:val="00B23434"/>
    <w:rsid w:val="00B33B4C"/>
    <w:rsid w:val="00B34178"/>
    <w:rsid w:val="00B419AF"/>
    <w:rsid w:val="00B4698E"/>
    <w:rsid w:val="00B624FB"/>
    <w:rsid w:val="00B74E52"/>
    <w:rsid w:val="00B8275A"/>
    <w:rsid w:val="00BA1F08"/>
    <w:rsid w:val="00BA53B0"/>
    <w:rsid w:val="00BA7FBF"/>
    <w:rsid w:val="00BB2B0C"/>
    <w:rsid w:val="00BB755F"/>
    <w:rsid w:val="00BC72E2"/>
    <w:rsid w:val="00BD1BE0"/>
    <w:rsid w:val="00BD6E6D"/>
    <w:rsid w:val="00BE1D01"/>
    <w:rsid w:val="00BE1F85"/>
    <w:rsid w:val="00BE4E13"/>
    <w:rsid w:val="00BE7266"/>
    <w:rsid w:val="00BF3DDA"/>
    <w:rsid w:val="00C00314"/>
    <w:rsid w:val="00C05FF7"/>
    <w:rsid w:val="00C06BC9"/>
    <w:rsid w:val="00C15E5D"/>
    <w:rsid w:val="00C20B27"/>
    <w:rsid w:val="00C26CBB"/>
    <w:rsid w:val="00C31CE2"/>
    <w:rsid w:val="00C33BFF"/>
    <w:rsid w:val="00C35C4A"/>
    <w:rsid w:val="00C42FD8"/>
    <w:rsid w:val="00C448FA"/>
    <w:rsid w:val="00C6060D"/>
    <w:rsid w:val="00C80200"/>
    <w:rsid w:val="00C837D6"/>
    <w:rsid w:val="00C90608"/>
    <w:rsid w:val="00C925BC"/>
    <w:rsid w:val="00C97222"/>
    <w:rsid w:val="00CA230B"/>
    <w:rsid w:val="00CA353C"/>
    <w:rsid w:val="00CA39B4"/>
    <w:rsid w:val="00CA3DEB"/>
    <w:rsid w:val="00CA4F10"/>
    <w:rsid w:val="00CA554F"/>
    <w:rsid w:val="00CB0C59"/>
    <w:rsid w:val="00CB74F6"/>
    <w:rsid w:val="00CD497F"/>
    <w:rsid w:val="00CD50E8"/>
    <w:rsid w:val="00CD51B6"/>
    <w:rsid w:val="00CE77C5"/>
    <w:rsid w:val="00CF6E78"/>
    <w:rsid w:val="00D07450"/>
    <w:rsid w:val="00D10925"/>
    <w:rsid w:val="00D20973"/>
    <w:rsid w:val="00D35390"/>
    <w:rsid w:val="00D36D5F"/>
    <w:rsid w:val="00D60468"/>
    <w:rsid w:val="00D679F1"/>
    <w:rsid w:val="00D74914"/>
    <w:rsid w:val="00D7628A"/>
    <w:rsid w:val="00D76A8D"/>
    <w:rsid w:val="00D80D28"/>
    <w:rsid w:val="00DA0E6F"/>
    <w:rsid w:val="00DA245F"/>
    <w:rsid w:val="00DA6A75"/>
    <w:rsid w:val="00DC4E9A"/>
    <w:rsid w:val="00DD3481"/>
    <w:rsid w:val="00DE5CFB"/>
    <w:rsid w:val="00DF13B1"/>
    <w:rsid w:val="00DF6165"/>
    <w:rsid w:val="00DF6BE1"/>
    <w:rsid w:val="00E0673D"/>
    <w:rsid w:val="00E200A2"/>
    <w:rsid w:val="00E32157"/>
    <w:rsid w:val="00E453FC"/>
    <w:rsid w:val="00E46769"/>
    <w:rsid w:val="00E52D80"/>
    <w:rsid w:val="00E54ABA"/>
    <w:rsid w:val="00E61427"/>
    <w:rsid w:val="00E6711F"/>
    <w:rsid w:val="00E919B8"/>
    <w:rsid w:val="00E935EB"/>
    <w:rsid w:val="00E95488"/>
    <w:rsid w:val="00E9665E"/>
    <w:rsid w:val="00EA2220"/>
    <w:rsid w:val="00EA66A0"/>
    <w:rsid w:val="00EA7587"/>
    <w:rsid w:val="00EA7885"/>
    <w:rsid w:val="00EB23C0"/>
    <w:rsid w:val="00EB6B80"/>
    <w:rsid w:val="00EC3719"/>
    <w:rsid w:val="00EC6118"/>
    <w:rsid w:val="00EC6267"/>
    <w:rsid w:val="00EC7244"/>
    <w:rsid w:val="00ED32D7"/>
    <w:rsid w:val="00EE7757"/>
    <w:rsid w:val="00F076FE"/>
    <w:rsid w:val="00F12D18"/>
    <w:rsid w:val="00F2279B"/>
    <w:rsid w:val="00F23CD6"/>
    <w:rsid w:val="00F32489"/>
    <w:rsid w:val="00F46E89"/>
    <w:rsid w:val="00F47876"/>
    <w:rsid w:val="00F479FD"/>
    <w:rsid w:val="00F5194A"/>
    <w:rsid w:val="00F51CEF"/>
    <w:rsid w:val="00F6515F"/>
    <w:rsid w:val="00F6568D"/>
    <w:rsid w:val="00F729D7"/>
    <w:rsid w:val="00F72FCA"/>
    <w:rsid w:val="00F80180"/>
    <w:rsid w:val="00F8317E"/>
    <w:rsid w:val="00F83EB5"/>
    <w:rsid w:val="00F85803"/>
    <w:rsid w:val="00F85ECA"/>
    <w:rsid w:val="00F864CD"/>
    <w:rsid w:val="00F90A45"/>
    <w:rsid w:val="00F9198D"/>
    <w:rsid w:val="00FA1F08"/>
    <w:rsid w:val="00FA2EA3"/>
    <w:rsid w:val="00FB43CF"/>
    <w:rsid w:val="00FB5143"/>
    <w:rsid w:val="00FB584D"/>
    <w:rsid w:val="00FC363D"/>
    <w:rsid w:val="00FC6A64"/>
    <w:rsid w:val="00FC6C0F"/>
    <w:rsid w:val="00FC7F0F"/>
    <w:rsid w:val="00FD5551"/>
    <w:rsid w:val="00FE00C0"/>
    <w:rsid w:val="00FE00F1"/>
    <w:rsid w:val="00FE38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B3222"/>
    <w:pPr>
      <w:keepNext/>
      <w:jc w:val="center"/>
      <w:outlineLvl w:val="0"/>
    </w:pPr>
    <w:rPr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9B3222"/>
    <w:pPr>
      <w:keepNext/>
      <w:jc w:val="center"/>
      <w:outlineLvl w:val="4"/>
    </w:pPr>
    <w:rPr>
      <w:sz w:val="32"/>
    </w:rPr>
  </w:style>
  <w:style w:type="paragraph" w:styleId="6">
    <w:name w:val="heading 6"/>
    <w:basedOn w:val="a"/>
    <w:next w:val="a"/>
    <w:link w:val="60"/>
    <w:semiHidden/>
    <w:unhideWhenUsed/>
    <w:qFormat/>
    <w:rsid w:val="009B3222"/>
    <w:pPr>
      <w:keepNext/>
      <w:jc w:val="center"/>
      <w:outlineLvl w:val="5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32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3222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9B3222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3">
    <w:name w:val="Body Text 3"/>
    <w:basedOn w:val="a"/>
    <w:link w:val="30"/>
    <w:semiHidden/>
    <w:unhideWhenUsed/>
    <w:rsid w:val="009B3222"/>
    <w:pPr>
      <w:jc w:val="both"/>
    </w:pPr>
  </w:style>
  <w:style w:type="character" w:customStyle="1" w:styleId="30">
    <w:name w:val="Основной текст 3 Знак"/>
    <w:basedOn w:val="a0"/>
    <w:link w:val="3"/>
    <w:semiHidden/>
    <w:rsid w:val="009B32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Без интервала1"/>
    <w:rsid w:val="009B322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9B322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32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2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4">
    <w:name w:val="Font Style14"/>
    <w:basedOn w:val="a0"/>
    <w:rsid w:val="004E63A8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List Paragraph"/>
    <w:basedOn w:val="a"/>
    <w:uiPriority w:val="34"/>
    <w:qFormat/>
    <w:rsid w:val="00FA1F08"/>
    <w:pPr>
      <w:ind w:left="720"/>
      <w:contextualSpacing/>
    </w:pPr>
  </w:style>
  <w:style w:type="paragraph" w:customStyle="1" w:styleId="Style6">
    <w:name w:val="Style6"/>
    <w:basedOn w:val="a"/>
    <w:rsid w:val="00995009"/>
    <w:pPr>
      <w:widowControl w:val="0"/>
      <w:autoSpaceDE w:val="0"/>
      <w:autoSpaceDN w:val="0"/>
      <w:adjustRightInd w:val="0"/>
      <w:spacing w:line="322" w:lineRule="exact"/>
      <w:jc w:val="center"/>
    </w:pPr>
    <w:rPr>
      <w:sz w:val="24"/>
      <w:szCs w:val="24"/>
    </w:rPr>
  </w:style>
  <w:style w:type="paragraph" w:styleId="a6">
    <w:name w:val="Note Heading"/>
    <w:basedOn w:val="a"/>
    <w:next w:val="a"/>
    <w:link w:val="a7"/>
    <w:rsid w:val="00995009"/>
    <w:rPr>
      <w:rFonts w:ascii="Calibri" w:hAnsi="Calibri"/>
      <w:sz w:val="24"/>
      <w:szCs w:val="24"/>
      <w:lang w:val="en-US" w:eastAsia="en-US" w:bidi="en-US"/>
    </w:rPr>
  </w:style>
  <w:style w:type="character" w:customStyle="1" w:styleId="a7">
    <w:name w:val="Заголовок записки Знак"/>
    <w:basedOn w:val="a0"/>
    <w:link w:val="a6"/>
    <w:rsid w:val="00995009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ConsPlusCell">
    <w:name w:val="ConsPlusCell"/>
    <w:uiPriority w:val="99"/>
    <w:rsid w:val="0099500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2E644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E644B"/>
    <w:rPr>
      <w:rFonts w:ascii="Arial" w:eastAsia="Calibri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556F8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56F8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556F8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56F8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c">
    <w:name w:val="Table Grid"/>
    <w:basedOn w:val="a1"/>
    <w:uiPriority w:val="59"/>
    <w:rsid w:val="005948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semiHidden/>
    <w:unhideWhenUsed/>
    <w:rsid w:val="00246D0E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246D0E"/>
    <w:rPr>
      <w:color w:val="800080"/>
      <w:u w:val="single"/>
    </w:rPr>
  </w:style>
  <w:style w:type="paragraph" w:customStyle="1" w:styleId="xl65">
    <w:name w:val="xl65"/>
    <w:basedOn w:val="a"/>
    <w:rsid w:val="00246D0E"/>
    <w:pPr>
      <w:spacing w:before="100" w:beforeAutospacing="1" w:after="100" w:afterAutospacing="1"/>
      <w:jc w:val="right"/>
      <w:textAlignment w:val="center"/>
    </w:pPr>
    <w:rPr>
      <w:b/>
      <w:bCs/>
      <w:sz w:val="10"/>
      <w:szCs w:val="10"/>
    </w:rPr>
  </w:style>
  <w:style w:type="paragraph" w:customStyle="1" w:styleId="xl66">
    <w:name w:val="xl66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67">
    <w:name w:val="xl67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9">
    <w:name w:val="xl69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246D0E"/>
    <w:pPr>
      <w:spacing w:before="100" w:beforeAutospacing="1" w:after="100" w:afterAutospacing="1"/>
    </w:pPr>
    <w:rPr>
      <w:sz w:val="24"/>
      <w:szCs w:val="24"/>
    </w:rPr>
  </w:style>
  <w:style w:type="paragraph" w:customStyle="1" w:styleId="xl71">
    <w:name w:val="xl71"/>
    <w:basedOn w:val="a"/>
    <w:rsid w:val="00246D0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2">
    <w:name w:val="xl72"/>
    <w:basedOn w:val="a"/>
    <w:rsid w:val="00246D0E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3">
    <w:name w:val="xl73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4">
    <w:name w:val="xl74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5">
    <w:name w:val="xl75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6">
    <w:name w:val="xl76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7">
    <w:name w:val="xl77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8">
    <w:name w:val="xl78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9">
    <w:name w:val="xl79"/>
    <w:basedOn w:val="a"/>
    <w:rsid w:val="00246D0E"/>
    <w:pP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80">
    <w:name w:val="xl80"/>
    <w:basedOn w:val="a"/>
    <w:rsid w:val="00246D0E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81">
    <w:name w:val="xl81"/>
    <w:basedOn w:val="a"/>
    <w:rsid w:val="00246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a"/>
    <w:rsid w:val="00246D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3">
    <w:name w:val="xl83"/>
    <w:basedOn w:val="a"/>
    <w:rsid w:val="00246D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"/>
    <w:rsid w:val="00246D0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a"/>
    <w:rsid w:val="00246D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"/>
    <w:rsid w:val="00246D0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8">
    <w:name w:val="xl88"/>
    <w:basedOn w:val="a"/>
    <w:rsid w:val="00246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89">
    <w:name w:val="xl89"/>
    <w:basedOn w:val="a"/>
    <w:rsid w:val="00246D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90">
    <w:name w:val="xl90"/>
    <w:basedOn w:val="a"/>
    <w:rsid w:val="00246D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"/>
    <w:rsid w:val="00246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"/>
    <w:rsid w:val="00246D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3">
    <w:name w:val="xl93"/>
    <w:basedOn w:val="a"/>
    <w:rsid w:val="00246D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4">
    <w:name w:val="xl94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5">
    <w:name w:val="xl95"/>
    <w:basedOn w:val="a"/>
    <w:rsid w:val="00246D0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6">
    <w:name w:val="xl96"/>
    <w:basedOn w:val="a"/>
    <w:rsid w:val="00246D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7">
    <w:name w:val="xl97"/>
    <w:basedOn w:val="a"/>
    <w:rsid w:val="00246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8">
    <w:name w:val="xl98"/>
    <w:basedOn w:val="a"/>
    <w:rsid w:val="00246D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9">
    <w:name w:val="xl99"/>
    <w:basedOn w:val="a"/>
    <w:rsid w:val="00246D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af">
    <w:name w:val="Нормальный (таблица)"/>
    <w:basedOn w:val="a"/>
    <w:next w:val="a"/>
    <w:uiPriority w:val="99"/>
    <w:rsid w:val="00FC363D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B3222"/>
    <w:pPr>
      <w:keepNext/>
      <w:jc w:val="center"/>
      <w:outlineLvl w:val="0"/>
    </w:pPr>
    <w:rPr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9B3222"/>
    <w:pPr>
      <w:keepNext/>
      <w:jc w:val="center"/>
      <w:outlineLvl w:val="4"/>
    </w:pPr>
    <w:rPr>
      <w:sz w:val="32"/>
    </w:rPr>
  </w:style>
  <w:style w:type="paragraph" w:styleId="6">
    <w:name w:val="heading 6"/>
    <w:basedOn w:val="a"/>
    <w:next w:val="a"/>
    <w:link w:val="60"/>
    <w:semiHidden/>
    <w:unhideWhenUsed/>
    <w:qFormat/>
    <w:rsid w:val="009B3222"/>
    <w:pPr>
      <w:keepNext/>
      <w:jc w:val="center"/>
      <w:outlineLvl w:val="5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32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3222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9B3222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3">
    <w:name w:val="Body Text 3"/>
    <w:basedOn w:val="a"/>
    <w:link w:val="30"/>
    <w:semiHidden/>
    <w:unhideWhenUsed/>
    <w:rsid w:val="009B3222"/>
    <w:pPr>
      <w:jc w:val="both"/>
    </w:pPr>
  </w:style>
  <w:style w:type="character" w:customStyle="1" w:styleId="30">
    <w:name w:val="Основной текст 3 Знак"/>
    <w:basedOn w:val="a0"/>
    <w:link w:val="3"/>
    <w:semiHidden/>
    <w:rsid w:val="009B32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Без интервала1"/>
    <w:rsid w:val="009B322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9B322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32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2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4">
    <w:name w:val="Font Style14"/>
    <w:basedOn w:val="a0"/>
    <w:rsid w:val="004E63A8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List Paragraph"/>
    <w:basedOn w:val="a"/>
    <w:uiPriority w:val="34"/>
    <w:qFormat/>
    <w:rsid w:val="00FA1F08"/>
    <w:pPr>
      <w:ind w:left="720"/>
      <w:contextualSpacing/>
    </w:pPr>
  </w:style>
  <w:style w:type="paragraph" w:customStyle="1" w:styleId="Style6">
    <w:name w:val="Style6"/>
    <w:basedOn w:val="a"/>
    <w:rsid w:val="00995009"/>
    <w:pPr>
      <w:widowControl w:val="0"/>
      <w:autoSpaceDE w:val="0"/>
      <w:autoSpaceDN w:val="0"/>
      <w:adjustRightInd w:val="0"/>
      <w:spacing w:line="322" w:lineRule="exact"/>
      <w:jc w:val="center"/>
    </w:pPr>
    <w:rPr>
      <w:sz w:val="24"/>
      <w:szCs w:val="24"/>
    </w:rPr>
  </w:style>
  <w:style w:type="paragraph" w:styleId="a6">
    <w:name w:val="Note Heading"/>
    <w:basedOn w:val="a"/>
    <w:next w:val="a"/>
    <w:link w:val="a7"/>
    <w:rsid w:val="00995009"/>
    <w:rPr>
      <w:rFonts w:ascii="Calibri" w:hAnsi="Calibri"/>
      <w:sz w:val="24"/>
      <w:szCs w:val="24"/>
      <w:lang w:val="en-US" w:eastAsia="en-US" w:bidi="en-US"/>
    </w:rPr>
  </w:style>
  <w:style w:type="character" w:customStyle="1" w:styleId="a7">
    <w:name w:val="Заголовок записки Знак"/>
    <w:basedOn w:val="a0"/>
    <w:link w:val="a6"/>
    <w:rsid w:val="00995009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ConsPlusCell">
    <w:name w:val="ConsPlusCell"/>
    <w:uiPriority w:val="99"/>
    <w:rsid w:val="0099500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2E644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E644B"/>
    <w:rPr>
      <w:rFonts w:ascii="Arial" w:eastAsia="Calibri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556F8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56F8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556F8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56F8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c">
    <w:name w:val="Table Grid"/>
    <w:basedOn w:val="a1"/>
    <w:uiPriority w:val="59"/>
    <w:rsid w:val="005948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semiHidden/>
    <w:unhideWhenUsed/>
    <w:rsid w:val="00246D0E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246D0E"/>
    <w:rPr>
      <w:color w:val="800080"/>
      <w:u w:val="single"/>
    </w:rPr>
  </w:style>
  <w:style w:type="paragraph" w:customStyle="1" w:styleId="xl65">
    <w:name w:val="xl65"/>
    <w:basedOn w:val="a"/>
    <w:rsid w:val="00246D0E"/>
    <w:pPr>
      <w:spacing w:before="100" w:beforeAutospacing="1" w:after="100" w:afterAutospacing="1"/>
      <w:jc w:val="right"/>
      <w:textAlignment w:val="center"/>
    </w:pPr>
    <w:rPr>
      <w:b/>
      <w:bCs/>
      <w:sz w:val="10"/>
      <w:szCs w:val="10"/>
    </w:rPr>
  </w:style>
  <w:style w:type="paragraph" w:customStyle="1" w:styleId="xl66">
    <w:name w:val="xl66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67">
    <w:name w:val="xl67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9">
    <w:name w:val="xl69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246D0E"/>
    <w:pPr>
      <w:spacing w:before="100" w:beforeAutospacing="1" w:after="100" w:afterAutospacing="1"/>
    </w:pPr>
    <w:rPr>
      <w:sz w:val="24"/>
      <w:szCs w:val="24"/>
    </w:rPr>
  </w:style>
  <w:style w:type="paragraph" w:customStyle="1" w:styleId="xl71">
    <w:name w:val="xl71"/>
    <w:basedOn w:val="a"/>
    <w:rsid w:val="00246D0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2">
    <w:name w:val="xl72"/>
    <w:basedOn w:val="a"/>
    <w:rsid w:val="00246D0E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3">
    <w:name w:val="xl73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4">
    <w:name w:val="xl74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5">
    <w:name w:val="xl75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6">
    <w:name w:val="xl76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7">
    <w:name w:val="xl77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8">
    <w:name w:val="xl78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9">
    <w:name w:val="xl79"/>
    <w:basedOn w:val="a"/>
    <w:rsid w:val="00246D0E"/>
    <w:pP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80">
    <w:name w:val="xl80"/>
    <w:basedOn w:val="a"/>
    <w:rsid w:val="00246D0E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81">
    <w:name w:val="xl81"/>
    <w:basedOn w:val="a"/>
    <w:rsid w:val="00246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a"/>
    <w:rsid w:val="00246D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3">
    <w:name w:val="xl83"/>
    <w:basedOn w:val="a"/>
    <w:rsid w:val="00246D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"/>
    <w:rsid w:val="00246D0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a"/>
    <w:rsid w:val="00246D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"/>
    <w:rsid w:val="00246D0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8">
    <w:name w:val="xl88"/>
    <w:basedOn w:val="a"/>
    <w:rsid w:val="00246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89">
    <w:name w:val="xl89"/>
    <w:basedOn w:val="a"/>
    <w:rsid w:val="00246D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90">
    <w:name w:val="xl90"/>
    <w:basedOn w:val="a"/>
    <w:rsid w:val="00246D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"/>
    <w:rsid w:val="00246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"/>
    <w:rsid w:val="00246D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3">
    <w:name w:val="xl93"/>
    <w:basedOn w:val="a"/>
    <w:rsid w:val="00246D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4">
    <w:name w:val="xl94"/>
    <w:basedOn w:val="a"/>
    <w:rsid w:val="00246D0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5">
    <w:name w:val="xl95"/>
    <w:basedOn w:val="a"/>
    <w:rsid w:val="00246D0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6">
    <w:name w:val="xl96"/>
    <w:basedOn w:val="a"/>
    <w:rsid w:val="00246D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7">
    <w:name w:val="xl97"/>
    <w:basedOn w:val="a"/>
    <w:rsid w:val="00246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8">
    <w:name w:val="xl98"/>
    <w:basedOn w:val="a"/>
    <w:rsid w:val="00246D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9">
    <w:name w:val="xl99"/>
    <w:basedOn w:val="a"/>
    <w:rsid w:val="00246D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af">
    <w:name w:val="Нормальный (таблица)"/>
    <w:basedOn w:val="a"/>
    <w:next w:val="a"/>
    <w:uiPriority w:val="99"/>
    <w:rsid w:val="00FC363D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jpeg"/><Relationship Id="rId10" Type="http://schemas.openxmlformats.org/officeDocument/2006/relationships/hyperlink" Target="https://lampoid.ru/image/cache/data-gku331-450x450.jpg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</Company>
  <LinksUpToDate>false</LinksUpToDate>
  <CharactersWithSpaces>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Титова Елена Валерьевна</cp:lastModifiedBy>
  <cp:revision>2</cp:revision>
  <cp:lastPrinted>2018-09-11T11:11:00Z</cp:lastPrinted>
  <dcterms:created xsi:type="dcterms:W3CDTF">2020-09-14T12:24:00Z</dcterms:created>
  <dcterms:modified xsi:type="dcterms:W3CDTF">2020-09-14T12:24:00Z</dcterms:modified>
</cp:coreProperties>
</file>