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FF6" w:rsidRDefault="003A3FF6" w:rsidP="00E76CF2">
      <w:pPr>
        <w:spacing w:after="0" w:line="240" w:lineRule="auto"/>
        <w:jc w:val="center"/>
        <w:rPr>
          <w:rFonts w:ascii="Times New Roman" w:hAnsi="Times New Roman" w:cs="Times New Roman"/>
          <w:b/>
          <w:sz w:val="24"/>
          <w:szCs w:val="24"/>
        </w:rPr>
      </w:pPr>
    </w:p>
    <w:p w:rsidR="003A3FF6" w:rsidRDefault="003A3FF6" w:rsidP="00E76CF2">
      <w:pPr>
        <w:spacing w:after="0" w:line="240" w:lineRule="auto"/>
        <w:jc w:val="center"/>
        <w:rPr>
          <w:rFonts w:ascii="Times New Roman" w:hAnsi="Times New Roman" w:cs="Times New Roman"/>
          <w:b/>
          <w:sz w:val="24"/>
          <w:szCs w:val="24"/>
        </w:rPr>
      </w:pPr>
    </w:p>
    <w:p w:rsidR="003A3FF6" w:rsidRDefault="003A3FF6" w:rsidP="00E76CF2">
      <w:pPr>
        <w:spacing w:after="0" w:line="240" w:lineRule="auto"/>
        <w:jc w:val="center"/>
        <w:rPr>
          <w:rFonts w:ascii="Times New Roman" w:hAnsi="Times New Roman" w:cs="Times New Roman"/>
          <w:b/>
          <w:sz w:val="24"/>
          <w:szCs w:val="24"/>
        </w:rPr>
      </w:pPr>
    </w:p>
    <w:p w:rsidR="00E76CF2" w:rsidRPr="00E76CF2" w:rsidRDefault="00E76CF2" w:rsidP="00E76CF2">
      <w:pPr>
        <w:spacing w:after="0" w:line="240" w:lineRule="auto"/>
        <w:jc w:val="center"/>
        <w:rPr>
          <w:rFonts w:ascii="Times New Roman" w:hAnsi="Times New Roman" w:cs="Times New Roman"/>
          <w:b/>
          <w:sz w:val="24"/>
          <w:szCs w:val="24"/>
        </w:rPr>
      </w:pPr>
      <w:r w:rsidRPr="00E76CF2">
        <w:rPr>
          <w:rFonts w:ascii="Times New Roman" w:hAnsi="Times New Roman" w:cs="Times New Roman"/>
          <w:b/>
          <w:sz w:val="24"/>
          <w:szCs w:val="24"/>
        </w:rPr>
        <w:t>Оценка эффективности и результативности выполнения муниципальных заданий на оказание муниципальных услуг (выполнения работ) муниципальными учреждениями</w:t>
      </w:r>
      <w:r w:rsidR="002F3705">
        <w:rPr>
          <w:rFonts w:ascii="Times New Roman" w:hAnsi="Times New Roman" w:cs="Times New Roman"/>
          <w:b/>
          <w:sz w:val="24"/>
          <w:szCs w:val="24"/>
        </w:rPr>
        <w:t>, подведомственными Управлению</w:t>
      </w:r>
      <w:r w:rsidRPr="00E76CF2">
        <w:rPr>
          <w:rFonts w:ascii="Times New Roman" w:hAnsi="Times New Roman" w:cs="Times New Roman"/>
          <w:b/>
          <w:sz w:val="24"/>
          <w:szCs w:val="24"/>
        </w:rPr>
        <w:t xml:space="preserve"> культуры города Югорска</w:t>
      </w:r>
    </w:p>
    <w:p w:rsidR="00E76CF2" w:rsidRDefault="00E76CF2" w:rsidP="00FD4C89">
      <w:pPr>
        <w:spacing w:after="0" w:line="240" w:lineRule="auto"/>
        <w:rPr>
          <w:rFonts w:ascii="Times New Roman" w:hAnsi="Times New Roman" w:cs="Times New Roman"/>
          <w:sz w:val="24"/>
          <w:szCs w:val="24"/>
        </w:rPr>
      </w:pPr>
      <w:r w:rsidRPr="00E76CF2">
        <w:rPr>
          <w:rFonts w:ascii="Times New Roman" w:hAnsi="Times New Roman" w:cs="Times New Roman"/>
          <w:b/>
          <w:sz w:val="24"/>
          <w:szCs w:val="24"/>
        </w:rPr>
        <w:t>Наименование ГРБС, Учредителя:</w:t>
      </w:r>
      <w:r>
        <w:rPr>
          <w:rFonts w:ascii="Times New Roman" w:hAnsi="Times New Roman" w:cs="Times New Roman"/>
          <w:sz w:val="24"/>
          <w:szCs w:val="24"/>
        </w:rPr>
        <w:t xml:space="preserve"> </w:t>
      </w:r>
      <w:r w:rsidRPr="00E76CF2">
        <w:rPr>
          <w:rFonts w:ascii="Times New Roman" w:hAnsi="Times New Roman" w:cs="Times New Roman"/>
          <w:sz w:val="24"/>
          <w:szCs w:val="24"/>
          <w:u w:val="single"/>
        </w:rPr>
        <w:t>Управление культуры администрации города Югорска</w:t>
      </w:r>
    </w:p>
    <w:tbl>
      <w:tblPr>
        <w:tblStyle w:val="a4"/>
        <w:tblW w:w="0" w:type="auto"/>
        <w:tblLook w:val="04A0" w:firstRow="1" w:lastRow="0" w:firstColumn="1" w:lastColumn="0" w:noHBand="0" w:noVBand="1"/>
      </w:tblPr>
      <w:tblGrid>
        <w:gridCol w:w="2233"/>
        <w:gridCol w:w="2659"/>
        <w:gridCol w:w="1162"/>
        <w:gridCol w:w="2066"/>
      </w:tblGrid>
      <w:tr w:rsidR="008B0901" w:rsidTr="008B0901">
        <w:tc>
          <w:tcPr>
            <w:tcW w:w="2233" w:type="dxa"/>
          </w:tcPr>
          <w:p w:rsidR="008B0901" w:rsidRDefault="008B0901" w:rsidP="005C1640">
            <w:pPr>
              <w:jc w:val="center"/>
              <w:rPr>
                <w:rFonts w:ascii="Times New Roman" w:hAnsi="Times New Roman" w:cs="Times New Roman"/>
                <w:sz w:val="24"/>
                <w:szCs w:val="24"/>
              </w:rPr>
            </w:pPr>
            <w:r>
              <w:rPr>
                <w:rFonts w:ascii="Times New Roman" w:hAnsi="Times New Roman" w:cs="Times New Roman"/>
                <w:sz w:val="24"/>
                <w:szCs w:val="24"/>
              </w:rPr>
              <w:t>Наименование учреждения</w:t>
            </w:r>
          </w:p>
        </w:tc>
        <w:tc>
          <w:tcPr>
            <w:tcW w:w="2659" w:type="dxa"/>
          </w:tcPr>
          <w:p w:rsidR="008B0901" w:rsidRDefault="008B0901" w:rsidP="008B0901">
            <w:pPr>
              <w:jc w:val="center"/>
              <w:rPr>
                <w:rFonts w:ascii="Times New Roman" w:hAnsi="Times New Roman" w:cs="Times New Roman"/>
                <w:sz w:val="24"/>
                <w:szCs w:val="24"/>
              </w:rPr>
            </w:pPr>
            <w:r>
              <w:rPr>
                <w:rFonts w:ascii="Times New Roman" w:hAnsi="Times New Roman" w:cs="Times New Roman"/>
                <w:sz w:val="24"/>
                <w:szCs w:val="24"/>
              </w:rPr>
              <w:t>Наименование муниципальной услуги (работы)</w:t>
            </w:r>
          </w:p>
        </w:tc>
        <w:tc>
          <w:tcPr>
            <w:tcW w:w="1162" w:type="dxa"/>
          </w:tcPr>
          <w:p w:rsidR="008B0901" w:rsidRDefault="008B0901" w:rsidP="003E1C4F">
            <w:pPr>
              <w:jc w:val="center"/>
              <w:rPr>
                <w:rFonts w:ascii="Times New Roman" w:hAnsi="Times New Roman" w:cs="Times New Roman"/>
                <w:sz w:val="24"/>
                <w:szCs w:val="24"/>
              </w:rPr>
            </w:pPr>
            <w:r>
              <w:rPr>
                <w:rFonts w:ascii="Times New Roman" w:hAnsi="Times New Roman" w:cs="Times New Roman"/>
                <w:sz w:val="24"/>
                <w:szCs w:val="24"/>
              </w:rPr>
              <w:t>Значение оценки (%)</w:t>
            </w:r>
          </w:p>
        </w:tc>
        <w:tc>
          <w:tcPr>
            <w:tcW w:w="2066" w:type="dxa"/>
          </w:tcPr>
          <w:p w:rsidR="008B0901" w:rsidRDefault="008B0901" w:rsidP="003E1C4F">
            <w:pPr>
              <w:jc w:val="center"/>
              <w:rPr>
                <w:rFonts w:ascii="Times New Roman" w:hAnsi="Times New Roman" w:cs="Times New Roman"/>
                <w:sz w:val="24"/>
                <w:szCs w:val="24"/>
              </w:rPr>
            </w:pPr>
            <w:r>
              <w:rPr>
                <w:rFonts w:ascii="Times New Roman" w:hAnsi="Times New Roman" w:cs="Times New Roman"/>
                <w:sz w:val="24"/>
                <w:szCs w:val="24"/>
              </w:rPr>
              <w:t>Интерпретация оценки</w:t>
            </w:r>
          </w:p>
        </w:tc>
      </w:tr>
      <w:tr w:rsidR="008B0901" w:rsidTr="008B0901">
        <w:tc>
          <w:tcPr>
            <w:tcW w:w="2233" w:type="dxa"/>
          </w:tcPr>
          <w:p w:rsidR="008B0901" w:rsidRDefault="008B0901" w:rsidP="005C1640">
            <w:pPr>
              <w:jc w:val="center"/>
              <w:rPr>
                <w:rFonts w:ascii="Times New Roman" w:hAnsi="Times New Roman" w:cs="Times New Roman"/>
                <w:sz w:val="24"/>
                <w:szCs w:val="24"/>
              </w:rPr>
            </w:pPr>
            <w:r>
              <w:rPr>
                <w:rFonts w:ascii="Times New Roman" w:hAnsi="Times New Roman" w:cs="Times New Roman"/>
                <w:sz w:val="24"/>
                <w:szCs w:val="24"/>
              </w:rPr>
              <w:t>2</w:t>
            </w:r>
          </w:p>
        </w:tc>
        <w:tc>
          <w:tcPr>
            <w:tcW w:w="2659" w:type="dxa"/>
          </w:tcPr>
          <w:p w:rsidR="008B0901" w:rsidRDefault="008B0901" w:rsidP="005C1640">
            <w:pPr>
              <w:jc w:val="center"/>
              <w:rPr>
                <w:rFonts w:ascii="Times New Roman" w:hAnsi="Times New Roman" w:cs="Times New Roman"/>
                <w:sz w:val="24"/>
                <w:szCs w:val="24"/>
              </w:rPr>
            </w:pPr>
            <w:r>
              <w:rPr>
                <w:rFonts w:ascii="Times New Roman" w:hAnsi="Times New Roman" w:cs="Times New Roman"/>
                <w:sz w:val="24"/>
                <w:szCs w:val="24"/>
              </w:rPr>
              <w:t>1</w:t>
            </w:r>
          </w:p>
        </w:tc>
        <w:tc>
          <w:tcPr>
            <w:tcW w:w="1162" w:type="dxa"/>
          </w:tcPr>
          <w:p w:rsidR="008B0901" w:rsidRDefault="008B0901" w:rsidP="003E1C4F">
            <w:pPr>
              <w:jc w:val="center"/>
              <w:rPr>
                <w:rFonts w:ascii="Times New Roman" w:hAnsi="Times New Roman" w:cs="Times New Roman"/>
                <w:sz w:val="24"/>
                <w:szCs w:val="24"/>
              </w:rPr>
            </w:pPr>
            <w:r>
              <w:rPr>
                <w:rFonts w:ascii="Times New Roman" w:hAnsi="Times New Roman" w:cs="Times New Roman"/>
                <w:sz w:val="24"/>
                <w:szCs w:val="24"/>
              </w:rPr>
              <w:t>3</w:t>
            </w:r>
          </w:p>
        </w:tc>
        <w:tc>
          <w:tcPr>
            <w:tcW w:w="2066" w:type="dxa"/>
          </w:tcPr>
          <w:p w:rsidR="008B0901" w:rsidRDefault="008B0901" w:rsidP="003E1C4F">
            <w:pPr>
              <w:jc w:val="center"/>
              <w:rPr>
                <w:rFonts w:ascii="Times New Roman" w:hAnsi="Times New Roman" w:cs="Times New Roman"/>
                <w:sz w:val="24"/>
                <w:szCs w:val="24"/>
              </w:rPr>
            </w:pPr>
            <w:r>
              <w:rPr>
                <w:rFonts w:ascii="Times New Roman" w:hAnsi="Times New Roman" w:cs="Times New Roman"/>
                <w:sz w:val="24"/>
                <w:szCs w:val="24"/>
              </w:rPr>
              <w:t>4</w:t>
            </w:r>
          </w:p>
        </w:tc>
      </w:tr>
      <w:tr w:rsidR="00690CF4" w:rsidTr="008B0901">
        <w:tc>
          <w:tcPr>
            <w:tcW w:w="2233" w:type="dxa"/>
            <w:vAlign w:val="center"/>
          </w:tcPr>
          <w:p w:rsidR="00690CF4" w:rsidRDefault="00690CF4" w:rsidP="005C1640">
            <w:pPr>
              <w:jc w:val="center"/>
              <w:rPr>
                <w:rFonts w:ascii="Times New Roman" w:hAnsi="Times New Roman" w:cs="Times New Roman"/>
                <w:sz w:val="24"/>
                <w:szCs w:val="24"/>
              </w:rPr>
            </w:pPr>
            <w:r>
              <w:rPr>
                <w:rFonts w:ascii="Times New Roman" w:hAnsi="Times New Roman" w:cs="Times New Roman"/>
                <w:sz w:val="24"/>
                <w:szCs w:val="24"/>
              </w:rPr>
              <w:t>МАУ «Центр культуры «Югра-презент»</w:t>
            </w:r>
          </w:p>
        </w:tc>
        <w:tc>
          <w:tcPr>
            <w:tcW w:w="2659" w:type="dxa"/>
          </w:tcPr>
          <w:p w:rsidR="00690CF4" w:rsidRPr="00D80F75" w:rsidRDefault="00690CF4" w:rsidP="005C1640">
            <w:pPr>
              <w:jc w:val="center"/>
              <w:rPr>
                <w:rFonts w:ascii="Times New Roman" w:hAnsi="Times New Roman" w:cs="Times New Roman"/>
                <w:sz w:val="24"/>
                <w:szCs w:val="24"/>
              </w:rPr>
            </w:pPr>
            <w:r w:rsidRPr="00D80F75">
              <w:rPr>
                <w:rFonts w:ascii="Times New Roman" w:hAnsi="Times New Roman" w:cs="Times New Roman"/>
                <w:sz w:val="24"/>
                <w:szCs w:val="24"/>
              </w:rPr>
              <w:t xml:space="preserve">Муниципальная услуга: </w:t>
            </w:r>
            <w:r>
              <w:rPr>
                <w:rFonts w:ascii="Times New Roman" w:hAnsi="Times New Roman" w:cs="Times New Roman"/>
                <w:sz w:val="24"/>
                <w:szCs w:val="24"/>
              </w:rPr>
              <w:t>Организация и проведение мероприятий</w:t>
            </w:r>
          </w:p>
        </w:tc>
        <w:tc>
          <w:tcPr>
            <w:tcW w:w="1162" w:type="dxa"/>
          </w:tcPr>
          <w:p w:rsidR="00690CF4" w:rsidRPr="00690CF4" w:rsidRDefault="00690CF4" w:rsidP="005C1640">
            <w:pPr>
              <w:jc w:val="center"/>
              <w:rPr>
                <w:rFonts w:ascii="Times New Roman" w:hAnsi="Times New Roman" w:cs="Times New Roman"/>
                <w:sz w:val="24"/>
                <w:szCs w:val="24"/>
              </w:rPr>
            </w:pPr>
            <w:r w:rsidRPr="00690CF4">
              <w:rPr>
                <w:rFonts w:ascii="Times New Roman" w:hAnsi="Times New Roman" w:cs="Times New Roman"/>
                <w:sz w:val="24"/>
                <w:szCs w:val="24"/>
              </w:rPr>
              <w:t>102,2</w:t>
            </w:r>
          </w:p>
        </w:tc>
        <w:tc>
          <w:tcPr>
            <w:tcW w:w="2066" w:type="dxa"/>
          </w:tcPr>
          <w:p w:rsidR="00690CF4" w:rsidRPr="00690CF4" w:rsidRDefault="00690CF4" w:rsidP="005C1640">
            <w:pPr>
              <w:jc w:val="center"/>
              <w:rPr>
                <w:rFonts w:ascii="Times New Roman" w:hAnsi="Times New Roman" w:cs="Times New Roman"/>
                <w:sz w:val="24"/>
                <w:szCs w:val="24"/>
              </w:rPr>
            </w:pPr>
            <w:r w:rsidRPr="00690CF4">
              <w:rPr>
                <w:rFonts w:ascii="Times New Roman" w:hAnsi="Times New Roman" w:cs="Times New Roman"/>
                <w:sz w:val="24"/>
                <w:szCs w:val="24"/>
              </w:rPr>
              <w:t>Муниципальное задание выполнено в полном объеме</w:t>
            </w:r>
          </w:p>
        </w:tc>
      </w:tr>
      <w:tr w:rsidR="00690CF4" w:rsidTr="008B0901">
        <w:tc>
          <w:tcPr>
            <w:tcW w:w="2233" w:type="dxa"/>
            <w:vAlign w:val="center"/>
          </w:tcPr>
          <w:p w:rsidR="00690CF4" w:rsidRDefault="00690CF4" w:rsidP="005C1640">
            <w:pPr>
              <w:jc w:val="center"/>
              <w:rPr>
                <w:rFonts w:ascii="Times New Roman" w:hAnsi="Times New Roman" w:cs="Times New Roman"/>
                <w:sz w:val="24"/>
                <w:szCs w:val="24"/>
              </w:rPr>
            </w:pPr>
            <w:r>
              <w:rPr>
                <w:rFonts w:ascii="Times New Roman" w:hAnsi="Times New Roman" w:cs="Times New Roman"/>
                <w:sz w:val="24"/>
                <w:szCs w:val="24"/>
              </w:rPr>
              <w:t>МАУ «Центр культуры «Югра-презент»</w:t>
            </w:r>
          </w:p>
        </w:tc>
        <w:tc>
          <w:tcPr>
            <w:tcW w:w="2659" w:type="dxa"/>
          </w:tcPr>
          <w:p w:rsidR="00690CF4" w:rsidRPr="00D80F75" w:rsidRDefault="00690CF4" w:rsidP="005C1640">
            <w:pPr>
              <w:jc w:val="center"/>
              <w:rPr>
                <w:rFonts w:ascii="Times New Roman" w:hAnsi="Times New Roman" w:cs="Times New Roman"/>
                <w:sz w:val="24"/>
                <w:szCs w:val="24"/>
              </w:rPr>
            </w:pPr>
            <w:r w:rsidRPr="00D80F75">
              <w:rPr>
                <w:rFonts w:ascii="Times New Roman" w:hAnsi="Times New Roman" w:cs="Times New Roman"/>
                <w:sz w:val="24"/>
                <w:szCs w:val="24"/>
              </w:rPr>
              <w:t>Муниципальная работа: Организация деятельности клубных формирований и формирований самодеятельного народного творчества</w:t>
            </w:r>
          </w:p>
        </w:tc>
        <w:tc>
          <w:tcPr>
            <w:tcW w:w="1162" w:type="dxa"/>
          </w:tcPr>
          <w:p w:rsidR="00690CF4" w:rsidRPr="00690CF4" w:rsidRDefault="00690CF4" w:rsidP="005C1640">
            <w:pPr>
              <w:jc w:val="center"/>
              <w:rPr>
                <w:rFonts w:ascii="Times New Roman" w:hAnsi="Times New Roman" w:cs="Times New Roman"/>
                <w:sz w:val="24"/>
                <w:szCs w:val="24"/>
              </w:rPr>
            </w:pPr>
            <w:r w:rsidRPr="00690CF4">
              <w:rPr>
                <w:rFonts w:ascii="Times New Roman" w:hAnsi="Times New Roman" w:cs="Times New Roman"/>
                <w:sz w:val="24"/>
                <w:szCs w:val="24"/>
              </w:rPr>
              <w:t>100,02</w:t>
            </w:r>
          </w:p>
          <w:p w:rsidR="00690CF4" w:rsidRPr="00690CF4" w:rsidRDefault="00690CF4" w:rsidP="005C1640">
            <w:pPr>
              <w:jc w:val="center"/>
              <w:rPr>
                <w:rFonts w:ascii="Times New Roman" w:hAnsi="Times New Roman" w:cs="Times New Roman"/>
                <w:sz w:val="24"/>
                <w:szCs w:val="24"/>
              </w:rPr>
            </w:pPr>
          </w:p>
        </w:tc>
        <w:tc>
          <w:tcPr>
            <w:tcW w:w="2066" w:type="dxa"/>
          </w:tcPr>
          <w:p w:rsidR="00690CF4" w:rsidRPr="00690CF4" w:rsidRDefault="00690CF4" w:rsidP="005C1640">
            <w:pPr>
              <w:jc w:val="center"/>
              <w:rPr>
                <w:rFonts w:ascii="Times New Roman" w:hAnsi="Times New Roman" w:cs="Times New Roman"/>
                <w:sz w:val="24"/>
                <w:szCs w:val="24"/>
              </w:rPr>
            </w:pPr>
            <w:r w:rsidRPr="00690CF4">
              <w:rPr>
                <w:rFonts w:ascii="Times New Roman" w:hAnsi="Times New Roman" w:cs="Times New Roman"/>
                <w:sz w:val="24"/>
                <w:szCs w:val="24"/>
              </w:rPr>
              <w:t>Муниципальное задание выполнено в полном объеме</w:t>
            </w:r>
          </w:p>
        </w:tc>
      </w:tr>
      <w:tr w:rsidR="00690CF4" w:rsidTr="005C1640">
        <w:tc>
          <w:tcPr>
            <w:tcW w:w="4892" w:type="dxa"/>
            <w:gridSpan w:val="2"/>
            <w:vAlign w:val="center"/>
          </w:tcPr>
          <w:p w:rsidR="00690CF4" w:rsidRPr="00D80F75" w:rsidRDefault="00690CF4" w:rsidP="008B0901">
            <w:pPr>
              <w:rPr>
                <w:rFonts w:ascii="Times New Roman" w:hAnsi="Times New Roman" w:cs="Times New Roman"/>
                <w:sz w:val="24"/>
                <w:szCs w:val="24"/>
              </w:rPr>
            </w:pPr>
            <w:r>
              <w:rPr>
                <w:rFonts w:ascii="Times New Roman" w:hAnsi="Times New Roman" w:cs="Times New Roman"/>
                <w:sz w:val="24"/>
                <w:szCs w:val="24"/>
              </w:rPr>
              <w:t>Итоговая оценка выполнения муниципального задания учреждением</w:t>
            </w:r>
          </w:p>
        </w:tc>
        <w:tc>
          <w:tcPr>
            <w:tcW w:w="1162" w:type="dxa"/>
          </w:tcPr>
          <w:p w:rsidR="00690CF4" w:rsidRDefault="00690CF4" w:rsidP="003E1C4F">
            <w:pPr>
              <w:jc w:val="center"/>
              <w:rPr>
                <w:rFonts w:ascii="Times New Roman" w:hAnsi="Times New Roman" w:cs="Times New Roman"/>
                <w:sz w:val="24"/>
                <w:szCs w:val="24"/>
              </w:rPr>
            </w:pPr>
            <w:r>
              <w:rPr>
                <w:rFonts w:ascii="Times New Roman" w:hAnsi="Times New Roman" w:cs="Times New Roman"/>
                <w:sz w:val="24"/>
                <w:szCs w:val="24"/>
              </w:rPr>
              <w:t>101,11</w:t>
            </w:r>
          </w:p>
        </w:tc>
        <w:tc>
          <w:tcPr>
            <w:tcW w:w="2066" w:type="dxa"/>
          </w:tcPr>
          <w:p w:rsidR="00690CF4" w:rsidRDefault="00690CF4" w:rsidP="001A63E1">
            <w:pPr>
              <w:jc w:val="center"/>
              <w:rPr>
                <w:rFonts w:ascii="Times New Roman" w:hAnsi="Times New Roman" w:cs="Times New Roman"/>
                <w:sz w:val="24"/>
                <w:szCs w:val="24"/>
              </w:rPr>
            </w:pPr>
            <w:r w:rsidRPr="00690CF4">
              <w:rPr>
                <w:rFonts w:ascii="Times New Roman" w:hAnsi="Times New Roman" w:cs="Times New Roman"/>
                <w:sz w:val="24"/>
                <w:szCs w:val="24"/>
              </w:rPr>
              <w:t>Муниципальное задание выполнено в полном объеме</w:t>
            </w:r>
          </w:p>
        </w:tc>
      </w:tr>
      <w:tr w:rsidR="00690CF4" w:rsidTr="008B0901">
        <w:tc>
          <w:tcPr>
            <w:tcW w:w="2233" w:type="dxa"/>
            <w:vAlign w:val="center"/>
          </w:tcPr>
          <w:p w:rsidR="00690CF4" w:rsidRDefault="00690CF4" w:rsidP="005C1640">
            <w:pPr>
              <w:jc w:val="center"/>
              <w:rPr>
                <w:rFonts w:ascii="Times New Roman" w:hAnsi="Times New Roman" w:cs="Times New Roman"/>
                <w:sz w:val="24"/>
                <w:szCs w:val="24"/>
              </w:rPr>
            </w:pPr>
            <w:r>
              <w:rPr>
                <w:rFonts w:ascii="Times New Roman" w:hAnsi="Times New Roman" w:cs="Times New Roman"/>
                <w:sz w:val="24"/>
                <w:szCs w:val="24"/>
              </w:rPr>
              <w:t>МБУ «Музей истории и этнографии»</w:t>
            </w:r>
          </w:p>
        </w:tc>
        <w:tc>
          <w:tcPr>
            <w:tcW w:w="2659" w:type="dxa"/>
          </w:tcPr>
          <w:p w:rsidR="00690CF4" w:rsidRPr="00D80F75" w:rsidRDefault="00690CF4" w:rsidP="005C1640">
            <w:pPr>
              <w:jc w:val="center"/>
              <w:rPr>
                <w:rFonts w:ascii="Times New Roman" w:hAnsi="Times New Roman" w:cs="Times New Roman"/>
                <w:sz w:val="24"/>
                <w:szCs w:val="24"/>
              </w:rPr>
            </w:pPr>
            <w:r w:rsidRPr="00D80F75">
              <w:rPr>
                <w:rFonts w:ascii="Times New Roman" w:hAnsi="Times New Roman" w:cs="Times New Roman"/>
                <w:sz w:val="24"/>
                <w:szCs w:val="24"/>
              </w:rPr>
              <w:t>Муниципальная услуга: Публичный показ музейны</w:t>
            </w:r>
            <w:r>
              <w:rPr>
                <w:rFonts w:ascii="Times New Roman" w:hAnsi="Times New Roman" w:cs="Times New Roman"/>
                <w:sz w:val="24"/>
                <w:szCs w:val="24"/>
              </w:rPr>
              <w:t>х предметов, музейных коллекций</w:t>
            </w:r>
          </w:p>
        </w:tc>
        <w:tc>
          <w:tcPr>
            <w:tcW w:w="1162" w:type="dxa"/>
          </w:tcPr>
          <w:p w:rsidR="00690CF4" w:rsidRPr="00690CF4" w:rsidRDefault="00690CF4" w:rsidP="005C1640">
            <w:pPr>
              <w:jc w:val="center"/>
              <w:rPr>
                <w:rFonts w:ascii="Times New Roman" w:hAnsi="Times New Roman" w:cs="Times New Roman"/>
                <w:sz w:val="24"/>
                <w:szCs w:val="24"/>
              </w:rPr>
            </w:pPr>
            <w:r w:rsidRPr="00690CF4">
              <w:rPr>
                <w:rFonts w:ascii="Times New Roman" w:hAnsi="Times New Roman" w:cs="Times New Roman"/>
                <w:sz w:val="24"/>
                <w:szCs w:val="24"/>
              </w:rPr>
              <w:t>100,2</w:t>
            </w:r>
          </w:p>
        </w:tc>
        <w:tc>
          <w:tcPr>
            <w:tcW w:w="2066" w:type="dxa"/>
          </w:tcPr>
          <w:p w:rsidR="00690CF4" w:rsidRPr="00690CF4" w:rsidRDefault="00690CF4" w:rsidP="005C1640">
            <w:pPr>
              <w:jc w:val="center"/>
              <w:rPr>
                <w:rFonts w:ascii="Times New Roman" w:hAnsi="Times New Roman" w:cs="Times New Roman"/>
                <w:sz w:val="24"/>
                <w:szCs w:val="24"/>
              </w:rPr>
            </w:pPr>
            <w:r w:rsidRPr="00690CF4">
              <w:rPr>
                <w:rFonts w:ascii="Times New Roman" w:hAnsi="Times New Roman" w:cs="Times New Roman"/>
                <w:sz w:val="24"/>
                <w:szCs w:val="24"/>
              </w:rPr>
              <w:t xml:space="preserve">Муниципальное задание </w:t>
            </w:r>
          </w:p>
          <w:p w:rsidR="00690CF4" w:rsidRPr="00690CF4" w:rsidRDefault="00690CF4" w:rsidP="005C1640">
            <w:pPr>
              <w:jc w:val="center"/>
              <w:rPr>
                <w:rFonts w:ascii="Times New Roman" w:hAnsi="Times New Roman" w:cs="Times New Roman"/>
                <w:sz w:val="24"/>
                <w:szCs w:val="24"/>
              </w:rPr>
            </w:pPr>
            <w:r w:rsidRPr="00690CF4">
              <w:rPr>
                <w:rFonts w:ascii="Times New Roman" w:hAnsi="Times New Roman" w:cs="Times New Roman"/>
                <w:sz w:val="24"/>
                <w:szCs w:val="24"/>
              </w:rPr>
              <w:t>выполнено в полном объеме</w:t>
            </w:r>
          </w:p>
        </w:tc>
      </w:tr>
      <w:tr w:rsidR="00690CF4" w:rsidTr="008B0901">
        <w:tc>
          <w:tcPr>
            <w:tcW w:w="2233" w:type="dxa"/>
            <w:vAlign w:val="center"/>
          </w:tcPr>
          <w:p w:rsidR="00690CF4" w:rsidRDefault="00690CF4" w:rsidP="005C1640">
            <w:pPr>
              <w:jc w:val="center"/>
              <w:rPr>
                <w:rFonts w:ascii="Times New Roman" w:hAnsi="Times New Roman" w:cs="Times New Roman"/>
                <w:sz w:val="24"/>
                <w:szCs w:val="24"/>
              </w:rPr>
            </w:pPr>
            <w:r>
              <w:rPr>
                <w:rFonts w:ascii="Times New Roman" w:hAnsi="Times New Roman" w:cs="Times New Roman"/>
                <w:sz w:val="24"/>
                <w:szCs w:val="24"/>
              </w:rPr>
              <w:t>МБУ «Музей истории и этнографии»</w:t>
            </w:r>
          </w:p>
        </w:tc>
        <w:tc>
          <w:tcPr>
            <w:tcW w:w="2659" w:type="dxa"/>
          </w:tcPr>
          <w:p w:rsidR="00690CF4" w:rsidRPr="00D80F75" w:rsidRDefault="00690CF4" w:rsidP="005C1640">
            <w:pPr>
              <w:jc w:val="center"/>
              <w:rPr>
                <w:rFonts w:ascii="Times New Roman" w:hAnsi="Times New Roman" w:cs="Times New Roman"/>
                <w:sz w:val="24"/>
                <w:szCs w:val="24"/>
              </w:rPr>
            </w:pPr>
            <w:r w:rsidRPr="00D80F75">
              <w:rPr>
                <w:rFonts w:ascii="Times New Roman" w:hAnsi="Times New Roman" w:cs="Times New Roman"/>
                <w:sz w:val="24"/>
                <w:szCs w:val="24"/>
              </w:rPr>
              <w:t>Муниципальная работа: Формирование, учет, изучение, обеспечение физического сохранения и безопасности музейных предмето</w:t>
            </w:r>
            <w:r>
              <w:rPr>
                <w:rFonts w:ascii="Times New Roman" w:hAnsi="Times New Roman" w:cs="Times New Roman"/>
                <w:sz w:val="24"/>
                <w:szCs w:val="24"/>
              </w:rPr>
              <w:t>в, музейных коллекций</w:t>
            </w:r>
          </w:p>
        </w:tc>
        <w:tc>
          <w:tcPr>
            <w:tcW w:w="1162" w:type="dxa"/>
          </w:tcPr>
          <w:p w:rsidR="00690CF4" w:rsidRPr="00690CF4" w:rsidRDefault="00690CF4" w:rsidP="005C1640">
            <w:pPr>
              <w:jc w:val="center"/>
              <w:rPr>
                <w:rFonts w:ascii="Times New Roman" w:hAnsi="Times New Roman" w:cs="Times New Roman"/>
                <w:sz w:val="24"/>
                <w:szCs w:val="24"/>
              </w:rPr>
            </w:pPr>
            <w:r w:rsidRPr="00690CF4">
              <w:rPr>
                <w:rFonts w:ascii="Times New Roman" w:hAnsi="Times New Roman" w:cs="Times New Roman"/>
                <w:sz w:val="24"/>
                <w:szCs w:val="24"/>
              </w:rPr>
              <w:t>100,01</w:t>
            </w:r>
          </w:p>
        </w:tc>
        <w:tc>
          <w:tcPr>
            <w:tcW w:w="2066" w:type="dxa"/>
          </w:tcPr>
          <w:p w:rsidR="00690CF4" w:rsidRPr="00690CF4" w:rsidRDefault="00690CF4" w:rsidP="00F27E0D">
            <w:pPr>
              <w:jc w:val="center"/>
              <w:rPr>
                <w:rFonts w:ascii="Times New Roman" w:hAnsi="Times New Roman" w:cs="Times New Roman"/>
                <w:sz w:val="24"/>
                <w:szCs w:val="24"/>
              </w:rPr>
            </w:pPr>
            <w:r w:rsidRPr="00690CF4">
              <w:rPr>
                <w:rFonts w:ascii="Times New Roman" w:hAnsi="Times New Roman" w:cs="Times New Roman"/>
                <w:sz w:val="24"/>
                <w:szCs w:val="24"/>
              </w:rPr>
              <w:t>Муниципальное задание выполнено в полном объеме</w:t>
            </w:r>
          </w:p>
        </w:tc>
      </w:tr>
      <w:tr w:rsidR="00690CF4" w:rsidTr="005C1640">
        <w:tc>
          <w:tcPr>
            <w:tcW w:w="4892" w:type="dxa"/>
            <w:gridSpan w:val="2"/>
            <w:vAlign w:val="center"/>
          </w:tcPr>
          <w:p w:rsidR="00690CF4" w:rsidRPr="00D80F75" w:rsidRDefault="00690CF4" w:rsidP="008B0901">
            <w:pPr>
              <w:rPr>
                <w:rFonts w:ascii="Times New Roman" w:hAnsi="Times New Roman" w:cs="Times New Roman"/>
                <w:sz w:val="24"/>
                <w:szCs w:val="24"/>
              </w:rPr>
            </w:pPr>
            <w:r>
              <w:rPr>
                <w:rFonts w:ascii="Times New Roman" w:hAnsi="Times New Roman" w:cs="Times New Roman"/>
                <w:sz w:val="24"/>
                <w:szCs w:val="24"/>
              </w:rPr>
              <w:t>Итоговая оценка выполнения муниципального задания учреждением</w:t>
            </w:r>
          </w:p>
        </w:tc>
        <w:tc>
          <w:tcPr>
            <w:tcW w:w="1162" w:type="dxa"/>
          </w:tcPr>
          <w:p w:rsidR="00690CF4" w:rsidRDefault="00690CF4" w:rsidP="003E1C4F">
            <w:pPr>
              <w:jc w:val="center"/>
              <w:rPr>
                <w:rFonts w:ascii="Times New Roman" w:hAnsi="Times New Roman" w:cs="Times New Roman"/>
                <w:sz w:val="24"/>
                <w:szCs w:val="24"/>
              </w:rPr>
            </w:pPr>
            <w:r>
              <w:rPr>
                <w:rFonts w:ascii="Times New Roman" w:hAnsi="Times New Roman" w:cs="Times New Roman"/>
                <w:sz w:val="24"/>
                <w:szCs w:val="24"/>
              </w:rPr>
              <w:t>100,1</w:t>
            </w:r>
          </w:p>
        </w:tc>
        <w:tc>
          <w:tcPr>
            <w:tcW w:w="2066" w:type="dxa"/>
          </w:tcPr>
          <w:p w:rsidR="00690CF4" w:rsidRDefault="00690CF4" w:rsidP="001A63E1">
            <w:pPr>
              <w:jc w:val="center"/>
              <w:rPr>
                <w:rFonts w:ascii="Times New Roman" w:hAnsi="Times New Roman" w:cs="Times New Roman"/>
                <w:sz w:val="24"/>
                <w:szCs w:val="24"/>
              </w:rPr>
            </w:pPr>
            <w:r w:rsidRPr="00690CF4">
              <w:rPr>
                <w:rFonts w:ascii="Times New Roman" w:hAnsi="Times New Roman" w:cs="Times New Roman"/>
                <w:sz w:val="24"/>
                <w:szCs w:val="24"/>
              </w:rPr>
              <w:t>Муниципальное задание выполнено в полном объеме</w:t>
            </w:r>
          </w:p>
        </w:tc>
      </w:tr>
      <w:tr w:rsidR="00690CF4" w:rsidTr="008B0901">
        <w:tc>
          <w:tcPr>
            <w:tcW w:w="2233" w:type="dxa"/>
            <w:vAlign w:val="center"/>
          </w:tcPr>
          <w:p w:rsidR="00690CF4" w:rsidRDefault="00690CF4" w:rsidP="005C1640">
            <w:pPr>
              <w:jc w:val="center"/>
              <w:rPr>
                <w:rFonts w:ascii="Times New Roman" w:hAnsi="Times New Roman" w:cs="Times New Roman"/>
                <w:sz w:val="24"/>
                <w:szCs w:val="24"/>
              </w:rPr>
            </w:pPr>
            <w:r>
              <w:rPr>
                <w:rFonts w:ascii="Times New Roman" w:hAnsi="Times New Roman" w:cs="Times New Roman"/>
                <w:sz w:val="24"/>
                <w:szCs w:val="24"/>
              </w:rPr>
              <w:t>МБУ «Централизованная библиотечная система г.Югорска»</w:t>
            </w:r>
          </w:p>
        </w:tc>
        <w:tc>
          <w:tcPr>
            <w:tcW w:w="2659" w:type="dxa"/>
          </w:tcPr>
          <w:p w:rsidR="00690CF4" w:rsidRPr="00D80F75" w:rsidRDefault="00690CF4" w:rsidP="005C1640">
            <w:pPr>
              <w:jc w:val="center"/>
              <w:rPr>
                <w:rFonts w:ascii="Times New Roman" w:hAnsi="Times New Roman" w:cs="Times New Roman"/>
                <w:sz w:val="24"/>
                <w:szCs w:val="24"/>
              </w:rPr>
            </w:pPr>
            <w:r w:rsidRPr="00D80F75">
              <w:rPr>
                <w:rFonts w:ascii="Times New Roman" w:hAnsi="Times New Roman" w:cs="Times New Roman"/>
                <w:sz w:val="24"/>
                <w:szCs w:val="24"/>
              </w:rPr>
              <w:t>Муниципальная услуга: Библиотечное, библиографическое и информационное обслуживание пользователей библиотеки.</w:t>
            </w:r>
          </w:p>
        </w:tc>
        <w:tc>
          <w:tcPr>
            <w:tcW w:w="1162" w:type="dxa"/>
          </w:tcPr>
          <w:p w:rsidR="00690CF4" w:rsidRPr="00F27E0D" w:rsidRDefault="00690CF4" w:rsidP="005C1640">
            <w:pPr>
              <w:jc w:val="center"/>
              <w:rPr>
                <w:rFonts w:ascii="Times New Roman" w:hAnsi="Times New Roman" w:cs="Times New Roman"/>
                <w:szCs w:val="24"/>
              </w:rPr>
            </w:pPr>
            <w:r w:rsidRPr="00F27E0D">
              <w:rPr>
                <w:rFonts w:ascii="Times New Roman" w:hAnsi="Times New Roman" w:cs="Times New Roman"/>
                <w:szCs w:val="24"/>
              </w:rPr>
              <w:t>99,9</w:t>
            </w:r>
          </w:p>
        </w:tc>
        <w:tc>
          <w:tcPr>
            <w:tcW w:w="2066" w:type="dxa"/>
          </w:tcPr>
          <w:p w:rsidR="00690CF4" w:rsidRPr="00F27E0D" w:rsidRDefault="00690CF4" w:rsidP="005C1640">
            <w:pPr>
              <w:jc w:val="center"/>
              <w:rPr>
                <w:rFonts w:ascii="Times New Roman" w:hAnsi="Times New Roman" w:cs="Times New Roman"/>
                <w:szCs w:val="24"/>
              </w:rPr>
            </w:pPr>
            <w:r w:rsidRPr="00F27E0D">
              <w:rPr>
                <w:rFonts w:ascii="Times New Roman" w:hAnsi="Times New Roman" w:cs="Times New Roman"/>
                <w:szCs w:val="24"/>
              </w:rPr>
              <w:t xml:space="preserve">Муниципальное задание выполнено в полном объеме </w:t>
            </w:r>
          </w:p>
          <w:p w:rsidR="00690CF4" w:rsidRPr="00F27E0D" w:rsidRDefault="00690CF4" w:rsidP="005C1640">
            <w:pPr>
              <w:jc w:val="center"/>
              <w:rPr>
                <w:rFonts w:ascii="Times New Roman" w:hAnsi="Times New Roman" w:cs="Times New Roman"/>
                <w:szCs w:val="24"/>
              </w:rPr>
            </w:pPr>
          </w:p>
          <w:p w:rsidR="00690CF4" w:rsidRPr="00F27E0D" w:rsidRDefault="00690CF4" w:rsidP="005C1640">
            <w:pPr>
              <w:jc w:val="center"/>
              <w:rPr>
                <w:rFonts w:ascii="Times New Roman" w:hAnsi="Times New Roman" w:cs="Times New Roman"/>
                <w:szCs w:val="24"/>
              </w:rPr>
            </w:pPr>
          </w:p>
          <w:p w:rsidR="00690CF4" w:rsidRPr="00F27E0D" w:rsidRDefault="00690CF4" w:rsidP="005C1640">
            <w:pPr>
              <w:jc w:val="center"/>
              <w:rPr>
                <w:rFonts w:ascii="Times New Roman" w:hAnsi="Times New Roman" w:cs="Times New Roman"/>
                <w:szCs w:val="24"/>
              </w:rPr>
            </w:pPr>
          </w:p>
        </w:tc>
      </w:tr>
      <w:tr w:rsidR="00690CF4" w:rsidTr="008B0901">
        <w:tc>
          <w:tcPr>
            <w:tcW w:w="2233" w:type="dxa"/>
            <w:vAlign w:val="center"/>
          </w:tcPr>
          <w:p w:rsidR="00690CF4" w:rsidRDefault="00690CF4" w:rsidP="005C1640">
            <w:pPr>
              <w:jc w:val="center"/>
              <w:rPr>
                <w:rFonts w:ascii="Times New Roman" w:hAnsi="Times New Roman" w:cs="Times New Roman"/>
                <w:sz w:val="24"/>
                <w:szCs w:val="24"/>
              </w:rPr>
            </w:pPr>
            <w:r>
              <w:rPr>
                <w:rFonts w:ascii="Times New Roman" w:hAnsi="Times New Roman" w:cs="Times New Roman"/>
                <w:sz w:val="24"/>
                <w:szCs w:val="24"/>
              </w:rPr>
              <w:lastRenderedPageBreak/>
              <w:t>МБУ «Централизованная библиотечная система г.Югорска»</w:t>
            </w:r>
          </w:p>
        </w:tc>
        <w:tc>
          <w:tcPr>
            <w:tcW w:w="2659" w:type="dxa"/>
          </w:tcPr>
          <w:p w:rsidR="00690CF4" w:rsidRPr="00D80F75" w:rsidRDefault="00690CF4" w:rsidP="005C1640">
            <w:pPr>
              <w:jc w:val="center"/>
              <w:rPr>
                <w:rFonts w:ascii="Times New Roman" w:hAnsi="Times New Roman" w:cs="Times New Roman"/>
                <w:sz w:val="24"/>
                <w:szCs w:val="24"/>
              </w:rPr>
            </w:pPr>
            <w:r w:rsidRPr="00D80F75">
              <w:rPr>
                <w:rFonts w:ascii="Times New Roman" w:hAnsi="Times New Roman" w:cs="Times New Roman"/>
                <w:sz w:val="24"/>
                <w:szCs w:val="24"/>
              </w:rPr>
              <w:t>Муниципальная работа: Формирование, учет, изучение, обеспечение физического сохранения и безопасности фондов библиотек</w:t>
            </w:r>
            <w:r>
              <w:rPr>
                <w:rFonts w:ascii="Times New Roman" w:hAnsi="Times New Roman" w:cs="Times New Roman"/>
                <w:sz w:val="24"/>
                <w:szCs w:val="24"/>
              </w:rPr>
              <w:t>, включая оцифровку фондов</w:t>
            </w:r>
          </w:p>
        </w:tc>
        <w:tc>
          <w:tcPr>
            <w:tcW w:w="1162" w:type="dxa"/>
          </w:tcPr>
          <w:p w:rsidR="00690CF4" w:rsidRPr="00F27E0D" w:rsidRDefault="00690CF4" w:rsidP="005C1640">
            <w:pPr>
              <w:jc w:val="center"/>
              <w:rPr>
                <w:rFonts w:ascii="Times New Roman" w:hAnsi="Times New Roman" w:cs="Times New Roman"/>
                <w:szCs w:val="24"/>
              </w:rPr>
            </w:pPr>
            <w:r w:rsidRPr="00F27E0D">
              <w:rPr>
                <w:rFonts w:ascii="Times New Roman" w:hAnsi="Times New Roman" w:cs="Times New Roman"/>
                <w:szCs w:val="24"/>
              </w:rPr>
              <w:t>100,5</w:t>
            </w:r>
          </w:p>
        </w:tc>
        <w:tc>
          <w:tcPr>
            <w:tcW w:w="2066" w:type="dxa"/>
          </w:tcPr>
          <w:p w:rsidR="00690CF4" w:rsidRPr="00F27E0D" w:rsidRDefault="00690CF4" w:rsidP="005C1640">
            <w:pPr>
              <w:jc w:val="center"/>
              <w:rPr>
                <w:rFonts w:ascii="Times New Roman" w:hAnsi="Times New Roman" w:cs="Times New Roman"/>
                <w:szCs w:val="24"/>
              </w:rPr>
            </w:pPr>
            <w:r w:rsidRPr="00F27E0D">
              <w:rPr>
                <w:rFonts w:ascii="Times New Roman" w:hAnsi="Times New Roman" w:cs="Times New Roman"/>
                <w:szCs w:val="24"/>
              </w:rPr>
              <w:t xml:space="preserve">Муниципальное задание выполнено в полном объеме  </w:t>
            </w:r>
          </w:p>
        </w:tc>
      </w:tr>
      <w:tr w:rsidR="00690CF4" w:rsidTr="005C1640">
        <w:tc>
          <w:tcPr>
            <w:tcW w:w="4892" w:type="dxa"/>
            <w:gridSpan w:val="2"/>
            <w:vAlign w:val="center"/>
          </w:tcPr>
          <w:p w:rsidR="00690CF4" w:rsidRPr="00D80F75" w:rsidRDefault="00690CF4" w:rsidP="008B0901">
            <w:pPr>
              <w:rPr>
                <w:rFonts w:ascii="Times New Roman" w:hAnsi="Times New Roman" w:cs="Times New Roman"/>
                <w:sz w:val="24"/>
                <w:szCs w:val="24"/>
              </w:rPr>
            </w:pPr>
            <w:r>
              <w:rPr>
                <w:rFonts w:ascii="Times New Roman" w:hAnsi="Times New Roman" w:cs="Times New Roman"/>
                <w:sz w:val="24"/>
                <w:szCs w:val="24"/>
              </w:rPr>
              <w:t>Итоговая оценка выполнения муниципального задания учреждением</w:t>
            </w:r>
          </w:p>
        </w:tc>
        <w:tc>
          <w:tcPr>
            <w:tcW w:w="1162" w:type="dxa"/>
          </w:tcPr>
          <w:p w:rsidR="00690CF4" w:rsidRPr="00F27E0D" w:rsidRDefault="00F27E0D" w:rsidP="003E1C4F">
            <w:pPr>
              <w:jc w:val="center"/>
              <w:rPr>
                <w:rFonts w:ascii="Times New Roman" w:hAnsi="Times New Roman" w:cs="Times New Roman"/>
                <w:sz w:val="24"/>
                <w:szCs w:val="24"/>
              </w:rPr>
            </w:pPr>
            <w:r w:rsidRPr="00F27E0D">
              <w:rPr>
                <w:rFonts w:ascii="Times New Roman" w:hAnsi="Times New Roman" w:cs="Times New Roman"/>
                <w:sz w:val="24"/>
                <w:szCs w:val="24"/>
              </w:rPr>
              <w:t>100,2</w:t>
            </w:r>
          </w:p>
        </w:tc>
        <w:tc>
          <w:tcPr>
            <w:tcW w:w="2066" w:type="dxa"/>
          </w:tcPr>
          <w:p w:rsidR="00690CF4" w:rsidRPr="00F27E0D" w:rsidRDefault="00F27E0D" w:rsidP="00505E46">
            <w:pPr>
              <w:jc w:val="center"/>
              <w:rPr>
                <w:rFonts w:ascii="Times New Roman" w:hAnsi="Times New Roman" w:cs="Times New Roman"/>
                <w:sz w:val="24"/>
                <w:szCs w:val="24"/>
              </w:rPr>
            </w:pPr>
            <w:r w:rsidRPr="00F27E0D">
              <w:rPr>
                <w:rFonts w:ascii="Times New Roman" w:hAnsi="Times New Roman" w:cs="Times New Roman"/>
                <w:szCs w:val="24"/>
              </w:rPr>
              <w:t xml:space="preserve">Муниципальное задание выполнено в полном объеме  </w:t>
            </w:r>
          </w:p>
        </w:tc>
      </w:tr>
      <w:tr w:rsidR="00F27E0D" w:rsidTr="008B0901">
        <w:tc>
          <w:tcPr>
            <w:tcW w:w="2233" w:type="dxa"/>
            <w:vAlign w:val="center"/>
          </w:tcPr>
          <w:p w:rsidR="00F27E0D" w:rsidRDefault="00F27E0D" w:rsidP="005C1640">
            <w:pPr>
              <w:jc w:val="center"/>
              <w:rPr>
                <w:rFonts w:ascii="Times New Roman" w:hAnsi="Times New Roman" w:cs="Times New Roman"/>
                <w:sz w:val="24"/>
                <w:szCs w:val="24"/>
              </w:rPr>
            </w:pPr>
            <w:r>
              <w:rPr>
                <w:rFonts w:ascii="Times New Roman" w:hAnsi="Times New Roman" w:cs="Times New Roman"/>
                <w:sz w:val="24"/>
                <w:szCs w:val="24"/>
              </w:rPr>
              <w:t>МБУ ДО «Детская школа искусств»</w:t>
            </w:r>
          </w:p>
        </w:tc>
        <w:tc>
          <w:tcPr>
            <w:tcW w:w="2659" w:type="dxa"/>
          </w:tcPr>
          <w:p w:rsidR="00F27E0D" w:rsidRDefault="00F27E0D" w:rsidP="005C1640">
            <w:pPr>
              <w:jc w:val="center"/>
              <w:rPr>
                <w:rFonts w:ascii="Times New Roman" w:hAnsi="Times New Roman" w:cs="Times New Roman"/>
                <w:sz w:val="24"/>
                <w:szCs w:val="24"/>
              </w:rPr>
            </w:pPr>
            <w:r>
              <w:rPr>
                <w:rFonts w:ascii="Times New Roman" w:hAnsi="Times New Roman" w:cs="Times New Roman"/>
                <w:sz w:val="24"/>
                <w:szCs w:val="24"/>
              </w:rPr>
              <w:t>Муниципальная услуга:</w:t>
            </w:r>
          </w:p>
          <w:p w:rsidR="00F27E0D" w:rsidRPr="00D80F75" w:rsidRDefault="00F27E0D" w:rsidP="005C1640">
            <w:pPr>
              <w:jc w:val="center"/>
              <w:rPr>
                <w:rFonts w:ascii="Times New Roman" w:hAnsi="Times New Roman" w:cs="Times New Roman"/>
                <w:sz w:val="24"/>
                <w:szCs w:val="24"/>
              </w:rPr>
            </w:pPr>
            <w:r w:rsidRPr="00505E46">
              <w:rPr>
                <w:rFonts w:ascii="Times New Roman" w:hAnsi="Times New Roman" w:cs="Times New Roman"/>
                <w:sz w:val="24"/>
                <w:szCs w:val="24"/>
              </w:rPr>
              <w:t>Реализация дополнительных предпрофессиональ</w:t>
            </w:r>
            <w:r>
              <w:rPr>
                <w:rFonts w:ascii="Times New Roman" w:hAnsi="Times New Roman" w:cs="Times New Roman"/>
                <w:sz w:val="24"/>
                <w:szCs w:val="24"/>
              </w:rPr>
              <w:t>ных программ в области искусств</w:t>
            </w:r>
          </w:p>
        </w:tc>
        <w:tc>
          <w:tcPr>
            <w:tcW w:w="1162" w:type="dxa"/>
          </w:tcPr>
          <w:p w:rsidR="00F27E0D" w:rsidRPr="00F27E0D" w:rsidRDefault="00F27E0D" w:rsidP="005C1640">
            <w:pPr>
              <w:jc w:val="center"/>
              <w:rPr>
                <w:rFonts w:ascii="Times New Roman" w:hAnsi="Times New Roman" w:cs="Times New Roman"/>
                <w:sz w:val="24"/>
                <w:szCs w:val="24"/>
              </w:rPr>
            </w:pPr>
            <w:r w:rsidRPr="00F27E0D">
              <w:rPr>
                <w:rFonts w:ascii="Times New Roman" w:hAnsi="Times New Roman" w:cs="Times New Roman"/>
                <w:sz w:val="24"/>
                <w:szCs w:val="24"/>
              </w:rPr>
              <w:t>99,9</w:t>
            </w:r>
          </w:p>
        </w:tc>
        <w:tc>
          <w:tcPr>
            <w:tcW w:w="2066" w:type="dxa"/>
          </w:tcPr>
          <w:p w:rsidR="00F27E0D" w:rsidRPr="00F27E0D" w:rsidRDefault="00F27E0D" w:rsidP="005C1640">
            <w:pPr>
              <w:jc w:val="center"/>
              <w:rPr>
                <w:rFonts w:ascii="Times New Roman" w:hAnsi="Times New Roman" w:cs="Times New Roman"/>
                <w:sz w:val="24"/>
                <w:szCs w:val="24"/>
              </w:rPr>
            </w:pPr>
            <w:r w:rsidRPr="00F27E0D">
              <w:rPr>
                <w:rFonts w:ascii="Times New Roman" w:hAnsi="Times New Roman" w:cs="Times New Roman"/>
                <w:sz w:val="24"/>
                <w:szCs w:val="24"/>
              </w:rPr>
              <w:t>Муниципальное задание выполнено в полном объеме</w:t>
            </w:r>
          </w:p>
        </w:tc>
      </w:tr>
      <w:tr w:rsidR="00F27E0D" w:rsidTr="008B0901">
        <w:tc>
          <w:tcPr>
            <w:tcW w:w="2233" w:type="dxa"/>
            <w:vAlign w:val="center"/>
          </w:tcPr>
          <w:p w:rsidR="00F27E0D" w:rsidRDefault="00F27E0D" w:rsidP="005C1640">
            <w:pPr>
              <w:jc w:val="center"/>
              <w:rPr>
                <w:rFonts w:ascii="Times New Roman" w:hAnsi="Times New Roman" w:cs="Times New Roman"/>
                <w:sz w:val="24"/>
                <w:szCs w:val="24"/>
              </w:rPr>
            </w:pPr>
            <w:r>
              <w:rPr>
                <w:rFonts w:ascii="Times New Roman" w:hAnsi="Times New Roman" w:cs="Times New Roman"/>
                <w:sz w:val="24"/>
                <w:szCs w:val="24"/>
              </w:rPr>
              <w:t>МБУ ДО «Детская школа искусств»</w:t>
            </w:r>
          </w:p>
        </w:tc>
        <w:tc>
          <w:tcPr>
            <w:tcW w:w="2659" w:type="dxa"/>
          </w:tcPr>
          <w:p w:rsidR="00F27E0D" w:rsidRDefault="00F27E0D" w:rsidP="005C1640">
            <w:pPr>
              <w:jc w:val="center"/>
              <w:rPr>
                <w:rFonts w:ascii="Times New Roman" w:hAnsi="Times New Roman" w:cs="Times New Roman"/>
                <w:sz w:val="24"/>
                <w:szCs w:val="24"/>
              </w:rPr>
            </w:pPr>
            <w:r>
              <w:rPr>
                <w:rFonts w:ascii="Times New Roman" w:hAnsi="Times New Roman" w:cs="Times New Roman"/>
                <w:sz w:val="24"/>
                <w:szCs w:val="24"/>
              </w:rPr>
              <w:t>Муниципальная услуга:</w:t>
            </w:r>
          </w:p>
          <w:p w:rsidR="00F27E0D" w:rsidRPr="00D80F75" w:rsidRDefault="00F27E0D" w:rsidP="005C1640">
            <w:pPr>
              <w:jc w:val="center"/>
              <w:rPr>
                <w:rFonts w:ascii="Times New Roman" w:hAnsi="Times New Roman" w:cs="Times New Roman"/>
                <w:sz w:val="24"/>
                <w:szCs w:val="24"/>
              </w:rPr>
            </w:pPr>
            <w:r w:rsidRPr="00505E46">
              <w:rPr>
                <w:rFonts w:ascii="Times New Roman" w:hAnsi="Times New Roman" w:cs="Times New Roman"/>
                <w:sz w:val="24"/>
                <w:szCs w:val="24"/>
              </w:rPr>
              <w:t>Реализация дополнительных общеразвивающих программ</w:t>
            </w:r>
            <w:r>
              <w:rPr>
                <w:rFonts w:ascii="Times New Roman" w:hAnsi="Times New Roman" w:cs="Times New Roman"/>
                <w:sz w:val="24"/>
                <w:szCs w:val="24"/>
              </w:rPr>
              <w:t>.</w:t>
            </w:r>
          </w:p>
        </w:tc>
        <w:tc>
          <w:tcPr>
            <w:tcW w:w="1162" w:type="dxa"/>
          </w:tcPr>
          <w:p w:rsidR="00F27E0D" w:rsidRPr="00F27E0D" w:rsidRDefault="00F27E0D" w:rsidP="005C1640">
            <w:pPr>
              <w:jc w:val="center"/>
              <w:rPr>
                <w:rFonts w:ascii="Times New Roman" w:hAnsi="Times New Roman" w:cs="Times New Roman"/>
                <w:sz w:val="24"/>
                <w:szCs w:val="24"/>
              </w:rPr>
            </w:pPr>
            <w:r w:rsidRPr="00F27E0D">
              <w:rPr>
                <w:rFonts w:ascii="Times New Roman" w:hAnsi="Times New Roman" w:cs="Times New Roman"/>
                <w:sz w:val="24"/>
                <w:szCs w:val="24"/>
              </w:rPr>
              <w:t>100,0</w:t>
            </w:r>
          </w:p>
        </w:tc>
        <w:tc>
          <w:tcPr>
            <w:tcW w:w="2066" w:type="dxa"/>
          </w:tcPr>
          <w:p w:rsidR="00F27E0D" w:rsidRPr="00F27E0D" w:rsidRDefault="00F27E0D" w:rsidP="005C1640">
            <w:pPr>
              <w:jc w:val="center"/>
              <w:rPr>
                <w:rFonts w:ascii="Times New Roman" w:hAnsi="Times New Roman" w:cs="Times New Roman"/>
                <w:sz w:val="24"/>
                <w:szCs w:val="24"/>
              </w:rPr>
            </w:pPr>
            <w:r w:rsidRPr="00F27E0D">
              <w:rPr>
                <w:rFonts w:ascii="Times New Roman" w:hAnsi="Times New Roman" w:cs="Times New Roman"/>
                <w:sz w:val="24"/>
                <w:szCs w:val="24"/>
              </w:rPr>
              <w:t>Муниципальное задание выполнено в полном объеме</w:t>
            </w:r>
          </w:p>
        </w:tc>
      </w:tr>
      <w:tr w:rsidR="00F27E0D" w:rsidTr="005C1640">
        <w:tc>
          <w:tcPr>
            <w:tcW w:w="4892" w:type="dxa"/>
            <w:gridSpan w:val="2"/>
            <w:vAlign w:val="center"/>
          </w:tcPr>
          <w:p w:rsidR="00F27E0D" w:rsidRDefault="00F27E0D" w:rsidP="008B0901">
            <w:pPr>
              <w:rPr>
                <w:rFonts w:ascii="Times New Roman" w:hAnsi="Times New Roman" w:cs="Times New Roman"/>
                <w:sz w:val="24"/>
                <w:szCs w:val="24"/>
              </w:rPr>
            </w:pPr>
            <w:r>
              <w:rPr>
                <w:rFonts w:ascii="Times New Roman" w:hAnsi="Times New Roman" w:cs="Times New Roman"/>
                <w:sz w:val="24"/>
                <w:szCs w:val="24"/>
              </w:rPr>
              <w:t>Итоговая оценка выполнения муниципального задания учреждением</w:t>
            </w:r>
          </w:p>
        </w:tc>
        <w:tc>
          <w:tcPr>
            <w:tcW w:w="1162" w:type="dxa"/>
          </w:tcPr>
          <w:p w:rsidR="00F27E0D" w:rsidRDefault="00F27E0D" w:rsidP="003E1C4F">
            <w:pPr>
              <w:jc w:val="center"/>
              <w:rPr>
                <w:rFonts w:ascii="Times New Roman" w:hAnsi="Times New Roman" w:cs="Times New Roman"/>
                <w:sz w:val="24"/>
                <w:szCs w:val="24"/>
              </w:rPr>
            </w:pPr>
            <w:r>
              <w:rPr>
                <w:rFonts w:ascii="Times New Roman" w:hAnsi="Times New Roman" w:cs="Times New Roman"/>
                <w:sz w:val="24"/>
                <w:szCs w:val="24"/>
              </w:rPr>
              <w:t>99,95</w:t>
            </w:r>
          </w:p>
        </w:tc>
        <w:tc>
          <w:tcPr>
            <w:tcW w:w="2066" w:type="dxa"/>
          </w:tcPr>
          <w:p w:rsidR="00F27E0D" w:rsidRDefault="00F27E0D" w:rsidP="00505E46">
            <w:pPr>
              <w:jc w:val="center"/>
              <w:rPr>
                <w:rFonts w:ascii="Times New Roman" w:hAnsi="Times New Roman" w:cs="Times New Roman"/>
                <w:sz w:val="24"/>
                <w:szCs w:val="24"/>
              </w:rPr>
            </w:pPr>
            <w:r w:rsidRPr="00F27E0D">
              <w:rPr>
                <w:rFonts w:ascii="Times New Roman" w:hAnsi="Times New Roman" w:cs="Times New Roman"/>
                <w:sz w:val="24"/>
                <w:szCs w:val="24"/>
              </w:rPr>
              <w:t>Муниципальное задание выполнено в полном объеме</w:t>
            </w:r>
          </w:p>
        </w:tc>
      </w:tr>
    </w:tbl>
    <w:p w:rsidR="00D80F75" w:rsidRDefault="00D80F75" w:rsidP="00657FB8">
      <w:pPr>
        <w:spacing w:after="0" w:line="240" w:lineRule="auto"/>
        <w:jc w:val="right"/>
        <w:rPr>
          <w:rFonts w:ascii="Times New Roman" w:hAnsi="Times New Roman" w:cs="Times New Roman"/>
          <w:sz w:val="24"/>
          <w:szCs w:val="24"/>
        </w:rPr>
      </w:pPr>
    </w:p>
    <w:p w:rsidR="00FB2B7E" w:rsidRDefault="00FB2B7E" w:rsidP="00657FB8">
      <w:pPr>
        <w:spacing w:after="0" w:line="240" w:lineRule="auto"/>
        <w:jc w:val="right"/>
        <w:rPr>
          <w:rFonts w:ascii="Times New Roman" w:hAnsi="Times New Roman" w:cs="Times New Roman"/>
          <w:sz w:val="24"/>
          <w:szCs w:val="24"/>
        </w:rPr>
      </w:pPr>
    </w:p>
    <w:p w:rsidR="00E76CF2" w:rsidRDefault="00ED1822" w:rsidP="00F25EB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132EBF" w:rsidRDefault="00ED1822" w:rsidP="00F25EB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 результатам</w:t>
      </w:r>
      <w:r w:rsidR="00E76CF2">
        <w:rPr>
          <w:rFonts w:ascii="Times New Roman" w:hAnsi="Times New Roman" w:cs="Times New Roman"/>
          <w:b/>
          <w:sz w:val="24"/>
          <w:szCs w:val="24"/>
        </w:rPr>
        <w:t xml:space="preserve"> </w:t>
      </w:r>
      <w:r>
        <w:rPr>
          <w:rFonts w:ascii="Times New Roman" w:hAnsi="Times New Roman" w:cs="Times New Roman"/>
          <w:b/>
          <w:sz w:val="24"/>
          <w:szCs w:val="24"/>
        </w:rPr>
        <w:t>оценки эффективности и результативности выполнения муниципальных заданий</w:t>
      </w:r>
      <w:r w:rsidR="00E76CF2">
        <w:rPr>
          <w:rFonts w:ascii="Times New Roman" w:hAnsi="Times New Roman" w:cs="Times New Roman"/>
          <w:b/>
          <w:sz w:val="24"/>
          <w:szCs w:val="24"/>
        </w:rPr>
        <w:t xml:space="preserve"> на оказание муниципальных услуг (выполнение работ) муниципальными </w:t>
      </w:r>
      <w:r>
        <w:rPr>
          <w:rFonts w:ascii="Times New Roman" w:hAnsi="Times New Roman" w:cs="Times New Roman"/>
          <w:b/>
          <w:sz w:val="24"/>
          <w:szCs w:val="24"/>
        </w:rPr>
        <w:t>учреждениями</w:t>
      </w:r>
      <w:r w:rsidR="006F7A80">
        <w:rPr>
          <w:rFonts w:ascii="Times New Roman" w:hAnsi="Times New Roman" w:cs="Times New Roman"/>
          <w:b/>
          <w:sz w:val="24"/>
          <w:szCs w:val="24"/>
        </w:rPr>
        <w:t>, подведомственными Управлению</w:t>
      </w:r>
      <w:r>
        <w:rPr>
          <w:rFonts w:ascii="Times New Roman" w:hAnsi="Times New Roman" w:cs="Times New Roman"/>
          <w:b/>
          <w:sz w:val="24"/>
          <w:szCs w:val="24"/>
        </w:rPr>
        <w:t xml:space="preserve"> культуры</w:t>
      </w:r>
      <w:r w:rsidR="00132EBF">
        <w:rPr>
          <w:rFonts w:ascii="Times New Roman" w:hAnsi="Times New Roman" w:cs="Times New Roman"/>
          <w:b/>
          <w:sz w:val="24"/>
          <w:szCs w:val="24"/>
        </w:rPr>
        <w:t xml:space="preserve"> </w:t>
      </w:r>
    </w:p>
    <w:p w:rsidR="00ED1822" w:rsidRDefault="00132EBF" w:rsidP="00F25EB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 2019 год</w:t>
      </w:r>
    </w:p>
    <w:p w:rsidR="000004D4" w:rsidRDefault="00505E46" w:rsidP="004D149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w:t>
      </w:r>
      <w:r w:rsidR="004D1494">
        <w:rPr>
          <w:rFonts w:ascii="Times New Roman" w:hAnsi="Times New Roman" w:cs="Times New Roman"/>
          <w:sz w:val="24"/>
          <w:szCs w:val="24"/>
        </w:rPr>
        <w:t>ценк</w:t>
      </w:r>
      <w:r>
        <w:rPr>
          <w:rFonts w:ascii="Times New Roman" w:hAnsi="Times New Roman" w:cs="Times New Roman"/>
          <w:sz w:val="24"/>
          <w:szCs w:val="24"/>
        </w:rPr>
        <w:t>а</w:t>
      </w:r>
      <w:r w:rsidR="004D1494">
        <w:rPr>
          <w:rFonts w:ascii="Times New Roman" w:hAnsi="Times New Roman" w:cs="Times New Roman"/>
          <w:sz w:val="24"/>
          <w:szCs w:val="24"/>
        </w:rPr>
        <w:t xml:space="preserve"> эффективности и результативности выполнения муниципальных заданий на оказание муниципальных услуг (выполнения работ) муниципальными учреждениями</w:t>
      </w:r>
      <w:r w:rsidR="00113212">
        <w:rPr>
          <w:rFonts w:ascii="Times New Roman" w:hAnsi="Times New Roman" w:cs="Times New Roman"/>
          <w:sz w:val="24"/>
          <w:szCs w:val="24"/>
        </w:rPr>
        <w:t xml:space="preserve">, подведомственными Управлению </w:t>
      </w:r>
      <w:r w:rsidR="004D1494">
        <w:rPr>
          <w:rFonts w:ascii="Times New Roman" w:hAnsi="Times New Roman" w:cs="Times New Roman"/>
          <w:sz w:val="24"/>
          <w:szCs w:val="24"/>
        </w:rPr>
        <w:t>культуры города Югорска, проведен</w:t>
      </w:r>
      <w:r w:rsidR="00113212">
        <w:rPr>
          <w:rFonts w:ascii="Times New Roman" w:hAnsi="Times New Roman" w:cs="Times New Roman"/>
          <w:sz w:val="24"/>
          <w:szCs w:val="24"/>
        </w:rPr>
        <w:t>а</w:t>
      </w:r>
      <w:r w:rsidR="004D1494">
        <w:rPr>
          <w:rFonts w:ascii="Times New Roman" w:hAnsi="Times New Roman" w:cs="Times New Roman"/>
          <w:sz w:val="24"/>
          <w:szCs w:val="24"/>
        </w:rPr>
        <w:t xml:space="preserve"> в соответствии с приказом Департамента финансов администрации города Югорска от </w:t>
      </w:r>
      <w:r w:rsidR="00132EBF">
        <w:rPr>
          <w:rFonts w:ascii="Times New Roman" w:hAnsi="Times New Roman" w:cs="Times New Roman"/>
          <w:sz w:val="24"/>
          <w:szCs w:val="24"/>
        </w:rPr>
        <w:t>18.10.2019</w:t>
      </w:r>
      <w:r w:rsidR="004D1494">
        <w:rPr>
          <w:rFonts w:ascii="Times New Roman" w:hAnsi="Times New Roman" w:cs="Times New Roman"/>
          <w:sz w:val="24"/>
          <w:szCs w:val="24"/>
        </w:rPr>
        <w:t xml:space="preserve"> №</w:t>
      </w:r>
      <w:r w:rsidR="00132EBF">
        <w:rPr>
          <w:rFonts w:ascii="Times New Roman" w:hAnsi="Times New Roman" w:cs="Times New Roman"/>
          <w:sz w:val="24"/>
          <w:szCs w:val="24"/>
        </w:rPr>
        <w:t xml:space="preserve"> 37 </w:t>
      </w:r>
      <w:r w:rsidR="004D1494">
        <w:rPr>
          <w:rFonts w:ascii="Times New Roman" w:hAnsi="Times New Roman" w:cs="Times New Roman"/>
          <w:sz w:val="24"/>
          <w:szCs w:val="24"/>
        </w:rPr>
        <w:t>п «Об утверждении Методики оценки эффективности и результативности выполнения муниципальных заданий на оказание муниципальных услуг (выполнения работ)</w:t>
      </w:r>
      <w:r w:rsidR="00113212">
        <w:rPr>
          <w:rFonts w:ascii="Times New Roman" w:hAnsi="Times New Roman" w:cs="Times New Roman"/>
          <w:sz w:val="24"/>
          <w:szCs w:val="24"/>
        </w:rPr>
        <w:t>»</w:t>
      </w:r>
      <w:r w:rsidR="00132EBF">
        <w:rPr>
          <w:rFonts w:ascii="Times New Roman" w:hAnsi="Times New Roman" w:cs="Times New Roman"/>
          <w:sz w:val="24"/>
          <w:szCs w:val="24"/>
        </w:rPr>
        <w:t>.</w:t>
      </w:r>
      <w:r w:rsidR="00113212">
        <w:rPr>
          <w:rFonts w:ascii="Times New Roman" w:hAnsi="Times New Roman" w:cs="Times New Roman"/>
          <w:sz w:val="24"/>
          <w:szCs w:val="24"/>
        </w:rPr>
        <w:t xml:space="preserve"> </w:t>
      </w:r>
      <w:r w:rsidR="000004D4">
        <w:rPr>
          <w:rFonts w:ascii="Times New Roman" w:hAnsi="Times New Roman" w:cs="Times New Roman"/>
          <w:sz w:val="24"/>
          <w:szCs w:val="24"/>
        </w:rPr>
        <w:t>Муниципальные задания для учреждений, подведомственных Управлению культуры администрации города Югорска</w:t>
      </w:r>
      <w:r w:rsidR="00113212">
        <w:rPr>
          <w:rFonts w:ascii="Times New Roman" w:hAnsi="Times New Roman" w:cs="Times New Roman"/>
          <w:sz w:val="24"/>
          <w:szCs w:val="24"/>
        </w:rPr>
        <w:t>,</w:t>
      </w:r>
      <w:r w:rsidR="000004D4">
        <w:rPr>
          <w:rFonts w:ascii="Times New Roman" w:hAnsi="Times New Roman" w:cs="Times New Roman"/>
          <w:sz w:val="24"/>
          <w:szCs w:val="24"/>
        </w:rPr>
        <w:t xml:space="preserve"> утверждены следующими муниципальными нормативными актами:</w:t>
      </w:r>
    </w:p>
    <w:tbl>
      <w:tblPr>
        <w:tblStyle w:val="a4"/>
        <w:tblW w:w="9747" w:type="dxa"/>
        <w:tblLook w:val="04A0" w:firstRow="1" w:lastRow="0" w:firstColumn="1" w:lastColumn="0" w:noHBand="0" w:noVBand="1"/>
      </w:tblPr>
      <w:tblGrid>
        <w:gridCol w:w="2438"/>
        <w:gridCol w:w="3057"/>
        <w:gridCol w:w="4252"/>
      </w:tblGrid>
      <w:tr w:rsidR="00D727CD" w:rsidRPr="00FE31E4" w:rsidTr="0029567C">
        <w:tc>
          <w:tcPr>
            <w:tcW w:w="2438" w:type="dxa"/>
          </w:tcPr>
          <w:p w:rsidR="00D727CD" w:rsidRPr="00FE31E4" w:rsidRDefault="00D727CD" w:rsidP="0031597E">
            <w:pPr>
              <w:jc w:val="center"/>
              <w:rPr>
                <w:rFonts w:ascii="Times New Roman" w:hAnsi="Times New Roman" w:cs="Times New Roman"/>
                <w:b/>
                <w:sz w:val="24"/>
                <w:szCs w:val="24"/>
              </w:rPr>
            </w:pPr>
            <w:r w:rsidRPr="00FE31E4">
              <w:rPr>
                <w:rFonts w:ascii="Times New Roman" w:hAnsi="Times New Roman" w:cs="Times New Roman"/>
                <w:b/>
                <w:sz w:val="24"/>
                <w:szCs w:val="24"/>
              </w:rPr>
              <w:t>Учреждение, ответственное за оказание услуги, выполнение работы</w:t>
            </w:r>
          </w:p>
        </w:tc>
        <w:tc>
          <w:tcPr>
            <w:tcW w:w="3057" w:type="dxa"/>
          </w:tcPr>
          <w:p w:rsidR="00D727CD" w:rsidRPr="00FE31E4" w:rsidRDefault="00D727CD" w:rsidP="00117022">
            <w:pPr>
              <w:jc w:val="center"/>
              <w:rPr>
                <w:rFonts w:ascii="Times New Roman" w:hAnsi="Times New Roman" w:cs="Times New Roman"/>
                <w:b/>
                <w:sz w:val="24"/>
                <w:szCs w:val="24"/>
              </w:rPr>
            </w:pPr>
            <w:r w:rsidRPr="00FE31E4">
              <w:rPr>
                <w:rFonts w:ascii="Times New Roman" w:hAnsi="Times New Roman" w:cs="Times New Roman"/>
                <w:b/>
                <w:sz w:val="24"/>
                <w:szCs w:val="24"/>
              </w:rPr>
              <w:t xml:space="preserve">Наименование муниципальной услуги, </w:t>
            </w:r>
            <w:r w:rsidR="00117022">
              <w:rPr>
                <w:rFonts w:ascii="Times New Roman" w:hAnsi="Times New Roman" w:cs="Times New Roman"/>
                <w:b/>
                <w:sz w:val="24"/>
                <w:szCs w:val="24"/>
              </w:rPr>
              <w:t>р</w:t>
            </w:r>
            <w:r w:rsidRPr="00FE31E4">
              <w:rPr>
                <w:rFonts w:ascii="Times New Roman" w:hAnsi="Times New Roman" w:cs="Times New Roman"/>
                <w:b/>
                <w:sz w:val="24"/>
                <w:szCs w:val="24"/>
              </w:rPr>
              <w:t>аботы</w:t>
            </w:r>
          </w:p>
        </w:tc>
        <w:tc>
          <w:tcPr>
            <w:tcW w:w="4252" w:type="dxa"/>
          </w:tcPr>
          <w:p w:rsidR="00D727CD" w:rsidRPr="00FE31E4" w:rsidRDefault="00D727CD" w:rsidP="0031597E">
            <w:pPr>
              <w:jc w:val="center"/>
              <w:rPr>
                <w:rFonts w:ascii="Times New Roman" w:hAnsi="Times New Roman" w:cs="Times New Roman"/>
                <w:b/>
                <w:sz w:val="24"/>
                <w:szCs w:val="24"/>
              </w:rPr>
            </w:pPr>
            <w:r>
              <w:rPr>
                <w:rFonts w:ascii="Times New Roman" w:hAnsi="Times New Roman" w:cs="Times New Roman"/>
                <w:b/>
                <w:sz w:val="24"/>
                <w:szCs w:val="24"/>
              </w:rPr>
              <w:t>Реквизиты муниципальных нормативных актов</w:t>
            </w:r>
          </w:p>
        </w:tc>
      </w:tr>
      <w:tr w:rsidR="007A2C5C" w:rsidTr="0029567C">
        <w:tc>
          <w:tcPr>
            <w:tcW w:w="2438" w:type="dxa"/>
            <w:vMerge w:val="restart"/>
            <w:vAlign w:val="center"/>
          </w:tcPr>
          <w:p w:rsidR="007A2C5C" w:rsidRDefault="007A2C5C" w:rsidP="0031597E">
            <w:pPr>
              <w:jc w:val="center"/>
              <w:rPr>
                <w:rFonts w:ascii="Times New Roman" w:hAnsi="Times New Roman" w:cs="Times New Roman"/>
                <w:sz w:val="24"/>
                <w:szCs w:val="24"/>
              </w:rPr>
            </w:pPr>
            <w:r>
              <w:rPr>
                <w:rFonts w:ascii="Times New Roman" w:hAnsi="Times New Roman" w:cs="Times New Roman"/>
                <w:sz w:val="24"/>
                <w:szCs w:val="24"/>
              </w:rPr>
              <w:t>МАУ «Центр культуры «Югра-презент»</w:t>
            </w:r>
          </w:p>
        </w:tc>
        <w:tc>
          <w:tcPr>
            <w:tcW w:w="3057" w:type="dxa"/>
          </w:tcPr>
          <w:p w:rsidR="007A2C5C" w:rsidRDefault="007A2C5C" w:rsidP="00117022">
            <w:pPr>
              <w:jc w:val="both"/>
              <w:rPr>
                <w:rFonts w:ascii="Times New Roman" w:hAnsi="Times New Roman" w:cs="Times New Roman"/>
                <w:sz w:val="24"/>
                <w:szCs w:val="24"/>
              </w:rPr>
            </w:pPr>
            <w:r>
              <w:rPr>
                <w:rFonts w:ascii="Times New Roman" w:hAnsi="Times New Roman" w:cs="Times New Roman"/>
                <w:sz w:val="24"/>
                <w:szCs w:val="24"/>
              </w:rPr>
              <w:t>организация и проведение мероприятий (услуга)</w:t>
            </w:r>
          </w:p>
        </w:tc>
        <w:tc>
          <w:tcPr>
            <w:tcW w:w="4252" w:type="dxa"/>
            <w:vMerge w:val="restart"/>
          </w:tcPr>
          <w:p w:rsidR="007A2C5C" w:rsidRDefault="007A2C5C" w:rsidP="00776045">
            <w:pPr>
              <w:jc w:val="both"/>
              <w:rPr>
                <w:rFonts w:ascii="Times New Roman" w:hAnsi="Times New Roman" w:cs="Times New Roman"/>
                <w:sz w:val="24"/>
                <w:szCs w:val="24"/>
              </w:rPr>
            </w:pPr>
          </w:p>
          <w:p w:rsidR="007A2C5C" w:rsidRDefault="007A2C5C" w:rsidP="00776045">
            <w:pPr>
              <w:jc w:val="both"/>
              <w:rPr>
                <w:rFonts w:ascii="Times New Roman" w:hAnsi="Times New Roman" w:cs="Times New Roman"/>
                <w:sz w:val="24"/>
                <w:szCs w:val="24"/>
              </w:rPr>
            </w:pPr>
          </w:p>
          <w:p w:rsidR="007A2C5C" w:rsidRDefault="007A2C5C" w:rsidP="00776045">
            <w:pPr>
              <w:jc w:val="both"/>
              <w:rPr>
                <w:rFonts w:ascii="Times New Roman" w:hAnsi="Times New Roman" w:cs="Times New Roman"/>
                <w:sz w:val="24"/>
                <w:szCs w:val="24"/>
              </w:rPr>
            </w:pPr>
          </w:p>
          <w:p w:rsidR="007A2C5C" w:rsidRDefault="007A2C5C" w:rsidP="00776045">
            <w:pPr>
              <w:jc w:val="both"/>
              <w:rPr>
                <w:rFonts w:ascii="Times New Roman" w:hAnsi="Times New Roman" w:cs="Times New Roman"/>
                <w:sz w:val="24"/>
                <w:szCs w:val="24"/>
              </w:rPr>
            </w:pPr>
          </w:p>
          <w:p w:rsidR="007A2C5C" w:rsidRDefault="007A2C5C" w:rsidP="00776045">
            <w:pPr>
              <w:jc w:val="both"/>
              <w:rPr>
                <w:rFonts w:ascii="Times New Roman" w:hAnsi="Times New Roman" w:cs="Times New Roman"/>
                <w:sz w:val="24"/>
                <w:szCs w:val="24"/>
              </w:rPr>
            </w:pPr>
          </w:p>
          <w:p w:rsidR="007A2C5C" w:rsidRDefault="007A2C5C" w:rsidP="00776045">
            <w:pPr>
              <w:jc w:val="both"/>
              <w:rPr>
                <w:rFonts w:ascii="Times New Roman" w:hAnsi="Times New Roman" w:cs="Times New Roman"/>
                <w:sz w:val="24"/>
                <w:szCs w:val="24"/>
              </w:rPr>
            </w:pPr>
          </w:p>
          <w:p w:rsidR="007A2C5C" w:rsidRDefault="007A2C5C" w:rsidP="00776045">
            <w:pPr>
              <w:jc w:val="both"/>
              <w:rPr>
                <w:rFonts w:ascii="Times New Roman" w:hAnsi="Times New Roman" w:cs="Times New Roman"/>
                <w:sz w:val="24"/>
                <w:szCs w:val="24"/>
              </w:rPr>
            </w:pPr>
          </w:p>
          <w:p w:rsidR="007A2C5C" w:rsidRDefault="007A2C5C" w:rsidP="00776045">
            <w:pPr>
              <w:jc w:val="both"/>
              <w:rPr>
                <w:rFonts w:ascii="Times New Roman" w:hAnsi="Times New Roman" w:cs="Times New Roman"/>
                <w:sz w:val="24"/>
                <w:szCs w:val="24"/>
              </w:rPr>
            </w:pPr>
          </w:p>
          <w:p w:rsidR="007A2C5C" w:rsidRDefault="007A2C5C" w:rsidP="00776045">
            <w:pPr>
              <w:jc w:val="both"/>
              <w:rPr>
                <w:rFonts w:ascii="Times New Roman" w:hAnsi="Times New Roman" w:cs="Times New Roman"/>
                <w:sz w:val="24"/>
                <w:szCs w:val="24"/>
              </w:rPr>
            </w:pPr>
          </w:p>
          <w:p w:rsidR="007A2C5C" w:rsidRDefault="007A2C5C" w:rsidP="00776045">
            <w:pPr>
              <w:jc w:val="both"/>
              <w:rPr>
                <w:rFonts w:ascii="Times New Roman" w:hAnsi="Times New Roman" w:cs="Times New Roman"/>
                <w:sz w:val="24"/>
                <w:szCs w:val="24"/>
              </w:rPr>
            </w:pPr>
          </w:p>
          <w:p w:rsidR="007A2C5C" w:rsidRDefault="007A2C5C" w:rsidP="00776045">
            <w:pPr>
              <w:jc w:val="both"/>
              <w:rPr>
                <w:rFonts w:ascii="Times New Roman" w:hAnsi="Times New Roman" w:cs="Times New Roman"/>
                <w:sz w:val="24"/>
                <w:szCs w:val="24"/>
              </w:rPr>
            </w:pPr>
            <w:r>
              <w:rPr>
                <w:rFonts w:ascii="Times New Roman" w:hAnsi="Times New Roman" w:cs="Times New Roman"/>
                <w:sz w:val="24"/>
                <w:szCs w:val="24"/>
              </w:rPr>
              <w:t>П</w:t>
            </w:r>
            <w:r w:rsidRPr="00D727CD">
              <w:rPr>
                <w:rFonts w:ascii="Times New Roman" w:hAnsi="Times New Roman" w:cs="Times New Roman"/>
                <w:sz w:val="24"/>
                <w:szCs w:val="24"/>
              </w:rPr>
              <w:t xml:space="preserve">риказ </w:t>
            </w:r>
            <w:r>
              <w:rPr>
                <w:rFonts w:ascii="Times New Roman" w:hAnsi="Times New Roman" w:cs="Times New Roman"/>
                <w:sz w:val="24"/>
                <w:szCs w:val="24"/>
              </w:rPr>
              <w:t>У</w:t>
            </w:r>
            <w:r w:rsidRPr="00D727CD">
              <w:rPr>
                <w:rFonts w:ascii="Times New Roman" w:hAnsi="Times New Roman" w:cs="Times New Roman"/>
                <w:sz w:val="24"/>
                <w:szCs w:val="24"/>
              </w:rPr>
              <w:t xml:space="preserve">правления культуры администрации города Югорска от </w:t>
            </w:r>
            <w:r>
              <w:rPr>
                <w:rFonts w:ascii="Times New Roman" w:hAnsi="Times New Roman" w:cs="Times New Roman"/>
                <w:sz w:val="24"/>
                <w:szCs w:val="24"/>
              </w:rPr>
              <w:t>29.12.2018</w:t>
            </w:r>
            <w:r w:rsidRPr="00D727CD">
              <w:rPr>
                <w:rFonts w:ascii="Times New Roman" w:hAnsi="Times New Roman" w:cs="Times New Roman"/>
                <w:sz w:val="24"/>
                <w:szCs w:val="24"/>
              </w:rPr>
              <w:t xml:space="preserve"> № </w:t>
            </w:r>
            <w:r>
              <w:rPr>
                <w:rFonts w:ascii="Times New Roman" w:hAnsi="Times New Roman" w:cs="Times New Roman"/>
                <w:sz w:val="24"/>
                <w:szCs w:val="24"/>
              </w:rPr>
              <w:t>232</w:t>
            </w:r>
            <w:r w:rsidRPr="00D727CD">
              <w:rPr>
                <w:rFonts w:ascii="Times New Roman" w:hAnsi="Times New Roman" w:cs="Times New Roman"/>
                <w:sz w:val="24"/>
                <w:szCs w:val="24"/>
              </w:rPr>
              <w:t>-од «Об утверждении муниципальных заданий для подведомственных учреждений</w:t>
            </w:r>
            <w:r>
              <w:rPr>
                <w:rFonts w:ascii="Times New Roman" w:hAnsi="Times New Roman" w:cs="Times New Roman"/>
                <w:sz w:val="24"/>
                <w:szCs w:val="24"/>
              </w:rPr>
              <w:t xml:space="preserve"> на 2019 год и плановый период»</w:t>
            </w:r>
          </w:p>
          <w:p w:rsidR="007A2C5C" w:rsidRDefault="007A2C5C" w:rsidP="00776045">
            <w:pPr>
              <w:jc w:val="both"/>
              <w:rPr>
                <w:rFonts w:ascii="Times New Roman" w:hAnsi="Times New Roman" w:cs="Times New Roman"/>
                <w:sz w:val="24"/>
                <w:szCs w:val="24"/>
              </w:rPr>
            </w:pPr>
            <w:r>
              <w:rPr>
                <w:rFonts w:ascii="Times New Roman" w:hAnsi="Times New Roman" w:cs="Times New Roman"/>
                <w:sz w:val="24"/>
                <w:szCs w:val="24"/>
              </w:rPr>
              <w:t>Утверждена новая редакция:</w:t>
            </w:r>
          </w:p>
          <w:p w:rsidR="007A2C5C" w:rsidRDefault="007A2C5C" w:rsidP="007A2C5C">
            <w:pPr>
              <w:jc w:val="both"/>
              <w:rPr>
                <w:rFonts w:ascii="Times New Roman" w:hAnsi="Times New Roman" w:cs="Times New Roman"/>
                <w:sz w:val="24"/>
                <w:szCs w:val="24"/>
              </w:rPr>
            </w:pPr>
            <w:r>
              <w:rPr>
                <w:rFonts w:ascii="Times New Roman" w:hAnsi="Times New Roman" w:cs="Times New Roman"/>
                <w:sz w:val="24"/>
                <w:szCs w:val="24"/>
              </w:rPr>
              <w:t>П</w:t>
            </w:r>
            <w:r w:rsidRPr="00D727CD">
              <w:rPr>
                <w:rFonts w:ascii="Times New Roman" w:hAnsi="Times New Roman" w:cs="Times New Roman"/>
                <w:sz w:val="24"/>
                <w:szCs w:val="24"/>
              </w:rPr>
              <w:t xml:space="preserve">риказ </w:t>
            </w:r>
            <w:r>
              <w:rPr>
                <w:rFonts w:ascii="Times New Roman" w:hAnsi="Times New Roman" w:cs="Times New Roman"/>
                <w:sz w:val="24"/>
                <w:szCs w:val="24"/>
              </w:rPr>
              <w:t>У</w:t>
            </w:r>
            <w:r w:rsidRPr="00D727CD">
              <w:rPr>
                <w:rFonts w:ascii="Times New Roman" w:hAnsi="Times New Roman" w:cs="Times New Roman"/>
                <w:sz w:val="24"/>
                <w:szCs w:val="24"/>
              </w:rPr>
              <w:t>правления культуры администрации города Югорска от</w:t>
            </w:r>
            <w:r>
              <w:rPr>
                <w:rFonts w:ascii="Times New Roman" w:hAnsi="Times New Roman" w:cs="Times New Roman"/>
                <w:sz w:val="24"/>
                <w:szCs w:val="24"/>
              </w:rPr>
              <w:t xml:space="preserve"> 14.05.2019 № 115-од «</w:t>
            </w:r>
            <w:r w:rsidRPr="00D727CD">
              <w:rPr>
                <w:rFonts w:ascii="Times New Roman" w:hAnsi="Times New Roman" w:cs="Times New Roman"/>
                <w:sz w:val="24"/>
                <w:szCs w:val="24"/>
              </w:rPr>
              <w:t>Об утверждении муниципальных заданий для подведомственных учреждений</w:t>
            </w:r>
            <w:r>
              <w:rPr>
                <w:rFonts w:ascii="Times New Roman" w:hAnsi="Times New Roman" w:cs="Times New Roman"/>
                <w:sz w:val="24"/>
                <w:szCs w:val="24"/>
              </w:rPr>
              <w:t xml:space="preserve"> на 2019 год и плановый период»</w:t>
            </w:r>
          </w:p>
        </w:tc>
      </w:tr>
      <w:tr w:rsidR="007A2C5C" w:rsidTr="0029567C">
        <w:tc>
          <w:tcPr>
            <w:tcW w:w="2438" w:type="dxa"/>
            <w:vMerge/>
          </w:tcPr>
          <w:p w:rsidR="007A2C5C" w:rsidRDefault="007A2C5C" w:rsidP="0031597E">
            <w:pPr>
              <w:jc w:val="both"/>
              <w:rPr>
                <w:rFonts w:ascii="Times New Roman" w:hAnsi="Times New Roman" w:cs="Times New Roman"/>
                <w:sz w:val="24"/>
                <w:szCs w:val="24"/>
              </w:rPr>
            </w:pPr>
          </w:p>
        </w:tc>
        <w:tc>
          <w:tcPr>
            <w:tcW w:w="3057" w:type="dxa"/>
          </w:tcPr>
          <w:p w:rsidR="007A2C5C" w:rsidRDefault="007A2C5C" w:rsidP="0031597E">
            <w:pPr>
              <w:jc w:val="both"/>
              <w:rPr>
                <w:rFonts w:ascii="Times New Roman" w:hAnsi="Times New Roman" w:cs="Times New Roman"/>
                <w:sz w:val="24"/>
                <w:szCs w:val="24"/>
              </w:rPr>
            </w:pPr>
            <w:r>
              <w:rPr>
                <w:rFonts w:ascii="Times New Roman" w:hAnsi="Times New Roman" w:cs="Times New Roman"/>
                <w:sz w:val="24"/>
                <w:szCs w:val="24"/>
              </w:rPr>
              <w:t xml:space="preserve">Организация деятельности </w:t>
            </w:r>
            <w:r>
              <w:rPr>
                <w:rFonts w:ascii="Times New Roman" w:hAnsi="Times New Roman" w:cs="Times New Roman"/>
                <w:sz w:val="24"/>
                <w:szCs w:val="24"/>
              </w:rPr>
              <w:lastRenderedPageBreak/>
              <w:t>клубных формирований и формирований самодеятельного народного творчества (работа)</w:t>
            </w:r>
          </w:p>
        </w:tc>
        <w:tc>
          <w:tcPr>
            <w:tcW w:w="4252" w:type="dxa"/>
            <w:vMerge/>
          </w:tcPr>
          <w:p w:rsidR="007A2C5C" w:rsidRDefault="007A2C5C" w:rsidP="0031597E">
            <w:pPr>
              <w:jc w:val="both"/>
              <w:rPr>
                <w:rFonts w:ascii="Times New Roman" w:hAnsi="Times New Roman" w:cs="Times New Roman"/>
                <w:sz w:val="24"/>
                <w:szCs w:val="24"/>
              </w:rPr>
            </w:pPr>
          </w:p>
        </w:tc>
      </w:tr>
      <w:tr w:rsidR="007A2C5C" w:rsidRPr="0026578B" w:rsidTr="0029567C">
        <w:tc>
          <w:tcPr>
            <w:tcW w:w="2438" w:type="dxa"/>
            <w:vMerge w:val="restart"/>
            <w:vAlign w:val="center"/>
          </w:tcPr>
          <w:p w:rsidR="007A2C5C" w:rsidRPr="0026578B" w:rsidRDefault="007A2C5C" w:rsidP="0031597E">
            <w:pPr>
              <w:jc w:val="center"/>
              <w:rPr>
                <w:rFonts w:ascii="Times New Roman" w:hAnsi="Times New Roman" w:cs="Times New Roman"/>
                <w:sz w:val="24"/>
                <w:szCs w:val="24"/>
              </w:rPr>
            </w:pPr>
            <w:r w:rsidRPr="0026578B">
              <w:rPr>
                <w:rFonts w:ascii="Times New Roman" w:hAnsi="Times New Roman" w:cs="Times New Roman"/>
                <w:sz w:val="24"/>
                <w:szCs w:val="24"/>
              </w:rPr>
              <w:lastRenderedPageBreak/>
              <w:t>МБУ «Музей истории и этнографии»</w:t>
            </w:r>
          </w:p>
        </w:tc>
        <w:tc>
          <w:tcPr>
            <w:tcW w:w="3057" w:type="dxa"/>
          </w:tcPr>
          <w:p w:rsidR="007A2C5C" w:rsidRPr="0026578B" w:rsidRDefault="007A2C5C" w:rsidP="0031597E">
            <w:pPr>
              <w:jc w:val="both"/>
              <w:rPr>
                <w:rFonts w:ascii="Times New Roman" w:hAnsi="Times New Roman" w:cs="Times New Roman"/>
                <w:sz w:val="24"/>
                <w:szCs w:val="24"/>
              </w:rPr>
            </w:pPr>
            <w:r w:rsidRPr="0026578B">
              <w:rPr>
                <w:rFonts w:ascii="Times New Roman" w:hAnsi="Times New Roman" w:cs="Times New Roman"/>
                <w:sz w:val="24"/>
                <w:szCs w:val="24"/>
              </w:rPr>
              <w:t>Публичный показ музейных предметов, музейных коллекций (услуга)</w:t>
            </w:r>
          </w:p>
        </w:tc>
        <w:tc>
          <w:tcPr>
            <w:tcW w:w="4252" w:type="dxa"/>
            <w:vMerge/>
          </w:tcPr>
          <w:p w:rsidR="007A2C5C" w:rsidRPr="0026578B" w:rsidRDefault="007A2C5C" w:rsidP="005C38BD">
            <w:pPr>
              <w:jc w:val="both"/>
              <w:rPr>
                <w:rFonts w:ascii="Times New Roman" w:hAnsi="Times New Roman" w:cs="Times New Roman"/>
                <w:sz w:val="24"/>
                <w:szCs w:val="24"/>
              </w:rPr>
            </w:pPr>
          </w:p>
        </w:tc>
      </w:tr>
      <w:tr w:rsidR="007A2C5C" w:rsidRPr="0026578B" w:rsidTr="0029567C">
        <w:trPr>
          <w:trHeight w:val="997"/>
        </w:trPr>
        <w:tc>
          <w:tcPr>
            <w:tcW w:w="2438" w:type="dxa"/>
            <w:vMerge/>
          </w:tcPr>
          <w:p w:rsidR="007A2C5C" w:rsidRPr="0026578B" w:rsidRDefault="007A2C5C" w:rsidP="0031597E">
            <w:pPr>
              <w:jc w:val="both"/>
              <w:rPr>
                <w:rFonts w:ascii="Times New Roman" w:hAnsi="Times New Roman" w:cs="Times New Roman"/>
                <w:sz w:val="24"/>
                <w:szCs w:val="24"/>
              </w:rPr>
            </w:pPr>
          </w:p>
        </w:tc>
        <w:tc>
          <w:tcPr>
            <w:tcW w:w="3057" w:type="dxa"/>
          </w:tcPr>
          <w:p w:rsidR="007A2C5C" w:rsidRPr="0026578B" w:rsidRDefault="007A2C5C" w:rsidP="0031597E">
            <w:pPr>
              <w:jc w:val="both"/>
              <w:rPr>
                <w:rFonts w:ascii="Times New Roman" w:hAnsi="Times New Roman" w:cs="Times New Roman"/>
                <w:sz w:val="24"/>
                <w:szCs w:val="24"/>
              </w:rPr>
            </w:pPr>
            <w:r w:rsidRPr="0026578B">
              <w:rPr>
                <w:rFonts w:ascii="Times New Roman" w:hAnsi="Times New Roman" w:cs="Times New Roman"/>
                <w:sz w:val="24"/>
                <w:szCs w:val="24"/>
              </w:rPr>
              <w:t>Формирование, учет, изучение, обеспечение физического сохранения и безопасности фондов библиотеки</w:t>
            </w:r>
            <w:r>
              <w:rPr>
                <w:rFonts w:ascii="Times New Roman" w:hAnsi="Times New Roman" w:cs="Times New Roman"/>
                <w:sz w:val="24"/>
                <w:szCs w:val="24"/>
              </w:rPr>
              <w:t xml:space="preserve"> (работа)</w:t>
            </w:r>
          </w:p>
        </w:tc>
        <w:tc>
          <w:tcPr>
            <w:tcW w:w="4252" w:type="dxa"/>
            <w:vMerge/>
          </w:tcPr>
          <w:p w:rsidR="007A2C5C" w:rsidRPr="0026578B" w:rsidRDefault="007A2C5C" w:rsidP="0031597E">
            <w:pPr>
              <w:jc w:val="both"/>
              <w:rPr>
                <w:rFonts w:ascii="Times New Roman" w:hAnsi="Times New Roman" w:cs="Times New Roman"/>
                <w:sz w:val="24"/>
                <w:szCs w:val="24"/>
              </w:rPr>
            </w:pPr>
          </w:p>
        </w:tc>
      </w:tr>
      <w:tr w:rsidR="007A2C5C" w:rsidRPr="0026578B" w:rsidTr="0029567C">
        <w:tc>
          <w:tcPr>
            <w:tcW w:w="2438" w:type="dxa"/>
            <w:vMerge w:val="restart"/>
            <w:vAlign w:val="center"/>
          </w:tcPr>
          <w:p w:rsidR="007A2C5C" w:rsidRPr="0026578B" w:rsidRDefault="007A2C5C" w:rsidP="0031597E">
            <w:pPr>
              <w:jc w:val="center"/>
              <w:rPr>
                <w:rFonts w:ascii="Times New Roman" w:hAnsi="Times New Roman" w:cs="Times New Roman"/>
                <w:sz w:val="24"/>
                <w:szCs w:val="24"/>
              </w:rPr>
            </w:pPr>
            <w:r w:rsidRPr="0026578B">
              <w:rPr>
                <w:rFonts w:ascii="Times New Roman" w:hAnsi="Times New Roman" w:cs="Times New Roman"/>
                <w:sz w:val="24"/>
                <w:szCs w:val="24"/>
              </w:rPr>
              <w:t>МБУ «Централизованная библиотечная система г.Югорска»</w:t>
            </w:r>
          </w:p>
        </w:tc>
        <w:tc>
          <w:tcPr>
            <w:tcW w:w="3057" w:type="dxa"/>
          </w:tcPr>
          <w:p w:rsidR="007A2C5C" w:rsidRPr="0026578B" w:rsidRDefault="007A2C5C" w:rsidP="0031597E">
            <w:pPr>
              <w:jc w:val="both"/>
              <w:rPr>
                <w:rFonts w:ascii="Times New Roman" w:hAnsi="Times New Roman" w:cs="Times New Roman"/>
                <w:sz w:val="24"/>
                <w:szCs w:val="24"/>
              </w:rPr>
            </w:pPr>
            <w:r w:rsidRPr="0026578B">
              <w:rPr>
                <w:rFonts w:ascii="Times New Roman" w:hAnsi="Times New Roman" w:cs="Times New Roman"/>
                <w:sz w:val="24"/>
                <w:szCs w:val="24"/>
              </w:rPr>
              <w:t>Библиотечное, библиографическое и информационное обслуживание пользователей библиотеки (услуга)</w:t>
            </w:r>
          </w:p>
        </w:tc>
        <w:tc>
          <w:tcPr>
            <w:tcW w:w="4252" w:type="dxa"/>
            <w:vMerge/>
          </w:tcPr>
          <w:p w:rsidR="007A2C5C" w:rsidRPr="0026578B" w:rsidRDefault="007A2C5C" w:rsidP="00D727CD">
            <w:pPr>
              <w:jc w:val="both"/>
              <w:rPr>
                <w:rFonts w:ascii="Times New Roman" w:hAnsi="Times New Roman" w:cs="Times New Roman"/>
                <w:sz w:val="24"/>
                <w:szCs w:val="24"/>
              </w:rPr>
            </w:pPr>
          </w:p>
        </w:tc>
      </w:tr>
      <w:tr w:rsidR="007A2C5C" w:rsidTr="0029567C">
        <w:trPr>
          <w:trHeight w:val="852"/>
        </w:trPr>
        <w:tc>
          <w:tcPr>
            <w:tcW w:w="2438" w:type="dxa"/>
            <w:vMerge/>
          </w:tcPr>
          <w:p w:rsidR="007A2C5C" w:rsidRDefault="007A2C5C" w:rsidP="0031597E">
            <w:pPr>
              <w:jc w:val="both"/>
              <w:rPr>
                <w:rFonts w:ascii="Times New Roman" w:hAnsi="Times New Roman" w:cs="Times New Roman"/>
                <w:sz w:val="24"/>
                <w:szCs w:val="24"/>
              </w:rPr>
            </w:pPr>
          </w:p>
        </w:tc>
        <w:tc>
          <w:tcPr>
            <w:tcW w:w="3057" w:type="dxa"/>
          </w:tcPr>
          <w:p w:rsidR="007A2C5C" w:rsidRDefault="007A2C5C" w:rsidP="00117022">
            <w:pPr>
              <w:jc w:val="both"/>
              <w:rPr>
                <w:rFonts w:ascii="Times New Roman" w:hAnsi="Times New Roman" w:cs="Times New Roman"/>
                <w:sz w:val="24"/>
                <w:szCs w:val="24"/>
              </w:rPr>
            </w:pPr>
            <w:r w:rsidRPr="0026578B">
              <w:rPr>
                <w:rFonts w:ascii="Times New Roman" w:hAnsi="Times New Roman" w:cs="Times New Roman"/>
                <w:sz w:val="24"/>
                <w:szCs w:val="24"/>
              </w:rPr>
              <w:t>Формирование, учет, изучение, обеспечение физического сохранения и безопасности фондов библиотек</w:t>
            </w:r>
            <w:r>
              <w:rPr>
                <w:rFonts w:ascii="Times New Roman" w:hAnsi="Times New Roman" w:cs="Times New Roman"/>
                <w:sz w:val="24"/>
                <w:szCs w:val="24"/>
              </w:rPr>
              <w:t>, включая оцифровку фондов</w:t>
            </w:r>
            <w:r w:rsidRPr="0026578B">
              <w:rPr>
                <w:rFonts w:ascii="Times New Roman" w:hAnsi="Times New Roman" w:cs="Times New Roman"/>
                <w:sz w:val="24"/>
                <w:szCs w:val="24"/>
              </w:rPr>
              <w:t xml:space="preserve"> (работа)</w:t>
            </w:r>
          </w:p>
        </w:tc>
        <w:tc>
          <w:tcPr>
            <w:tcW w:w="4252" w:type="dxa"/>
            <w:vMerge/>
          </w:tcPr>
          <w:p w:rsidR="007A2C5C" w:rsidRPr="0026578B" w:rsidRDefault="007A2C5C" w:rsidP="0031597E">
            <w:pPr>
              <w:jc w:val="both"/>
              <w:rPr>
                <w:rFonts w:ascii="Times New Roman" w:hAnsi="Times New Roman" w:cs="Times New Roman"/>
                <w:sz w:val="24"/>
                <w:szCs w:val="24"/>
              </w:rPr>
            </w:pPr>
          </w:p>
        </w:tc>
      </w:tr>
      <w:tr w:rsidR="007A2C5C" w:rsidTr="0029567C">
        <w:trPr>
          <w:trHeight w:val="474"/>
        </w:trPr>
        <w:tc>
          <w:tcPr>
            <w:tcW w:w="2438" w:type="dxa"/>
            <w:vMerge w:val="restart"/>
            <w:vAlign w:val="center"/>
          </w:tcPr>
          <w:p w:rsidR="007A2C5C" w:rsidRDefault="007A2C5C" w:rsidP="0031597E">
            <w:pPr>
              <w:jc w:val="center"/>
              <w:rPr>
                <w:rFonts w:ascii="Times New Roman" w:hAnsi="Times New Roman" w:cs="Times New Roman"/>
                <w:sz w:val="24"/>
                <w:szCs w:val="24"/>
              </w:rPr>
            </w:pPr>
            <w:r>
              <w:rPr>
                <w:rFonts w:ascii="Times New Roman" w:hAnsi="Times New Roman" w:cs="Times New Roman"/>
                <w:sz w:val="24"/>
                <w:szCs w:val="24"/>
              </w:rPr>
              <w:t>МБУ ДО «ДШИ»</w:t>
            </w:r>
          </w:p>
        </w:tc>
        <w:tc>
          <w:tcPr>
            <w:tcW w:w="3057" w:type="dxa"/>
          </w:tcPr>
          <w:p w:rsidR="007A2C5C" w:rsidRPr="0026578B" w:rsidRDefault="007A2C5C" w:rsidP="00117022">
            <w:pPr>
              <w:jc w:val="both"/>
              <w:rPr>
                <w:rFonts w:ascii="Times New Roman" w:hAnsi="Times New Roman" w:cs="Times New Roman"/>
                <w:sz w:val="24"/>
                <w:szCs w:val="24"/>
              </w:rPr>
            </w:pPr>
            <w:r>
              <w:rPr>
                <w:rFonts w:ascii="Times New Roman" w:hAnsi="Times New Roman" w:cs="Times New Roman"/>
                <w:sz w:val="24"/>
                <w:szCs w:val="24"/>
              </w:rPr>
              <w:t>Реализация дополнительных предпрофессиональных программ в области искусств</w:t>
            </w:r>
          </w:p>
        </w:tc>
        <w:tc>
          <w:tcPr>
            <w:tcW w:w="4252" w:type="dxa"/>
            <w:vMerge/>
          </w:tcPr>
          <w:p w:rsidR="007A2C5C" w:rsidRDefault="007A2C5C" w:rsidP="005C38BD">
            <w:pPr>
              <w:jc w:val="both"/>
              <w:rPr>
                <w:rFonts w:ascii="Times New Roman" w:hAnsi="Times New Roman" w:cs="Times New Roman"/>
                <w:sz w:val="24"/>
                <w:szCs w:val="24"/>
              </w:rPr>
            </w:pPr>
          </w:p>
        </w:tc>
      </w:tr>
      <w:tr w:rsidR="007A2C5C" w:rsidTr="0029567C">
        <w:trPr>
          <w:trHeight w:val="473"/>
        </w:trPr>
        <w:tc>
          <w:tcPr>
            <w:tcW w:w="2438" w:type="dxa"/>
            <w:vMerge/>
          </w:tcPr>
          <w:p w:rsidR="007A2C5C" w:rsidRDefault="007A2C5C" w:rsidP="0031597E">
            <w:pPr>
              <w:jc w:val="both"/>
              <w:rPr>
                <w:rFonts w:ascii="Times New Roman" w:hAnsi="Times New Roman" w:cs="Times New Roman"/>
                <w:sz w:val="24"/>
                <w:szCs w:val="24"/>
              </w:rPr>
            </w:pPr>
          </w:p>
        </w:tc>
        <w:tc>
          <w:tcPr>
            <w:tcW w:w="3057" w:type="dxa"/>
          </w:tcPr>
          <w:p w:rsidR="007A2C5C" w:rsidRPr="0026578B" w:rsidRDefault="007A2C5C" w:rsidP="0031597E">
            <w:pPr>
              <w:jc w:val="both"/>
              <w:rPr>
                <w:rFonts w:ascii="Times New Roman" w:hAnsi="Times New Roman" w:cs="Times New Roman"/>
                <w:sz w:val="24"/>
                <w:szCs w:val="24"/>
              </w:rPr>
            </w:pPr>
            <w:r>
              <w:rPr>
                <w:rFonts w:ascii="Times New Roman" w:hAnsi="Times New Roman" w:cs="Times New Roman"/>
                <w:sz w:val="24"/>
                <w:szCs w:val="24"/>
              </w:rPr>
              <w:t>Реализация дополнительных общеразвивающих программ</w:t>
            </w:r>
          </w:p>
        </w:tc>
        <w:tc>
          <w:tcPr>
            <w:tcW w:w="4252" w:type="dxa"/>
            <w:vMerge/>
          </w:tcPr>
          <w:p w:rsidR="007A2C5C" w:rsidRDefault="007A2C5C" w:rsidP="0031597E">
            <w:pPr>
              <w:jc w:val="both"/>
              <w:rPr>
                <w:rFonts w:ascii="Times New Roman" w:hAnsi="Times New Roman" w:cs="Times New Roman"/>
                <w:sz w:val="24"/>
                <w:szCs w:val="24"/>
              </w:rPr>
            </w:pPr>
          </w:p>
        </w:tc>
      </w:tr>
    </w:tbl>
    <w:p w:rsidR="00D80F75" w:rsidRPr="00132EBF" w:rsidRDefault="00132EBF" w:rsidP="00132EBF">
      <w:pPr>
        <w:autoSpaceDE w:val="0"/>
        <w:autoSpaceDN w:val="0"/>
        <w:adjustRightInd w:val="0"/>
        <w:spacing w:after="0" w:line="240" w:lineRule="auto"/>
        <w:jc w:val="center"/>
        <w:rPr>
          <w:rFonts w:ascii="Times New Roman" w:hAnsi="Times New Roman" w:cs="Times New Roman"/>
          <w:b/>
          <w:sz w:val="24"/>
          <w:szCs w:val="24"/>
        </w:rPr>
      </w:pPr>
      <w:r w:rsidRPr="00132EBF">
        <w:rPr>
          <w:rFonts w:ascii="Times New Roman" w:hAnsi="Times New Roman" w:cs="Times New Roman"/>
          <w:b/>
          <w:sz w:val="24"/>
          <w:szCs w:val="24"/>
        </w:rPr>
        <w:t>Характеристика запланированных и фактических результатов выполнения муниципального задания за 2019 год:</w:t>
      </w:r>
    </w:p>
    <w:p w:rsidR="00B6056D" w:rsidRDefault="00437DC8" w:rsidP="00437DC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37DC8">
        <w:rPr>
          <w:rFonts w:ascii="Times New Roman" w:hAnsi="Times New Roman" w:cs="Times New Roman"/>
          <w:b/>
          <w:sz w:val="24"/>
          <w:szCs w:val="24"/>
          <w:u w:val="single"/>
        </w:rPr>
        <w:t>М</w:t>
      </w:r>
      <w:r w:rsidR="00467654" w:rsidRPr="00437DC8">
        <w:rPr>
          <w:rFonts w:ascii="Times New Roman" w:hAnsi="Times New Roman" w:cs="Times New Roman"/>
          <w:b/>
          <w:sz w:val="24"/>
          <w:szCs w:val="24"/>
          <w:u w:val="single"/>
        </w:rPr>
        <w:t>униципальн</w:t>
      </w:r>
      <w:r w:rsidRPr="00437DC8">
        <w:rPr>
          <w:rFonts w:ascii="Times New Roman" w:hAnsi="Times New Roman" w:cs="Times New Roman"/>
          <w:b/>
          <w:sz w:val="24"/>
          <w:szCs w:val="24"/>
          <w:u w:val="single"/>
        </w:rPr>
        <w:t>ая</w:t>
      </w:r>
      <w:r w:rsidR="00467654" w:rsidRPr="00437DC8">
        <w:rPr>
          <w:rFonts w:ascii="Times New Roman" w:hAnsi="Times New Roman" w:cs="Times New Roman"/>
          <w:b/>
          <w:sz w:val="24"/>
          <w:szCs w:val="24"/>
          <w:u w:val="single"/>
        </w:rPr>
        <w:t xml:space="preserve"> услуг</w:t>
      </w:r>
      <w:r w:rsidRPr="00437DC8">
        <w:rPr>
          <w:rFonts w:ascii="Times New Roman" w:hAnsi="Times New Roman" w:cs="Times New Roman"/>
          <w:b/>
          <w:sz w:val="24"/>
          <w:szCs w:val="24"/>
          <w:u w:val="single"/>
        </w:rPr>
        <w:t>а</w:t>
      </w:r>
      <w:r w:rsidR="00B6056D" w:rsidRPr="00437DC8">
        <w:rPr>
          <w:rFonts w:ascii="Times New Roman" w:hAnsi="Times New Roman" w:cs="Times New Roman"/>
          <w:b/>
          <w:sz w:val="24"/>
          <w:szCs w:val="24"/>
          <w:u w:val="single"/>
        </w:rPr>
        <w:t>:</w:t>
      </w:r>
      <w:r w:rsidR="00B6056D" w:rsidRPr="00DC12F6">
        <w:rPr>
          <w:rFonts w:ascii="Times New Roman" w:hAnsi="Times New Roman" w:cs="Times New Roman"/>
          <w:sz w:val="24"/>
          <w:szCs w:val="24"/>
        </w:rPr>
        <w:t xml:space="preserve"> </w:t>
      </w:r>
      <w:r w:rsidR="006E3EBF">
        <w:rPr>
          <w:rFonts w:ascii="Times New Roman" w:hAnsi="Times New Roman" w:cs="Times New Roman"/>
          <w:sz w:val="24"/>
          <w:szCs w:val="24"/>
        </w:rPr>
        <w:t>Организация и проведение мероприятий</w:t>
      </w:r>
      <w:r>
        <w:rPr>
          <w:rFonts w:ascii="Times New Roman" w:eastAsia="Times New Roman" w:hAnsi="Times New Roman" w:cs="Times New Roman"/>
          <w:sz w:val="24"/>
          <w:szCs w:val="24"/>
          <w:lang w:eastAsia="ru-RU"/>
        </w:rPr>
        <w:t>.</w:t>
      </w:r>
    </w:p>
    <w:p w:rsidR="00437DC8" w:rsidRDefault="00437DC8" w:rsidP="00437DC8">
      <w:pPr>
        <w:autoSpaceDE w:val="0"/>
        <w:autoSpaceDN w:val="0"/>
        <w:adjustRightInd w:val="0"/>
        <w:spacing w:after="0" w:line="240" w:lineRule="auto"/>
        <w:jc w:val="both"/>
        <w:rPr>
          <w:rFonts w:ascii="Times New Roman" w:hAnsi="Times New Roman" w:cs="Times New Roman"/>
          <w:sz w:val="24"/>
          <w:szCs w:val="24"/>
        </w:rPr>
      </w:pPr>
      <w:r w:rsidRPr="00437DC8">
        <w:rPr>
          <w:rFonts w:ascii="Times New Roman" w:eastAsia="Times New Roman" w:hAnsi="Times New Roman" w:cs="Times New Roman"/>
          <w:b/>
          <w:sz w:val="24"/>
          <w:szCs w:val="24"/>
          <w:u w:val="single"/>
          <w:lang w:eastAsia="ru-RU"/>
        </w:rPr>
        <w:t>Исполнитель:</w:t>
      </w:r>
      <w:r>
        <w:rPr>
          <w:rFonts w:ascii="Times New Roman" w:eastAsia="Times New Roman" w:hAnsi="Times New Roman" w:cs="Times New Roman"/>
          <w:sz w:val="24"/>
          <w:szCs w:val="24"/>
          <w:lang w:eastAsia="ru-RU"/>
        </w:rPr>
        <w:t xml:space="preserve"> </w:t>
      </w:r>
      <w:r w:rsidR="00B6056D">
        <w:rPr>
          <w:rFonts w:ascii="Times New Roman" w:hAnsi="Times New Roman" w:cs="Times New Roman"/>
          <w:sz w:val="24"/>
          <w:szCs w:val="24"/>
        </w:rPr>
        <w:t>МАУ «Ц</w:t>
      </w:r>
      <w:r>
        <w:rPr>
          <w:rFonts w:ascii="Times New Roman" w:hAnsi="Times New Roman" w:cs="Times New Roman"/>
          <w:sz w:val="24"/>
          <w:szCs w:val="24"/>
        </w:rPr>
        <w:t>ентр культуры</w:t>
      </w:r>
      <w:r w:rsidR="00B6056D">
        <w:rPr>
          <w:rFonts w:ascii="Times New Roman" w:hAnsi="Times New Roman" w:cs="Times New Roman"/>
          <w:sz w:val="24"/>
          <w:szCs w:val="24"/>
        </w:rPr>
        <w:t xml:space="preserve"> «Югра-презент»</w:t>
      </w:r>
      <w:r>
        <w:rPr>
          <w:rFonts w:ascii="Times New Roman" w:hAnsi="Times New Roman" w:cs="Times New Roman"/>
          <w:sz w:val="24"/>
          <w:szCs w:val="24"/>
        </w:rPr>
        <w:t>.</w:t>
      </w:r>
    </w:p>
    <w:p w:rsidR="00AC5293" w:rsidRPr="002879B5" w:rsidRDefault="00AC5293" w:rsidP="002879B5">
      <w:pPr>
        <w:autoSpaceDE w:val="0"/>
        <w:autoSpaceDN w:val="0"/>
        <w:adjustRightInd w:val="0"/>
        <w:spacing w:after="0" w:line="240" w:lineRule="auto"/>
        <w:jc w:val="both"/>
        <w:rPr>
          <w:rFonts w:ascii="Times New Roman" w:hAnsi="Times New Roman" w:cs="Times New Roman"/>
          <w:sz w:val="24"/>
          <w:szCs w:val="24"/>
        </w:rPr>
      </w:pPr>
      <w:r w:rsidRPr="002879B5">
        <w:rPr>
          <w:rFonts w:ascii="Times New Roman" w:hAnsi="Times New Roman" w:cs="Times New Roman"/>
          <w:sz w:val="24"/>
          <w:szCs w:val="24"/>
        </w:rPr>
        <w:t>Расчет оценки эффективности и результативности выполнения муниципального задания по критериям:</w:t>
      </w:r>
    </w:p>
    <w:p w:rsidR="00B6056D" w:rsidRDefault="00AC5293" w:rsidP="00437DC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К1 – оценка по критерию «Полнота использования средств бюджета города Югорска на выполнение муниципального задания».</w:t>
      </w:r>
    </w:p>
    <w:p w:rsidR="00AC5293" w:rsidRDefault="00AC5293" w:rsidP="00437DC8">
      <w:pPr>
        <w:autoSpaceDE w:val="0"/>
        <w:autoSpaceDN w:val="0"/>
        <w:adjustRightInd w:val="0"/>
        <w:spacing w:after="0" w:line="240" w:lineRule="auto"/>
        <w:jc w:val="both"/>
        <w:rPr>
          <w:rFonts w:ascii="Times New Roman" w:hAnsi="Times New Roman" w:cs="Times New Roman"/>
          <w:sz w:val="24"/>
          <w:szCs w:val="24"/>
        </w:rPr>
      </w:pPr>
      <w:r w:rsidRPr="00492D82">
        <w:rPr>
          <w:rFonts w:ascii="Times New Roman" w:hAnsi="Times New Roman" w:cs="Times New Roman"/>
          <w:sz w:val="24"/>
          <w:szCs w:val="24"/>
        </w:rPr>
        <w:t xml:space="preserve">Кассовое исполнение бюджета города Югорска на выполнение муниципального задания составило </w:t>
      </w:r>
      <w:r w:rsidR="004E3CDA" w:rsidRPr="00492D82">
        <w:rPr>
          <w:rFonts w:ascii="Times New Roman" w:hAnsi="Times New Roman" w:cs="Times New Roman"/>
          <w:sz w:val="24"/>
          <w:szCs w:val="24"/>
        </w:rPr>
        <w:t>–</w:t>
      </w:r>
      <w:r w:rsidR="001958CB">
        <w:rPr>
          <w:rFonts w:ascii="Times New Roman" w:hAnsi="Times New Roman" w:cs="Times New Roman"/>
          <w:sz w:val="24"/>
          <w:szCs w:val="24"/>
        </w:rPr>
        <w:t xml:space="preserve"> </w:t>
      </w:r>
      <w:r w:rsidR="00653E87" w:rsidRPr="001D0ED3">
        <w:rPr>
          <w:rFonts w:ascii="Times New Roman" w:hAnsi="Times New Roman" w:cs="Times New Roman"/>
          <w:sz w:val="24"/>
          <w:szCs w:val="24"/>
        </w:rPr>
        <w:t>58 071 345,91</w:t>
      </w:r>
      <w:r w:rsidR="00653E87">
        <w:rPr>
          <w:rFonts w:ascii="Times New Roman" w:hAnsi="Times New Roman" w:cs="Times New Roman"/>
          <w:sz w:val="24"/>
          <w:szCs w:val="24"/>
        </w:rPr>
        <w:t xml:space="preserve"> </w:t>
      </w:r>
      <w:r w:rsidR="004E3CDA" w:rsidRPr="00492D82">
        <w:rPr>
          <w:rFonts w:ascii="Times New Roman" w:hAnsi="Times New Roman" w:cs="Times New Roman"/>
          <w:sz w:val="24"/>
          <w:szCs w:val="24"/>
        </w:rPr>
        <w:t xml:space="preserve">рублей при плановом объеме – </w:t>
      </w:r>
      <w:r w:rsidR="00653E87" w:rsidRPr="001D0ED3">
        <w:rPr>
          <w:rFonts w:ascii="Times New Roman" w:hAnsi="Times New Roman" w:cs="Times New Roman"/>
          <w:sz w:val="24"/>
          <w:szCs w:val="24"/>
        </w:rPr>
        <w:t>58 071 345,91</w:t>
      </w:r>
      <w:r w:rsidR="00653E87">
        <w:rPr>
          <w:rFonts w:ascii="Times New Roman" w:hAnsi="Times New Roman" w:cs="Times New Roman"/>
          <w:sz w:val="24"/>
          <w:szCs w:val="24"/>
        </w:rPr>
        <w:t xml:space="preserve"> </w:t>
      </w:r>
      <w:r w:rsidR="004E3CDA" w:rsidRPr="00492D82">
        <w:rPr>
          <w:rFonts w:ascii="Times New Roman" w:hAnsi="Times New Roman" w:cs="Times New Roman"/>
          <w:sz w:val="24"/>
          <w:szCs w:val="24"/>
        </w:rPr>
        <w:t xml:space="preserve">рублей. </w:t>
      </w:r>
      <w:r w:rsidR="004E3CDA" w:rsidRPr="00DC57F7">
        <w:rPr>
          <w:rFonts w:ascii="Times New Roman" w:hAnsi="Times New Roman" w:cs="Times New Roman"/>
          <w:b/>
          <w:sz w:val="24"/>
          <w:szCs w:val="24"/>
        </w:rPr>
        <w:t>К1 = 100%.</w:t>
      </w:r>
      <w:r w:rsidR="004E3CDA">
        <w:rPr>
          <w:rFonts w:ascii="Times New Roman" w:hAnsi="Times New Roman" w:cs="Times New Roman"/>
          <w:sz w:val="24"/>
          <w:szCs w:val="24"/>
        </w:rPr>
        <w:t xml:space="preserve"> Муниципальное задание по данному критерию выполнено в полном объеме.</w:t>
      </w:r>
    </w:p>
    <w:p w:rsidR="00AC5293" w:rsidRDefault="004E3CDA" w:rsidP="00437DC8">
      <w:pPr>
        <w:autoSpaceDE w:val="0"/>
        <w:autoSpaceDN w:val="0"/>
        <w:adjustRightInd w:val="0"/>
        <w:spacing w:after="0" w:line="240" w:lineRule="auto"/>
        <w:jc w:val="both"/>
        <w:rPr>
          <w:rFonts w:ascii="Times New Roman" w:hAnsi="Times New Roman" w:cs="Times New Roman"/>
          <w:sz w:val="24"/>
          <w:szCs w:val="24"/>
        </w:rPr>
      </w:pPr>
      <w:r w:rsidRPr="00AB2B29">
        <w:rPr>
          <w:rFonts w:ascii="Times New Roman" w:hAnsi="Times New Roman" w:cs="Times New Roman"/>
          <w:sz w:val="24"/>
          <w:szCs w:val="24"/>
        </w:rPr>
        <w:t>К2 – оценка по критерию «Качество оказания муниципальн</w:t>
      </w:r>
      <w:r w:rsidR="00147772" w:rsidRPr="00AB2B29">
        <w:rPr>
          <w:rFonts w:ascii="Times New Roman" w:hAnsi="Times New Roman" w:cs="Times New Roman"/>
          <w:sz w:val="24"/>
          <w:szCs w:val="24"/>
        </w:rPr>
        <w:t xml:space="preserve">ой </w:t>
      </w:r>
      <w:r w:rsidRPr="00AB2B29">
        <w:rPr>
          <w:rFonts w:ascii="Times New Roman" w:hAnsi="Times New Roman" w:cs="Times New Roman"/>
          <w:sz w:val="24"/>
          <w:szCs w:val="24"/>
        </w:rPr>
        <w:t>услуг</w:t>
      </w:r>
      <w:r w:rsidR="00147772" w:rsidRPr="00AB2B29">
        <w:rPr>
          <w:rFonts w:ascii="Times New Roman" w:hAnsi="Times New Roman" w:cs="Times New Roman"/>
          <w:sz w:val="24"/>
          <w:szCs w:val="24"/>
        </w:rPr>
        <w:t>и</w:t>
      </w:r>
      <w:r w:rsidR="00AB2B29" w:rsidRPr="00AB2B29">
        <w:rPr>
          <w:rFonts w:ascii="Times New Roman" w:hAnsi="Times New Roman" w:cs="Times New Roman"/>
          <w:sz w:val="24"/>
          <w:szCs w:val="24"/>
        </w:rPr>
        <w:t xml:space="preserve">» составила </w:t>
      </w:r>
      <w:r w:rsidR="001958CB">
        <w:rPr>
          <w:rFonts w:ascii="Times New Roman" w:hAnsi="Times New Roman" w:cs="Times New Roman"/>
          <w:sz w:val="24"/>
          <w:szCs w:val="24"/>
        </w:rPr>
        <w:t xml:space="preserve">100 </w:t>
      </w:r>
      <w:r w:rsidRPr="00DC57F7">
        <w:rPr>
          <w:rFonts w:ascii="Times New Roman" w:hAnsi="Times New Roman" w:cs="Times New Roman"/>
          <w:sz w:val="24"/>
          <w:szCs w:val="24"/>
        </w:rPr>
        <w:t>%.</w:t>
      </w:r>
      <w:r w:rsidRPr="00AB2B29">
        <w:rPr>
          <w:rFonts w:ascii="Times New Roman" w:hAnsi="Times New Roman" w:cs="Times New Roman"/>
          <w:sz w:val="24"/>
          <w:szCs w:val="24"/>
        </w:rPr>
        <w:t xml:space="preserve"> Муниципальное задание </w:t>
      </w:r>
      <w:r w:rsidR="00113212">
        <w:rPr>
          <w:rFonts w:ascii="Times New Roman" w:hAnsi="Times New Roman" w:cs="Times New Roman"/>
          <w:sz w:val="24"/>
          <w:szCs w:val="24"/>
        </w:rPr>
        <w:t xml:space="preserve">по данному критерию </w:t>
      </w:r>
      <w:r w:rsidRPr="00AB2B29">
        <w:rPr>
          <w:rFonts w:ascii="Times New Roman" w:hAnsi="Times New Roman" w:cs="Times New Roman"/>
          <w:sz w:val="24"/>
          <w:szCs w:val="24"/>
        </w:rPr>
        <w:t>выполнено</w:t>
      </w:r>
      <w:r w:rsidR="008403AE">
        <w:rPr>
          <w:rFonts w:ascii="Times New Roman" w:hAnsi="Times New Roman" w:cs="Times New Roman"/>
          <w:sz w:val="24"/>
          <w:szCs w:val="24"/>
        </w:rPr>
        <w:t xml:space="preserve"> в полном объеме</w:t>
      </w:r>
      <w:r w:rsidRPr="00AB2B29">
        <w:rPr>
          <w:rFonts w:ascii="Times New Roman" w:hAnsi="Times New Roman" w:cs="Times New Roman"/>
          <w:sz w:val="24"/>
          <w:szCs w:val="24"/>
        </w:rPr>
        <w:t>.</w:t>
      </w:r>
    </w:p>
    <w:p w:rsidR="00A60EA8" w:rsidRDefault="00A60EA8" w:rsidP="00437DC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Расчет оценки:</w:t>
      </w:r>
    </w:p>
    <w:tbl>
      <w:tblPr>
        <w:tblStyle w:val="a4"/>
        <w:tblW w:w="9489" w:type="dxa"/>
        <w:tblLook w:val="04A0" w:firstRow="1" w:lastRow="0" w:firstColumn="1" w:lastColumn="0" w:noHBand="0" w:noVBand="1"/>
      </w:tblPr>
      <w:tblGrid>
        <w:gridCol w:w="534"/>
        <w:gridCol w:w="4677"/>
        <w:gridCol w:w="1229"/>
        <w:gridCol w:w="1547"/>
        <w:gridCol w:w="1502"/>
      </w:tblGrid>
      <w:tr w:rsidR="0062054E" w:rsidTr="009F4817">
        <w:tc>
          <w:tcPr>
            <w:tcW w:w="534" w:type="dxa"/>
          </w:tcPr>
          <w:p w:rsidR="0062054E" w:rsidRDefault="009F4817" w:rsidP="00437DC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p>
        </w:tc>
        <w:tc>
          <w:tcPr>
            <w:tcW w:w="4677" w:type="dxa"/>
          </w:tcPr>
          <w:p w:rsidR="0062054E" w:rsidRDefault="0062054E" w:rsidP="00437DC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Наименование показателя качества муниципальной услуги, единица </w:t>
            </w:r>
            <w:r>
              <w:rPr>
                <w:rFonts w:ascii="Times New Roman" w:hAnsi="Times New Roman" w:cs="Times New Roman"/>
                <w:sz w:val="24"/>
                <w:szCs w:val="24"/>
              </w:rPr>
              <w:lastRenderedPageBreak/>
              <w:t>измерения</w:t>
            </w:r>
          </w:p>
        </w:tc>
        <w:tc>
          <w:tcPr>
            <w:tcW w:w="1229" w:type="dxa"/>
          </w:tcPr>
          <w:p w:rsidR="0062054E" w:rsidRDefault="0062054E" w:rsidP="00B829F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Плановое значение</w:t>
            </w:r>
          </w:p>
        </w:tc>
        <w:tc>
          <w:tcPr>
            <w:tcW w:w="1547" w:type="dxa"/>
          </w:tcPr>
          <w:p w:rsidR="0062054E" w:rsidRDefault="0062054E" w:rsidP="00B829F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Фактическое значение</w:t>
            </w:r>
          </w:p>
        </w:tc>
        <w:tc>
          <w:tcPr>
            <w:tcW w:w="1502" w:type="dxa"/>
          </w:tcPr>
          <w:p w:rsidR="0062054E" w:rsidRDefault="0062054E" w:rsidP="00B829F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Исполнение</w:t>
            </w:r>
          </w:p>
        </w:tc>
      </w:tr>
      <w:tr w:rsidR="0062054E" w:rsidTr="009F4817">
        <w:tc>
          <w:tcPr>
            <w:tcW w:w="534" w:type="dxa"/>
          </w:tcPr>
          <w:p w:rsidR="0062054E" w:rsidRPr="00BC59D3" w:rsidRDefault="009F4817" w:rsidP="00A60EA8">
            <w:pPr>
              <w:widowControl w:val="0"/>
              <w:autoSpaceDE w:val="0"/>
              <w:autoSpaceDN w:val="0"/>
              <w:adjustRightInd w:val="0"/>
              <w:rPr>
                <w:rFonts w:ascii="Times New Roman" w:hAnsi="Times New Roman"/>
              </w:rPr>
            </w:pPr>
            <w:r>
              <w:rPr>
                <w:rFonts w:ascii="Times New Roman" w:hAnsi="Times New Roman"/>
              </w:rPr>
              <w:lastRenderedPageBreak/>
              <w:t>1</w:t>
            </w:r>
          </w:p>
        </w:tc>
        <w:tc>
          <w:tcPr>
            <w:tcW w:w="4677" w:type="dxa"/>
          </w:tcPr>
          <w:p w:rsidR="0062054E" w:rsidRPr="009B3CA4" w:rsidRDefault="0062054E" w:rsidP="00A60EA8">
            <w:pPr>
              <w:widowControl w:val="0"/>
              <w:autoSpaceDE w:val="0"/>
              <w:autoSpaceDN w:val="0"/>
              <w:adjustRightInd w:val="0"/>
              <w:rPr>
                <w:rFonts w:ascii="Times New Roman" w:hAnsi="Times New Roman"/>
              </w:rPr>
            </w:pPr>
            <w:r w:rsidRPr="00BC59D3">
              <w:rPr>
                <w:rFonts w:ascii="Times New Roman" w:hAnsi="Times New Roman"/>
              </w:rPr>
              <w:t>Количество обоснованных жалоб потребителей услуг</w:t>
            </w:r>
            <w:r>
              <w:rPr>
                <w:rFonts w:ascii="Times New Roman" w:hAnsi="Times New Roman"/>
              </w:rPr>
              <w:t>, единица</w:t>
            </w:r>
          </w:p>
        </w:tc>
        <w:tc>
          <w:tcPr>
            <w:tcW w:w="1229" w:type="dxa"/>
          </w:tcPr>
          <w:p w:rsidR="0062054E" w:rsidRDefault="0062054E" w:rsidP="00B829F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p>
        </w:tc>
        <w:tc>
          <w:tcPr>
            <w:tcW w:w="1547" w:type="dxa"/>
          </w:tcPr>
          <w:p w:rsidR="0062054E" w:rsidRDefault="0062054E" w:rsidP="00B829F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p>
        </w:tc>
        <w:tc>
          <w:tcPr>
            <w:tcW w:w="1502" w:type="dxa"/>
          </w:tcPr>
          <w:p w:rsidR="0062054E" w:rsidRDefault="0062054E" w:rsidP="00B829F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p>
        </w:tc>
      </w:tr>
      <w:tr w:rsidR="0062054E" w:rsidTr="009F4817">
        <w:tc>
          <w:tcPr>
            <w:tcW w:w="534" w:type="dxa"/>
          </w:tcPr>
          <w:p w:rsidR="0062054E" w:rsidRPr="00BC59D3" w:rsidRDefault="009F4817" w:rsidP="00A60EA8">
            <w:pPr>
              <w:widowControl w:val="0"/>
              <w:autoSpaceDE w:val="0"/>
              <w:autoSpaceDN w:val="0"/>
              <w:adjustRightInd w:val="0"/>
              <w:rPr>
                <w:rFonts w:ascii="Times New Roman" w:hAnsi="Times New Roman"/>
              </w:rPr>
            </w:pPr>
            <w:r>
              <w:rPr>
                <w:rFonts w:ascii="Times New Roman" w:hAnsi="Times New Roman"/>
              </w:rPr>
              <w:t>2</w:t>
            </w:r>
          </w:p>
        </w:tc>
        <w:tc>
          <w:tcPr>
            <w:tcW w:w="4677" w:type="dxa"/>
          </w:tcPr>
          <w:p w:rsidR="0062054E" w:rsidRPr="00BC59D3" w:rsidRDefault="0062054E" w:rsidP="00A60EA8">
            <w:pPr>
              <w:widowControl w:val="0"/>
              <w:autoSpaceDE w:val="0"/>
              <w:autoSpaceDN w:val="0"/>
              <w:adjustRightInd w:val="0"/>
              <w:rPr>
                <w:rFonts w:ascii="Times New Roman" w:hAnsi="Times New Roman"/>
              </w:rPr>
            </w:pPr>
            <w:r w:rsidRPr="00BC59D3">
              <w:rPr>
                <w:rFonts w:ascii="Times New Roman" w:hAnsi="Times New Roman"/>
              </w:rPr>
              <w:t>Количество случаев травматизма  с потребителями услуг</w:t>
            </w:r>
            <w:r>
              <w:rPr>
                <w:rFonts w:ascii="Times New Roman" w:hAnsi="Times New Roman"/>
              </w:rPr>
              <w:t>, единица</w:t>
            </w:r>
          </w:p>
        </w:tc>
        <w:tc>
          <w:tcPr>
            <w:tcW w:w="1229" w:type="dxa"/>
          </w:tcPr>
          <w:p w:rsidR="0062054E" w:rsidRDefault="0062054E" w:rsidP="00B829F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p>
        </w:tc>
        <w:tc>
          <w:tcPr>
            <w:tcW w:w="1547" w:type="dxa"/>
          </w:tcPr>
          <w:p w:rsidR="0062054E" w:rsidRDefault="0062054E" w:rsidP="00B829F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p>
        </w:tc>
        <w:tc>
          <w:tcPr>
            <w:tcW w:w="1502" w:type="dxa"/>
          </w:tcPr>
          <w:p w:rsidR="0062054E" w:rsidRDefault="0062054E" w:rsidP="00B829F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p>
        </w:tc>
      </w:tr>
      <w:tr w:rsidR="0062054E" w:rsidTr="009F4817">
        <w:tc>
          <w:tcPr>
            <w:tcW w:w="534" w:type="dxa"/>
          </w:tcPr>
          <w:p w:rsidR="0062054E" w:rsidRPr="00BC59D3" w:rsidRDefault="009F4817" w:rsidP="00A60EA8">
            <w:pPr>
              <w:widowControl w:val="0"/>
              <w:autoSpaceDE w:val="0"/>
              <w:autoSpaceDN w:val="0"/>
              <w:adjustRightInd w:val="0"/>
              <w:rPr>
                <w:rFonts w:ascii="Times New Roman" w:hAnsi="Times New Roman"/>
              </w:rPr>
            </w:pPr>
            <w:r>
              <w:rPr>
                <w:rFonts w:ascii="Times New Roman" w:hAnsi="Times New Roman"/>
              </w:rPr>
              <w:t>3</w:t>
            </w:r>
          </w:p>
        </w:tc>
        <w:tc>
          <w:tcPr>
            <w:tcW w:w="4677" w:type="dxa"/>
          </w:tcPr>
          <w:p w:rsidR="0062054E" w:rsidRPr="00BC59D3" w:rsidRDefault="0062054E" w:rsidP="00A60EA8">
            <w:pPr>
              <w:widowControl w:val="0"/>
              <w:autoSpaceDE w:val="0"/>
              <w:autoSpaceDN w:val="0"/>
              <w:adjustRightInd w:val="0"/>
              <w:rPr>
                <w:rFonts w:ascii="Times New Roman" w:hAnsi="Times New Roman"/>
              </w:rPr>
            </w:pPr>
            <w:r w:rsidRPr="00BC59D3">
              <w:rPr>
                <w:rFonts w:ascii="Times New Roman" w:hAnsi="Times New Roman"/>
              </w:rPr>
              <w:t>Удовлетворённость потребителей качеством предоставляемой услуги</w:t>
            </w:r>
            <w:r>
              <w:rPr>
                <w:rFonts w:ascii="Times New Roman" w:hAnsi="Times New Roman"/>
              </w:rPr>
              <w:t>, процент</w:t>
            </w:r>
          </w:p>
        </w:tc>
        <w:tc>
          <w:tcPr>
            <w:tcW w:w="1229" w:type="dxa"/>
          </w:tcPr>
          <w:p w:rsidR="0062054E" w:rsidRDefault="0062054E" w:rsidP="005C164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9</w:t>
            </w:r>
            <w:r w:rsidR="005C1640">
              <w:rPr>
                <w:rFonts w:ascii="Times New Roman" w:hAnsi="Times New Roman" w:cs="Times New Roman"/>
                <w:sz w:val="24"/>
                <w:szCs w:val="24"/>
              </w:rPr>
              <w:t>1</w:t>
            </w:r>
          </w:p>
        </w:tc>
        <w:tc>
          <w:tcPr>
            <w:tcW w:w="1547" w:type="dxa"/>
          </w:tcPr>
          <w:p w:rsidR="0062054E" w:rsidRDefault="0062054E" w:rsidP="005C164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9</w:t>
            </w:r>
            <w:r w:rsidR="005C1640">
              <w:rPr>
                <w:rFonts w:ascii="Times New Roman" w:hAnsi="Times New Roman" w:cs="Times New Roman"/>
                <w:sz w:val="24"/>
                <w:szCs w:val="24"/>
              </w:rPr>
              <w:t>1,1</w:t>
            </w:r>
          </w:p>
        </w:tc>
        <w:tc>
          <w:tcPr>
            <w:tcW w:w="1502" w:type="dxa"/>
          </w:tcPr>
          <w:p w:rsidR="0062054E" w:rsidRDefault="0062054E" w:rsidP="001958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r w:rsidR="005C1640">
              <w:rPr>
                <w:rFonts w:ascii="Times New Roman" w:hAnsi="Times New Roman" w:cs="Times New Roman"/>
                <w:sz w:val="24"/>
                <w:szCs w:val="24"/>
              </w:rPr>
              <w:t>,1</w:t>
            </w:r>
            <w:r>
              <w:rPr>
                <w:rFonts w:ascii="Times New Roman" w:hAnsi="Times New Roman" w:cs="Times New Roman"/>
                <w:sz w:val="24"/>
                <w:szCs w:val="24"/>
              </w:rPr>
              <w:t>%</w:t>
            </w:r>
          </w:p>
        </w:tc>
      </w:tr>
      <w:tr w:rsidR="0062054E" w:rsidTr="009F4817">
        <w:tc>
          <w:tcPr>
            <w:tcW w:w="534" w:type="dxa"/>
          </w:tcPr>
          <w:p w:rsidR="0062054E" w:rsidRDefault="009F4817" w:rsidP="00A60EA8">
            <w:pPr>
              <w:widowControl w:val="0"/>
              <w:autoSpaceDE w:val="0"/>
              <w:autoSpaceDN w:val="0"/>
              <w:adjustRightInd w:val="0"/>
              <w:rPr>
                <w:rFonts w:ascii="Times New Roman" w:hAnsi="Times New Roman"/>
              </w:rPr>
            </w:pPr>
            <w:r>
              <w:rPr>
                <w:rFonts w:ascii="Times New Roman" w:hAnsi="Times New Roman"/>
              </w:rPr>
              <w:t>4</w:t>
            </w:r>
          </w:p>
        </w:tc>
        <w:tc>
          <w:tcPr>
            <w:tcW w:w="4677" w:type="dxa"/>
          </w:tcPr>
          <w:p w:rsidR="0062054E" w:rsidRDefault="001958CB" w:rsidP="00A60EA8">
            <w:pPr>
              <w:widowControl w:val="0"/>
              <w:autoSpaceDE w:val="0"/>
              <w:autoSpaceDN w:val="0"/>
              <w:adjustRightInd w:val="0"/>
              <w:rPr>
                <w:rFonts w:ascii="Times New Roman" w:hAnsi="Times New Roman"/>
              </w:rPr>
            </w:pPr>
            <w:r>
              <w:rPr>
                <w:rFonts w:ascii="Times New Roman" w:hAnsi="Times New Roman"/>
              </w:rPr>
              <w:t>Динамика количества мероприятий</w:t>
            </w:r>
            <w:r w:rsidR="00701E92">
              <w:rPr>
                <w:rFonts w:ascii="Times New Roman" w:hAnsi="Times New Roman"/>
              </w:rPr>
              <w:t>, процент</w:t>
            </w:r>
          </w:p>
        </w:tc>
        <w:tc>
          <w:tcPr>
            <w:tcW w:w="1229" w:type="dxa"/>
          </w:tcPr>
          <w:p w:rsidR="0062054E" w:rsidRDefault="0062054E" w:rsidP="001958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Не менее 2%</w:t>
            </w:r>
          </w:p>
        </w:tc>
        <w:tc>
          <w:tcPr>
            <w:tcW w:w="1547" w:type="dxa"/>
          </w:tcPr>
          <w:p w:rsidR="0062054E" w:rsidRDefault="005C1640" w:rsidP="001958C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r w:rsidR="0062054E">
              <w:rPr>
                <w:rFonts w:ascii="Times New Roman" w:hAnsi="Times New Roman" w:cs="Times New Roman"/>
                <w:sz w:val="24"/>
                <w:szCs w:val="24"/>
              </w:rPr>
              <w:t>%</w:t>
            </w:r>
          </w:p>
        </w:tc>
        <w:tc>
          <w:tcPr>
            <w:tcW w:w="1502" w:type="dxa"/>
          </w:tcPr>
          <w:p w:rsidR="0062054E" w:rsidRDefault="0062054E" w:rsidP="00B829F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p>
        </w:tc>
      </w:tr>
      <w:tr w:rsidR="0062054E" w:rsidTr="009F4817">
        <w:tc>
          <w:tcPr>
            <w:tcW w:w="534" w:type="dxa"/>
          </w:tcPr>
          <w:p w:rsidR="0062054E" w:rsidRPr="00A60EA8" w:rsidRDefault="009F4817" w:rsidP="00A60EA8">
            <w:pPr>
              <w:widowControl w:val="0"/>
              <w:autoSpaceDE w:val="0"/>
              <w:autoSpaceDN w:val="0"/>
              <w:adjustRightInd w:val="0"/>
              <w:rPr>
                <w:rFonts w:ascii="Times New Roman" w:hAnsi="Times New Roman"/>
              </w:rPr>
            </w:pPr>
            <w:r>
              <w:rPr>
                <w:rFonts w:ascii="Times New Roman" w:hAnsi="Times New Roman"/>
              </w:rPr>
              <w:t>5</w:t>
            </w:r>
          </w:p>
        </w:tc>
        <w:tc>
          <w:tcPr>
            <w:tcW w:w="4677" w:type="dxa"/>
          </w:tcPr>
          <w:p w:rsidR="0062054E" w:rsidRPr="00BC59D3" w:rsidRDefault="001958CB" w:rsidP="001958CB">
            <w:pPr>
              <w:widowControl w:val="0"/>
              <w:autoSpaceDE w:val="0"/>
              <w:autoSpaceDN w:val="0"/>
              <w:adjustRightInd w:val="0"/>
              <w:rPr>
                <w:rFonts w:ascii="Times New Roman" w:hAnsi="Times New Roman"/>
              </w:rPr>
            </w:pPr>
            <w:r>
              <w:rPr>
                <w:rFonts w:ascii="Times New Roman" w:hAnsi="Times New Roman"/>
              </w:rPr>
              <w:t>Количество участников</w:t>
            </w:r>
            <w:r w:rsidR="00701E92">
              <w:rPr>
                <w:rFonts w:ascii="Times New Roman" w:hAnsi="Times New Roman"/>
              </w:rPr>
              <w:t>, человек</w:t>
            </w:r>
          </w:p>
        </w:tc>
        <w:tc>
          <w:tcPr>
            <w:tcW w:w="1229" w:type="dxa"/>
          </w:tcPr>
          <w:p w:rsidR="0062054E" w:rsidRDefault="001958CB" w:rsidP="005C164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15</w:t>
            </w:r>
            <w:r w:rsidR="005C1640">
              <w:rPr>
                <w:rFonts w:ascii="Times New Roman" w:hAnsi="Times New Roman" w:cs="Times New Roman"/>
                <w:sz w:val="24"/>
                <w:szCs w:val="24"/>
              </w:rPr>
              <w:t>80</w:t>
            </w:r>
            <w:r>
              <w:rPr>
                <w:rFonts w:ascii="Times New Roman" w:hAnsi="Times New Roman" w:cs="Times New Roman"/>
                <w:sz w:val="24"/>
                <w:szCs w:val="24"/>
              </w:rPr>
              <w:t>00</w:t>
            </w:r>
          </w:p>
        </w:tc>
        <w:tc>
          <w:tcPr>
            <w:tcW w:w="1547" w:type="dxa"/>
          </w:tcPr>
          <w:p w:rsidR="0062054E" w:rsidRDefault="001958CB" w:rsidP="005C164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15</w:t>
            </w:r>
            <w:r w:rsidR="005C1640">
              <w:rPr>
                <w:rFonts w:ascii="Times New Roman" w:hAnsi="Times New Roman" w:cs="Times New Roman"/>
                <w:sz w:val="24"/>
                <w:szCs w:val="24"/>
              </w:rPr>
              <w:t>8003</w:t>
            </w:r>
          </w:p>
        </w:tc>
        <w:tc>
          <w:tcPr>
            <w:tcW w:w="1502" w:type="dxa"/>
          </w:tcPr>
          <w:p w:rsidR="0062054E" w:rsidRDefault="001958CB" w:rsidP="00B829F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r w:rsidR="005C1640">
              <w:rPr>
                <w:rFonts w:ascii="Times New Roman" w:hAnsi="Times New Roman" w:cs="Times New Roman"/>
                <w:sz w:val="24"/>
                <w:szCs w:val="24"/>
              </w:rPr>
              <w:t>,1</w:t>
            </w:r>
            <w:r w:rsidR="009F4817">
              <w:rPr>
                <w:rFonts w:ascii="Times New Roman" w:hAnsi="Times New Roman" w:cs="Times New Roman"/>
                <w:sz w:val="24"/>
                <w:szCs w:val="24"/>
              </w:rPr>
              <w:t>%</w:t>
            </w:r>
          </w:p>
        </w:tc>
      </w:tr>
      <w:tr w:rsidR="009F4817" w:rsidRPr="00DC57F7" w:rsidTr="009F4817">
        <w:tc>
          <w:tcPr>
            <w:tcW w:w="534" w:type="dxa"/>
          </w:tcPr>
          <w:p w:rsidR="009F4817" w:rsidRPr="00DC57F7" w:rsidRDefault="009F4817" w:rsidP="00A60EA8">
            <w:pPr>
              <w:widowControl w:val="0"/>
              <w:autoSpaceDE w:val="0"/>
              <w:autoSpaceDN w:val="0"/>
              <w:adjustRightInd w:val="0"/>
              <w:rPr>
                <w:rFonts w:ascii="Times New Roman" w:hAnsi="Times New Roman"/>
                <w:b/>
              </w:rPr>
            </w:pPr>
          </w:p>
        </w:tc>
        <w:tc>
          <w:tcPr>
            <w:tcW w:w="7453" w:type="dxa"/>
            <w:gridSpan w:val="3"/>
          </w:tcPr>
          <w:p w:rsidR="009F4817" w:rsidRPr="00DC57F7" w:rsidRDefault="009F4817" w:rsidP="00B829F3">
            <w:pPr>
              <w:autoSpaceDE w:val="0"/>
              <w:autoSpaceDN w:val="0"/>
              <w:adjustRightInd w:val="0"/>
              <w:jc w:val="center"/>
              <w:rPr>
                <w:rFonts w:ascii="Times New Roman" w:hAnsi="Times New Roman" w:cs="Times New Roman"/>
                <w:b/>
                <w:sz w:val="24"/>
                <w:szCs w:val="24"/>
              </w:rPr>
            </w:pPr>
            <w:r w:rsidRPr="00DC57F7">
              <w:rPr>
                <w:rFonts w:ascii="Times New Roman" w:hAnsi="Times New Roman" w:cs="Times New Roman"/>
                <w:b/>
                <w:sz w:val="24"/>
                <w:szCs w:val="24"/>
              </w:rPr>
              <w:t>ИТОГО</w:t>
            </w:r>
            <w:r w:rsidR="002D39BE" w:rsidRPr="00DC57F7">
              <w:rPr>
                <w:rFonts w:ascii="Times New Roman" w:hAnsi="Times New Roman" w:cs="Times New Roman"/>
                <w:b/>
                <w:sz w:val="24"/>
                <w:szCs w:val="24"/>
              </w:rPr>
              <w:t xml:space="preserve"> К2</w:t>
            </w:r>
            <w:r w:rsidRPr="00DC57F7">
              <w:rPr>
                <w:rFonts w:ascii="Times New Roman" w:hAnsi="Times New Roman" w:cs="Times New Roman"/>
                <w:b/>
                <w:sz w:val="24"/>
                <w:szCs w:val="24"/>
              </w:rPr>
              <w:t>:</w:t>
            </w:r>
          </w:p>
        </w:tc>
        <w:tc>
          <w:tcPr>
            <w:tcW w:w="1502" w:type="dxa"/>
          </w:tcPr>
          <w:p w:rsidR="009F4817" w:rsidRPr="00DC57F7" w:rsidRDefault="001958CB" w:rsidP="00B829F3">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100</w:t>
            </w:r>
            <w:r w:rsidR="009F4817" w:rsidRPr="00DC57F7">
              <w:rPr>
                <w:rFonts w:ascii="Times New Roman" w:hAnsi="Times New Roman" w:cs="Times New Roman"/>
                <w:b/>
                <w:sz w:val="24"/>
                <w:szCs w:val="24"/>
              </w:rPr>
              <w:t>%</w:t>
            </w:r>
          </w:p>
        </w:tc>
      </w:tr>
    </w:tbl>
    <w:p w:rsidR="00AA5FAB" w:rsidRDefault="00147772" w:rsidP="00437DC8">
      <w:pPr>
        <w:autoSpaceDE w:val="0"/>
        <w:autoSpaceDN w:val="0"/>
        <w:adjustRightInd w:val="0"/>
        <w:spacing w:after="0" w:line="240" w:lineRule="auto"/>
        <w:jc w:val="both"/>
        <w:rPr>
          <w:rFonts w:ascii="Times New Roman" w:hAnsi="Times New Roman" w:cs="Times New Roman"/>
          <w:sz w:val="24"/>
          <w:szCs w:val="24"/>
        </w:rPr>
      </w:pPr>
      <w:r w:rsidRPr="00AB2B29">
        <w:rPr>
          <w:rFonts w:ascii="Times New Roman" w:hAnsi="Times New Roman" w:cs="Times New Roman"/>
          <w:sz w:val="24"/>
          <w:szCs w:val="24"/>
        </w:rPr>
        <w:t>К3 – оценка по критерию «Объем</w:t>
      </w:r>
      <w:r w:rsidR="004E3CDA" w:rsidRPr="00AB2B29">
        <w:rPr>
          <w:rFonts w:ascii="Times New Roman" w:hAnsi="Times New Roman" w:cs="Times New Roman"/>
          <w:sz w:val="24"/>
          <w:szCs w:val="24"/>
        </w:rPr>
        <w:t xml:space="preserve"> оказания муниципальн</w:t>
      </w:r>
      <w:r w:rsidRPr="00AB2B29">
        <w:rPr>
          <w:rFonts w:ascii="Times New Roman" w:hAnsi="Times New Roman" w:cs="Times New Roman"/>
          <w:sz w:val="24"/>
          <w:szCs w:val="24"/>
        </w:rPr>
        <w:t>ой</w:t>
      </w:r>
      <w:r w:rsidR="004E3CDA" w:rsidRPr="00AB2B29">
        <w:rPr>
          <w:rFonts w:ascii="Times New Roman" w:hAnsi="Times New Roman" w:cs="Times New Roman"/>
          <w:sz w:val="24"/>
          <w:szCs w:val="24"/>
        </w:rPr>
        <w:t xml:space="preserve"> услуг</w:t>
      </w:r>
      <w:r w:rsidRPr="00AB2B29">
        <w:rPr>
          <w:rFonts w:ascii="Times New Roman" w:hAnsi="Times New Roman" w:cs="Times New Roman"/>
          <w:sz w:val="24"/>
          <w:szCs w:val="24"/>
        </w:rPr>
        <w:t>и</w:t>
      </w:r>
      <w:r w:rsidR="004E3CDA" w:rsidRPr="00AB2B29">
        <w:rPr>
          <w:rFonts w:ascii="Times New Roman" w:hAnsi="Times New Roman" w:cs="Times New Roman"/>
          <w:sz w:val="24"/>
          <w:szCs w:val="24"/>
        </w:rPr>
        <w:t xml:space="preserve">» составила </w:t>
      </w:r>
      <w:r w:rsidR="004D1494" w:rsidRPr="00DC57F7">
        <w:rPr>
          <w:rFonts w:ascii="Times New Roman" w:hAnsi="Times New Roman" w:cs="Times New Roman"/>
          <w:sz w:val="24"/>
          <w:szCs w:val="24"/>
        </w:rPr>
        <w:t>1</w:t>
      </w:r>
      <w:r w:rsidR="00AB2B29" w:rsidRPr="00DC57F7">
        <w:rPr>
          <w:rFonts w:ascii="Times New Roman" w:hAnsi="Times New Roman" w:cs="Times New Roman"/>
          <w:sz w:val="24"/>
          <w:szCs w:val="24"/>
        </w:rPr>
        <w:t>0</w:t>
      </w:r>
      <w:r w:rsidR="005C1640">
        <w:rPr>
          <w:rFonts w:ascii="Times New Roman" w:hAnsi="Times New Roman" w:cs="Times New Roman"/>
          <w:sz w:val="24"/>
          <w:szCs w:val="24"/>
        </w:rPr>
        <w:t>6,57</w:t>
      </w:r>
      <w:r w:rsidR="00F31DBD">
        <w:rPr>
          <w:rFonts w:ascii="Times New Roman" w:hAnsi="Times New Roman" w:cs="Times New Roman"/>
          <w:sz w:val="24"/>
          <w:szCs w:val="24"/>
        </w:rPr>
        <w:t xml:space="preserve"> </w:t>
      </w:r>
    </w:p>
    <w:p w:rsidR="004E3CDA" w:rsidRDefault="004E3CDA" w:rsidP="00437DC8">
      <w:pPr>
        <w:autoSpaceDE w:val="0"/>
        <w:autoSpaceDN w:val="0"/>
        <w:adjustRightInd w:val="0"/>
        <w:spacing w:after="0" w:line="240" w:lineRule="auto"/>
        <w:jc w:val="both"/>
        <w:rPr>
          <w:rFonts w:ascii="Times New Roman" w:hAnsi="Times New Roman" w:cs="Times New Roman"/>
          <w:sz w:val="24"/>
          <w:szCs w:val="24"/>
        </w:rPr>
      </w:pPr>
      <w:r w:rsidRPr="00DC57F7">
        <w:rPr>
          <w:rFonts w:ascii="Times New Roman" w:hAnsi="Times New Roman" w:cs="Times New Roman"/>
          <w:sz w:val="24"/>
          <w:szCs w:val="24"/>
        </w:rPr>
        <w:t>%.</w:t>
      </w:r>
      <w:r w:rsidRPr="00AB2B29">
        <w:rPr>
          <w:rFonts w:ascii="Times New Roman" w:hAnsi="Times New Roman" w:cs="Times New Roman"/>
          <w:sz w:val="24"/>
          <w:szCs w:val="24"/>
        </w:rPr>
        <w:t xml:space="preserve"> Муниципальное задание </w:t>
      </w:r>
      <w:r w:rsidR="00113212" w:rsidRPr="00113212">
        <w:rPr>
          <w:rFonts w:ascii="Times New Roman" w:hAnsi="Times New Roman" w:cs="Times New Roman"/>
          <w:sz w:val="24"/>
          <w:szCs w:val="24"/>
        </w:rPr>
        <w:t xml:space="preserve">по данному критерию </w:t>
      </w:r>
      <w:r w:rsidR="00EA78EB">
        <w:rPr>
          <w:rFonts w:ascii="Times New Roman" w:hAnsi="Times New Roman" w:cs="Times New Roman"/>
          <w:sz w:val="24"/>
          <w:szCs w:val="24"/>
        </w:rPr>
        <w:t>пере</w:t>
      </w:r>
      <w:r w:rsidRPr="00AB2B29">
        <w:rPr>
          <w:rFonts w:ascii="Times New Roman" w:hAnsi="Times New Roman" w:cs="Times New Roman"/>
          <w:sz w:val="24"/>
          <w:szCs w:val="24"/>
        </w:rPr>
        <w:t>выполнено.</w:t>
      </w:r>
    </w:p>
    <w:tbl>
      <w:tblPr>
        <w:tblStyle w:val="a4"/>
        <w:tblW w:w="9489" w:type="dxa"/>
        <w:tblLook w:val="04A0" w:firstRow="1" w:lastRow="0" w:firstColumn="1" w:lastColumn="0" w:noHBand="0" w:noVBand="1"/>
      </w:tblPr>
      <w:tblGrid>
        <w:gridCol w:w="534"/>
        <w:gridCol w:w="4677"/>
        <w:gridCol w:w="1229"/>
        <w:gridCol w:w="1547"/>
        <w:gridCol w:w="1502"/>
      </w:tblGrid>
      <w:tr w:rsidR="009F4817" w:rsidTr="009F4817">
        <w:tc>
          <w:tcPr>
            <w:tcW w:w="534" w:type="dxa"/>
          </w:tcPr>
          <w:p w:rsidR="009F4817" w:rsidRDefault="009F4817" w:rsidP="009F481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p>
        </w:tc>
        <w:tc>
          <w:tcPr>
            <w:tcW w:w="4677" w:type="dxa"/>
          </w:tcPr>
          <w:p w:rsidR="009F4817" w:rsidRDefault="009F4817" w:rsidP="00F31DB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Наименование показателя </w:t>
            </w:r>
            <w:r w:rsidR="00F31DBD">
              <w:rPr>
                <w:rFonts w:ascii="Times New Roman" w:hAnsi="Times New Roman" w:cs="Times New Roman"/>
                <w:sz w:val="24"/>
                <w:szCs w:val="24"/>
              </w:rPr>
              <w:t>объема</w:t>
            </w:r>
            <w:r>
              <w:rPr>
                <w:rFonts w:ascii="Times New Roman" w:hAnsi="Times New Roman" w:cs="Times New Roman"/>
                <w:sz w:val="24"/>
                <w:szCs w:val="24"/>
              </w:rPr>
              <w:t xml:space="preserve"> муниципальной услуги, единица измерения</w:t>
            </w:r>
          </w:p>
        </w:tc>
        <w:tc>
          <w:tcPr>
            <w:tcW w:w="1229" w:type="dxa"/>
          </w:tcPr>
          <w:p w:rsidR="009F4817" w:rsidRDefault="009F4817" w:rsidP="009F48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Плановое значение</w:t>
            </w:r>
          </w:p>
        </w:tc>
        <w:tc>
          <w:tcPr>
            <w:tcW w:w="1547" w:type="dxa"/>
          </w:tcPr>
          <w:p w:rsidR="009F4817" w:rsidRDefault="009F4817" w:rsidP="009F48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Фактическое значение</w:t>
            </w:r>
          </w:p>
        </w:tc>
        <w:tc>
          <w:tcPr>
            <w:tcW w:w="1502" w:type="dxa"/>
          </w:tcPr>
          <w:p w:rsidR="009F4817" w:rsidRDefault="009F4817" w:rsidP="009F48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Исполнение</w:t>
            </w:r>
          </w:p>
        </w:tc>
      </w:tr>
      <w:tr w:rsidR="009F4817" w:rsidTr="009F4817">
        <w:tc>
          <w:tcPr>
            <w:tcW w:w="534" w:type="dxa"/>
          </w:tcPr>
          <w:p w:rsidR="009F4817" w:rsidRPr="00BC59D3" w:rsidRDefault="009F4817" w:rsidP="009F4817">
            <w:pPr>
              <w:widowControl w:val="0"/>
              <w:autoSpaceDE w:val="0"/>
              <w:autoSpaceDN w:val="0"/>
              <w:adjustRightInd w:val="0"/>
              <w:rPr>
                <w:rFonts w:ascii="Times New Roman" w:hAnsi="Times New Roman"/>
              </w:rPr>
            </w:pPr>
            <w:r>
              <w:rPr>
                <w:rFonts w:ascii="Times New Roman" w:hAnsi="Times New Roman"/>
              </w:rPr>
              <w:t>1</w:t>
            </w:r>
          </w:p>
        </w:tc>
        <w:tc>
          <w:tcPr>
            <w:tcW w:w="4677" w:type="dxa"/>
          </w:tcPr>
          <w:p w:rsidR="009F4817" w:rsidRPr="009B3CA4" w:rsidRDefault="001958CB" w:rsidP="009F4817">
            <w:pPr>
              <w:widowControl w:val="0"/>
              <w:autoSpaceDE w:val="0"/>
              <w:autoSpaceDN w:val="0"/>
              <w:adjustRightInd w:val="0"/>
              <w:rPr>
                <w:rFonts w:ascii="Times New Roman" w:hAnsi="Times New Roman"/>
              </w:rPr>
            </w:pPr>
            <w:r>
              <w:rPr>
                <w:rFonts w:ascii="Times New Roman" w:hAnsi="Times New Roman"/>
              </w:rPr>
              <w:t>Количество проведенных мероприятий</w:t>
            </w:r>
            <w:r w:rsidR="00F31DBD">
              <w:rPr>
                <w:rFonts w:ascii="Times New Roman" w:hAnsi="Times New Roman"/>
              </w:rPr>
              <w:t>, единица</w:t>
            </w:r>
          </w:p>
        </w:tc>
        <w:tc>
          <w:tcPr>
            <w:tcW w:w="1229" w:type="dxa"/>
          </w:tcPr>
          <w:p w:rsidR="009F4817" w:rsidRDefault="005C1640" w:rsidP="005C164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1065</w:t>
            </w:r>
          </w:p>
        </w:tc>
        <w:tc>
          <w:tcPr>
            <w:tcW w:w="1547" w:type="dxa"/>
          </w:tcPr>
          <w:p w:rsidR="009F4817" w:rsidRDefault="0000087B" w:rsidP="005C164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11</w:t>
            </w:r>
            <w:r w:rsidR="005C1640">
              <w:rPr>
                <w:rFonts w:ascii="Times New Roman" w:hAnsi="Times New Roman" w:cs="Times New Roman"/>
                <w:sz w:val="24"/>
                <w:szCs w:val="24"/>
              </w:rPr>
              <w:t>35</w:t>
            </w:r>
          </w:p>
        </w:tc>
        <w:tc>
          <w:tcPr>
            <w:tcW w:w="1502" w:type="dxa"/>
          </w:tcPr>
          <w:p w:rsidR="009F4817" w:rsidRDefault="009F4817" w:rsidP="005C164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w:t>
            </w:r>
            <w:r w:rsidR="005C1640">
              <w:rPr>
                <w:rFonts w:ascii="Times New Roman" w:hAnsi="Times New Roman" w:cs="Times New Roman"/>
                <w:sz w:val="24"/>
                <w:szCs w:val="24"/>
              </w:rPr>
              <w:t>6,57</w:t>
            </w:r>
            <w:r>
              <w:rPr>
                <w:rFonts w:ascii="Times New Roman" w:hAnsi="Times New Roman" w:cs="Times New Roman"/>
                <w:sz w:val="24"/>
                <w:szCs w:val="24"/>
              </w:rPr>
              <w:t>%</w:t>
            </w:r>
          </w:p>
        </w:tc>
      </w:tr>
      <w:tr w:rsidR="009F4817" w:rsidRPr="00DC57F7" w:rsidTr="009F4817">
        <w:tc>
          <w:tcPr>
            <w:tcW w:w="534" w:type="dxa"/>
          </w:tcPr>
          <w:p w:rsidR="009F4817" w:rsidRPr="00DC57F7" w:rsidRDefault="009F4817" w:rsidP="009F4817">
            <w:pPr>
              <w:widowControl w:val="0"/>
              <w:autoSpaceDE w:val="0"/>
              <w:autoSpaceDN w:val="0"/>
              <w:adjustRightInd w:val="0"/>
              <w:rPr>
                <w:rFonts w:ascii="Times New Roman" w:hAnsi="Times New Roman"/>
                <w:b/>
              </w:rPr>
            </w:pPr>
          </w:p>
        </w:tc>
        <w:tc>
          <w:tcPr>
            <w:tcW w:w="7453" w:type="dxa"/>
            <w:gridSpan w:val="3"/>
          </w:tcPr>
          <w:p w:rsidR="009F4817" w:rsidRPr="00DC57F7" w:rsidRDefault="009F4817" w:rsidP="009F4817">
            <w:pPr>
              <w:autoSpaceDE w:val="0"/>
              <w:autoSpaceDN w:val="0"/>
              <w:adjustRightInd w:val="0"/>
              <w:jc w:val="center"/>
              <w:rPr>
                <w:rFonts w:ascii="Times New Roman" w:hAnsi="Times New Roman" w:cs="Times New Roman"/>
                <w:b/>
                <w:sz w:val="24"/>
                <w:szCs w:val="24"/>
              </w:rPr>
            </w:pPr>
            <w:r w:rsidRPr="00DC57F7">
              <w:rPr>
                <w:rFonts w:ascii="Times New Roman" w:hAnsi="Times New Roman" w:cs="Times New Roman"/>
                <w:b/>
                <w:sz w:val="24"/>
                <w:szCs w:val="24"/>
              </w:rPr>
              <w:t>ИТОГО</w:t>
            </w:r>
            <w:r w:rsidR="002D39BE" w:rsidRPr="00DC57F7">
              <w:rPr>
                <w:rFonts w:ascii="Times New Roman" w:hAnsi="Times New Roman" w:cs="Times New Roman"/>
                <w:b/>
                <w:sz w:val="24"/>
                <w:szCs w:val="24"/>
              </w:rPr>
              <w:t xml:space="preserve"> К3</w:t>
            </w:r>
            <w:r w:rsidRPr="00DC57F7">
              <w:rPr>
                <w:rFonts w:ascii="Times New Roman" w:hAnsi="Times New Roman" w:cs="Times New Roman"/>
                <w:b/>
                <w:sz w:val="24"/>
                <w:szCs w:val="24"/>
              </w:rPr>
              <w:t>:</w:t>
            </w:r>
          </w:p>
        </w:tc>
        <w:tc>
          <w:tcPr>
            <w:tcW w:w="1502" w:type="dxa"/>
          </w:tcPr>
          <w:p w:rsidR="009F4817" w:rsidRPr="00DC57F7" w:rsidRDefault="00830ACD" w:rsidP="0000087B">
            <w:pPr>
              <w:autoSpaceDE w:val="0"/>
              <w:autoSpaceDN w:val="0"/>
              <w:adjustRightInd w:val="0"/>
              <w:jc w:val="center"/>
              <w:rPr>
                <w:rFonts w:ascii="Times New Roman" w:hAnsi="Times New Roman" w:cs="Times New Roman"/>
                <w:b/>
                <w:sz w:val="24"/>
                <w:szCs w:val="24"/>
              </w:rPr>
            </w:pPr>
            <w:r w:rsidRPr="00DC57F7">
              <w:rPr>
                <w:rFonts w:ascii="Times New Roman" w:hAnsi="Times New Roman" w:cs="Times New Roman"/>
                <w:b/>
                <w:sz w:val="24"/>
                <w:szCs w:val="24"/>
              </w:rPr>
              <w:t>10</w:t>
            </w:r>
            <w:r w:rsidR="005C1640">
              <w:rPr>
                <w:rFonts w:ascii="Times New Roman" w:hAnsi="Times New Roman" w:cs="Times New Roman"/>
                <w:b/>
                <w:sz w:val="24"/>
                <w:szCs w:val="24"/>
              </w:rPr>
              <w:t>6,57</w:t>
            </w:r>
            <w:r w:rsidR="009F4817" w:rsidRPr="00DC57F7">
              <w:rPr>
                <w:rFonts w:ascii="Times New Roman" w:hAnsi="Times New Roman" w:cs="Times New Roman"/>
                <w:b/>
                <w:sz w:val="24"/>
                <w:szCs w:val="24"/>
              </w:rPr>
              <w:t>%</w:t>
            </w:r>
          </w:p>
        </w:tc>
      </w:tr>
    </w:tbl>
    <w:p w:rsidR="002879B5" w:rsidRDefault="002879B5" w:rsidP="00437DC8">
      <w:pPr>
        <w:autoSpaceDE w:val="0"/>
        <w:autoSpaceDN w:val="0"/>
        <w:adjustRightInd w:val="0"/>
        <w:spacing w:after="0" w:line="240" w:lineRule="auto"/>
        <w:jc w:val="both"/>
        <w:rPr>
          <w:rFonts w:ascii="Times New Roman" w:hAnsi="Times New Roman" w:cs="Times New Roman"/>
          <w:sz w:val="24"/>
          <w:szCs w:val="24"/>
        </w:rPr>
      </w:pPr>
      <w:r w:rsidRPr="00096595">
        <w:rPr>
          <w:rFonts w:ascii="Times New Roman" w:hAnsi="Times New Roman" w:cs="Times New Roman"/>
          <w:sz w:val="24"/>
          <w:szCs w:val="24"/>
          <w:u w:val="single"/>
        </w:rPr>
        <w:t>Итоговая оценка</w:t>
      </w:r>
      <w:r w:rsidRPr="00096595">
        <w:rPr>
          <w:rFonts w:ascii="Times New Roman" w:hAnsi="Times New Roman" w:cs="Times New Roman"/>
          <w:sz w:val="24"/>
          <w:szCs w:val="24"/>
        </w:rPr>
        <w:t xml:space="preserve"> эффективности и результативности выполнения муниципального задания на оказание муниципальной услуги </w:t>
      </w:r>
      <w:r w:rsidR="00DC57F7">
        <w:rPr>
          <w:rFonts w:ascii="Times New Roman" w:hAnsi="Times New Roman" w:cs="Times New Roman"/>
          <w:sz w:val="24"/>
          <w:szCs w:val="24"/>
        </w:rPr>
        <w:t>«</w:t>
      </w:r>
      <w:r w:rsidR="00FA1F12">
        <w:rPr>
          <w:rFonts w:ascii="Times New Roman" w:hAnsi="Times New Roman" w:cs="Times New Roman"/>
          <w:sz w:val="24"/>
          <w:szCs w:val="24"/>
        </w:rPr>
        <w:t>Организация и проведение мероприятий</w:t>
      </w:r>
      <w:r w:rsidR="00DC57F7">
        <w:rPr>
          <w:rFonts w:ascii="Times New Roman" w:hAnsi="Times New Roman" w:cs="Times New Roman"/>
          <w:sz w:val="24"/>
          <w:szCs w:val="24"/>
        </w:rPr>
        <w:t>»</w:t>
      </w:r>
      <w:r w:rsidR="00DC57F7" w:rsidRPr="00DC57F7">
        <w:rPr>
          <w:rFonts w:ascii="Times New Roman" w:hAnsi="Times New Roman" w:cs="Times New Roman"/>
          <w:sz w:val="24"/>
          <w:szCs w:val="24"/>
        </w:rPr>
        <w:t xml:space="preserve"> </w:t>
      </w:r>
      <w:r w:rsidRPr="00096595">
        <w:rPr>
          <w:rFonts w:ascii="Times New Roman" w:hAnsi="Times New Roman" w:cs="Times New Roman"/>
          <w:sz w:val="24"/>
          <w:szCs w:val="24"/>
        </w:rPr>
        <w:t xml:space="preserve">составляет – </w:t>
      </w:r>
      <w:r w:rsidR="00DC57F7" w:rsidRPr="00DC57F7">
        <w:rPr>
          <w:rFonts w:ascii="Times New Roman" w:hAnsi="Times New Roman" w:cs="Times New Roman"/>
          <w:b/>
          <w:sz w:val="24"/>
          <w:szCs w:val="24"/>
        </w:rPr>
        <w:t xml:space="preserve">ОЦитог </w:t>
      </w:r>
      <w:r w:rsidR="00DC57F7">
        <w:rPr>
          <w:rFonts w:ascii="Times New Roman" w:hAnsi="Times New Roman" w:cs="Times New Roman"/>
          <w:b/>
          <w:sz w:val="24"/>
          <w:szCs w:val="24"/>
        </w:rPr>
        <w:t xml:space="preserve">= </w:t>
      </w:r>
      <w:r w:rsidR="00492D82" w:rsidRPr="00DC57F7">
        <w:rPr>
          <w:rFonts w:ascii="Times New Roman" w:hAnsi="Times New Roman" w:cs="Times New Roman"/>
          <w:b/>
          <w:sz w:val="24"/>
          <w:szCs w:val="24"/>
        </w:rPr>
        <w:t>1</w:t>
      </w:r>
      <w:r w:rsidR="00AB2B29" w:rsidRPr="00DC57F7">
        <w:rPr>
          <w:rFonts w:ascii="Times New Roman" w:hAnsi="Times New Roman" w:cs="Times New Roman"/>
          <w:b/>
          <w:sz w:val="24"/>
          <w:szCs w:val="24"/>
        </w:rPr>
        <w:t>0</w:t>
      </w:r>
      <w:r w:rsidR="00FA1F12">
        <w:rPr>
          <w:rFonts w:ascii="Times New Roman" w:hAnsi="Times New Roman" w:cs="Times New Roman"/>
          <w:b/>
          <w:sz w:val="24"/>
          <w:szCs w:val="24"/>
        </w:rPr>
        <w:t>2</w:t>
      </w:r>
      <w:r w:rsidRPr="00DC57F7">
        <w:rPr>
          <w:rFonts w:ascii="Times New Roman" w:hAnsi="Times New Roman" w:cs="Times New Roman"/>
          <w:b/>
          <w:sz w:val="24"/>
          <w:szCs w:val="24"/>
        </w:rPr>
        <w:t>,</w:t>
      </w:r>
      <w:r w:rsidR="005C1640">
        <w:rPr>
          <w:rFonts w:ascii="Times New Roman" w:hAnsi="Times New Roman" w:cs="Times New Roman"/>
          <w:b/>
          <w:sz w:val="24"/>
          <w:szCs w:val="24"/>
        </w:rPr>
        <w:t>2</w:t>
      </w:r>
      <w:r w:rsidRPr="00DC57F7">
        <w:rPr>
          <w:rFonts w:ascii="Times New Roman" w:hAnsi="Times New Roman" w:cs="Times New Roman"/>
          <w:b/>
          <w:sz w:val="24"/>
          <w:szCs w:val="24"/>
        </w:rPr>
        <w:t>%.</w:t>
      </w:r>
      <w:r w:rsidR="006A3A8F">
        <w:rPr>
          <w:rFonts w:ascii="Times New Roman" w:hAnsi="Times New Roman" w:cs="Times New Roman"/>
          <w:b/>
          <w:sz w:val="24"/>
          <w:szCs w:val="24"/>
        </w:rPr>
        <w:t xml:space="preserve"> </w:t>
      </w:r>
      <w:r w:rsidR="006A3A8F" w:rsidRPr="006A3A8F">
        <w:rPr>
          <w:rFonts w:ascii="Times New Roman" w:hAnsi="Times New Roman" w:cs="Times New Roman"/>
          <w:sz w:val="24"/>
          <w:szCs w:val="24"/>
        </w:rPr>
        <w:t>(</w:t>
      </w:r>
      <w:r w:rsidR="006A3A8F" w:rsidRPr="006A3A8F">
        <w:rPr>
          <w:rFonts w:ascii="Times New Roman" w:hAnsi="Times New Roman" w:cs="Times New Roman"/>
          <w:sz w:val="24"/>
          <w:szCs w:val="24"/>
          <w:lang w:val="en-US"/>
        </w:rPr>
        <w:t>Dmin</w:t>
      </w:r>
      <w:r w:rsidR="006A3A8F" w:rsidRPr="006A3A8F">
        <w:rPr>
          <w:rFonts w:ascii="Times New Roman" w:hAnsi="Times New Roman" w:cs="Times New Roman"/>
          <w:sz w:val="24"/>
          <w:szCs w:val="24"/>
        </w:rPr>
        <w:t xml:space="preserve"> = 95%; </w:t>
      </w:r>
      <w:r w:rsidR="006A3A8F" w:rsidRPr="006A3A8F">
        <w:rPr>
          <w:rFonts w:ascii="Times New Roman" w:hAnsi="Times New Roman" w:cs="Times New Roman"/>
          <w:sz w:val="24"/>
          <w:szCs w:val="24"/>
          <w:lang w:val="en-US"/>
        </w:rPr>
        <w:t>Dmax</w:t>
      </w:r>
      <w:r w:rsidR="006A3A8F" w:rsidRPr="006A3A8F">
        <w:rPr>
          <w:rFonts w:ascii="Times New Roman" w:hAnsi="Times New Roman" w:cs="Times New Roman"/>
          <w:sz w:val="24"/>
          <w:szCs w:val="24"/>
        </w:rPr>
        <w:t xml:space="preserve"> = 105 %)</w:t>
      </w:r>
      <w:r w:rsidR="0053623D" w:rsidRPr="00096595">
        <w:rPr>
          <w:rFonts w:ascii="Times New Roman" w:hAnsi="Times New Roman" w:cs="Times New Roman"/>
          <w:sz w:val="24"/>
          <w:szCs w:val="24"/>
        </w:rPr>
        <w:t xml:space="preserve"> Муниципальное задание </w:t>
      </w:r>
      <w:r w:rsidR="00113212" w:rsidRPr="00096595">
        <w:rPr>
          <w:rFonts w:ascii="Times New Roman" w:hAnsi="Times New Roman" w:cs="Times New Roman"/>
          <w:sz w:val="24"/>
          <w:szCs w:val="24"/>
        </w:rPr>
        <w:t>на</w:t>
      </w:r>
      <w:r w:rsidR="0053623D" w:rsidRPr="00096595">
        <w:rPr>
          <w:rFonts w:ascii="Times New Roman" w:hAnsi="Times New Roman" w:cs="Times New Roman"/>
          <w:sz w:val="24"/>
          <w:szCs w:val="24"/>
        </w:rPr>
        <w:t xml:space="preserve"> оказани</w:t>
      </w:r>
      <w:r w:rsidR="00113212" w:rsidRPr="00096595">
        <w:rPr>
          <w:rFonts w:ascii="Times New Roman" w:hAnsi="Times New Roman" w:cs="Times New Roman"/>
          <w:sz w:val="24"/>
          <w:szCs w:val="24"/>
        </w:rPr>
        <w:t>е</w:t>
      </w:r>
      <w:r w:rsidR="0053623D" w:rsidRPr="00096595">
        <w:rPr>
          <w:rFonts w:ascii="Times New Roman" w:hAnsi="Times New Roman" w:cs="Times New Roman"/>
          <w:sz w:val="24"/>
          <w:szCs w:val="24"/>
        </w:rPr>
        <w:t xml:space="preserve"> муниципальной услуги «</w:t>
      </w:r>
      <w:r w:rsidR="00FA1F12">
        <w:rPr>
          <w:rFonts w:ascii="Times New Roman" w:hAnsi="Times New Roman" w:cs="Times New Roman"/>
          <w:sz w:val="24"/>
          <w:szCs w:val="24"/>
        </w:rPr>
        <w:t>Организация и проведение мероприятий</w:t>
      </w:r>
      <w:r w:rsidR="0053623D" w:rsidRPr="00096595">
        <w:rPr>
          <w:rFonts w:ascii="Times New Roman" w:eastAsia="Times New Roman" w:hAnsi="Times New Roman" w:cs="Times New Roman"/>
          <w:sz w:val="24"/>
          <w:szCs w:val="24"/>
          <w:lang w:eastAsia="ru-RU"/>
        </w:rPr>
        <w:t>»</w:t>
      </w:r>
      <w:r w:rsidR="0053623D" w:rsidRPr="00096595">
        <w:rPr>
          <w:rFonts w:ascii="Times New Roman" w:hAnsi="Times New Roman" w:cs="Times New Roman"/>
          <w:sz w:val="24"/>
          <w:szCs w:val="24"/>
        </w:rPr>
        <w:t xml:space="preserve"> </w:t>
      </w:r>
      <w:r w:rsidR="005C1640">
        <w:rPr>
          <w:rFonts w:ascii="Times New Roman" w:hAnsi="Times New Roman" w:cs="Times New Roman"/>
          <w:sz w:val="24"/>
          <w:szCs w:val="24"/>
        </w:rPr>
        <w:t>выполнено в полном объеме</w:t>
      </w:r>
      <w:r w:rsidR="00492D82" w:rsidRPr="00096595">
        <w:rPr>
          <w:rFonts w:ascii="Times New Roman" w:hAnsi="Times New Roman" w:cs="Times New Roman"/>
          <w:sz w:val="24"/>
          <w:szCs w:val="24"/>
        </w:rPr>
        <w:t>.</w:t>
      </w:r>
    </w:p>
    <w:p w:rsidR="00CB39E2" w:rsidRDefault="00CB39E2" w:rsidP="00DC12F6">
      <w:pPr>
        <w:spacing w:after="0" w:line="240" w:lineRule="auto"/>
        <w:jc w:val="both"/>
        <w:rPr>
          <w:rFonts w:ascii="Times New Roman" w:hAnsi="Times New Roman" w:cs="Times New Roman"/>
          <w:sz w:val="24"/>
          <w:szCs w:val="24"/>
        </w:rPr>
      </w:pPr>
    </w:p>
    <w:p w:rsidR="003815E3" w:rsidRPr="004F2EB5" w:rsidRDefault="003815E3" w:rsidP="003815E3">
      <w:pPr>
        <w:autoSpaceDE w:val="0"/>
        <w:autoSpaceDN w:val="0"/>
        <w:adjustRightInd w:val="0"/>
        <w:spacing w:after="0" w:line="240" w:lineRule="auto"/>
        <w:jc w:val="both"/>
        <w:rPr>
          <w:rFonts w:ascii="Times New Roman" w:hAnsi="Times New Roman" w:cs="Times New Roman"/>
          <w:sz w:val="24"/>
          <w:szCs w:val="24"/>
        </w:rPr>
      </w:pPr>
      <w:r w:rsidRPr="004F2EB5">
        <w:rPr>
          <w:rFonts w:ascii="Times New Roman" w:hAnsi="Times New Roman" w:cs="Times New Roman"/>
          <w:b/>
          <w:sz w:val="24"/>
          <w:szCs w:val="24"/>
          <w:u w:val="single"/>
        </w:rPr>
        <w:t>Муниципальная услуга:</w:t>
      </w:r>
      <w:r w:rsidRPr="004F2EB5">
        <w:rPr>
          <w:rFonts w:ascii="Times New Roman" w:hAnsi="Times New Roman" w:cs="Times New Roman"/>
          <w:sz w:val="24"/>
          <w:szCs w:val="24"/>
        </w:rPr>
        <w:t xml:space="preserve"> </w:t>
      </w:r>
      <w:r w:rsidR="00492D82" w:rsidRPr="004F2EB5">
        <w:rPr>
          <w:rFonts w:ascii="Times New Roman" w:hAnsi="Times New Roman" w:cs="Times New Roman"/>
          <w:sz w:val="24"/>
          <w:szCs w:val="24"/>
        </w:rPr>
        <w:t>Публичный показ музейных предметов, музейных коллекций</w:t>
      </w:r>
      <w:r w:rsidRPr="004F2EB5">
        <w:rPr>
          <w:rFonts w:ascii="Times New Roman" w:eastAsia="Times New Roman" w:hAnsi="Times New Roman" w:cs="Times New Roman"/>
          <w:sz w:val="24"/>
          <w:szCs w:val="24"/>
          <w:lang w:eastAsia="ru-RU"/>
        </w:rPr>
        <w:t>.</w:t>
      </w:r>
    </w:p>
    <w:p w:rsidR="003815E3" w:rsidRPr="004F2EB5" w:rsidRDefault="003815E3" w:rsidP="003815E3">
      <w:pPr>
        <w:pStyle w:val="ConsPlusNonformat"/>
        <w:jc w:val="both"/>
        <w:rPr>
          <w:rFonts w:ascii="Times New Roman" w:hAnsi="Times New Roman" w:cs="Times New Roman"/>
          <w:sz w:val="24"/>
          <w:szCs w:val="24"/>
        </w:rPr>
      </w:pPr>
      <w:r w:rsidRPr="004F2EB5">
        <w:rPr>
          <w:rFonts w:ascii="Times New Roman" w:hAnsi="Times New Roman" w:cs="Times New Roman"/>
          <w:b/>
          <w:sz w:val="24"/>
          <w:szCs w:val="24"/>
          <w:u w:val="single"/>
        </w:rPr>
        <w:t>Исполнитель:</w:t>
      </w:r>
      <w:r w:rsidRPr="004F2EB5">
        <w:rPr>
          <w:rFonts w:ascii="Times New Roman" w:hAnsi="Times New Roman" w:cs="Times New Roman"/>
          <w:sz w:val="24"/>
          <w:szCs w:val="24"/>
        </w:rPr>
        <w:t xml:space="preserve"> МБУ «Музей истории и этнографии».</w:t>
      </w:r>
    </w:p>
    <w:p w:rsidR="003815E3" w:rsidRPr="004F2EB5" w:rsidRDefault="003815E3" w:rsidP="003815E3">
      <w:pPr>
        <w:autoSpaceDE w:val="0"/>
        <w:autoSpaceDN w:val="0"/>
        <w:adjustRightInd w:val="0"/>
        <w:spacing w:after="0" w:line="240" w:lineRule="auto"/>
        <w:jc w:val="both"/>
        <w:rPr>
          <w:rFonts w:ascii="Times New Roman" w:hAnsi="Times New Roman" w:cs="Times New Roman"/>
          <w:sz w:val="24"/>
          <w:szCs w:val="24"/>
        </w:rPr>
      </w:pPr>
      <w:r w:rsidRPr="004F2EB5">
        <w:rPr>
          <w:rFonts w:ascii="Times New Roman" w:hAnsi="Times New Roman" w:cs="Times New Roman"/>
          <w:sz w:val="24"/>
          <w:szCs w:val="24"/>
        </w:rPr>
        <w:t>Расчет оценки эффективности и результативности выполнения муниципального задания по критериям:</w:t>
      </w:r>
    </w:p>
    <w:p w:rsidR="00637F65" w:rsidRPr="004F2EB5" w:rsidRDefault="00637F65" w:rsidP="00637F65">
      <w:pPr>
        <w:autoSpaceDE w:val="0"/>
        <w:autoSpaceDN w:val="0"/>
        <w:adjustRightInd w:val="0"/>
        <w:spacing w:after="0" w:line="240" w:lineRule="auto"/>
        <w:jc w:val="both"/>
        <w:rPr>
          <w:rFonts w:ascii="Times New Roman" w:hAnsi="Times New Roman" w:cs="Times New Roman"/>
          <w:sz w:val="24"/>
          <w:szCs w:val="24"/>
        </w:rPr>
      </w:pPr>
      <w:r w:rsidRPr="00A87ACC">
        <w:rPr>
          <w:rFonts w:ascii="Times New Roman" w:hAnsi="Times New Roman" w:cs="Times New Roman"/>
          <w:sz w:val="24"/>
          <w:szCs w:val="24"/>
        </w:rPr>
        <w:t xml:space="preserve">К1 – оценка по критерию «Полнота использования средств бюджета города Югорска на выполнение муниципального задания». Кассовое исполнение бюджета города Югорска на выполнение муниципального задания составило – </w:t>
      </w:r>
      <w:r w:rsidR="001D0ED3" w:rsidRPr="001D0ED3">
        <w:rPr>
          <w:rFonts w:ascii="Times New Roman" w:hAnsi="Times New Roman" w:cs="Times New Roman"/>
          <w:sz w:val="24"/>
          <w:szCs w:val="24"/>
        </w:rPr>
        <w:t>11 740 850,30</w:t>
      </w:r>
      <w:r w:rsidR="001D0ED3" w:rsidRPr="00A87ACC">
        <w:rPr>
          <w:rFonts w:ascii="Times New Roman" w:hAnsi="Times New Roman" w:cs="Times New Roman"/>
          <w:sz w:val="24"/>
          <w:szCs w:val="24"/>
        </w:rPr>
        <w:t xml:space="preserve"> </w:t>
      </w:r>
      <w:r w:rsidRPr="00A87ACC">
        <w:rPr>
          <w:rFonts w:ascii="Times New Roman" w:hAnsi="Times New Roman" w:cs="Times New Roman"/>
          <w:sz w:val="24"/>
          <w:szCs w:val="24"/>
        </w:rPr>
        <w:t xml:space="preserve">рублей при плановом объеме </w:t>
      </w:r>
      <w:r w:rsidRPr="001D0ED3">
        <w:rPr>
          <w:rFonts w:ascii="Times New Roman" w:hAnsi="Times New Roman" w:cs="Times New Roman"/>
          <w:sz w:val="24"/>
          <w:szCs w:val="24"/>
        </w:rPr>
        <w:t>–</w:t>
      </w:r>
      <w:r w:rsidR="001D0ED3" w:rsidRPr="001D0ED3">
        <w:rPr>
          <w:rFonts w:ascii="Times New Roman" w:hAnsi="Times New Roman" w:cs="Times New Roman"/>
          <w:sz w:val="24"/>
          <w:szCs w:val="24"/>
        </w:rPr>
        <w:t xml:space="preserve"> 11 740 850,30</w:t>
      </w:r>
      <w:r w:rsidR="001D0ED3" w:rsidRPr="00A87ACC">
        <w:rPr>
          <w:rFonts w:ascii="Times New Roman" w:hAnsi="Times New Roman" w:cs="Times New Roman"/>
          <w:sz w:val="24"/>
          <w:szCs w:val="24"/>
        </w:rPr>
        <w:t xml:space="preserve"> </w:t>
      </w:r>
      <w:r w:rsidRPr="00A87ACC">
        <w:rPr>
          <w:rFonts w:ascii="Times New Roman" w:hAnsi="Times New Roman" w:cs="Times New Roman"/>
          <w:sz w:val="24"/>
          <w:szCs w:val="24"/>
        </w:rPr>
        <w:t xml:space="preserve">рублей. </w:t>
      </w:r>
      <w:r w:rsidRPr="00A87ACC">
        <w:rPr>
          <w:rFonts w:ascii="Times New Roman" w:hAnsi="Times New Roman" w:cs="Times New Roman"/>
          <w:b/>
          <w:sz w:val="24"/>
          <w:szCs w:val="24"/>
        </w:rPr>
        <w:t xml:space="preserve">К1 = </w:t>
      </w:r>
      <w:r w:rsidR="00A87ACC" w:rsidRPr="00A87ACC">
        <w:rPr>
          <w:rFonts w:ascii="Times New Roman" w:hAnsi="Times New Roman" w:cs="Times New Roman"/>
          <w:b/>
          <w:sz w:val="24"/>
          <w:szCs w:val="24"/>
        </w:rPr>
        <w:t>100</w:t>
      </w:r>
      <w:r w:rsidRPr="00A87ACC">
        <w:rPr>
          <w:rFonts w:ascii="Times New Roman" w:hAnsi="Times New Roman" w:cs="Times New Roman"/>
          <w:b/>
          <w:sz w:val="24"/>
          <w:szCs w:val="24"/>
        </w:rPr>
        <w:t>%.</w:t>
      </w:r>
      <w:r w:rsidRPr="00A87ACC">
        <w:rPr>
          <w:rFonts w:ascii="Times New Roman" w:hAnsi="Times New Roman" w:cs="Times New Roman"/>
          <w:sz w:val="24"/>
          <w:szCs w:val="24"/>
        </w:rPr>
        <w:t xml:space="preserve"> Муниципальное задание по данному критерию выполнено в полном объеме.</w:t>
      </w:r>
    </w:p>
    <w:p w:rsidR="00637F65" w:rsidRPr="00913513" w:rsidRDefault="00637F65" w:rsidP="00637F65">
      <w:pPr>
        <w:autoSpaceDE w:val="0"/>
        <w:autoSpaceDN w:val="0"/>
        <w:adjustRightInd w:val="0"/>
        <w:spacing w:after="0" w:line="240" w:lineRule="auto"/>
        <w:jc w:val="both"/>
        <w:rPr>
          <w:rFonts w:ascii="Times New Roman" w:hAnsi="Times New Roman" w:cs="Times New Roman"/>
          <w:sz w:val="24"/>
          <w:szCs w:val="24"/>
        </w:rPr>
      </w:pPr>
      <w:r w:rsidRPr="00913513">
        <w:rPr>
          <w:rFonts w:ascii="Times New Roman" w:hAnsi="Times New Roman" w:cs="Times New Roman"/>
          <w:sz w:val="24"/>
          <w:szCs w:val="24"/>
        </w:rPr>
        <w:t xml:space="preserve">К2 – оценка по критерию «Качество оказания муниципальных услуг (выполнения работ)» составила </w:t>
      </w:r>
      <w:r w:rsidRPr="00F31DBD">
        <w:rPr>
          <w:rFonts w:ascii="Times New Roman" w:hAnsi="Times New Roman" w:cs="Times New Roman"/>
          <w:sz w:val="24"/>
          <w:szCs w:val="24"/>
        </w:rPr>
        <w:t>10</w:t>
      </w:r>
      <w:r w:rsidR="00F31DBD" w:rsidRPr="00F31DBD">
        <w:rPr>
          <w:rFonts w:ascii="Times New Roman" w:hAnsi="Times New Roman" w:cs="Times New Roman"/>
          <w:sz w:val="24"/>
          <w:szCs w:val="24"/>
        </w:rPr>
        <w:t>2</w:t>
      </w:r>
      <w:r w:rsidRPr="00F31DBD">
        <w:rPr>
          <w:rFonts w:ascii="Times New Roman" w:hAnsi="Times New Roman" w:cs="Times New Roman"/>
          <w:sz w:val="24"/>
          <w:szCs w:val="24"/>
        </w:rPr>
        <w:t>%</w:t>
      </w:r>
      <w:r w:rsidRPr="002F534A">
        <w:rPr>
          <w:rFonts w:ascii="Times New Roman" w:hAnsi="Times New Roman" w:cs="Times New Roman"/>
          <w:sz w:val="24"/>
          <w:szCs w:val="24"/>
        </w:rPr>
        <w:t>.</w:t>
      </w:r>
      <w:r w:rsidRPr="00A87ACC">
        <w:rPr>
          <w:rFonts w:ascii="Times New Roman" w:hAnsi="Times New Roman" w:cs="Times New Roman"/>
          <w:b/>
          <w:sz w:val="24"/>
          <w:szCs w:val="24"/>
        </w:rPr>
        <w:t xml:space="preserve"> </w:t>
      </w:r>
      <w:r w:rsidRPr="00913513">
        <w:rPr>
          <w:rFonts w:ascii="Times New Roman" w:hAnsi="Times New Roman" w:cs="Times New Roman"/>
          <w:sz w:val="24"/>
          <w:szCs w:val="24"/>
        </w:rPr>
        <w:t xml:space="preserve">Муниципальное задание </w:t>
      </w:r>
      <w:r w:rsidR="00113212" w:rsidRPr="00913513">
        <w:rPr>
          <w:rFonts w:ascii="Times New Roman" w:hAnsi="Times New Roman" w:cs="Times New Roman"/>
          <w:sz w:val="24"/>
          <w:szCs w:val="24"/>
        </w:rPr>
        <w:t xml:space="preserve">по данному критерию </w:t>
      </w:r>
      <w:r w:rsidRPr="00913513">
        <w:rPr>
          <w:rFonts w:ascii="Times New Roman" w:hAnsi="Times New Roman" w:cs="Times New Roman"/>
          <w:sz w:val="24"/>
          <w:szCs w:val="24"/>
        </w:rPr>
        <w:t>выполнено</w:t>
      </w:r>
      <w:r w:rsidR="001F3672">
        <w:rPr>
          <w:rFonts w:ascii="Times New Roman" w:hAnsi="Times New Roman" w:cs="Times New Roman"/>
          <w:sz w:val="24"/>
          <w:szCs w:val="24"/>
        </w:rPr>
        <w:t xml:space="preserve"> в полном объеме</w:t>
      </w:r>
      <w:r w:rsidRPr="00913513">
        <w:rPr>
          <w:rFonts w:ascii="Times New Roman" w:hAnsi="Times New Roman" w:cs="Times New Roman"/>
          <w:sz w:val="24"/>
          <w:szCs w:val="24"/>
        </w:rPr>
        <w:t>.</w:t>
      </w:r>
    </w:p>
    <w:p w:rsidR="009F256E" w:rsidRDefault="009F256E" w:rsidP="009F256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Расчет оценки:</w:t>
      </w:r>
    </w:p>
    <w:tbl>
      <w:tblPr>
        <w:tblStyle w:val="a4"/>
        <w:tblW w:w="9489" w:type="dxa"/>
        <w:tblLook w:val="04A0" w:firstRow="1" w:lastRow="0" w:firstColumn="1" w:lastColumn="0" w:noHBand="0" w:noVBand="1"/>
      </w:tblPr>
      <w:tblGrid>
        <w:gridCol w:w="534"/>
        <w:gridCol w:w="4677"/>
        <w:gridCol w:w="1229"/>
        <w:gridCol w:w="1547"/>
        <w:gridCol w:w="1502"/>
      </w:tblGrid>
      <w:tr w:rsidR="009F256E" w:rsidTr="009F256E">
        <w:tc>
          <w:tcPr>
            <w:tcW w:w="534" w:type="dxa"/>
          </w:tcPr>
          <w:p w:rsidR="009F256E" w:rsidRDefault="009F256E" w:rsidP="009F256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p>
        </w:tc>
        <w:tc>
          <w:tcPr>
            <w:tcW w:w="4677" w:type="dxa"/>
          </w:tcPr>
          <w:p w:rsidR="009F256E" w:rsidRDefault="009F256E" w:rsidP="009F256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Наименование показателя качества муниципальной услуги, единица измерения</w:t>
            </w:r>
          </w:p>
        </w:tc>
        <w:tc>
          <w:tcPr>
            <w:tcW w:w="1229" w:type="dxa"/>
          </w:tcPr>
          <w:p w:rsidR="009F256E" w:rsidRDefault="009F256E" w:rsidP="009F256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Плановое значение</w:t>
            </w:r>
          </w:p>
        </w:tc>
        <w:tc>
          <w:tcPr>
            <w:tcW w:w="1547" w:type="dxa"/>
          </w:tcPr>
          <w:p w:rsidR="009F256E" w:rsidRDefault="009F256E" w:rsidP="009F256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Фактическое значение</w:t>
            </w:r>
          </w:p>
        </w:tc>
        <w:tc>
          <w:tcPr>
            <w:tcW w:w="1502" w:type="dxa"/>
          </w:tcPr>
          <w:p w:rsidR="009F256E" w:rsidRDefault="009F256E" w:rsidP="009F256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Исполнение</w:t>
            </w:r>
          </w:p>
        </w:tc>
      </w:tr>
      <w:tr w:rsidR="00AA5FAB" w:rsidTr="00565E94">
        <w:tc>
          <w:tcPr>
            <w:tcW w:w="9489" w:type="dxa"/>
            <w:gridSpan w:val="5"/>
          </w:tcPr>
          <w:p w:rsidR="00AA5FAB" w:rsidRDefault="00AA5FAB" w:rsidP="00AA5FA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 стационарных условиях:</w:t>
            </w:r>
          </w:p>
        </w:tc>
      </w:tr>
      <w:tr w:rsidR="00AA5FAB" w:rsidTr="009F256E">
        <w:tc>
          <w:tcPr>
            <w:tcW w:w="534" w:type="dxa"/>
          </w:tcPr>
          <w:p w:rsidR="00AA5FAB" w:rsidRPr="00BC59D3" w:rsidRDefault="00AA5FAB" w:rsidP="00565E94">
            <w:pPr>
              <w:widowControl w:val="0"/>
              <w:autoSpaceDE w:val="0"/>
              <w:autoSpaceDN w:val="0"/>
              <w:adjustRightInd w:val="0"/>
              <w:rPr>
                <w:rFonts w:ascii="Times New Roman" w:hAnsi="Times New Roman"/>
              </w:rPr>
            </w:pPr>
            <w:r>
              <w:rPr>
                <w:rFonts w:ascii="Times New Roman" w:hAnsi="Times New Roman"/>
              </w:rPr>
              <w:t>1</w:t>
            </w:r>
          </w:p>
        </w:tc>
        <w:tc>
          <w:tcPr>
            <w:tcW w:w="4677" w:type="dxa"/>
          </w:tcPr>
          <w:p w:rsidR="00AA5FAB" w:rsidRPr="00913513" w:rsidRDefault="00AA5FAB" w:rsidP="00913513">
            <w:pPr>
              <w:widowControl w:val="0"/>
              <w:autoSpaceDE w:val="0"/>
              <w:autoSpaceDN w:val="0"/>
              <w:adjustRightInd w:val="0"/>
              <w:rPr>
                <w:rFonts w:ascii="Times New Roman" w:hAnsi="Times New Roman"/>
              </w:rPr>
            </w:pPr>
            <w:r>
              <w:rPr>
                <w:rFonts w:ascii="Times New Roman" w:hAnsi="Times New Roman"/>
              </w:rPr>
              <w:t>Количество музейных предметов основного музейного фонда учреждения, опубликованных на экспозициях и выставках за отчетный период</w:t>
            </w:r>
          </w:p>
        </w:tc>
        <w:tc>
          <w:tcPr>
            <w:tcW w:w="1229" w:type="dxa"/>
          </w:tcPr>
          <w:p w:rsidR="00AA5FAB" w:rsidRDefault="00AA5FAB" w:rsidP="009F256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2000</w:t>
            </w:r>
          </w:p>
        </w:tc>
        <w:tc>
          <w:tcPr>
            <w:tcW w:w="1547" w:type="dxa"/>
          </w:tcPr>
          <w:p w:rsidR="00AA5FAB" w:rsidRDefault="00AA5FAB" w:rsidP="009F256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1947</w:t>
            </w:r>
          </w:p>
        </w:tc>
        <w:tc>
          <w:tcPr>
            <w:tcW w:w="1502" w:type="dxa"/>
          </w:tcPr>
          <w:p w:rsidR="00AA5FAB" w:rsidRDefault="00AA5FAB" w:rsidP="009F256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97,35%</w:t>
            </w:r>
          </w:p>
        </w:tc>
      </w:tr>
      <w:tr w:rsidR="00AA5FAB" w:rsidTr="009F256E">
        <w:tc>
          <w:tcPr>
            <w:tcW w:w="534" w:type="dxa"/>
          </w:tcPr>
          <w:p w:rsidR="00AA5FAB" w:rsidRPr="00BC59D3" w:rsidRDefault="00AA5FAB" w:rsidP="00565E94">
            <w:pPr>
              <w:widowControl w:val="0"/>
              <w:autoSpaceDE w:val="0"/>
              <w:autoSpaceDN w:val="0"/>
              <w:adjustRightInd w:val="0"/>
              <w:rPr>
                <w:rFonts w:ascii="Times New Roman" w:hAnsi="Times New Roman"/>
              </w:rPr>
            </w:pPr>
            <w:r>
              <w:rPr>
                <w:rFonts w:ascii="Times New Roman" w:hAnsi="Times New Roman"/>
              </w:rPr>
              <w:t>2</w:t>
            </w:r>
          </w:p>
        </w:tc>
        <w:tc>
          <w:tcPr>
            <w:tcW w:w="4677" w:type="dxa"/>
          </w:tcPr>
          <w:p w:rsidR="00AA5FAB" w:rsidRPr="009B3CA4" w:rsidRDefault="00AA5FAB" w:rsidP="00913513">
            <w:pPr>
              <w:widowControl w:val="0"/>
              <w:autoSpaceDE w:val="0"/>
              <w:autoSpaceDN w:val="0"/>
              <w:adjustRightInd w:val="0"/>
              <w:rPr>
                <w:rFonts w:ascii="Times New Roman" w:hAnsi="Times New Roman"/>
              </w:rPr>
            </w:pPr>
            <w:r w:rsidRPr="00913513">
              <w:rPr>
                <w:rFonts w:ascii="Times New Roman" w:hAnsi="Times New Roman"/>
              </w:rPr>
              <w:t>Количество обоснованных жалоб потребителей услуг</w:t>
            </w:r>
            <w:r>
              <w:rPr>
                <w:rFonts w:ascii="Times New Roman" w:hAnsi="Times New Roman"/>
              </w:rPr>
              <w:t>, единиц</w:t>
            </w:r>
          </w:p>
        </w:tc>
        <w:tc>
          <w:tcPr>
            <w:tcW w:w="1229" w:type="dxa"/>
          </w:tcPr>
          <w:p w:rsidR="00AA5FAB" w:rsidRDefault="00AA5FAB" w:rsidP="009F256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p>
        </w:tc>
        <w:tc>
          <w:tcPr>
            <w:tcW w:w="1547" w:type="dxa"/>
          </w:tcPr>
          <w:p w:rsidR="00AA5FAB" w:rsidRDefault="00AA5FAB" w:rsidP="009F256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p>
        </w:tc>
        <w:tc>
          <w:tcPr>
            <w:tcW w:w="1502" w:type="dxa"/>
          </w:tcPr>
          <w:p w:rsidR="00AA5FAB" w:rsidRDefault="00AA5FAB" w:rsidP="009F256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p>
        </w:tc>
      </w:tr>
      <w:tr w:rsidR="00AA5FAB" w:rsidTr="009F256E">
        <w:tc>
          <w:tcPr>
            <w:tcW w:w="534" w:type="dxa"/>
          </w:tcPr>
          <w:p w:rsidR="00AA5FAB" w:rsidRPr="00BC59D3" w:rsidRDefault="00AA5FAB" w:rsidP="00565E94">
            <w:pPr>
              <w:widowControl w:val="0"/>
              <w:autoSpaceDE w:val="0"/>
              <w:autoSpaceDN w:val="0"/>
              <w:adjustRightInd w:val="0"/>
              <w:rPr>
                <w:rFonts w:ascii="Times New Roman" w:hAnsi="Times New Roman"/>
              </w:rPr>
            </w:pPr>
            <w:r>
              <w:rPr>
                <w:rFonts w:ascii="Times New Roman" w:hAnsi="Times New Roman"/>
              </w:rPr>
              <w:t>3</w:t>
            </w:r>
          </w:p>
        </w:tc>
        <w:tc>
          <w:tcPr>
            <w:tcW w:w="4677" w:type="dxa"/>
          </w:tcPr>
          <w:p w:rsidR="00AA5FAB" w:rsidRPr="00BC59D3" w:rsidRDefault="00AA5FAB" w:rsidP="00913513">
            <w:pPr>
              <w:rPr>
                <w:rFonts w:ascii="Times New Roman" w:hAnsi="Times New Roman"/>
              </w:rPr>
            </w:pPr>
            <w:r w:rsidRPr="00913513">
              <w:rPr>
                <w:rFonts w:ascii="Times New Roman" w:eastAsia="Times New Roman" w:hAnsi="Times New Roman" w:cs="Times New Roman"/>
                <w:lang w:eastAsia="ru-RU"/>
              </w:rPr>
              <w:t>Удовлетвореннос</w:t>
            </w:r>
            <w:r>
              <w:rPr>
                <w:rFonts w:ascii="Times New Roman" w:eastAsia="Times New Roman" w:hAnsi="Times New Roman" w:cs="Times New Roman"/>
                <w:lang w:eastAsia="ru-RU"/>
              </w:rPr>
              <w:t>ть потребителей качеством услуги, процент</w:t>
            </w:r>
          </w:p>
        </w:tc>
        <w:tc>
          <w:tcPr>
            <w:tcW w:w="1229" w:type="dxa"/>
          </w:tcPr>
          <w:p w:rsidR="00AA5FAB" w:rsidRDefault="00AA5FAB" w:rsidP="00AA5FA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91</w:t>
            </w:r>
          </w:p>
        </w:tc>
        <w:tc>
          <w:tcPr>
            <w:tcW w:w="1547" w:type="dxa"/>
          </w:tcPr>
          <w:p w:rsidR="00AA5FAB" w:rsidRDefault="00AA5FAB" w:rsidP="00AA5FA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91</w:t>
            </w:r>
          </w:p>
        </w:tc>
        <w:tc>
          <w:tcPr>
            <w:tcW w:w="1502" w:type="dxa"/>
          </w:tcPr>
          <w:p w:rsidR="00AA5FAB" w:rsidRDefault="00AA5FAB" w:rsidP="0091607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p>
        </w:tc>
      </w:tr>
      <w:tr w:rsidR="00AA5FAB" w:rsidTr="009F256E">
        <w:tc>
          <w:tcPr>
            <w:tcW w:w="534" w:type="dxa"/>
          </w:tcPr>
          <w:p w:rsidR="00AA5FAB" w:rsidRDefault="00AA5FAB" w:rsidP="00565E94">
            <w:pPr>
              <w:widowControl w:val="0"/>
              <w:autoSpaceDE w:val="0"/>
              <w:autoSpaceDN w:val="0"/>
              <w:adjustRightInd w:val="0"/>
              <w:rPr>
                <w:rFonts w:ascii="Times New Roman" w:hAnsi="Times New Roman"/>
              </w:rPr>
            </w:pPr>
            <w:r>
              <w:rPr>
                <w:rFonts w:ascii="Times New Roman" w:hAnsi="Times New Roman"/>
              </w:rPr>
              <w:t>4</w:t>
            </w:r>
          </w:p>
        </w:tc>
        <w:tc>
          <w:tcPr>
            <w:tcW w:w="4677" w:type="dxa"/>
          </w:tcPr>
          <w:p w:rsidR="00AA5FAB" w:rsidRPr="00913513" w:rsidRDefault="00AA5FAB" w:rsidP="00913513">
            <w:pPr>
              <w:widowControl w:val="0"/>
              <w:autoSpaceDE w:val="0"/>
              <w:autoSpaceDN w:val="0"/>
              <w:adjustRightInd w:val="0"/>
              <w:rPr>
                <w:rFonts w:ascii="Times New Roman" w:eastAsia="Calibri" w:hAnsi="Times New Roman" w:cs="Times New Roman"/>
                <w:lang w:eastAsia="ru-RU"/>
              </w:rPr>
            </w:pPr>
            <w:r w:rsidRPr="00913513">
              <w:rPr>
                <w:rFonts w:ascii="Times New Roman" w:eastAsia="Calibri" w:hAnsi="Times New Roman" w:cs="Times New Roman"/>
                <w:lang w:eastAsia="ru-RU"/>
              </w:rPr>
              <w:t>Количество случаев травматизма с потребителями услуг</w:t>
            </w:r>
            <w:r>
              <w:rPr>
                <w:rFonts w:ascii="Times New Roman" w:eastAsia="Calibri" w:hAnsi="Times New Roman" w:cs="Times New Roman"/>
                <w:lang w:eastAsia="ru-RU"/>
              </w:rPr>
              <w:t>, единиц</w:t>
            </w:r>
          </w:p>
        </w:tc>
        <w:tc>
          <w:tcPr>
            <w:tcW w:w="1229" w:type="dxa"/>
          </w:tcPr>
          <w:p w:rsidR="00AA5FAB" w:rsidRDefault="00AA5FAB" w:rsidP="009F256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p>
        </w:tc>
        <w:tc>
          <w:tcPr>
            <w:tcW w:w="1547" w:type="dxa"/>
          </w:tcPr>
          <w:p w:rsidR="00AA5FAB" w:rsidRDefault="00AA5FAB" w:rsidP="009F256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p>
        </w:tc>
        <w:tc>
          <w:tcPr>
            <w:tcW w:w="1502" w:type="dxa"/>
          </w:tcPr>
          <w:p w:rsidR="00AA5FAB" w:rsidRDefault="00AA5FAB" w:rsidP="009F256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p>
        </w:tc>
      </w:tr>
      <w:tr w:rsidR="00AA5FAB" w:rsidTr="009F256E">
        <w:tc>
          <w:tcPr>
            <w:tcW w:w="534" w:type="dxa"/>
          </w:tcPr>
          <w:p w:rsidR="00AA5FAB" w:rsidRDefault="00AA5FAB" w:rsidP="009F256E">
            <w:pPr>
              <w:widowControl w:val="0"/>
              <w:autoSpaceDE w:val="0"/>
              <w:autoSpaceDN w:val="0"/>
              <w:adjustRightInd w:val="0"/>
              <w:rPr>
                <w:rFonts w:ascii="Times New Roman" w:hAnsi="Times New Roman"/>
              </w:rPr>
            </w:pPr>
            <w:r>
              <w:rPr>
                <w:rFonts w:ascii="Times New Roman" w:hAnsi="Times New Roman"/>
              </w:rPr>
              <w:t>5</w:t>
            </w:r>
          </w:p>
        </w:tc>
        <w:tc>
          <w:tcPr>
            <w:tcW w:w="4677" w:type="dxa"/>
          </w:tcPr>
          <w:p w:rsidR="00AA5FAB" w:rsidRDefault="00AA5FAB" w:rsidP="00913513">
            <w:pPr>
              <w:widowControl w:val="0"/>
              <w:autoSpaceDE w:val="0"/>
              <w:autoSpaceDN w:val="0"/>
              <w:adjustRightInd w:val="0"/>
              <w:rPr>
                <w:rFonts w:ascii="Times New Roman" w:hAnsi="Times New Roman"/>
              </w:rPr>
            </w:pPr>
            <w:r w:rsidRPr="00913513">
              <w:rPr>
                <w:rFonts w:ascii="Times New Roman" w:hAnsi="Times New Roman"/>
              </w:rPr>
              <w:t xml:space="preserve">Доля посетителей музея от общей численности </w:t>
            </w:r>
            <w:r w:rsidRPr="00913513">
              <w:rPr>
                <w:rFonts w:ascii="Times New Roman" w:hAnsi="Times New Roman"/>
              </w:rPr>
              <w:lastRenderedPageBreak/>
              <w:t>жителей муниципального образования</w:t>
            </w:r>
            <w:r>
              <w:rPr>
                <w:rFonts w:ascii="Times New Roman" w:hAnsi="Times New Roman"/>
              </w:rPr>
              <w:t>, процент</w:t>
            </w:r>
          </w:p>
        </w:tc>
        <w:tc>
          <w:tcPr>
            <w:tcW w:w="1229" w:type="dxa"/>
          </w:tcPr>
          <w:p w:rsidR="00AA5FAB" w:rsidRDefault="00AA5FAB" w:rsidP="0091607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81,0</w:t>
            </w:r>
          </w:p>
        </w:tc>
        <w:tc>
          <w:tcPr>
            <w:tcW w:w="1547" w:type="dxa"/>
          </w:tcPr>
          <w:p w:rsidR="00AA5FAB" w:rsidRDefault="00AA5FAB" w:rsidP="0091607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79,7</w:t>
            </w:r>
          </w:p>
        </w:tc>
        <w:tc>
          <w:tcPr>
            <w:tcW w:w="1502" w:type="dxa"/>
          </w:tcPr>
          <w:p w:rsidR="00AA5FAB" w:rsidRDefault="00AA5FAB" w:rsidP="009F256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98,4%</w:t>
            </w:r>
          </w:p>
        </w:tc>
      </w:tr>
      <w:tr w:rsidR="00AA5FAB" w:rsidTr="00565E94">
        <w:tc>
          <w:tcPr>
            <w:tcW w:w="9489" w:type="dxa"/>
            <w:gridSpan w:val="5"/>
          </w:tcPr>
          <w:p w:rsidR="00AA5FAB" w:rsidRDefault="00AA5FAB" w:rsidP="00AA5FA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Вне стационара:</w:t>
            </w:r>
          </w:p>
        </w:tc>
      </w:tr>
      <w:tr w:rsidR="00AA5FAB" w:rsidTr="009F256E">
        <w:tc>
          <w:tcPr>
            <w:tcW w:w="534" w:type="dxa"/>
          </w:tcPr>
          <w:p w:rsidR="00AA5FAB" w:rsidRDefault="00AA5FAB" w:rsidP="009F256E">
            <w:pPr>
              <w:widowControl w:val="0"/>
              <w:autoSpaceDE w:val="0"/>
              <w:autoSpaceDN w:val="0"/>
              <w:adjustRightInd w:val="0"/>
              <w:rPr>
                <w:rFonts w:ascii="Times New Roman" w:hAnsi="Times New Roman"/>
              </w:rPr>
            </w:pPr>
            <w:r>
              <w:rPr>
                <w:rFonts w:ascii="Times New Roman" w:hAnsi="Times New Roman"/>
              </w:rPr>
              <w:t>6</w:t>
            </w:r>
          </w:p>
        </w:tc>
        <w:tc>
          <w:tcPr>
            <w:tcW w:w="4677" w:type="dxa"/>
          </w:tcPr>
          <w:p w:rsidR="00AA5FAB" w:rsidRDefault="00AA5FAB" w:rsidP="00913513">
            <w:pPr>
              <w:widowControl w:val="0"/>
              <w:autoSpaceDE w:val="0"/>
              <w:autoSpaceDN w:val="0"/>
              <w:adjustRightInd w:val="0"/>
              <w:rPr>
                <w:rFonts w:ascii="Times New Roman" w:hAnsi="Times New Roman"/>
              </w:rPr>
            </w:pPr>
            <w:r>
              <w:rPr>
                <w:rFonts w:ascii="Times New Roman" w:hAnsi="Times New Roman"/>
              </w:rPr>
              <w:t>Доля опубликованных на экспозициях и выставках музейных предметов за отчетный период от общего количества предметов музейного фонда учреждения</w:t>
            </w:r>
          </w:p>
        </w:tc>
        <w:tc>
          <w:tcPr>
            <w:tcW w:w="1229" w:type="dxa"/>
          </w:tcPr>
          <w:p w:rsidR="00AA5FAB" w:rsidRDefault="00AA5FAB" w:rsidP="00AA5FA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1,1</w:t>
            </w:r>
          </w:p>
        </w:tc>
        <w:tc>
          <w:tcPr>
            <w:tcW w:w="1547" w:type="dxa"/>
          </w:tcPr>
          <w:p w:rsidR="00AA5FAB" w:rsidRDefault="00AA5FAB" w:rsidP="0091351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1,3</w:t>
            </w:r>
          </w:p>
        </w:tc>
        <w:tc>
          <w:tcPr>
            <w:tcW w:w="1502" w:type="dxa"/>
          </w:tcPr>
          <w:p w:rsidR="00AA5FAB" w:rsidRDefault="00AA5FAB" w:rsidP="00AA5FA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118,2</w:t>
            </w:r>
          </w:p>
        </w:tc>
      </w:tr>
      <w:tr w:rsidR="00F31DBD" w:rsidTr="00565E94">
        <w:tc>
          <w:tcPr>
            <w:tcW w:w="9489" w:type="dxa"/>
            <w:gridSpan w:val="5"/>
          </w:tcPr>
          <w:p w:rsidR="00F31DBD" w:rsidRDefault="00F31DBD" w:rsidP="00F31DB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Удаленно через сеть интернет:</w:t>
            </w:r>
          </w:p>
        </w:tc>
      </w:tr>
      <w:tr w:rsidR="00F31DBD" w:rsidTr="009F256E">
        <w:tc>
          <w:tcPr>
            <w:tcW w:w="534" w:type="dxa"/>
          </w:tcPr>
          <w:p w:rsidR="00F31DBD" w:rsidRDefault="00F31DBD" w:rsidP="009F256E">
            <w:pPr>
              <w:widowControl w:val="0"/>
              <w:autoSpaceDE w:val="0"/>
              <w:autoSpaceDN w:val="0"/>
              <w:adjustRightInd w:val="0"/>
              <w:rPr>
                <w:rFonts w:ascii="Times New Roman" w:hAnsi="Times New Roman"/>
              </w:rPr>
            </w:pPr>
            <w:r>
              <w:rPr>
                <w:rFonts w:ascii="Times New Roman" w:hAnsi="Times New Roman"/>
              </w:rPr>
              <w:t>7</w:t>
            </w:r>
          </w:p>
        </w:tc>
        <w:tc>
          <w:tcPr>
            <w:tcW w:w="4677" w:type="dxa"/>
          </w:tcPr>
          <w:p w:rsidR="00F31DBD" w:rsidRPr="00BC59D3" w:rsidRDefault="00F31DBD" w:rsidP="00F31DBD">
            <w:pPr>
              <w:widowControl w:val="0"/>
              <w:autoSpaceDE w:val="0"/>
              <w:autoSpaceDN w:val="0"/>
              <w:adjustRightInd w:val="0"/>
              <w:rPr>
                <w:rFonts w:ascii="Times New Roman" w:hAnsi="Times New Roman"/>
              </w:rPr>
            </w:pPr>
            <w:r>
              <w:rPr>
                <w:rFonts w:ascii="Times New Roman" w:hAnsi="Times New Roman"/>
              </w:rPr>
              <w:t>Количество предметов Музейного собрания учреждения, опубликованных удаленно (через сеть Интернет, публикации) за отчетный период, единица</w:t>
            </w:r>
          </w:p>
        </w:tc>
        <w:tc>
          <w:tcPr>
            <w:tcW w:w="1229" w:type="dxa"/>
          </w:tcPr>
          <w:p w:rsidR="00F31DBD" w:rsidRDefault="00F31DBD" w:rsidP="00565E9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2600</w:t>
            </w:r>
          </w:p>
        </w:tc>
        <w:tc>
          <w:tcPr>
            <w:tcW w:w="1547" w:type="dxa"/>
          </w:tcPr>
          <w:p w:rsidR="00F31DBD" w:rsidRDefault="00F31DBD" w:rsidP="00565E9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2600</w:t>
            </w:r>
          </w:p>
        </w:tc>
        <w:tc>
          <w:tcPr>
            <w:tcW w:w="1502" w:type="dxa"/>
          </w:tcPr>
          <w:p w:rsidR="00F31DBD" w:rsidRDefault="00F31DBD" w:rsidP="00565E9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p>
        </w:tc>
      </w:tr>
      <w:tr w:rsidR="00F31DBD" w:rsidRPr="00DC57F7" w:rsidTr="009F256E">
        <w:tc>
          <w:tcPr>
            <w:tcW w:w="534" w:type="dxa"/>
          </w:tcPr>
          <w:p w:rsidR="00F31DBD" w:rsidRPr="00DC57F7" w:rsidRDefault="00F31DBD" w:rsidP="009F256E">
            <w:pPr>
              <w:widowControl w:val="0"/>
              <w:autoSpaceDE w:val="0"/>
              <w:autoSpaceDN w:val="0"/>
              <w:adjustRightInd w:val="0"/>
              <w:rPr>
                <w:rFonts w:ascii="Times New Roman" w:hAnsi="Times New Roman"/>
                <w:b/>
              </w:rPr>
            </w:pPr>
          </w:p>
        </w:tc>
        <w:tc>
          <w:tcPr>
            <w:tcW w:w="7453" w:type="dxa"/>
            <w:gridSpan w:val="3"/>
          </w:tcPr>
          <w:p w:rsidR="00F31DBD" w:rsidRPr="00DC57F7" w:rsidRDefault="00F31DBD" w:rsidP="009F256E">
            <w:pPr>
              <w:autoSpaceDE w:val="0"/>
              <w:autoSpaceDN w:val="0"/>
              <w:adjustRightInd w:val="0"/>
              <w:jc w:val="center"/>
              <w:rPr>
                <w:rFonts w:ascii="Times New Roman" w:hAnsi="Times New Roman" w:cs="Times New Roman"/>
                <w:b/>
                <w:sz w:val="24"/>
                <w:szCs w:val="24"/>
              </w:rPr>
            </w:pPr>
            <w:r w:rsidRPr="00DC57F7">
              <w:rPr>
                <w:rFonts w:ascii="Times New Roman" w:hAnsi="Times New Roman" w:cs="Times New Roman"/>
                <w:b/>
                <w:sz w:val="24"/>
                <w:szCs w:val="24"/>
              </w:rPr>
              <w:t>ИТОГО К2:</w:t>
            </w:r>
          </w:p>
        </w:tc>
        <w:tc>
          <w:tcPr>
            <w:tcW w:w="1502" w:type="dxa"/>
          </w:tcPr>
          <w:p w:rsidR="00F31DBD" w:rsidRPr="00DC57F7" w:rsidRDefault="00F31DBD" w:rsidP="00916070">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102%</w:t>
            </w:r>
          </w:p>
        </w:tc>
      </w:tr>
    </w:tbl>
    <w:p w:rsidR="001F3672" w:rsidRPr="00913513" w:rsidRDefault="00637F65" w:rsidP="001F3672">
      <w:pPr>
        <w:autoSpaceDE w:val="0"/>
        <w:autoSpaceDN w:val="0"/>
        <w:adjustRightInd w:val="0"/>
        <w:spacing w:after="0" w:line="240" w:lineRule="auto"/>
        <w:jc w:val="both"/>
        <w:rPr>
          <w:rFonts w:ascii="Times New Roman" w:hAnsi="Times New Roman" w:cs="Times New Roman"/>
          <w:sz w:val="24"/>
          <w:szCs w:val="24"/>
        </w:rPr>
      </w:pPr>
      <w:r w:rsidRPr="00DC57F7">
        <w:rPr>
          <w:rFonts w:ascii="Times New Roman" w:hAnsi="Times New Roman" w:cs="Times New Roman"/>
          <w:b/>
          <w:sz w:val="24"/>
          <w:szCs w:val="24"/>
        </w:rPr>
        <w:t xml:space="preserve">К3 </w:t>
      </w:r>
      <w:r w:rsidRPr="004F2EB5">
        <w:rPr>
          <w:rFonts w:ascii="Times New Roman" w:hAnsi="Times New Roman" w:cs="Times New Roman"/>
          <w:sz w:val="24"/>
          <w:szCs w:val="24"/>
        </w:rPr>
        <w:t>– оценка по критерию «Объемы оказания муниципальных услуг</w:t>
      </w:r>
      <w:r w:rsidR="00147772" w:rsidRPr="004F2EB5">
        <w:rPr>
          <w:rFonts w:ascii="Times New Roman" w:hAnsi="Times New Roman" w:cs="Times New Roman"/>
          <w:sz w:val="24"/>
          <w:szCs w:val="24"/>
        </w:rPr>
        <w:t xml:space="preserve"> (выполнения работ)» составила </w:t>
      </w:r>
      <w:r w:rsidR="00B264B0" w:rsidRPr="00B264B0">
        <w:rPr>
          <w:rFonts w:ascii="Times New Roman" w:hAnsi="Times New Roman" w:cs="Times New Roman"/>
          <w:b/>
          <w:sz w:val="24"/>
          <w:szCs w:val="24"/>
        </w:rPr>
        <w:t>98,</w:t>
      </w:r>
      <w:r w:rsidR="00F31DBD">
        <w:rPr>
          <w:rFonts w:ascii="Times New Roman" w:hAnsi="Times New Roman" w:cs="Times New Roman"/>
          <w:b/>
          <w:sz w:val="24"/>
          <w:szCs w:val="24"/>
        </w:rPr>
        <w:t>6</w:t>
      </w:r>
      <w:r w:rsidRPr="00B264B0">
        <w:rPr>
          <w:rFonts w:ascii="Times New Roman" w:hAnsi="Times New Roman" w:cs="Times New Roman"/>
          <w:b/>
          <w:sz w:val="24"/>
          <w:szCs w:val="24"/>
        </w:rPr>
        <w:t>%.</w:t>
      </w:r>
      <w:r w:rsidRPr="004F2EB5">
        <w:rPr>
          <w:rFonts w:ascii="Times New Roman" w:hAnsi="Times New Roman" w:cs="Times New Roman"/>
          <w:sz w:val="24"/>
          <w:szCs w:val="24"/>
        </w:rPr>
        <w:t xml:space="preserve"> </w:t>
      </w:r>
      <w:r w:rsidR="001F3672" w:rsidRPr="00913513">
        <w:rPr>
          <w:rFonts w:ascii="Times New Roman" w:hAnsi="Times New Roman" w:cs="Times New Roman"/>
          <w:sz w:val="24"/>
          <w:szCs w:val="24"/>
        </w:rPr>
        <w:t>Муниципальное задание по данному критерию выполнено</w:t>
      </w:r>
      <w:r w:rsidR="001F3672">
        <w:rPr>
          <w:rFonts w:ascii="Times New Roman" w:hAnsi="Times New Roman" w:cs="Times New Roman"/>
          <w:sz w:val="24"/>
          <w:szCs w:val="24"/>
        </w:rPr>
        <w:t xml:space="preserve"> в полном объеме</w:t>
      </w:r>
      <w:r w:rsidR="001F3672" w:rsidRPr="00913513">
        <w:rPr>
          <w:rFonts w:ascii="Times New Roman" w:hAnsi="Times New Roman" w:cs="Times New Roman"/>
          <w:sz w:val="24"/>
          <w:szCs w:val="24"/>
        </w:rPr>
        <w:t>.</w:t>
      </w:r>
    </w:p>
    <w:tbl>
      <w:tblPr>
        <w:tblStyle w:val="a4"/>
        <w:tblW w:w="9489" w:type="dxa"/>
        <w:tblLook w:val="04A0" w:firstRow="1" w:lastRow="0" w:firstColumn="1" w:lastColumn="0" w:noHBand="0" w:noVBand="1"/>
      </w:tblPr>
      <w:tblGrid>
        <w:gridCol w:w="534"/>
        <w:gridCol w:w="4677"/>
        <w:gridCol w:w="1229"/>
        <w:gridCol w:w="1547"/>
        <w:gridCol w:w="1502"/>
      </w:tblGrid>
      <w:tr w:rsidR="00F31DBD" w:rsidTr="00565E94">
        <w:tc>
          <w:tcPr>
            <w:tcW w:w="534" w:type="dxa"/>
          </w:tcPr>
          <w:p w:rsidR="00F31DBD" w:rsidRDefault="00F31DBD" w:rsidP="00565E9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p>
        </w:tc>
        <w:tc>
          <w:tcPr>
            <w:tcW w:w="4677" w:type="dxa"/>
          </w:tcPr>
          <w:p w:rsidR="00F31DBD" w:rsidRDefault="00F31DBD" w:rsidP="00F31DB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Наименование показателя объема муниципальной услуги, единица измерения</w:t>
            </w:r>
          </w:p>
        </w:tc>
        <w:tc>
          <w:tcPr>
            <w:tcW w:w="1229" w:type="dxa"/>
          </w:tcPr>
          <w:p w:rsidR="00F31DBD" w:rsidRDefault="00F31DBD" w:rsidP="00565E9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Плановое значение</w:t>
            </w:r>
          </w:p>
        </w:tc>
        <w:tc>
          <w:tcPr>
            <w:tcW w:w="1547" w:type="dxa"/>
          </w:tcPr>
          <w:p w:rsidR="00F31DBD" w:rsidRDefault="00F31DBD" w:rsidP="00565E9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Фактическое значение</w:t>
            </w:r>
          </w:p>
        </w:tc>
        <w:tc>
          <w:tcPr>
            <w:tcW w:w="1502" w:type="dxa"/>
          </w:tcPr>
          <w:p w:rsidR="00F31DBD" w:rsidRDefault="00F31DBD" w:rsidP="00565E9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Исполнение</w:t>
            </w:r>
          </w:p>
        </w:tc>
      </w:tr>
      <w:tr w:rsidR="00F31DBD" w:rsidTr="00565E94">
        <w:tc>
          <w:tcPr>
            <w:tcW w:w="9489" w:type="dxa"/>
            <w:gridSpan w:val="5"/>
          </w:tcPr>
          <w:p w:rsidR="00F31DBD" w:rsidRDefault="00F31DBD" w:rsidP="00F31DB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 стационарных условиях</w:t>
            </w:r>
          </w:p>
        </w:tc>
      </w:tr>
      <w:tr w:rsidR="00F31DBD" w:rsidTr="00565E94">
        <w:tc>
          <w:tcPr>
            <w:tcW w:w="534" w:type="dxa"/>
          </w:tcPr>
          <w:p w:rsidR="00F31DBD" w:rsidRPr="00BC59D3" w:rsidRDefault="00F31DBD" w:rsidP="00565E94">
            <w:pPr>
              <w:widowControl w:val="0"/>
              <w:autoSpaceDE w:val="0"/>
              <w:autoSpaceDN w:val="0"/>
              <w:adjustRightInd w:val="0"/>
              <w:rPr>
                <w:rFonts w:ascii="Times New Roman" w:hAnsi="Times New Roman"/>
              </w:rPr>
            </w:pPr>
            <w:r>
              <w:rPr>
                <w:rFonts w:ascii="Times New Roman" w:hAnsi="Times New Roman"/>
              </w:rPr>
              <w:t>1</w:t>
            </w:r>
          </w:p>
        </w:tc>
        <w:tc>
          <w:tcPr>
            <w:tcW w:w="4677" w:type="dxa"/>
          </w:tcPr>
          <w:p w:rsidR="00F31DBD" w:rsidRPr="009B3CA4" w:rsidRDefault="00F31DBD" w:rsidP="00565E94">
            <w:pPr>
              <w:widowControl w:val="0"/>
              <w:autoSpaceDE w:val="0"/>
              <w:autoSpaceDN w:val="0"/>
              <w:adjustRightInd w:val="0"/>
              <w:rPr>
                <w:rFonts w:ascii="Times New Roman" w:hAnsi="Times New Roman"/>
              </w:rPr>
            </w:pPr>
            <w:r>
              <w:rPr>
                <w:rFonts w:ascii="Times New Roman" w:hAnsi="Times New Roman"/>
              </w:rPr>
              <w:t>Число посетителей</w:t>
            </w:r>
          </w:p>
        </w:tc>
        <w:tc>
          <w:tcPr>
            <w:tcW w:w="1229" w:type="dxa"/>
          </w:tcPr>
          <w:p w:rsidR="00F31DBD" w:rsidRDefault="00F31DBD" w:rsidP="00565E9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30800</w:t>
            </w:r>
          </w:p>
        </w:tc>
        <w:tc>
          <w:tcPr>
            <w:tcW w:w="1547" w:type="dxa"/>
          </w:tcPr>
          <w:p w:rsidR="00F31DBD" w:rsidRDefault="00F31DBD" w:rsidP="00565E9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29814</w:t>
            </w:r>
          </w:p>
        </w:tc>
        <w:tc>
          <w:tcPr>
            <w:tcW w:w="1502" w:type="dxa"/>
          </w:tcPr>
          <w:p w:rsidR="00F31DBD" w:rsidRDefault="00F31DBD" w:rsidP="00565E9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96,8%</w:t>
            </w:r>
          </w:p>
        </w:tc>
      </w:tr>
      <w:tr w:rsidR="00F31DBD" w:rsidTr="00565E94">
        <w:tc>
          <w:tcPr>
            <w:tcW w:w="9489" w:type="dxa"/>
            <w:gridSpan w:val="5"/>
          </w:tcPr>
          <w:p w:rsidR="00F31DBD" w:rsidRDefault="00F31DBD" w:rsidP="00F31DB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Вне стационара</w:t>
            </w:r>
          </w:p>
        </w:tc>
      </w:tr>
      <w:tr w:rsidR="00F31DBD" w:rsidTr="00565E94">
        <w:tc>
          <w:tcPr>
            <w:tcW w:w="534" w:type="dxa"/>
          </w:tcPr>
          <w:p w:rsidR="00F31DBD" w:rsidRPr="00BC59D3" w:rsidRDefault="00F31DBD" w:rsidP="00565E94">
            <w:pPr>
              <w:widowControl w:val="0"/>
              <w:autoSpaceDE w:val="0"/>
              <w:autoSpaceDN w:val="0"/>
              <w:adjustRightInd w:val="0"/>
              <w:rPr>
                <w:rFonts w:ascii="Times New Roman" w:hAnsi="Times New Roman"/>
              </w:rPr>
            </w:pPr>
            <w:r>
              <w:rPr>
                <w:rFonts w:ascii="Times New Roman" w:hAnsi="Times New Roman"/>
              </w:rPr>
              <w:t>2</w:t>
            </w:r>
          </w:p>
        </w:tc>
        <w:tc>
          <w:tcPr>
            <w:tcW w:w="4677" w:type="dxa"/>
          </w:tcPr>
          <w:p w:rsidR="00F31DBD" w:rsidRPr="009B3CA4" w:rsidRDefault="00F31DBD" w:rsidP="00565E94">
            <w:pPr>
              <w:widowControl w:val="0"/>
              <w:autoSpaceDE w:val="0"/>
              <w:autoSpaceDN w:val="0"/>
              <w:adjustRightInd w:val="0"/>
              <w:rPr>
                <w:rFonts w:ascii="Times New Roman" w:hAnsi="Times New Roman"/>
              </w:rPr>
            </w:pPr>
            <w:r>
              <w:rPr>
                <w:rFonts w:ascii="Times New Roman" w:hAnsi="Times New Roman"/>
              </w:rPr>
              <w:t>Число посетителей</w:t>
            </w:r>
          </w:p>
        </w:tc>
        <w:tc>
          <w:tcPr>
            <w:tcW w:w="1229" w:type="dxa"/>
          </w:tcPr>
          <w:p w:rsidR="00F31DBD" w:rsidRDefault="00F31DBD" w:rsidP="00565E9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7000</w:t>
            </w:r>
          </w:p>
        </w:tc>
        <w:tc>
          <w:tcPr>
            <w:tcW w:w="1547" w:type="dxa"/>
          </w:tcPr>
          <w:p w:rsidR="00F31DBD" w:rsidRDefault="00F31DBD" w:rsidP="00565E9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6893</w:t>
            </w:r>
          </w:p>
        </w:tc>
        <w:tc>
          <w:tcPr>
            <w:tcW w:w="1502" w:type="dxa"/>
          </w:tcPr>
          <w:p w:rsidR="00F31DBD" w:rsidRDefault="001F3672" w:rsidP="00565E9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98,5%</w:t>
            </w:r>
          </w:p>
        </w:tc>
      </w:tr>
      <w:tr w:rsidR="00F31DBD" w:rsidTr="00565E94">
        <w:tc>
          <w:tcPr>
            <w:tcW w:w="9489" w:type="dxa"/>
            <w:gridSpan w:val="5"/>
          </w:tcPr>
          <w:p w:rsidR="00F31DBD" w:rsidRDefault="00F31DBD" w:rsidP="00F31DB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Удалено через сеть интернет</w:t>
            </w:r>
          </w:p>
        </w:tc>
      </w:tr>
      <w:tr w:rsidR="00F31DBD" w:rsidTr="00565E94">
        <w:tc>
          <w:tcPr>
            <w:tcW w:w="534" w:type="dxa"/>
          </w:tcPr>
          <w:p w:rsidR="00F31DBD" w:rsidRPr="00BC59D3" w:rsidRDefault="00F31DBD" w:rsidP="00565E94">
            <w:pPr>
              <w:widowControl w:val="0"/>
              <w:autoSpaceDE w:val="0"/>
              <w:autoSpaceDN w:val="0"/>
              <w:adjustRightInd w:val="0"/>
              <w:rPr>
                <w:rFonts w:ascii="Times New Roman" w:hAnsi="Times New Roman"/>
              </w:rPr>
            </w:pPr>
            <w:r>
              <w:rPr>
                <w:rFonts w:ascii="Times New Roman" w:hAnsi="Times New Roman"/>
              </w:rPr>
              <w:t>3</w:t>
            </w:r>
          </w:p>
        </w:tc>
        <w:tc>
          <w:tcPr>
            <w:tcW w:w="4677" w:type="dxa"/>
          </w:tcPr>
          <w:p w:rsidR="00F31DBD" w:rsidRPr="009B3CA4" w:rsidRDefault="00F31DBD" w:rsidP="00565E94">
            <w:pPr>
              <w:widowControl w:val="0"/>
              <w:autoSpaceDE w:val="0"/>
              <w:autoSpaceDN w:val="0"/>
              <w:adjustRightInd w:val="0"/>
              <w:rPr>
                <w:rFonts w:ascii="Times New Roman" w:hAnsi="Times New Roman"/>
              </w:rPr>
            </w:pPr>
            <w:r>
              <w:rPr>
                <w:rFonts w:ascii="Times New Roman" w:hAnsi="Times New Roman"/>
              </w:rPr>
              <w:t>Число посетителей</w:t>
            </w:r>
          </w:p>
        </w:tc>
        <w:tc>
          <w:tcPr>
            <w:tcW w:w="1229" w:type="dxa"/>
          </w:tcPr>
          <w:p w:rsidR="00F31DBD" w:rsidRDefault="001F3672" w:rsidP="00565E9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100000</w:t>
            </w:r>
          </w:p>
        </w:tc>
        <w:tc>
          <w:tcPr>
            <w:tcW w:w="1547" w:type="dxa"/>
          </w:tcPr>
          <w:p w:rsidR="00F31DBD" w:rsidRDefault="001F3672" w:rsidP="00565E9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100493</w:t>
            </w:r>
          </w:p>
        </w:tc>
        <w:tc>
          <w:tcPr>
            <w:tcW w:w="1502" w:type="dxa"/>
          </w:tcPr>
          <w:p w:rsidR="00F31DBD" w:rsidRDefault="001F3672" w:rsidP="00565E9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100,5%</w:t>
            </w:r>
          </w:p>
        </w:tc>
      </w:tr>
      <w:tr w:rsidR="00F31DBD" w:rsidRPr="00DC57F7" w:rsidTr="00565E94">
        <w:tc>
          <w:tcPr>
            <w:tcW w:w="534" w:type="dxa"/>
          </w:tcPr>
          <w:p w:rsidR="00F31DBD" w:rsidRPr="00DC57F7" w:rsidRDefault="00F31DBD" w:rsidP="00565E94">
            <w:pPr>
              <w:widowControl w:val="0"/>
              <w:autoSpaceDE w:val="0"/>
              <w:autoSpaceDN w:val="0"/>
              <w:adjustRightInd w:val="0"/>
              <w:rPr>
                <w:rFonts w:ascii="Times New Roman" w:hAnsi="Times New Roman"/>
                <w:b/>
              </w:rPr>
            </w:pPr>
          </w:p>
        </w:tc>
        <w:tc>
          <w:tcPr>
            <w:tcW w:w="7453" w:type="dxa"/>
            <w:gridSpan w:val="3"/>
          </w:tcPr>
          <w:p w:rsidR="00F31DBD" w:rsidRPr="00DC57F7" w:rsidRDefault="00F31DBD" w:rsidP="00565E94">
            <w:pPr>
              <w:autoSpaceDE w:val="0"/>
              <w:autoSpaceDN w:val="0"/>
              <w:adjustRightInd w:val="0"/>
              <w:jc w:val="center"/>
              <w:rPr>
                <w:rFonts w:ascii="Times New Roman" w:hAnsi="Times New Roman" w:cs="Times New Roman"/>
                <w:b/>
                <w:sz w:val="24"/>
                <w:szCs w:val="24"/>
              </w:rPr>
            </w:pPr>
            <w:r w:rsidRPr="00DC57F7">
              <w:rPr>
                <w:rFonts w:ascii="Times New Roman" w:hAnsi="Times New Roman" w:cs="Times New Roman"/>
                <w:b/>
                <w:sz w:val="24"/>
                <w:szCs w:val="24"/>
              </w:rPr>
              <w:t>ИТОГО К3:</w:t>
            </w:r>
          </w:p>
        </w:tc>
        <w:tc>
          <w:tcPr>
            <w:tcW w:w="1502" w:type="dxa"/>
          </w:tcPr>
          <w:p w:rsidR="00F31DBD" w:rsidRPr="00DC57F7" w:rsidRDefault="001F3672" w:rsidP="00565E94">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98,6</w:t>
            </w:r>
            <w:r w:rsidR="00F31DBD" w:rsidRPr="00DC57F7">
              <w:rPr>
                <w:rFonts w:ascii="Times New Roman" w:hAnsi="Times New Roman" w:cs="Times New Roman"/>
                <w:b/>
                <w:sz w:val="24"/>
                <w:szCs w:val="24"/>
              </w:rPr>
              <w:t>%</w:t>
            </w:r>
          </w:p>
        </w:tc>
      </w:tr>
    </w:tbl>
    <w:p w:rsidR="00637F65" w:rsidRPr="00A87ACC" w:rsidRDefault="00637F65" w:rsidP="00637F65">
      <w:pPr>
        <w:autoSpaceDE w:val="0"/>
        <w:autoSpaceDN w:val="0"/>
        <w:adjustRightInd w:val="0"/>
        <w:spacing w:after="0" w:line="240" w:lineRule="auto"/>
        <w:jc w:val="both"/>
        <w:rPr>
          <w:rFonts w:ascii="Times New Roman" w:hAnsi="Times New Roman" w:cs="Times New Roman"/>
          <w:sz w:val="24"/>
          <w:szCs w:val="24"/>
        </w:rPr>
      </w:pPr>
      <w:r w:rsidRPr="00A87ACC">
        <w:rPr>
          <w:rFonts w:ascii="Times New Roman" w:hAnsi="Times New Roman" w:cs="Times New Roman"/>
          <w:sz w:val="24"/>
          <w:szCs w:val="24"/>
          <w:u w:val="single"/>
        </w:rPr>
        <w:t>Итоговая оценка</w:t>
      </w:r>
      <w:r w:rsidRPr="00A87ACC">
        <w:rPr>
          <w:rFonts w:ascii="Times New Roman" w:hAnsi="Times New Roman" w:cs="Times New Roman"/>
          <w:sz w:val="24"/>
          <w:szCs w:val="24"/>
        </w:rPr>
        <w:t xml:space="preserve"> эффективности и результативности выполнения муниципального задания составляет –</w:t>
      </w:r>
      <w:r w:rsidR="00DC57F7" w:rsidRPr="00A87ACC">
        <w:rPr>
          <w:rFonts w:ascii="Times New Roman" w:hAnsi="Times New Roman" w:cs="Times New Roman"/>
          <w:b/>
          <w:sz w:val="24"/>
          <w:szCs w:val="24"/>
        </w:rPr>
        <w:t xml:space="preserve"> ОЦитог = </w:t>
      </w:r>
      <w:r w:rsidRPr="00A87ACC">
        <w:rPr>
          <w:rFonts w:ascii="Times New Roman" w:hAnsi="Times New Roman" w:cs="Times New Roman"/>
          <w:b/>
          <w:sz w:val="24"/>
          <w:szCs w:val="24"/>
        </w:rPr>
        <w:t xml:space="preserve"> </w:t>
      </w:r>
      <w:r w:rsidR="001A2EE5" w:rsidRPr="00A87ACC">
        <w:rPr>
          <w:rFonts w:ascii="Times New Roman" w:hAnsi="Times New Roman" w:cs="Times New Roman"/>
          <w:b/>
          <w:sz w:val="24"/>
          <w:szCs w:val="24"/>
        </w:rPr>
        <w:t>10</w:t>
      </w:r>
      <w:r w:rsidR="00A87ACC" w:rsidRPr="00A87ACC">
        <w:rPr>
          <w:rFonts w:ascii="Times New Roman" w:hAnsi="Times New Roman" w:cs="Times New Roman"/>
          <w:b/>
          <w:sz w:val="24"/>
          <w:szCs w:val="24"/>
        </w:rPr>
        <w:t>0,</w:t>
      </w:r>
      <w:r w:rsidR="001F3672">
        <w:rPr>
          <w:rFonts w:ascii="Times New Roman" w:hAnsi="Times New Roman" w:cs="Times New Roman"/>
          <w:b/>
          <w:sz w:val="24"/>
          <w:szCs w:val="24"/>
        </w:rPr>
        <w:t>2</w:t>
      </w:r>
      <w:r w:rsidR="00A87ACC" w:rsidRPr="00A87ACC">
        <w:rPr>
          <w:rFonts w:ascii="Times New Roman" w:hAnsi="Times New Roman" w:cs="Times New Roman"/>
          <w:b/>
          <w:sz w:val="24"/>
          <w:szCs w:val="24"/>
        </w:rPr>
        <w:t xml:space="preserve"> </w:t>
      </w:r>
      <w:r w:rsidRPr="00A87ACC">
        <w:rPr>
          <w:rFonts w:ascii="Times New Roman" w:hAnsi="Times New Roman" w:cs="Times New Roman"/>
          <w:b/>
          <w:sz w:val="24"/>
          <w:szCs w:val="24"/>
        </w:rPr>
        <w:t>%.</w:t>
      </w:r>
      <w:r w:rsidR="007636E2" w:rsidRPr="00A87ACC">
        <w:rPr>
          <w:rFonts w:ascii="Times New Roman" w:hAnsi="Times New Roman" w:cs="Times New Roman"/>
          <w:sz w:val="24"/>
          <w:szCs w:val="24"/>
        </w:rPr>
        <w:t xml:space="preserve"> </w:t>
      </w:r>
      <w:r w:rsidR="006A3A8F">
        <w:rPr>
          <w:rFonts w:ascii="Times New Roman" w:hAnsi="Times New Roman" w:cs="Times New Roman"/>
          <w:sz w:val="24"/>
          <w:szCs w:val="24"/>
        </w:rPr>
        <w:t xml:space="preserve"> </w:t>
      </w:r>
      <w:r w:rsidR="006A3A8F" w:rsidRPr="006A3A8F">
        <w:rPr>
          <w:rFonts w:ascii="Times New Roman" w:hAnsi="Times New Roman" w:cs="Times New Roman"/>
          <w:sz w:val="24"/>
          <w:szCs w:val="24"/>
        </w:rPr>
        <w:t>(</w:t>
      </w:r>
      <w:r w:rsidR="006A3A8F" w:rsidRPr="006A3A8F">
        <w:rPr>
          <w:rFonts w:ascii="Times New Roman" w:hAnsi="Times New Roman" w:cs="Times New Roman"/>
          <w:sz w:val="24"/>
          <w:szCs w:val="24"/>
          <w:lang w:val="en-US"/>
        </w:rPr>
        <w:t>Dmin</w:t>
      </w:r>
      <w:r w:rsidR="006A3A8F" w:rsidRPr="006A3A8F">
        <w:rPr>
          <w:rFonts w:ascii="Times New Roman" w:hAnsi="Times New Roman" w:cs="Times New Roman"/>
          <w:sz w:val="24"/>
          <w:szCs w:val="24"/>
        </w:rPr>
        <w:t xml:space="preserve"> = 95%; </w:t>
      </w:r>
      <w:r w:rsidR="006A3A8F" w:rsidRPr="006A3A8F">
        <w:rPr>
          <w:rFonts w:ascii="Times New Roman" w:hAnsi="Times New Roman" w:cs="Times New Roman"/>
          <w:sz w:val="24"/>
          <w:szCs w:val="24"/>
          <w:lang w:val="en-US"/>
        </w:rPr>
        <w:t>Dmax</w:t>
      </w:r>
      <w:r w:rsidR="006A3A8F" w:rsidRPr="006A3A8F">
        <w:rPr>
          <w:rFonts w:ascii="Times New Roman" w:hAnsi="Times New Roman" w:cs="Times New Roman"/>
          <w:sz w:val="24"/>
          <w:szCs w:val="24"/>
        </w:rPr>
        <w:t xml:space="preserve"> = 105 %)</w:t>
      </w:r>
      <w:r w:rsidR="006A3A8F" w:rsidRPr="00096595">
        <w:rPr>
          <w:rFonts w:ascii="Times New Roman" w:hAnsi="Times New Roman" w:cs="Times New Roman"/>
          <w:sz w:val="24"/>
          <w:szCs w:val="24"/>
        </w:rPr>
        <w:t xml:space="preserve"> </w:t>
      </w:r>
      <w:r w:rsidR="007636E2" w:rsidRPr="00A87ACC">
        <w:rPr>
          <w:rFonts w:ascii="Times New Roman" w:hAnsi="Times New Roman" w:cs="Times New Roman"/>
          <w:sz w:val="24"/>
          <w:szCs w:val="24"/>
        </w:rPr>
        <w:t xml:space="preserve">Муниципальное задание </w:t>
      </w:r>
      <w:r w:rsidR="00113212" w:rsidRPr="00A87ACC">
        <w:rPr>
          <w:rFonts w:ascii="Times New Roman" w:hAnsi="Times New Roman" w:cs="Times New Roman"/>
          <w:sz w:val="24"/>
          <w:szCs w:val="24"/>
        </w:rPr>
        <w:t xml:space="preserve">на оказание муниципальной услуги «Публичный показ музейных предметов, музейных коллекций» </w:t>
      </w:r>
      <w:r w:rsidR="009469F5">
        <w:rPr>
          <w:rFonts w:ascii="Times New Roman" w:hAnsi="Times New Roman" w:cs="Times New Roman"/>
          <w:sz w:val="24"/>
          <w:szCs w:val="24"/>
        </w:rPr>
        <w:t>в</w:t>
      </w:r>
      <w:r w:rsidR="007636E2" w:rsidRPr="00A87ACC">
        <w:rPr>
          <w:rFonts w:ascii="Times New Roman" w:hAnsi="Times New Roman" w:cs="Times New Roman"/>
          <w:sz w:val="24"/>
          <w:szCs w:val="24"/>
        </w:rPr>
        <w:t>ыполнено</w:t>
      </w:r>
      <w:r w:rsidR="009469F5">
        <w:rPr>
          <w:rFonts w:ascii="Times New Roman" w:hAnsi="Times New Roman" w:cs="Times New Roman"/>
          <w:sz w:val="24"/>
          <w:szCs w:val="24"/>
        </w:rPr>
        <w:t xml:space="preserve"> в полном объеме</w:t>
      </w:r>
      <w:r w:rsidR="007636E2" w:rsidRPr="00A87ACC">
        <w:rPr>
          <w:rFonts w:ascii="Times New Roman" w:hAnsi="Times New Roman" w:cs="Times New Roman"/>
          <w:sz w:val="24"/>
          <w:szCs w:val="24"/>
        </w:rPr>
        <w:t>.</w:t>
      </w:r>
    </w:p>
    <w:p w:rsidR="001710BC" w:rsidRDefault="001710BC" w:rsidP="007636E2">
      <w:pPr>
        <w:autoSpaceDE w:val="0"/>
        <w:autoSpaceDN w:val="0"/>
        <w:adjustRightInd w:val="0"/>
        <w:spacing w:after="0" w:line="240" w:lineRule="auto"/>
        <w:jc w:val="both"/>
        <w:rPr>
          <w:rFonts w:ascii="Times New Roman" w:hAnsi="Times New Roman" w:cs="Times New Roman"/>
          <w:b/>
          <w:sz w:val="24"/>
          <w:szCs w:val="24"/>
          <w:u w:val="single"/>
        </w:rPr>
      </w:pPr>
    </w:p>
    <w:p w:rsidR="007636E2" w:rsidRPr="00067028" w:rsidRDefault="007636E2" w:rsidP="007636E2">
      <w:pPr>
        <w:autoSpaceDE w:val="0"/>
        <w:autoSpaceDN w:val="0"/>
        <w:adjustRightInd w:val="0"/>
        <w:spacing w:after="0" w:line="240" w:lineRule="auto"/>
        <w:jc w:val="both"/>
        <w:rPr>
          <w:rFonts w:ascii="Times New Roman" w:hAnsi="Times New Roman" w:cs="Times New Roman"/>
          <w:sz w:val="24"/>
          <w:szCs w:val="24"/>
        </w:rPr>
      </w:pPr>
      <w:r w:rsidRPr="00067028">
        <w:rPr>
          <w:rFonts w:ascii="Times New Roman" w:hAnsi="Times New Roman" w:cs="Times New Roman"/>
          <w:b/>
          <w:sz w:val="24"/>
          <w:szCs w:val="24"/>
          <w:u w:val="single"/>
        </w:rPr>
        <w:t>Муниципальная услуга:</w:t>
      </w:r>
      <w:r w:rsidRPr="00067028">
        <w:rPr>
          <w:rFonts w:ascii="Times New Roman" w:hAnsi="Times New Roman" w:cs="Times New Roman"/>
          <w:sz w:val="24"/>
          <w:szCs w:val="24"/>
        </w:rPr>
        <w:t xml:space="preserve"> </w:t>
      </w:r>
      <w:r w:rsidR="00147772" w:rsidRPr="00067028">
        <w:rPr>
          <w:rFonts w:ascii="Times New Roman" w:eastAsia="Times New Roman" w:hAnsi="Times New Roman" w:cs="Times New Roman"/>
          <w:sz w:val="24"/>
          <w:szCs w:val="24"/>
          <w:lang w:eastAsia="ru-RU"/>
        </w:rPr>
        <w:t>Библиотечное, библиографическое и информационное обслуживание пользователей библиотеки</w:t>
      </w:r>
      <w:r w:rsidRPr="00067028">
        <w:rPr>
          <w:rFonts w:ascii="Times New Roman" w:eastAsia="Times New Roman" w:hAnsi="Times New Roman" w:cs="Times New Roman"/>
          <w:sz w:val="24"/>
          <w:szCs w:val="24"/>
          <w:lang w:eastAsia="ru-RU"/>
        </w:rPr>
        <w:t>.</w:t>
      </w:r>
    </w:p>
    <w:p w:rsidR="007636E2" w:rsidRPr="00067028" w:rsidRDefault="007636E2" w:rsidP="007636E2">
      <w:pPr>
        <w:pStyle w:val="ConsPlusNonformat"/>
        <w:jc w:val="both"/>
        <w:rPr>
          <w:rFonts w:ascii="Times New Roman" w:hAnsi="Times New Roman" w:cs="Times New Roman"/>
          <w:sz w:val="24"/>
          <w:szCs w:val="24"/>
        </w:rPr>
      </w:pPr>
      <w:r w:rsidRPr="00067028">
        <w:rPr>
          <w:rFonts w:ascii="Times New Roman" w:hAnsi="Times New Roman" w:cs="Times New Roman"/>
          <w:b/>
          <w:sz w:val="24"/>
          <w:szCs w:val="24"/>
          <w:u w:val="single"/>
        </w:rPr>
        <w:t>Исполнитель:</w:t>
      </w:r>
      <w:r w:rsidRPr="00067028">
        <w:rPr>
          <w:rFonts w:ascii="Times New Roman" w:hAnsi="Times New Roman" w:cs="Times New Roman"/>
          <w:sz w:val="24"/>
          <w:szCs w:val="24"/>
        </w:rPr>
        <w:t xml:space="preserve"> МБУ «Централизованная библиотечная система г.Югорска».</w:t>
      </w:r>
    </w:p>
    <w:p w:rsidR="007636E2" w:rsidRPr="00067028" w:rsidRDefault="007636E2" w:rsidP="007636E2">
      <w:pPr>
        <w:autoSpaceDE w:val="0"/>
        <w:autoSpaceDN w:val="0"/>
        <w:adjustRightInd w:val="0"/>
        <w:spacing w:after="0" w:line="240" w:lineRule="auto"/>
        <w:jc w:val="both"/>
        <w:rPr>
          <w:rFonts w:ascii="Times New Roman" w:hAnsi="Times New Roman" w:cs="Times New Roman"/>
          <w:sz w:val="24"/>
          <w:szCs w:val="24"/>
        </w:rPr>
      </w:pPr>
      <w:r w:rsidRPr="00067028">
        <w:rPr>
          <w:rFonts w:ascii="Times New Roman" w:hAnsi="Times New Roman" w:cs="Times New Roman"/>
          <w:sz w:val="24"/>
          <w:szCs w:val="24"/>
        </w:rPr>
        <w:t>Расчет оценки эффективности и результативности выполнения муниципального задания по критериям:</w:t>
      </w:r>
    </w:p>
    <w:p w:rsidR="007636E2" w:rsidRPr="00067028" w:rsidRDefault="007636E2" w:rsidP="007636E2">
      <w:pPr>
        <w:autoSpaceDE w:val="0"/>
        <w:autoSpaceDN w:val="0"/>
        <w:adjustRightInd w:val="0"/>
        <w:spacing w:after="0" w:line="240" w:lineRule="auto"/>
        <w:jc w:val="both"/>
        <w:rPr>
          <w:rFonts w:ascii="Times New Roman" w:hAnsi="Times New Roman" w:cs="Times New Roman"/>
          <w:sz w:val="24"/>
          <w:szCs w:val="24"/>
        </w:rPr>
      </w:pPr>
      <w:r w:rsidRPr="00A87ACC">
        <w:rPr>
          <w:rFonts w:ascii="Times New Roman" w:hAnsi="Times New Roman" w:cs="Times New Roman"/>
          <w:sz w:val="24"/>
          <w:szCs w:val="24"/>
        </w:rPr>
        <w:t xml:space="preserve">К1 – оценка по критерию «Полнота использования средств бюджета города Югорска на выполнение муниципального задания». Кассовое исполнение бюджета города Югорска на выполнение муниципального задания составило – </w:t>
      </w:r>
      <w:r w:rsidR="001D0ED3" w:rsidRPr="001D0ED3">
        <w:rPr>
          <w:rFonts w:ascii="Times New Roman" w:hAnsi="Times New Roman" w:cs="Times New Roman"/>
          <w:sz w:val="24"/>
          <w:szCs w:val="24"/>
        </w:rPr>
        <w:t>15 525 256,86</w:t>
      </w:r>
      <w:r w:rsidR="00147772" w:rsidRPr="00A87ACC">
        <w:rPr>
          <w:rFonts w:ascii="Times New Roman" w:hAnsi="Times New Roman" w:cs="Times New Roman"/>
          <w:sz w:val="24"/>
          <w:szCs w:val="24"/>
        </w:rPr>
        <w:t xml:space="preserve"> </w:t>
      </w:r>
      <w:r w:rsidRPr="00A87ACC">
        <w:rPr>
          <w:rFonts w:ascii="Times New Roman" w:hAnsi="Times New Roman" w:cs="Times New Roman"/>
          <w:sz w:val="24"/>
          <w:szCs w:val="24"/>
        </w:rPr>
        <w:t>рубл</w:t>
      </w:r>
      <w:r w:rsidR="00A87ACC" w:rsidRPr="00A87ACC">
        <w:rPr>
          <w:rFonts w:ascii="Times New Roman" w:hAnsi="Times New Roman" w:cs="Times New Roman"/>
          <w:sz w:val="24"/>
          <w:szCs w:val="24"/>
        </w:rPr>
        <w:t>ей</w:t>
      </w:r>
      <w:r w:rsidRPr="00A87ACC">
        <w:rPr>
          <w:rFonts w:ascii="Times New Roman" w:hAnsi="Times New Roman" w:cs="Times New Roman"/>
          <w:sz w:val="24"/>
          <w:szCs w:val="24"/>
        </w:rPr>
        <w:t xml:space="preserve"> при плановом объеме –</w:t>
      </w:r>
      <w:r w:rsidR="00A87ACC" w:rsidRPr="00A87ACC">
        <w:rPr>
          <w:rFonts w:ascii="Times New Roman" w:hAnsi="Times New Roman" w:cs="Times New Roman"/>
          <w:sz w:val="24"/>
          <w:szCs w:val="24"/>
        </w:rPr>
        <w:t xml:space="preserve"> </w:t>
      </w:r>
      <w:r w:rsidR="001D0ED3" w:rsidRPr="001D0ED3">
        <w:rPr>
          <w:rFonts w:ascii="Times New Roman" w:hAnsi="Times New Roman" w:cs="Times New Roman"/>
          <w:sz w:val="24"/>
          <w:szCs w:val="24"/>
        </w:rPr>
        <w:t>15 525 256,86</w:t>
      </w:r>
      <w:r w:rsidR="00A87ACC" w:rsidRPr="00A87ACC">
        <w:rPr>
          <w:rFonts w:ascii="Times New Roman" w:hAnsi="Times New Roman" w:cs="Times New Roman"/>
          <w:sz w:val="24"/>
          <w:szCs w:val="24"/>
        </w:rPr>
        <w:t xml:space="preserve"> </w:t>
      </w:r>
      <w:r w:rsidRPr="00A87ACC">
        <w:rPr>
          <w:rFonts w:ascii="Times New Roman" w:hAnsi="Times New Roman" w:cs="Times New Roman"/>
          <w:sz w:val="24"/>
          <w:szCs w:val="24"/>
        </w:rPr>
        <w:t>рубл</w:t>
      </w:r>
      <w:r w:rsidR="00A87ACC" w:rsidRPr="00A87ACC">
        <w:rPr>
          <w:rFonts w:ascii="Times New Roman" w:hAnsi="Times New Roman" w:cs="Times New Roman"/>
          <w:sz w:val="24"/>
          <w:szCs w:val="24"/>
        </w:rPr>
        <w:t>ей</w:t>
      </w:r>
      <w:r w:rsidRPr="00A87ACC">
        <w:rPr>
          <w:rFonts w:ascii="Times New Roman" w:hAnsi="Times New Roman" w:cs="Times New Roman"/>
          <w:sz w:val="24"/>
          <w:szCs w:val="24"/>
        </w:rPr>
        <w:t xml:space="preserve">. </w:t>
      </w:r>
      <w:r w:rsidRPr="00A87ACC">
        <w:rPr>
          <w:rFonts w:ascii="Times New Roman" w:hAnsi="Times New Roman" w:cs="Times New Roman"/>
          <w:b/>
          <w:sz w:val="24"/>
          <w:szCs w:val="24"/>
        </w:rPr>
        <w:t xml:space="preserve">К1 = </w:t>
      </w:r>
      <w:r w:rsidR="00147772" w:rsidRPr="00A87ACC">
        <w:rPr>
          <w:rFonts w:ascii="Times New Roman" w:hAnsi="Times New Roman" w:cs="Times New Roman"/>
          <w:b/>
          <w:sz w:val="24"/>
          <w:szCs w:val="24"/>
        </w:rPr>
        <w:t>100</w:t>
      </w:r>
      <w:r w:rsidRPr="00A87ACC">
        <w:rPr>
          <w:rFonts w:ascii="Times New Roman" w:hAnsi="Times New Roman" w:cs="Times New Roman"/>
          <w:b/>
          <w:sz w:val="24"/>
          <w:szCs w:val="24"/>
        </w:rPr>
        <w:t>,</w:t>
      </w:r>
      <w:r w:rsidR="00147772" w:rsidRPr="00A87ACC">
        <w:rPr>
          <w:rFonts w:ascii="Times New Roman" w:hAnsi="Times New Roman" w:cs="Times New Roman"/>
          <w:b/>
          <w:sz w:val="24"/>
          <w:szCs w:val="24"/>
        </w:rPr>
        <w:t>0</w:t>
      </w:r>
      <w:r w:rsidRPr="00A87ACC">
        <w:rPr>
          <w:rFonts w:ascii="Times New Roman" w:hAnsi="Times New Roman" w:cs="Times New Roman"/>
          <w:b/>
          <w:sz w:val="24"/>
          <w:szCs w:val="24"/>
        </w:rPr>
        <w:t>%.</w:t>
      </w:r>
      <w:r w:rsidRPr="00A87ACC">
        <w:rPr>
          <w:rFonts w:ascii="Times New Roman" w:hAnsi="Times New Roman" w:cs="Times New Roman"/>
          <w:sz w:val="24"/>
          <w:szCs w:val="24"/>
        </w:rPr>
        <w:t xml:space="preserve"> Муниципальное задание по данному критерию выполнено в полном объеме.</w:t>
      </w:r>
    </w:p>
    <w:p w:rsidR="007636E2" w:rsidRPr="00067028" w:rsidRDefault="007636E2" w:rsidP="007636E2">
      <w:pPr>
        <w:autoSpaceDE w:val="0"/>
        <w:autoSpaceDN w:val="0"/>
        <w:adjustRightInd w:val="0"/>
        <w:spacing w:after="0" w:line="240" w:lineRule="auto"/>
        <w:jc w:val="both"/>
        <w:rPr>
          <w:rFonts w:ascii="Times New Roman" w:hAnsi="Times New Roman" w:cs="Times New Roman"/>
          <w:sz w:val="24"/>
          <w:szCs w:val="24"/>
        </w:rPr>
      </w:pPr>
      <w:r w:rsidRPr="00067028">
        <w:rPr>
          <w:rFonts w:ascii="Times New Roman" w:hAnsi="Times New Roman" w:cs="Times New Roman"/>
          <w:sz w:val="24"/>
          <w:szCs w:val="24"/>
        </w:rPr>
        <w:t>К2 – оценка по критерию «Качество оказания муниципальн</w:t>
      </w:r>
      <w:r w:rsidR="00147772" w:rsidRPr="00067028">
        <w:rPr>
          <w:rFonts w:ascii="Times New Roman" w:hAnsi="Times New Roman" w:cs="Times New Roman"/>
          <w:sz w:val="24"/>
          <w:szCs w:val="24"/>
        </w:rPr>
        <w:t xml:space="preserve">ой </w:t>
      </w:r>
      <w:r w:rsidRPr="00067028">
        <w:rPr>
          <w:rFonts w:ascii="Times New Roman" w:hAnsi="Times New Roman" w:cs="Times New Roman"/>
          <w:sz w:val="24"/>
          <w:szCs w:val="24"/>
        </w:rPr>
        <w:t>услуг</w:t>
      </w:r>
      <w:r w:rsidR="00147772" w:rsidRPr="00067028">
        <w:rPr>
          <w:rFonts w:ascii="Times New Roman" w:hAnsi="Times New Roman" w:cs="Times New Roman"/>
          <w:sz w:val="24"/>
          <w:szCs w:val="24"/>
        </w:rPr>
        <w:t>и</w:t>
      </w:r>
      <w:r w:rsidRPr="00067028">
        <w:rPr>
          <w:rFonts w:ascii="Times New Roman" w:hAnsi="Times New Roman" w:cs="Times New Roman"/>
          <w:sz w:val="24"/>
          <w:szCs w:val="24"/>
        </w:rPr>
        <w:t xml:space="preserve">» составила </w:t>
      </w:r>
      <w:r w:rsidR="007F51A4">
        <w:rPr>
          <w:rFonts w:ascii="Times New Roman" w:hAnsi="Times New Roman" w:cs="Times New Roman"/>
          <w:b/>
          <w:sz w:val="24"/>
          <w:szCs w:val="24"/>
        </w:rPr>
        <w:t>99,8</w:t>
      </w:r>
      <w:r w:rsidR="007F51A4" w:rsidRPr="00DC57F7">
        <w:rPr>
          <w:rFonts w:ascii="Times New Roman" w:hAnsi="Times New Roman" w:cs="Times New Roman"/>
          <w:b/>
          <w:sz w:val="24"/>
          <w:szCs w:val="24"/>
        </w:rPr>
        <w:t>%</w:t>
      </w:r>
      <w:r w:rsidRPr="00DC57F7">
        <w:rPr>
          <w:rFonts w:ascii="Times New Roman" w:hAnsi="Times New Roman" w:cs="Times New Roman"/>
          <w:b/>
          <w:sz w:val="24"/>
          <w:szCs w:val="24"/>
        </w:rPr>
        <w:t>.</w:t>
      </w:r>
      <w:r w:rsidRPr="00067028">
        <w:rPr>
          <w:rFonts w:ascii="Times New Roman" w:hAnsi="Times New Roman" w:cs="Times New Roman"/>
          <w:sz w:val="24"/>
          <w:szCs w:val="24"/>
        </w:rPr>
        <w:t xml:space="preserve"> Муниципальное задание </w:t>
      </w:r>
      <w:r w:rsidR="00113212" w:rsidRPr="00067028">
        <w:rPr>
          <w:rFonts w:ascii="Times New Roman" w:hAnsi="Times New Roman" w:cs="Times New Roman"/>
          <w:sz w:val="24"/>
          <w:szCs w:val="24"/>
        </w:rPr>
        <w:t xml:space="preserve">по данному критерию </w:t>
      </w:r>
      <w:r w:rsidRPr="00067028">
        <w:rPr>
          <w:rFonts w:ascii="Times New Roman" w:hAnsi="Times New Roman" w:cs="Times New Roman"/>
          <w:sz w:val="24"/>
          <w:szCs w:val="24"/>
        </w:rPr>
        <w:t>выполнено</w:t>
      </w:r>
      <w:r w:rsidR="009469F5">
        <w:rPr>
          <w:rFonts w:ascii="Times New Roman" w:hAnsi="Times New Roman" w:cs="Times New Roman"/>
          <w:sz w:val="24"/>
          <w:szCs w:val="24"/>
        </w:rPr>
        <w:t xml:space="preserve"> в полном объеме</w:t>
      </w:r>
      <w:r w:rsidRPr="00067028">
        <w:rPr>
          <w:rFonts w:ascii="Times New Roman" w:hAnsi="Times New Roman" w:cs="Times New Roman"/>
          <w:sz w:val="24"/>
          <w:szCs w:val="24"/>
        </w:rPr>
        <w:t>.</w:t>
      </w:r>
    </w:p>
    <w:p w:rsidR="00067028" w:rsidRDefault="00067028" w:rsidP="000670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Расчет оценки:</w:t>
      </w:r>
    </w:p>
    <w:tbl>
      <w:tblPr>
        <w:tblStyle w:val="a4"/>
        <w:tblW w:w="9489" w:type="dxa"/>
        <w:tblLook w:val="04A0" w:firstRow="1" w:lastRow="0" w:firstColumn="1" w:lastColumn="0" w:noHBand="0" w:noVBand="1"/>
      </w:tblPr>
      <w:tblGrid>
        <w:gridCol w:w="534"/>
        <w:gridCol w:w="4677"/>
        <w:gridCol w:w="1229"/>
        <w:gridCol w:w="1547"/>
        <w:gridCol w:w="1502"/>
      </w:tblGrid>
      <w:tr w:rsidR="00067028" w:rsidTr="00067028">
        <w:tc>
          <w:tcPr>
            <w:tcW w:w="534" w:type="dxa"/>
          </w:tcPr>
          <w:p w:rsidR="00067028" w:rsidRDefault="00067028" w:rsidP="0006702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p>
        </w:tc>
        <w:tc>
          <w:tcPr>
            <w:tcW w:w="4677" w:type="dxa"/>
          </w:tcPr>
          <w:p w:rsidR="00067028" w:rsidRDefault="00067028" w:rsidP="0006702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Наименование показателя качества муниципальной услуги, единица измерения</w:t>
            </w:r>
          </w:p>
        </w:tc>
        <w:tc>
          <w:tcPr>
            <w:tcW w:w="1229" w:type="dxa"/>
          </w:tcPr>
          <w:p w:rsidR="00067028" w:rsidRDefault="00067028" w:rsidP="0006702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Плановое значение</w:t>
            </w:r>
          </w:p>
        </w:tc>
        <w:tc>
          <w:tcPr>
            <w:tcW w:w="1547" w:type="dxa"/>
          </w:tcPr>
          <w:p w:rsidR="00067028" w:rsidRDefault="00067028" w:rsidP="0006702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Фактическое значение</w:t>
            </w:r>
          </w:p>
        </w:tc>
        <w:tc>
          <w:tcPr>
            <w:tcW w:w="1502" w:type="dxa"/>
          </w:tcPr>
          <w:p w:rsidR="00067028" w:rsidRDefault="00067028" w:rsidP="0006702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Исполнение</w:t>
            </w:r>
          </w:p>
        </w:tc>
      </w:tr>
      <w:tr w:rsidR="009469F5" w:rsidTr="00565E94">
        <w:tc>
          <w:tcPr>
            <w:tcW w:w="9489" w:type="dxa"/>
            <w:gridSpan w:val="5"/>
          </w:tcPr>
          <w:p w:rsidR="009469F5" w:rsidRDefault="009469F5" w:rsidP="009469F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Удаленно через сеть интернет:</w:t>
            </w:r>
          </w:p>
        </w:tc>
      </w:tr>
      <w:tr w:rsidR="00067028" w:rsidTr="00067028">
        <w:tc>
          <w:tcPr>
            <w:tcW w:w="534" w:type="dxa"/>
          </w:tcPr>
          <w:p w:rsidR="00067028" w:rsidRPr="00BC59D3" w:rsidRDefault="00067028" w:rsidP="00067028">
            <w:pPr>
              <w:widowControl w:val="0"/>
              <w:autoSpaceDE w:val="0"/>
              <w:autoSpaceDN w:val="0"/>
              <w:adjustRightInd w:val="0"/>
              <w:rPr>
                <w:rFonts w:ascii="Times New Roman" w:hAnsi="Times New Roman"/>
              </w:rPr>
            </w:pPr>
            <w:r>
              <w:rPr>
                <w:rFonts w:ascii="Times New Roman" w:hAnsi="Times New Roman"/>
              </w:rPr>
              <w:t>1</w:t>
            </w:r>
          </w:p>
        </w:tc>
        <w:tc>
          <w:tcPr>
            <w:tcW w:w="4677" w:type="dxa"/>
          </w:tcPr>
          <w:p w:rsidR="00067028" w:rsidRPr="009B3CA4" w:rsidRDefault="00067028" w:rsidP="00067028">
            <w:pPr>
              <w:widowControl w:val="0"/>
              <w:autoSpaceDE w:val="0"/>
              <w:autoSpaceDN w:val="0"/>
              <w:adjustRightInd w:val="0"/>
              <w:rPr>
                <w:rFonts w:ascii="Times New Roman" w:hAnsi="Times New Roman"/>
              </w:rPr>
            </w:pPr>
            <w:r w:rsidRPr="00913513">
              <w:rPr>
                <w:rFonts w:ascii="Times New Roman" w:hAnsi="Times New Roman"/>
              </w:rPr>
              <w:t>Количество обоснованных жалоб потребителей услуг</w:t>
            </w:r>
            <w:r>
              <w:rPr>
                <w:rFonts w:ascii="Times New Roman" w:hAnsi="Times New Roman"/>
              </w:rPr>
              <w:t>, единиц</w:t>
            </w:r>
          </w:p>
        </w:tc>
        <w:tc>
          <w:tcPr>
            <w:tcW w:w="1229" w:type="dxa"/>
            <w:vAlign w:val="center"/>
          </w:tcPr>
          <w:p w:rsidR="00067028" w:rsidRDefault="00067028" w:rsidP="0006702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p>
        </w:tc>
        <w:tc>
          <w:tcPr>
            <w:tcW w:w="1547" w:type="dxa"/>
            <w:vAlign w:val="center"/>
          </w:tcPr>
          <w:p w:rsidR="00067028" w:rsidRDefault="00067028" w:rsidP="0006702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p>
        </w:tc>
        <w:tc>
          <w:tcPr>
            <w:tcW w:w="1502" w:type="dxa"/>
            <w:vAlign w:val="center"/>
          </w:tcPr>
          <w:p w:rsidR="00067028" w:rsidRDefault="00067028" w:rsidP="0006702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p>
        </w:tc>
      </w:tr>
      <w:tr w:rsidR="00067028" w:rsidTr="00067028">
        <w:tc>
          <w:tcPr>
            <w:tcW w:w="534" w:type="dxa"/>
          </w:tcPr>
          <w:p w:rsidR="00067028" w:rsidRPr="00BC59D3" w:rsidRDefault="00067028" w:rsidP="00067028">
            <w:pPr>
              <w:widowControl w:val="0"/>
              <w:autoSpaceDE w:val="0"/>
              <w:autoSpaceDN w:val="0"/>
              <w:adjustRightInd w:val="0"/>
              <w:rPr>
                <w:rFonts w:ascii="Times New Roman" w:hAnsi="Times New Roman"/>
              </w:rPr>
            </w:pPr>
            <w:r>
              <w:rPr>
                <w:rFonts w:ascii="Times New Roman" w:hAnsi="Times New Roman"/>
              </w:rPr>
              <w:t>2</w:t>
            </w:r>
          </w:p>
        </w:tc>
        <w:tc>
          <w:tcPr>
            <w:tcW w:w="4677" w:type="dxa"/>
          </w:tcPr>
          <w:p w:rsidR="00067028" w:rsidRPr="00BC59D3" w:rsidRDefault="00067028" w:rsidP="00067028">
            <w:pPr>
              <w:rPr>
                <w:rFonts w:ascii="Times New Roman" w:hAnsi="Times New Roman"/>
              </w:rPr>
            </w:pPr>
            <w:r w:rsidRPr="00913513">
              <w:rPr>
                <w:rFonts w:ascii="Times New Roman" w:eastAsia="Times New Roman" w:hAnsi="Times New Roman" w:cs="Times New Roman"/>
                <w:lang w:eastAsia="ru-RU"/>
              </w:rPr>
              <w:t>Удовлетвореннос</w:t>
            </w:r>
            <w:r>
              <w:rPr>
                <w:rFonts w:ascii="Times New Roman" w:eastAsia="Times New Roman" w:hAnsi="Times New Roman" w:cs="Times New Roman"/>
                <w:lang w:eastAsia="ru-RU"/>
              </w:rPr>
              <w:t>ть потребителей качеством услуги, процент</w:t>
            </w:r>
          </w:p>
        </w:tc>
        <w:tc>
          <w:tcPr>
            <w:tcW w:w="1229" w:type="dxa"/>
            <w:vAlign w:val="center"/>
          </w:tcPr>
          <w:p w:rsidR="00067028" w:rsidRDefault="00067028" w:rsidP="00963B7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9</w:t>
            </w:r>
            <w:r w:rsidR="00963B77">
              <w:rPr>
                <w:rFonts w:ascii="Times New Roman" w:hAnsi="Times New Roman" w:cs="Times New Roman"/>
                <w:sz w:val="24"/>
                <w:szCs w:val="24"/>
              </w:rPr>
              <w:t>1</w:t>
            </w:r>
          </w:p>
        </w:tc>
        <w:tc>
          <w:tcPr>
            <w:tcW w:w="1547" w:type="dxa"/>
            <w:vAlign w:val="center"/>
          </w:tcPr>
          <w:p w:rsidR="00067028" w:rsidRDefault="00963B77" w:rsidP="0006702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91</w:t>
            </w:r>
          </w:p>
        </w:tc>
        <w:tc>
          <w:tcPr>
            <w:tcW w:w="1502" w:type="dxa"/>
            <w:vAlign w:val="center"/>
          </w:tcPr>
          <w:p w:rsidR="00067028" w:rsidRDefault="00067028" w:rsidP="0006702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p>
        </w:tc>
      </w:tr>
      <w:tr w:rsidR="00067028" w:rsidTr="00067028">
        <w:tc>
          <w:tcPr>
            <w:tcW w:w="534" w:type="dxa"/>
          </w:tcPr>
          <w:p w:rsidR="00067028" w:rsidRPr="00A60EA8" w:rsidRDefault="009469F5" w:rsidP="00067028">
            <w:pPr>
              <w:widowControl w:val="0"/>
              <w:autoSpaceDE w:val="0"/>
              <w:autoSpaceDN w:val="0"/>
              <w:adjustRightInd w:val="0"/>
              <w:rPr>
                <w:rFonts w:ascii="Times New Roman" w:hAnsi="Times New Roman"/>
              </w:rPr>
            </w:pPr>
            <w:r>
              <w:rPr>
                <w:rFonts w:ascii="Times New Roman" w:hAnsi="Times New Roman"/>
              </w:rPr>
              <w:t>3</w:t>
            </w:r>
          </w:p>
        </w:tc>
        <w:tc>
          <w:tcPr>
            <w:tcW w:w="4677" w:type="dxa"/>
          </w:tcPr>
          <w:p w:rsidR="00067028" w:rsidRPr="00BC59D3" w:rsidRDefault="00963B77" w:rsidP="00067028">
            <w:pPr>
              <w:rPr>
                <w:rFonts w:ascii="Times New Roman" w:hAnsi="Times New Roman"/>
              </w:rPr>
            </w:pPr>
            <w:r>
              <w:rPr>
                <w:rFonts w:ascii="Times New Roman" w:hAnsi="Times New Roman"/>
              </w:rPr>
              <w:t xml:space="preserve">Динамика посещений пользователей </w:t>
            </w:r>
            <w:r>
              <w:rPr>
                <w:rFonts w:ascii="Times New Roman" w:hAnsi="Times New Roman"/>
              </w:rPr>
              <w:lastRenderedPageBreak/>
              <w:t>библиотеки (реальных и удаленных) по сравнению с предыдущим годом</w:t>
            </w:r>
            <w:r w:rsidR="00701E92">
              <w:rPr>
                <w:rFonts w:ascii="Times New Roman" w:hAnsi="Times New Roman"/>
              </w:rPr>
              <w:t>, процент</w:t>
            </w:r>
          </w:p>
        </w:tc>
        <w:tc>
          <w:tcPr>
            <w:tcW w:w="1229" w:type="dxa"/>
            <w:vAlign w:val="center"/>
          </w:tcPr>
          <w:p w:rsidR="00067028" w:rsidRDefault="009469F5" w:rsidP="0006702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20,0</w:t>
            </w:r>
          </w:p>
        </w:tc>
        <w:tc>
          <w:tcPr>
            <w:tcW w:w="1547" w:type="dxa"/>
            <w:vAlign w:val="center"/>
          </w:tcPr>
          <w:p w:rsidR="00067028" w:rsidRDefault="009469F5" w:rsidP="009469F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w:t>
            </w:r>
          </w:p>
        </w:tc>
        <w:tc>
          <w:tcPr>
            <w:tcW w:w="1502" w:type="dxa"/>
            <w:vAlign w:val="center"/>
          </w:tcPr>
          <w:p w:rsidR="00067028" w:rsidRDefault="009469F5" w:rsidP="0006702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r w:rsidR="00701E92">
              <w:rPr>
                <w:rFonts w:ascii="Times New Roman" w:hAnsi="Times New Roman" w:cs="Times New Roman"/>
                <w:sz w:val="24"/>
                <w:szCs w:val="24"/>
              </w:rPr>
              <w:t>%</w:t>
            </w:r>
          </w:p>
        </w:tc>
      </w:tr>
      <w:tr w:rsidR="009469F5" w:rsidTr="00565E94">
        <w:tc>
          <w:tcPr>
            <w:tcW w:w="9489" w:type="dxa"/>
            <w:gridSpan w:val="5"/>
          </w:tcPr>
          <w:p w:rsidR="009469F5" w:rsidRDefault="009469F5" w:rsidP="009469F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В стационарных условиях:</w:t>
            </w:r>
          </w:p>
        </w:tc>
      </w:tr>
      <w:tr w:rsidR="009469F5" w:rsidTr="00067028">
        <w:tc>
          <w:tcPr>
            <w:tcW w:w="534" w:type="dxa"/>
          </w:tcPr>
          <w:p w:rsidR="009469F5" w:rsidRDefault="009469F5" w:rsidP="00067028">
            <w:pPr>
              <w:widowControl w:val="0"/>
              <w:autoSpaceDE w:val="0"/>
              <w:autoSpaceDN w:val="0"/>
              <w:adjustRightInd w:val="0"/>
              <w:rPr>
                <w:rFonts w:ascii="Times New Roman" w:hAnsi="Times New Roman"/>
              </w:rPr>
            </w:pPr>
            <w:r>
              <w:rPr>
                <w:rFonts w:ascii="Times New Roman" w:hAnsi="Times New Roman"/>
              </w:rPr>
              <w:t>4</w:t>
            </w:r>
          </w:p>
        </w:tc>
        <w:tc>
          <w:tcPr>
            <w:tcW w:w="4677" w:type="dxa"/>
          </w:tcPr>
          <w:p w:rsidR="009469F5" w:rsidRDefault="009469F5" w:rsidP="00565E94">
            <w:pPr>
              <w:widowControl w:val="0"/>
              <w:autoSpaceDE w:val="0"/>
              <w:autoSpaceDN w:val="0"/>
              <w:adjustRightInd w:val="0"/>
              <w:rPr>
                <w:rFonts w:ascii="Times New Roman" w:hAnsi="Times New Roman"/>
              </w:rPr>
            </w:pPr>
            <w:r>
              <w:rPr>
                <w:rFonts w:ascii="Times New Roman" w:hAnsi="Times New Roman" w:cs="Times New Roman"/>
              </w:rPr>
              <w:t>Количество зарегистрированных пользователей, человек</w:t>
            </w:r>
          </w:p>
        </w:tc>
        <w:tc>
          <w:tcPr>
            <w:tcW w:w="1229" w:type="dxa"/>
            <w:vAlign w:val="center"/>
          </w:tcPr>
          <w:p w:rsidR="009469F5" w:rsidRDefault="009469F5" w:rsidP="00565E9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14000</w:t>
            </w:r>
          </w:p>
        </w:tc>
        <w:tc>
          <w:tcPr>
            <w:tcW w:w="1547" w:type="dxa"/>
            <w:vAlign w:val="center"/>
          </w:tcPr>
          <w:p w:rsidR="009469F5" w:rsidRDefault="009469F5" w:rsidP="009469F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13779</w:t>
            </w:r>
          </w:p>
        </w:tc>
        <w:tc>
          <w:tcPr>
            <w:tcW w:w="1502" w:type="dxa"/>
            <w:vAlign w:val="center"/>
          </w:tcPr>
          <w:p w:rsidR="009469F5" w:rsidRDefault="009469F5" w:rsidP="00565E9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98,4%</w:t>
            </w:r>
          </w:p>
        </w:tc>
      </w:tr>
      <w:tr w:rsidR="009469F5" w:rsidTr="00067028">
        <w:tc>
          <w:tcPr>
            <w:tcW w:w="534" w:type="dxa"/>
          </w:tcPr>
          <w:p w:rsidR="009469F5" w:rsidRDefault="009469F5" w:rsidP="00067028">
            <w:pPr>
              <w:widowControl w:val="0"/>
              <w:autoSpaceDE w:val="0"/>
              <w:autoSpaceDN w:val="0"/>
              <w:adjustRightInd w:val="0"/>
              <w:rPr>
                <w:rFonts w:ascii="Times New Roman" w:hAnsi="Times New Roman"/>
              </w:rPr>
            </w:pPr>
            <w:r>
              <w:rPr>
                <w:rFonts w:ascii="Times New Roman" w:hAnsi="Times New Roman"/>
              </w:rPr>
              <w:t>5</w:t>
            </w:r>
          </w:p>
        </w:tc>
        <w:tc>
          <w:tcPr>
            <w:tcW w:w="4677" w:type="dxa"/>
          </w:tcPr>
          <w:p w:rsidR="009469F5" w:rsidRDefault="009469F5" w:rsidP="00067028">
            <w:pPr>
              <w:rPr>
                <w:rFonts w:ascii="Times New Roman" w:hAnsi="Times New Roman"/>
              </w:rPr>
            </w:pPr>
            <w:r>
              <w:rPr>
                <w:rFonts w:ascii="Times New Roman" w:hAnsi="Times New Roman"/>
              </w:rPr>
              <w:t>Динамика посещений пользователей библиотеки (реальных и удаленных) по сравнению с предыдущим годом, процент</w:t>
            </w:r>
          </w:p>
        </w:tc>
        <w:tc>
          <w:tcPr>
            <w:tcW w:w="1229" w:type="dxa"/>
            <w:vAlign w:val="center"/>
          </w:tcPr>
          <w:p w:rsidR="009469F5" w:rsidRDefault="009469F5" w:rsidP="0006702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1547" w:type="dxa"/>
            <w:vAlign w:val="center"/>
          </w:tcPr>
          <w:p w:rsidR="009469F5" w:rsidRDefault="009469F5" w:rsidP="009469F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1502" w:type="dxa"/>
            <w:vAlign w:val="center"/>
          </w:tcPr>
          <w:p w:rsidR="009469F5" w:rsidRDefault="009469F5" w:rsidP="0006702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p>
        </w:tc>
      </w:tr>
      <w:tr w:rsidR="009469F5" w:rsidTr="00067028">
        <w:tc>
          <w:tcPr>
            <w:tcW w:w="534" w:type="dxa"/>
          </w:tcPr>
          <w:p w:rsidR="009469F5" w:rsidRDefault="009469F5" w:rsidP="00067028">
            <w:pPr>
              <w:widowControl w:val="0"/>
              <w:autoSpaceDE w:val="0"/>
              <w:autoSpaceDN w:val="0"/>
              <w:adjustRightInd w:val="0"/>
              <w:rPr>
                <w:rFonts w:ascii="Times New Roman" w:hAnsi="Times New Roman"/>
              </w:rPr>
            </w:pPr>
            <w:r>
              <w:rPr>
                <w:rFonts w:ascii="Times New Roman" w:hAnsi="Times New Roman"/>
              </w:rPr>
              <w:t>6</w:t>
            </w:r>
          </w:p>
        </w:tc>
        <w:tc>
          <w:tcPr>
            <w:tcW w:w="4677" w:type="dxa"/>
          </w:tcPr>
          <w:p w:rsidR="009469F5" w:rsidRPr="009B3CA4" w:rsidRDefault="009469F5" w:rsidP="00565E94">
            <w:pPr>
              <w:widowControl w:val="0"/>
              <w:autoSpaceDE w:val="0"/>
              <w:autoSpaceDN w:val="0"/>
              <w:adjustRightInd w:val="0"/>
              <w:rPr>
                <w:rFonts w:ascii="Times New Roman" w:hAnsi="Times New Roman"/>
              </w:rPr>
            </w:pPr>
            <w:r w:rsidRPr="00913513">
              <w:rPr>
                <w:rFonts w:ascii="Times New Roman" w:hAnsi="Times New Roman"/>
              </w:rPr>
              <w:t>Количество обоснованных жалоб потребителей услуг</w:t>
            </w:r>
            <w:r>
              <w:rPr>
                <w:rFonts w:ascii="Times New Roman" w:hAnsi="Times New Roman"/>
              </w:rPr>
              <w:t>, единиц</w:t>
            </w:r>
          </w:p>
        </w:tc>
        <w:tc>
          <w:tcPr>
            <w:tcW w:w="1229" w:type="dxa"/>
            <w:vAlign w:val="center"/>
          </w:tcPr>
          <w:p w:rsidR="009469F5" w:rsidRDefault="009469F5" w:rsidP="00565E9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p>
        </w:tc>
        <w:tc>
          <w:tcPr>
            <w:tcW w:w="1547" w:type="dxa"/>
            <w:vAlign w:val="center"/>
          </w:tcPr>
          <w:p w:rsidR="009469F5" w:rsidRDefault="009469F5" w:rsidP="00565E9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p>
        </w:tc>
        <w:tc>
          <w:tcPr>
            <w:tcW w:w="1502" w:type="dxa"/>
            <w:vAlign w:val="center"/>
          </w:tcPr>
          <w:p w:rsidR="009469F5" w:rsidRDefault="009469F5" w:rsidP="00565E9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p>
        </w:tc>
      </w:tr>
      <w:tr w:rsidR="009469F5" w:rsidTr="00565E94">
        <w:tc>
          <w:tcPr>
            <w:tcW w:w="534" w:type="dxa"/>
          </w:tcPr>
          <w:p w:rsidR="009469F5" w:rsidRDefault="009469F5" w:rsidP="00067028">
            <w:pPr>
              <w:widowControl w:val="0"/>
              <w:autoSpaceDE w:val="0"/>
              <w:autoSpaceDN w:val="0"/>
              <w:adjustRightInd w:val="0"/>
              <w:rPr>
                <w:rFonts w:ascii="Times New Roman" w:hAnsi="Times New Roman"/>
              </w:rPr>
            </w:pPr>
            <w:r>
              <w:rPr>
                <w:rFonts w:ascii="Times New Roman" w:hAnsi="Times New Roman"/>
              </w:rPr>
              <w:t>7</w:t>
            </w:r>
          </w:p>
        </w:tc>
        <w:tc>
          <w:tcPr>
            <w:tcW w:w="4677" w:type="dxa"/>
          </w:tcPr>
          <w:p w:rsidR="009469F5" w:rsidRPr="00913513" w:rsidRDefault="009469F5" w:rsidP="00565E94">
            <w:pPr>
              <w:widowControl w:val="0"/>
              <w:autoSpaceDE w:val="0"/>
              <w:autoSpaceDN w:val="0"/>
              <w:adjustRightInd w:val="0"/>
              <w:rPr>
                <w:rFonts w:ascii="Times New Roman" w:eastAsia="Calibri" w:hAnsi="Times New Roman" w:cs="Times New Roman"/>
                <w:lang w:eastAsia="ru-RU"/>
              </w:rPr>
            </w:pPr>
            <w:r w:rsidRPr="00913513">
              <w:rPr>
                <w:rFonts w:ascii="Times New Roman" w:eastAsia="Calibri" w:hAnsi="Times New Roman" w:cs="Times New Roman"/>
                <w:lang w:eastAsia="ru-RU"/>
              </w:rPr>
              <w:t>Количество случаев травматизма с потребителями услуг</w:t>
            </w:r>
            <w:r>
              <w:rPr>
                <w:rFonts w:ascii="Times New Roman" w:eastAsia="Calibri" w:hAnsi="Times New Roman" w:cs="Times New Roman"/>
                <w:lang w:eastAsia="ru-RU"/>
              </w:rPr>
              <w:t>, единиц</w:t>
            </w:r>
          </w:p>
        </w:tc>
        <w:tc>
          <w:tcPr>
            <w:tcW w:w="1229" w:type="dxa"/>
          </w:tcPr>
          <w:p w:rsidR="009469F5" w:rsidRDefault="009469F5" w:rsidP="00565E9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p>
        </w:tc>
        <w:tc>
          <w:tcPr>
            <w:tcW w:w="1547" w:type="dxa"/>
          </w:tcPr>
          <w:p w:rsidR="009469F5" w:rsidRDefault="009469F5" w:rsidP="00565E9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p>
        </w:tc>
        <w:tc>
          <w:tcPr>
            <w:tcW w:w="1502" w:type="dxa"/>
          </w:tcPr>
          <w:p w:rsidR="009469F5" w:rsidRDefault="009469F5" w:rsidP="00565E9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p>
        </w:tc>
      </w:tr>
      <w:tr w:rsidR="009469F5" w:rsidRPr="00DC57F7" w:rsidTr="00067028">
        <w:tc>
          <w:tcPr>
            <w:tcW w:w="534" w:type="dxa"/>
          </w:tcPr>
          <w:p w:rsidR="009469F5" w:rsidRPr="00DC57F7" w:rsidRDefault="009469F5" w:rsidP="00067028">
            <w:pPr>
              <w:widowControl w:val="0"/>
              <w:autoSpaceDE w:val="0"/>
              <w:autoSpaceDN w:val="0"/>
              <w:adjustRightInd w:val="0"/>
              <w:rPr>
                <w:rFonts w:ascii="Times New Roman" w:hAnsi="Times New Roman"/>
                <w:b/>
              </w:rPr>
            </w:pPr>
          </w:p>
        </w:tc>
        <w:tc>
          <w:tcPr>
            <w:tcW w:w="7453" w:type="dxa"/>
            <w:gridSpan w:val="3"/>
          </w:tcPr>
          <w:p w:rsidR="009469F5" w:rsidRPr="00DC57F7" w:rsidRDefault="009469F5" w:rsidP="00067028">
            <w:pPr>
              <w:autoSpaceDE w:val="0"/>
              <w:autoSpaceDN w:val="0"/>
              <w:adjustRightInd w:val="0"/>
              <w:jc w:val="center"/>
              <w:rPr>
                <w:rFonts w:ascii="Times New Roman" w:hAnsi="Times New Roman" w:cs="Times New Roman"/>
                <w:b/>
                <w:sz w:val="24"/>
                <w:szCs w:val="24"/>
              </w:rPr>
            </w:pPr>
            <w:r w:rsidRPr="00DC57F7">
              <w:rPr>
                <w:rFonts w:ascii="Times New Roman" w:hAnsi="Times New Roman" w:cs="Times New Roman"/>
                <w:b/>
                <w:sz w:val="24"/>
                <w:szCs w:val="24"/>
              </w:rPr>
              <w:t>ИТОГО К2:</w:t>
            </w:r>
          </w:p>
        </w:tc>
        <w:tc>
          <w:tcPr>
            <w:tcW w:w="1502" w:type="dxa"/>
          </w:tcPr>
          <w:p w:rsidR="009469F5" w:rsidRPr="00DC57F7" w:rsidRDefault="007F51A4" w:rsidP="00701E92">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99,8</w:t>
            </w:r>
            <w:r w:rsidR="009469F5" w:rsidRPr="00DC57F7">
              <w:rPr>
                <w:rFonts w:ascii="Times New Roman" w:hAnsi="Times New Roman" w:cs="Times New Roman"/>
                <w:b/>
                <w:sz w:val="24"/>
                <w:szCs w:val="24"/>
              </w:rPr>
              <w:t>%</w:t>
            </w:r>
          </w:p>
        </w:tc>
      </w:tr>
    </w:tbl>
    <w:p w:rsidR="00067028" w:rsidRPr="00830ACD" w:rsidRDefault="00067028" w:rsidP="007636E2">
      <w:pPr>
        <w:autoSpaceDE w:val="0"/>
        <w:autoSpaceDN w:val="0"/>
        <w:adjustRightInd w:val="0"/>
        <w:spacing w:after="0" w:line="240" w:lineRule="auto"/>
        <w:jc w:val="both"/>
        <w:rPr>
          <w:rFonts w:ascii="Times New Roman" w:hAnsi="Times New Roman" w:cs="Times New Roman"/>
          <w:sz w:val="24"/>
          <w:szCs w:val="24"/>
          <w:highlight w:val="yellow"/>
        </w:rPr>
      </w:pPr>
    </w:p>
    <w:p w:rsidR="007F51A4" w:rsidRDefault="007636E2" w:rsidP="007F51A4">
      <w:pPr>
        <w:autoSpaceDE w:val="0"/>
        <w:autoSpaceDN w:val="0"/>
        <w:adjustRightInd w:val="0"/>
        <w:spacing w:after="0" w:line="240" w:lineRule="auto"/>
        <w:jc w:val="both"/>
        <w:rPr>
          <w:rFonts w:ascii="Times New Roman" w:hAnsi="Times New Roman" w:cs="Times New Roman"/>
          <w:sz w:val="24"/>
          <w:szCs w:val="24"/>
        </w:rPr>
      </w:pPr>
      <w:r w:rsidRPr="00DC57F7">
        <w:rPr>
          <w:rFonts w:ascii="Times New Roman" w:hAnsi="Times New Roman" w:cs="Times New Roman"/>
          <w:b/>
          <w:sz w:val="24"/>
          <w:szCs w:val="24"/>
        </w:rPr>
        <w:t>К3</w:t>
      </w:r>
      <w:r w:rsidRPr="00067028">
        <w:rPr>
          <w:rFonts w:ascii="Times New Roman" w:hAnsi="Times New Roman" w:cs="Times New Roman"/>
          <w:sz w:val="24"/>
          <w:szCs w:val="24"/>
        </w:rPr>
        <w:t xml:space="preserve"> – оценка по критерию «Объемы оказания муниципальн</w:t>
      </w:r>
      <w:r w:rsidR="00147772" w:rsidRPr="00067028">
        <w:rPr>
          <w:rFonts w:ascii="Times New Roman" w:hAnsi="Times New Roman" w:cs="Times New Roman"/>
          <w:sz w:val="24"/>
          <w:szCs w:val="24"/>
        </w:rPr>
        <w:t>ой</w:t>
      </w:r>
      <w:r w:rsidRPr="00067028">
        <w:rPr>
          <w:rFonts w:ascii="Times New Roman" w:hAnsi="Times New Roman" w:cs="Times New Roman"/>
          <w:sz w:val="24"/>
          <w:szCs w:val="24"/>
        </w:rPr>
        <w:t xml:space="preserve"> услуг</w:t>
      </w:r>
      <w:r w:rsidR="00147772" w:rsidRPr="00067028">
        <w:rPr>
          <w:rFonts w:ascii="Times New Roman" w:hAnsi="Times New Roman" w:cs="Times New Roman"/>
          <w:sz w:val="24"/>
          <w:szCs w:val="24"/>
        </w:rPr>
        <w:t>и</w:t>
      </w:r>
      <w:r w:rsidRPr="00067028">
        <w:rPr>
          <w:rFonts w:ascii="Times New Roman" w:hAnsi="Times New Roman" w:cs="Times New Roman"/>
          <w:sz w:val="24"/>
          <w:szCs w:val="24"/>
        </w:rPr>
        <w:t xml:space="preserve">» составила </w:t>
      </w:r>
      <w:r w:rsidRPr="00DC57F7">
        <w:rPr>
          <w:rFonts w:ascii="Times New Roman" w:hAnsi="Times New Roman" w:cs="Times New Roman"/>
          <w:b/>
          <w:sz w:val="24"/>
          <w:szCs w:val="24"/>
        </w:rPr>
        <w:t>10</w:t>
      </w:r>
      <w:r w:rsidR="00701E92">
        <w:rPr>
          <w:rFonts w:ascii="Times New Roman" w:hAnsi="Times New Roman" w:cs="Times New Roman"/>
          <w:b/>
          <w:sz w:val="24"/>
          <w:szCs w:val="24"/>
        </w:rPr>
        <w:t>0</w:t>
      </w:r>
      <w:r w:rsidRPr="00DC57F7">
        <w:rPr>
          <w:rFonts w:ascii="Times New Roman" w:hAnsi="Times New Roman" w:cs="Times New Roman"/>
          <w:b/>
          <w:sz w:val="24"/>
          <w:szCs w:val="24"/>
        </w:rPr>
        <w:t>,</w:t>
      </w:r>
      <w:r w:rsidR="007F51A4">
        <w:rPr>
          <w:rFonts w:ascii="Times New Roman" w:hAnsi="Times New Roman" w:cs="Times New Roman"/>
          <w:b/>
          <w:sz w:val="24"/>
          <w:szCs w:val="24"/>
        </w:rPr>
        <w:t>06</w:t>
      </w:r>
      <w:r w:rsidR="00067028" w:rsidRPr="00DC57F7">
        <w:rPr>
          <w:rFonts w:ascii="Times New Roman" w:hAnsi="Times New Roman" w:cs="Times New Roman"/>
          <w:b/>
          <w:sz w:val="24"/>
          <w:szCs w:val="24"/>
        </w:rPr>
        <w:t>%</w:t>
      </w:r>
      <w:r w:rsidR="00067028" w:rsidRPr="00067028">
        <w:rPr>
          <w:rFonts w:ascii="Times New Roman" w:hAnsi="Times New Roman" w:cs="Times New Roman"/>
          <w:sz w:val="24"/>
          <w:szCs w:val="24"/>
        </w:rPr>
        <w:t xml:space="preserve"> </w:t>
      </w:r>
      <w:r w:rsidR="007F51A4" w:rsidRPr="00913513">
        <w:rPr>
          <w:rFonts w:ascii="Times New Roman" w:hAnsi="Times New Roman" w:cs="Times New Roman"/>
          <w:sz w:val="24"/>
          <w:szCs w:val="24"/>
        </w:rPr>
        <w:t>Муниципальное задание по данному критерию выполнено</w:t>
      </w:r>
      <w:r w:rsidR="007F51A4">
        <w:rPr>
          <w:rFonts w:ascii="Times New Roman" w:hAnsi="Times New Roman" w:cs="Times New Roman"/>
          <w:sz w:val="24"/>
          <w:szCs w:val="24"/>
        </w:rPr>
        <w:t xml:space="preserve"> в полном объеме</w:t>
      </w:r>
      <w:r w:rsidR="007F51A4" w:rsidRPr="00913513">
        <w:rPr>
          <w:rFonts w:ascii="Times New Roman" w:hAnsi="Times New Roman" w:cs="Times New Roman"/>
          <w:sz w:val="24"/>
          <w:szCs w:val="24"/>
        </w:rPr>
        <w:t>.</w:t>
      </w:r>
    </w:p>
    <w:tbl>
      <w:tblPr>
        <w:tblStyle w:val="a4"/>
        <w:tblW w:w="9489" w:type="dxa"/>
        <w:tblLook w:val="04A0" w:firstRow="1" w:lastRow="0" w:firstColumn="1" w:lastColumn="0" w:noHBand="0" w:noVBand="1"/>
      </w:tblPr>
      <w:tblGrid>
        <w:gridCol w:w="534"/>
        <w:gridCol w:w="4677"/>
        <w:gridCol w:w="1229"/>
        <w:gridCol w:w="1547"/>
        <w:gridCol w:w="1502"/>
      </w:tblGrid>
      <w:tr w:rsidR="007F51A4" w:rsidTr="00565E94">
        <w:tc>
          <w:tcPr>
            <w:tcW w:w="534" w:type="dxa"/>
          </w:tcPr>
          <w:p w:rsidR="007F51A4" w:rsidRDefault="007F51A4" w:rsidP="00565E9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p>
        </w:tc>
        <w:tc>
          <w:tcPr>
            <w:tcW w:w="4677" w:type="dxa"/>
          </w:tcPr>
          <w:p w:rsidR="007F51A4" w:rsidRDefault="007F51A4" w:rsidP="00565E9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Наименование показателя объема муниципальной услуги, единица измерения</w:t>
            </w:r>
          </w:p>
        </w:tc>
        <w:tc>
          <w:tcPr>
            <w:tcW w:w="1229" w:type="dxa"/>
          </w:tcPr>
          <w:p w:rsidR="007F51A4" w:rsidRDefault="007F51A4" w:rsidP="00565E9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Плановое значение</w:t>
            </w:r>
          </w:p>
        </w:tc>
        <w:tc>
          <w:tcPr>
            <w:tcW w:w="1547" w:type="dxa"/>
          </w:tcPr>
          <w:p w:rsidR="007F51A4" w:rsidRDefault="007F51A4" w:rsidP="00565E9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Фактическое значение</w:t>
            </w:r>
          </w:p>
        </w:tc>
        <w:tc>
          <w:tcPr>
            <w:tcW w:w="1502" w:type="dxa"/>
          </w:tcPr>
          <w:p w:rsidR="007F51A4" w:rsidRDefault="007F51A4" w:rsidP="00565E9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Исполнение</w:t>
            </w:r>
          </w:p>
        </w:tc>
      </w:tr>
      <w:tr w:rsidR="007F51A4" w:rsidTr="00565E94">
        <w:tc>
          <w:tcPr>
            <w:tcW w:w="9489" w:type="dxa"/>
            <w:gridSpan w:val="5"/>
          </w:tcPr>
          <w:p w:rsidR="007F51A4" w:rsidRDefault="007F51A4" w:rsidP="00565E9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 стационарных условиях</w:t>
            </w:r>
          </w:p>
        </w:tc>
      </w:tr>
      <w:tr w:rsidR="007F51A4" w:rsidTr="00565E94">
        <w:tc>
          <w:tcPr>
            <w:tcW w:w="534" w:type="dxa"/>
          </w:tcPr>
          <w:p w:rsidR="007F51A4" w:rsidRPr="00BC59D3" w:rsidRDefault="007F51A4" w:rsidP="00565E94">
            <w:pPr>
              <w:widowControl w:val="0"/>
              <w:autoSpaceDE w:val="0"/>
              <w:autoSpaceDN w:val="0"/>
              <w:adjustRightInd w:val="0"/>
              <w:rPr>
                <w:rFonts w:ascii="Times New Roman" w:hAnsi="Times New Roman"/>
              </w:rPr>
            </w:pPr>
            <w:r>
              <w:rPr>
                <w:rFonts w:ascii="Times New Roman" w:hAnsi="Times New Roman"/>
              </w:rPr>
              <w:t>1</w:t>
            </w:r>
          </w:p>
        </w:tc>
        <w:tc>
          <w:tcPr>
            <w:tcW w:w="4677" w:type="dxa"/>
          </w:tcPr>
          <w:p w:rsidR="007F51A4" w:rsidRPr="009B3CA4" w:rsidRDefault="007F51A4" w:rsidP="007F51A4">
            <w:pPr>
              <w:widowControl w:val="0"/>
              <w:autoSpaceDE w:val="0"/>
              <w:autoSpaceDN w:val="0"/>
              <w:adjustRightInd w:val="0"/>
              <w:rPr>
                <w:rFonts w:ascii="Times New Roman" w:hAnsi="Times New Roman"/>
              </w:rPr>
            </w:pPr>
            <w:r>
              <w:rPr>
                <w:rFonts w:ascii="Times New Roman" w:hAnsi="Times New Roman"/>
              </w:rPr>
              <w:t>Количество посещений, единица</w:t>
            </w:r>
          </w:p>
        </w:tc>
        <w:tc>
          <w:tcPr>
            <w:tcW w:w="1229" w:type="dxa"/>
          </w:tcPr>
          <w:p w:rsidR="007F51A4" w:rsidRDefault="007F51A4" w:rsidP="00565E9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102700</w:t>
            </w:r>
          </w:p>
        </w:tc>
        <w:tc>
          <w:tcPr>
            <w:tcW w:w="1547" w:type="dxa"/>
          </w:tcPr>
          <w:p w:rsidR="007F51A4" w:rsidRDefault="007F51A4" w:rsidP="00565E9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102736</w:t>
            </w:r>
          </w:p>
        </w:tc>
        <w:tc>
          <w:tcPr>
            <w:tcW w:w="1502" w:type="dxa"/>
          </w:tcPr>
          <w:p w:rsidR="007F51A4" w:rsidRDefault="007F51A4" w:rsidP="00565E9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100,04 %</w:t>
            </w:r>
          </w:p>
        </w:tc>
      </w:tr>
      <w:tr w:rsidR="007F51A4" w:rsidTr="00565E94">
        <w:tc>
          <w:tcPr>
            <w:tcW w:w="9489" w:type="dxa"/>
            <w:gridSpan w:val="5"/>
          </w:tcPr>
          <w:p w:rsidR="007F51A4" w:rsidRDefault="007F51A4" w:rsidP="00565E9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Удалено через сеть интернет</w:t>
            </w:r>
          </w:p>
        </w:tc>
      </w:tr>
      <w:tr w:rsidR="007F51A4" w:rsidTr="00565E94">
        <w:tc>
          <w:tcPr>
            <w:tcW w:w="534" w:type="dxa"/>
          </w:tcPr>
          <w:p w:rsidR="007F51A4" w:rsidRPr="00BC59D3" w:rsidRDefault="007F51A4" w:rsidP="00565E94">
            <w:pPr>
              <w:widowControl w:val="0"/>
              <w:autoSpaceDE w:val="0"/>
              <w:autoSpaceDN w:val="0"/>
              <w:adjustRightInd w:val="0"/>
              <w:rPr>
                <w:rFonts w:ascii="Times New Roman" w:hAnsi="Times New Roman"/>
              </w:rPr>
            </w:pPr>
            <w:r>
              <w:rPr>
                <w:rFonts w:ascii="Times New Roman" w:hAnsi="Times New Roman"/>
              </w:rPr>
              <w:t>3</w:t>
            </w:r>
          </w:p>
        </w:tc>
        <w:tc>
          <w:tcPr>
            <w:tcW w:w="4677" w:type="dxa"/>
          </w:tcPr>
          <w:p w:rsidR="007F51A4" w:rsidRPr="009B3CA4" w:rsidRDefault="007F51A4" w:rsidP="00565E94">
            <w:pPr>
              <w:widowControl w:val="0"/>
              <w:autoSpaceDE w:val="0"/>
              <w:autoSpaceDN w:val="0"/>
              <w:adjustRightInd w:val="0"/>
              <w:rPr>
                <w:rFonts w:ascii="Times New Roman" w:hAnsi="Times New Roman"/>
              </w:rPr>
            </w:pPr>
            <w:r>
              <w:rPr>
                <w:rFonts w:ascii="Times New Roman" w:hAnsi="Times New Roman"/>
              </w:rPr>
              <w:t>Количество посещений, единица</w:t>
            </w:r>
          </w:p>
        </w:tc>
        <w:tc>
          <w:tcPr>
            <w:tcW w:w="1229" w:type="dxa"/>
          </w:tcPr>
          <w:p w:rsidR="007F51A4" w:rsidRDefault="007F51A4" w:rsidP="00565E9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2500</w:t>
            </w:r>
          </w:p>
        </w:tc>
        <w:tc>
          <w:tcPr>
            <w:tcW w:w="1547" w:type="dxa"/>
          </w:tcPr>
          <w:p w:rsidR="007F51A4" w:rsidRDefault="007F51A4" w:rsidP="00565E9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2502</w:t>
            </w:r>
          </w:p>
        </w:tc>
        <w:tc>
          <w:tcPr>
            <w:tcW w:w="1502" w:type="dxa"/>
          </w:tcPr>
          <w:p w:rsidR="007F51A4" w:rsidRDefault="007F51A4" w:rsidP="007F51A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100,08%</w:t>
            </w:r>
          </w:p>
        </w:tc>
      </w:tr>
      <w:tr w:rsidR="007F51A4" w:rsidRPr="00DC57F7" w:rsidTr="00565E94">
        <w:tc>
          <w:tcPr>
            <w:tcW w:w="534" w:type="dxa"/>
          </w:tcPr>
          <w:p w:rsidR="007F51A4" w:rsidRPr="00DC57F7" w:rsidRDefault="007F51A4" w:rsidP="00565E94">
            <w:pPr>
              <w:widowControl w:val="0"/>
              <w:autoSpaceDE w:val="0"/>
              <w:autoSpaceDN w:val="0"/>
              <w:adjustRightInd w:val="0"/>
              <w:rPr>
                <w:rFonts w:ascii="Times New Roman" w:hAnsi="Times New Roman"/>
                <w:b/>
              </w:rPr>
            </w:pPr>
          </w:p>
        </w:tc>
        <w:tc>
          <w:tcPr>
            <w:tcW w:w="7453" w:type="dxa"/>
            <w:gridSpan w:val="3"/>
          </w:tcPr>
          <w:p w:rsidR="007F51A4" w:rsidRPr="00DC57F7" w:rsidRDefault="007F51A4" w:rsidP="00565E94">
            <w:pPr>
              <w:autoSpaceDE w:val="0"/>
              <w:autoSpaceDN w:val="0"/>
              <w:adjustRightInd w:val="0"/>
              <w:jc w:val="center"/>
              <w:rPr>
                <w:rFonts w:ascii="Times New Roman" w:hAnsi="Times New Roman" w:cs="Times New Roman"/>
                <w:b/>
                <w:sz w:val="24"/>
                <w:szCs w:val="24"/>
              </w:rPr>
            </w:pPr>
            <w:r w:rsidRPr="00DC57F7">
              <w:rPr>
                <w:rFonts w:ascii="Times New Roman" w:hAnsi="Times New Roman" w:cs="Times New Roman"/>
                <w:b/>
                <w:sz w:val="24"/>
                <w:szCs w:val="24"/>
              </w:rPr>
              <w:t>ИТОГО К3:</w:t>
            </w:r>
          </w:p>
        </w:tc>
        <w:tc>
          <w:tcPr>
            <w:tcW w:w="1502" w:type="dxa"/>
          </w:tcPr>
          <w:p w:rsidR="007F51A4" w:rsidRPr="00DC57F7" w:rsidRDefault="007F51A4" w:rsidP="00565E94">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100,06</w:t>
            </w:r>
            <w:r w:rsidRPr="00DC57F7">
              <w:rPr>
                <w:rFonts w:ascii="Times New Roman" w:hAnsi="Times New Roman" w:cs="Times New Roman"/>
                <w:b/>
                <w:sz w:val="24"/>
                <w:szCs w:val="24"/>
              </w:rPr>
              <w:t>%</w:t>
            </w:r>
          </w:p>
        </w:tc>
      </w:tr>
    </w:tbl>
    <w:p w:rsidR="007F51A4" w:rsidRPr="00913513" w:rsidRDefault="007F51A4" w:rsidP="007F51A4">
      <w:pPr>
        <w:autoSpaceDE w:val="0"/>
        <w:autoSpaceDN w:val="0"/>
        <w:adjustRightInd w:val="0"/>
        <w:spacing w:after="0" w:line="240" w:lineRule="auto"/>
        <w:jc w:val="both"/>
        <w:rPr>
          <w:rFonts w:ascii="Times New Roman" w:hAnsi="Times New Roman" w:cs="Times New Roman"/>
          <w:sz w:val="24"/>
          <w:szCs w:val="24"/>
        </w:rPr>
      </w:pPr>
    </w:p>
    <w:p w:rsidR="007636E2" w:rsidRPr="00067028" w:rsidRDefault="007636E2" w:rsidP="007636E2">
      <w:pPr>
        <w:autoSpaceDE w:val="0"/>
        <w:autoSpaceDN w:val="0"/>
        <w:adjustRightInd w:val="0"/>
        <w:spacing w:after="0" w:line="240" w:lineRule="auto"/>
        <w:jc w:val="both"/>
        <w:rPr>
          <w:rFonts w:ascii="Times New Roman" w:hAnsi="Times New Roman" w:cs="Times New Roman"/>
          <w:sz w:val="24"/>
          <w:szCs w:val="24"/>
        </w:rPr>
      </w:pPr>
      <w:r w:rsidRPr="00A87ACC">
        <w:rPr>
          <w:rFonts w:ascii="Times New Roman" w:hAnsi="Times New Roman" w:cs="Times New Roman"/>
          <w:sz w:val="24"/>
          <w:szCs w:val="24"/>
          <w:u w:val="single"/>
        </w:rPr>
        <w:t>Итоговая оценка</w:t>
      </w:r>
      <w:r w:rsidRPr="00A87ACC">
        <w:rPr>
          <w:rFonts w:ascii="Times New Roman" w:hAnsi="Times New Roman" w:cs="Times New Roman"/>
          <w:sz w:val="24"/>
          <w:szCs w:val="24"/>
        </w:rPr>
        <w:t xml:space="preserve"> эффективности и результативности выполнения муниципального задания на оказание муниципальной услуги составляет – </w:t>
      </w:r>
      <w:r w:rsidR="00DC57F7" w:rsidRPr="00A87ACC">
        <w:rPr>
          <w:rFonts w:ascii="Times New Roman" w:hAnsi="Times New Roman" w:cs="Times New Roman"/>
          <w:b/>
          <w:sz w:val="24"/>
          <w:szCs w:val="24"/>
        </w:rPr>
        <w:t xml:space="preserve">ОЦитог = </w:t>
      </w:r>
      <w:r w:rsidR="007F51A4">
        <w:rPr>
          <w:rFonts w:ascii="Times New Roman" w:hAnsi="Times New Roman" w:cs="Times New Roman"/>
          <w:b/>
          <w:sz w:val="24"/>
          <w:szCs w:val="24"/>
        </w:rPr>
        <w:t>99,95</w:t>
      </w:r>
      <w:r w:rsidRPr="00A87ACC">
        <w:rPr>
          <w:rFonts w:ascii="Times New Roman" w:hAnsi="Times New Roman" w:cs="Times New Roman"/>
          <w:b/>
          <w:sz w:val="24"/>
          <w:szCs w:val="24"/>
        </w:rPr>
        <w:t>%.</w:t>
      </w:r>
      <w:r w:rsidR="006A3A8F">
        <w:rPr>
          <w:rFonts w:ascii="Times New Roman" w:hAnsi="Times New Roman" w:cs="Times New Roman"/>
          <w:b/>
          <w:sz w:val="24"/>
          <w:szCs w:val="24"/>
        </w:rPr>
        <w:t xml:space="preserve"> </w:t>
      </w:r>
      <w:r w:rsidR="006A3A8F" w:rsidRPr="006A3A8F">
        <w:rPr>
          <w:rFonts w:ascii="Times New Roman" w:hAnsi="Times New Roman" w:cs="Times New Roman"/>
          <w:sz w:val="24"/>
          <w:szCs w:val="24"/>
        </w:rPr>
        <w:t>(</w:t>
      </w:r>
      <w:r w:rsidR="006A3A8F" w:rsidRPr="006A3A8F">
        <w:rPr>
          <w:rFonts w:ascii="Times New Roman" w:hAnsi="Times New Roman" w:cs="Times New Roman"/>
          <w:sz w:val="24"/>
          <w:szCs w:val="24"/>
          <w:lang w:val="en-US"/>
        </w:rPr>
        <w:t>Dmin</w:t>
      </w:r>
      <w:r w:rsidR="006A3A8F" w:rsidRPr="006A3A8F">
        <w:rPr>
          <w:rFonts w:ascii="Times New Roman" w:hAnsi="Times New Roman" w:cs="Times New Roman"/>
          <w:sz w:val="24"/>
          <w:szCs w:val="24"/>
        </w:rPr>
        <w:t xml:space="preserve"> = 95%; </w:t>
      </w:r>
      <w:r w:rsidR="006A3A8F" w:rsidRPr="006A3A8F">
        <w:rPr>
          <w:rFonts w:ascii="Times New Roman" w:hAnsi="Times New Roman" w:cs="Times New Roman"/>
          <w:sz w:val="24"/>
          <w:szCs w:val="24"/>
          <w:lang w:val="en-US"/>
        </w:rPr>
        <w:t>Dmax</w:t>
      </w:r>
      <w:r w:rsidR="006A3A8F" w:rsidRPr="006A3A8F">
        <w:rPr>
          <w:rFonts w:ascii="Times New Roman" w:hAnsi="Times New Roman" w:cs="Times New Roman"/>
          <w:sz w:val="24"/>
          <w:szCs w:val="24"/>
        </w:rPr>
        <w:t xml:space="preserve"> = 105 %)</w:t>
      </w:r>
      <w:r w:rsidR="006A3A8F">
        <w:rPr>
          <w:rFonts w:ascii="Times New Roman" w:hAnsi="Times New Roman" w:cs="Times New Roman"/>
          <w:sz w:val="24"/>
          <w:szCs w:val="24"/>
        </w:rPr>
        <w:t>.</w:t>
      </w:r>
      <w:r w:rsidRPr="00A87ACC">
        <w:rPr>
          <w:rFonts w:ascii="Times New Roman" w:hAnsi="Times New Roman" w:cs="Times New Roman"/>
          <w:sz w:val="24"/>
          <w:szCs w:val="24"/>
        </w:rPr>
        <w:t xml:space="preserve"> Муниципальное задание </w:t>
      </w:r>
      <w:r w:rsidR="00113212" w:rsidRPr="00A87ACC">
        <w:rPr>
          <w:rFonts w:ascii="Times New Roman" w:hAnsi="Times New Roman" w:cs="Times New Roman"/>
          <w:sz w:val="24"/>
          <w:szCs w:val="24"/>
        </w:rPr>
        <w:t xml:space="preserve">на оказание муниципальной услуги «Библиотечное, библиографическое и информационное обслуживание пользователей библиотеки» </w:t>
      </w:r>
      <w:r w:rsidR="007F51A4">
        <w:rPr>
          <w:rFonts w:ascii="Times New Roman" w:hAnsi="Times New Roman" w:cs="Times New Roman"/>
          <w:sz w:val="24"/>
          <w:szCs w:val="24"/>
        </w:rPr>
        <w:t>в</w:t>
      </w:r>
      <w:r w:rsidRPr="00A87ACC">
        <w:rPr>
          <w:rFonts w:ascii="Times New Roman" w:hAnsi="Times New Roman" w:cs="Times New Roman"/>
          <w:sz w:val="24"/>
          <w:szCs w:val="24"/>
        </w:rPr>
        <w:t>ыполнено</w:t>
      </w:r>
      <w:r w:rsidR="007F51A4">
        <w:rPr>
          <w:rFonts w:ascii="Times New Roman" w:hAnsi="Times New Roman" w:cs="Times New Roman"/>
          <w:sz w:val="24"/>
          <w:szCs w:val="24"/>
        </w:rPr>
        <w:t xml:space="preserve"> в полном объеме</w:t>
      </w:r>
      <w:r w:rsidRPr="00A87ACC">
        <w:rPr>
          <w:rFonts w:ascii="Times New Roman" w:hAnsi="Times New Roman" w:cs="Times New Roman"/>
          <w:sz w:val="24"/>
          <w:szCs w:val="24"/>
        </w:rPr>
        <w:t>.</w:t>
      </w:r>
    </w:p>
    <w:p w:rsidR="001710BC" w:rsidRDefault="001710BC" w:rsidP="009E5956">
      <w:pPr>
        <w:autoSpaceDE w:val="0"/>
        <w:autoSpaceDN w:val="0"/>
        <w:adjustRightInd w:val="0"/>
        <w:spacing w:after="0" w:line="240" w:lineRule="auto"/>
        <w:jc w:val="both"/>
        <w:rPr>
          <w:rFonts w:ascii="Times New Roman" w:hAnsi="Times New Roman" w:cs="Times New Roman"/>
          <w:b/>
          <w:sz w:val="24"/>
          <w:szCs w:val="24"/>
          <w:u w:val="single"/>
        </w:rPr>
      </w:pPr>
    </w:p>
    <w:p w:rsidR="009E5956" w:rsidRPr="00E11306" w:rsidRDefault="009E5956" w:rsidP="009E5956">
      <w:pPr>
        <w:autoSpaceDE w:val="0"/>
        <w:autoSpaceDN w:val="0"/>
        <w:adjustRightInd w:val="0"/>
        <w:spacing w:after="0" w:line="240" w:lineRule="auto"/>
        <w:jc w:val="both"/>
        <w:rPr>
          <w:rFonts w:ascii="Times New Roman" w:hAnsi="Times New Roman" w:cs="Times New Roman"/>
          <w:sz w:val="24"/>
          <w:szCs w:val="24"/>
        </w:rPr>
      </w:pPr>
      <w:r w:rsidRPr="00E11306">
        <w:rPr>
          <w:rFonts w:ascii="Times New Roman" w:hAnsi="Times New Roman" w:cs="Times New Roman"/>
          <w:b/>
          <w:sz w:val="24"/>
          <w:szCs w:val="24"/>
          <w:u w:val="single"/>
        </w:rPr>
        <w:t xml:space="preserve">Муниципальная услуга: </w:t>
      </w:r>
      <w:r w:rsidRPr="00E11306">
        <w:rPr>
          <w:rFonts w:ascii="Times New Roman" w:hAnsi="Times New Roman" w:cs="Times New Roman"/>
          <w:sz w:val="24"/>
          <w:szCs w:val="24"/>
        </w:rPr>
        <w:t>«Реализация дополнительных предпрофессиональных программ в области искусств»</w:t>
      </w:r>
      <w:r w:rsidRPr="00E11306">
        <w:rPr>
          <w:rFonts w:ascii="Times New Roman" w:eastAsia="Times New Roman" w:hAnsi="Times New Roman" w:cs="Times New Roman"/>
          <w:sz w:val="24"/>
          <w:szCs w:val="24"/>
          <w:lang w:eastAsia="ru-RU"/>
        </w:rPr>
        <w:t>.</w:t>
      </w:r>
    </w:p>
    <w:p w:rsidR="009E5956" w:rsidRPr="00E11306" w:rsidRDefault="009E5956" w:rsidP="009E5956">
      <w:pPr>
        <w:pStyle w:val="ConsPlusNonformat"/>
        <w:jc w:val="both"/>
        <w:rPr>
          <w:rFonts w:ascii="Times New Roman" w:hAnsi="Times New Roman" w:cs="Times New Roman"/>
          <w:sz w:val="24"/>
          <w:szCs w:val="24"/>
        </w:rPr>
      </w:pPr>
      <w:r w:rsidRPr="00E11306">
        <w:rPr>
          <w:rFonts w:ascii="Times New Roman" w:hAnsi="Times New Roman" w:cs="Times New Roman"/>
          <w:b/>
          <w:sz w:val="24"/>
          <w:szCs w:val="24"/>
          <w:u w:val="single"/>
        </w:rPr>
        <w:t>Исполнитель:</w:t>
      </w:r>
      <w:r w:rsidRPr="00E11306">
        <w:rPr>
          <w:rFonts w:ascii="Times New Roman" w:hAnsi="Times New Roman" w:cs="Times New Roman"/>
          <w:sz w:val="24"/>
          <w:szCs w:val="24"/>
        </w:rPr>
        <w:t xml:space="preserve"> МБУ ДО «Детская школа искусств».</w:t>
      </w:r>
    </w:p>
    <w:p w:rsidR="009E5956" w:rsidRPr="00E11306" w:rsidRDefault="009E5956" w:rsidP="009E5956">
      <w:pPr>
        <w:autoSpaceDE w:val="0"/>
        <w:autoSpaceDN w:val="0"/>
        <w:adjustRightInd w:val="0"/>
        <w:spacing w:after="0" w:line="240" w:lineRule="auto"/>
        <w:jc w:val="both"/>
        <w:rPr>
          <w:rFonts w:ascii="Times New Roman" w:hAnsi="Times New Roman" w:cs="Times New Roman"/>
          <w:sz w:val="24"/>
          <w:szCs w:val="24"/>
        </w:rPr>
      </w:pPr>
      <w:r w:rsidRPr="00E11306">
        <w:rPr>
          <w:rFonts w:ascii="Times New Roman" w:hAnsi="Times New Roman" w:cs="Times New Roman"/>
          <w:sz w:val="24"/>
          <w:szCs w:val="24"/>
        </w:rPr>
        <w:t>Расчет оценки эффективности и результативности выполнения муниципального задания по критериям:</w:t>
      </w:r>
    </w:p>
    <w:p w:rsidR="009E5956" w:rsidRPr="00E11306" w:rsidRDefault="009E5956" w:rsidP="009E5956">
      <w:pPr>
        <w:autoSpaceDE w:val="0"/>
        <w:autoSpaceDN w:val="0"/>
        <w:adjustRightInd w:val="0"/>
        <w:spacing w:after="0" w:line="240" w:lineRule="auto"/>
        <w:jc w:val="both"/>
        <w:rPr>
          <w:rFonts w:ascii="Times New Roman" w:hAnsi="Times New Roman" w:cs="Times New Roman"/>
          <w:sz w:val="24"/>
          <w:szCs w:val="24"/>
        </w:rPr>
      </w:pPr>
      <w:r w:rsidRPr="00A87ACC">
        <w:rPr>
          <w:rFonts w:ascii="Times New Roman" w:hAnsi="Times New Roman" w:cs="Times New Roman"/>
          <w:sz w:val="24"/>
          <w:szCs w:val="24"/>
        </w:rPr>
        <w:t xml:space="preserve">К1 – оценка по критерию «Полнота использования средств бюджета города Югорска на выполнение муниципального задания». Кассовое исполнение бюджета города Югорска на выполнение муниципального задания составило – </w:t>
      </w:r>
      <w:r w:rsidR="001D0ED3" w:rsidRPr="001D0ED3">
        <w:rPr>
          <w:rFonts w:ascii="Times New Roman" w:hAnsi="Times New Roman" w:cs="Times New Roman"/>
          <w:sz w:val="24"/>
          <w:szCs w:val="24"/>
        </w:rPr>
        <w:t>77 380 093,80</w:t>
      </w:r>
      <w:r w:rsidR="001D0ED3">
        <w:rPr>
          <w:rFonts w:ascii="Times New Roman" w:hAnsi="Times New Roman" w:cs="Times New Roman"/>
          <w:sz w:val="24"/>
          <w:szCs w:val="24"/>
        </w:rPr>
        <w:t xml:space="preserve"> </w:t>
      </w:r>
      <w:r w:rsidRPr="00A87ACC">
        <w:rPr>
          <w:rFonts w:ascii="Times New Roman" w:hAnsi="Times New Roman" w:cs="Times New Roman"/>
          <w:sz w:val="24"/>
          <w:szCs w:val="24"/>
        </w:rPr>
        <w:t xml:space="preserve">рублей при плановом объеме – </w:t>
      </w:r>
      <w:r w:rsidR="001D0ED3" w:rsidRPr="001D0ED3">
        <w:rPr>
          <w:rFonts w:ascii="Times New Roman" w:hAnsi="Times New Roman" w:cs="Times New Roman"/>
          <w:sz w:val="24"/>
          <w:szCs w:val="24"/>
        </w:rPr>
        <w:t>77 380 093,80</w:t>
      </w:r>
      <w:r w:rsidR="001D0ED3">
        <w:rPr>
          <w:rFonts w:ascii="Times New Roman" w:hAnsi="Times New Roman" w:cs="Times New Roman"/>
          <w:sz w:val="24"/>
          <w:szCs w:val="24"/>
        </w:rPr>
        <w:t xml:space="preserve"> </w:t>
      </w:r>
      <w:r w:rsidRPr="00A87ACC">
        <w:rPr>
          <w:rFonts w:ascii="Times New Roman" w:hAnsi="Times New Roman" w:cs="Times New Roman"/>
          <w:sz w:val="24"/>
          <w:szCs w:val="24"/>
        </w:rPr>
        <w:t xml:space="preserve">рублей. </w:t>
      </w:r>
      <w:r w:rsidRPr="00A87ACC">
        <w:rPr>
          <w:rFonts w:ascii="Times New Roman" w:hAnsi="Times New Roman" w:cs="Times New Roman"/>
          <w:b/>
          <w:sz w:val="24"/>
          <w:szCs w:val="24"/>
        </w:rPr>
        <w:t>К1 = 100,0%.</w:t>
      </w:r>
      <w:r w:rsidRPr="00A87ACC">
        <w:rPr>
          <w:rFonts w:ascii="Times New Roman" w:hAnsi="Times New Roman" w:cs="Times New Roman"/>
          <w:sz w:val="24"/>
          <w:szCs w:val="24"/>
        </w:rPr>
        <w:t xml:space="preserve"> Муниципальное задание по данному критерию выполнено в полном объеме.</w:t>
      </w:r>
    </w:p>
    <w:p w:rsidR="009E5956" w:rsidRPr="00D305E6" w:rsidRDefault="009E5956" w:rsidP="009E5956">
      <w:pPr>
        <w:autoSpaceDE w:val="0"/>
        <w:autoSpaceDN w:val="0"/>
        <w:adjustRightInd w:val="0"/>
        <w:spacing w:after="0" w:line="240" w:lineRule="auto"/>
        <w:jc w:val="both"/>
        <w:rPr>
          <w:rFonts w:ascii="Times New Roman" w:hAnsi="Times New Roman" w:cs="Times New Roman"/>
          <w:sz w:val="24"/>
          <w:szCs w:val="24"/>
        </w:rPr>
      </w:pPr>
      <w:r w:rsidRPr="00D305E6">
        <w:rPr>
          <w:rFonts w:ascii="Times New Roman" w:hAnsi="Times New Roman" w:cs="Times New Roman"/>
          <w:sz w:val="24"/>
          <w:szCs w:val="24"/>
        </w:rPr>
        <w:t xml:space="preserve">К2 – оценка по критерию «Качество оказания муниципальной услуги» составила </w:t>
      </w:r>
      <w:r w:rsidR="00565E94">
        <w:rPr>
          <w:rFonts w:ascii="Times New Roman" w:hAnsi="Times New Roman" w:cs="Times New Roman"/>
          <w:sz w:val="24"/>
          <w:szCs w:val="24"/>
        </w:rPr>
        <w:t>100</w:t>
      </w:r>
      <w:r w:rsidRPr="00A87ACC">
        <w:rPr>
          <w:rFonts w:ascii="Times New Roman" w:hAnsi="Times New Roman" w:cs="Times New Roman"/>
          <w:b/>
          <w:sz w:val="24"/>
          <w:szCs w:val="24"/>
        </w:rPr>
        <w:t>%.</w:t>
      </w:r>
      <w:r w:rsidRPr="00D305E6">
        <w:rPr>
          <w:rFonts w:ascii="Times New Roman" w:hAnsi="Times New Roman" w:cs="Times New Roman"/>
          <w:sz w:val="24"/>
          <w:szCs w:val="24"/>
        </w:rPr>
        <w:t xml:space="preserve"> Муниципальное задание </w:t>
      </w:r>
      <w:r w:rsidR="00113212" w:rsidRPr="00D305E6">
        <w:rPr>
          <w:rFonts w:ascii="Times New Roman" w:hAnsi="Times New Roman" w:cs="Times New Roman"/>
          <w:sz w:val="24"/>
          <w:szCs w:val="24"/>
        </w:rPr>
        <w:t xml:space="preserve">по данному критерию </w:t>
      </w:r>
      <w:r w:rsidRPr="00D305E6">
        <w:rPr>
          <w:rFonts w:ascii="Times New Roman" w:hAnsi="Times New Roman" w:cs="Times New Roman"/>
          <w:sz w:val="24"/>
          <w:szCs w:val="24"/>
        </w:rPr>
        <w:t>выполнено</w:t>
      </w:r>
      <w:r w:rsidR="002F534A">
        <w:rPr>
          <w:rFonts w:ascii="Times New Roman" w:hAnsi="Times New Roman" w:cs="Times New Roman"/>
          <w:sz w:val="24"/>
          <w:szCs w:val="24"/>
        </w:rPr>
        <w:t xml:space="preserve"> в полном объеме</w:t>
      </w:r>
      <w:r w:rsidRPr="00D305E6">
        <w:rPr>
          <w:rFonts w:ascii="Times New Roman" w:hAnsi="Times New Roman" w:cs="Times New Roman"/>
          <w:sz w:val="24"/>
          <w:szCs w:val="24"/>
        </w:rPr>
        <w:t>.</w:t>
      </w:r>
    </w:p>
    <w:p w:rsidR="00E11306" w:rsidRDefault="00E11306" w:rsidP="00E1130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Расчет оценки:</w:t>
      </w:r>
    </w:p>
    <w:tbl>
      <w:tblPr>
        <w:tblStyle w:val="a4"/>
        <w:tblW w:w="9489" w:type="dxa"/>
        <w:tblLook w:val="04A0" w:firstRow="1" w:lastRow="0" w:firstColumn="1" w:lastColumn="0" w:noHBand="0" w:noVBand="1"/>
      </w:tblPr>
      <w:tblGrid>
        <w:gridCol w:w="526"/>
        <w:gridCol w:w="4506"/>
        <w:gridCol w:w="1257"/>
        <w:gridCol w:w="1617"/>
        <w:gridCol w:w="1583"/>
      </w:tblGrid>
      <w:tr w:rsidR="00601A90" w:rsidTr="00831E3C">
        <w:trPr>
          <w:trHeight w:val="828"/>
        </w:trPr>
        <w:tc>
          <w:tcPr>
            <w:tcW w:w="526" w:type="dxa"/>
          </w:tcPr>
          <w:p w:rsidR="00601A90" w:rsidRDefault="00601A90" w:rsidP="00E1130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p>
        </w:tc>
        <w:tc>
          <w:tcPr>
            <w:tcW w:w="4506" w:type="dxa"/>
          </w:tcPr>
          <w:p w:rsidR="00601A90" w:rsidRDefault="00601A90" w:rsidP="00E1130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Наименование показателя качества муниципальной услуги, единица измерения</w:t>
            </w:r>
          </w:p>
        </w:tc>
        <w:tc>
          <w:tcPr>
            <w:tcW w:w="1257" w:type="dxa"/>
          </w:tcPr>
          <w:p w:rsidR="00601A90" w:rsidRDefault="00601A90" w:rsidP="00E1130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Плановое значение</w:t>
            </w:r>
            <w:r w:rsidR="00F80A4D">
              <w:rPr>
                <w:rFonts w:ascii="Times New Roman" w:hAnsi="Times New Roman" w:cs="Times New Roman"/>
                <w:sz w:val="24"/>
                <w:szCs w:val="24"/>
              </w:rPr>
              <w:t>*</w:t>
            </w:r>
          </w:p>
        </w:tc>
        <w:tc>
          <w:tcPr>
            <w:tcW w:w="1617" w:type="dxa"/>
          </w:tcPr>
          <w:p w:rsidR="00601A90" w:rsidRDefault="00601A90" w:rsidP="00E1130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Фактическое значение</w:t>
            </w:r>
            <w:r w:rsidR="00F80A4D">
              <w:rPr>
                <w:rFonts w:ascii="Times New Roman" w:hAnsi="Times New Roman" w:cs="Times New Roman"/>
                <w:sz w:val="24"/>
                <w:szCs w:val="24"/>
              </w:rPr>
              <w:t>*</w:t>
            </w:r>
          </w:p>
        </w:tc>
        <w:tc>
          <w:tcPr>
            <w:tcW w:w="1583" w:type="dxa"/>
          </w:tcPr>
          <w:p w:rsidR="00601A90" w:rsidRDefault="00601A90" w:rsidP="00E1130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Исполнение</w:t>
            </w:r>
            <w:r w:rsidR="00F80A4D">
              <w:rPr>
                <w:rFonts w:ascii="Times New Roman" w:hAnsi="Times New Roman" w:cs="Times New Roman"/>
                <w:sz w:val="24"/>
                <w:szCs w:val="24"/>
              </w:rPr>
              <w:t>*</w:t>
            </w:r>
          </w:p>
        </w:tc>
      </w:tr>
      <w:tr w:rsidR="00E11306" w:rsidTr="00831E3C">
        <w:tc>
          <w:tcPr>
            <w:tcW w:w="526" w:type="dxa"/>
          </w:tcPr>
          <w:p w:rsidR="00E11306" w:rsidRPr="00BC59D3" w:rsidRDefault="00E11306" w:rsidP="00E11306">
            <w:pPr>
              <w:widowControl w:val="0"/>
              <w:autoSpaceDE w:val="0"/>
              <w:autoSpaceDN w:val="0"/>
              <w:adjustRightInd w:val="0"/>
              <w:rPr>
                <w:rFonts w:ascii="Times New Roman" w:hAnsi="Times New Roman"/>
              </w:rPr>
            </w:pPr>
            <w:r>
              <w:rPr>
                <w:rFonts w:ascii="Times New Roman" w:hAnsi="Times New Roman"/>
              </w:rPr>
              <w:t>1</w:t>
            </w:r>
          </w:p>
        </w:tc>
        <w:tc>
          <w:tcPr>
            <w:tcW w:w="4506" w:type="dxa"/>
          </w:tcPr>
          <w:p w:rsidR="00E11306" w:rsidRPr="009B3CA4" w:rsidRDefault="007100B6" w:rsidP="00E11306">
            <w:pPr>
              <w:widowControl w:val="0"/>
              <w:autoSpaceDE w:val="0"/>
              <w:autoSpaceDN w:val="0"/>
              <w:adjustRightInd w:val="0"/>
              <w:rPr>
                <w:rFonts w:ascii="Times New Roman" w:hAnsi="Times New Roman"/>
              </w:rPr>
            </w:pPr>
            <w:r w:rsidRPr="007100B6">
              <w:rPr>
                <w:rFonts w:ascii="Times New Roman" w:hAnsi="Times New Roman"/>
              </w:rPr>
              <w:t>Доля детей, осваивающих дополнительные предпрофессиональные  общеобразовательные программы</w:t>
            </w:r>
            <w:r>
              <w:rPr>
                <w:rFonts w:ascii="Times New Roman" w:hAnsi="Times New Roman"/>
              </w:rPr>
              <w:t>, процент</w:t>
            </w:r>
          </w:p>
        </w:tc>
        <w:tc>
          <w:tcPr>
            <w:tcW w:w="1257" w:type="dxa"/>
            <w:vAlign w:val="center"/>
          </w:tcPr>
          <w:p w:rsidR="00E11306" w:rsidRDefault="00565E94" w:rsidP="00565E9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не менее 95</w:t>
            </w:r>
          </w:p>
        </w:tc>
        <w:tc>
          <w:tcPr>
            <w:tcW w:w="1617" w:type="dxa"/>
            <w:vAlign w:val="center"/>
          </w:tcPr>
          <w:p w:rsidR="00E11306" w:rsidRDefault="00565E94" w:rsidP="00E1130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99,6</w:t>
            </w:r>
          </w:p>
        </w:tc>
        <w:tc>
          <w:tcPr>
            <w:tcW w:w="1583" w:type="dxa"/>
            <w:vAlign w:val="center"/>
          </w:tcPr>
          <w:p w:rsidR="00E11306" w:rsidRDefault="00565E94" w:rsidP="00E1130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100 </w:t>
            </w:r>
            <w:r w:rsidR="00831E3C">
              <w:rPr>
                <w:rFonts w:ascii="Times New Roman" w:hAnsi="Times New Roman" w:cs="Times New Roman"/>
                <w:sz w:val="24"/>
                <w:szCs w:val="24"/>
              </w:rPr>
              <w:t>%</w:t>
            </w:r>
          </w:p>
        </w:tc>
      </w:tr>
      <w:tr w:rsidR="00E11306" w:rsidTr="00831E3C">
        <w:tc>
          <w:tcPr>
            <w:tcW w:w="526" w:type="dxa"/>
          </w:tcPr>
          <w:p w:rsidR="00E11306" w:rsidRPr="00BC59D3" w:rsidRDefault="00E11306" w:rsidP="00E11306">
            <w:pPr>
              <w:widowControl w:val="0"/>
              <w:autoSpaceDE w:val="0"/>
              <w:autoSpaceDN w:val="0"/>
              <w:adjustRightInd w:val="0"/>
              <w:rPr>
                <w:rFonts w:ascii="Times New Roman" w:hAnsi="Times New Roman"/>
              </w:rPr>
            </w:pPr>
            <w:r>
              <w:rPr>
                <w:rFonts w:ascii="Times New Roman" w:hAnsi="Times New Roman"/>
              </w:rPr>
              <w:t>2</w:t>
            </w:r>
          </w:p>
        </w:tc>
        <w:tc>
          <w:tcPr>
            <w:tcW w:w="4506" w:type="dxa"/>
          </w:tcPr>
          <w:p w:rsidR="00E11306" w:rsidRPr="00BC59D3" w:rsidRDefault="007100B6" w:rsidP="00E11306">
            <w:pPr>
              <w:rPr>
                <w:rFonts w:ascii="Times New Roman" w:hAnsi="Times New Roman"/>
              </w:rPr>
            </w:pPr>
            <w:r w:rsidRPr="007100B6">
              <w:rPr>
                <w:rFonts w:ascii="Times New Roman" w:hAnsi="Times New Roman"/>
              </w:rPr>
              <w:t>Доля детей, ставших победителями и призерами всероссийских и международных мероприятий</w:t>
            </w:r>
            <w:r>
              <w:rPr>
                <w:rFonts w:ascii="Times New Roman" w:hAnsi="Times New Roman"/>
              </w:rPr>
              <w:t>, процент</w:t>
            </w:r>
          </w:p>
        </w:tc>
        <w:tc>
          <w:tcPr>
            <w:tcW w:w="1257" w:type="dxa"/>
            <w:vAlign w:val="center"/>
          </w:tcPr>
          <w:p w:rsidR="00565E94" w:rsidRDefault="00565E94" w:rsidP="00E1130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не менее</w:t>
            </w:r>
          </w:p>
          <w:p w:rsidR="00E11306" w:rsidRDefault="00601A90" w:rsidP="00E1130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w:t>
            </w:r>
          </w:p>
        </w:tc>
        <w:tc>
          <w:tcPr>
            <w:tcW w:w="1617" w:type="dxa"/>
            <w:vAlign w:val="center"/>
          </w:tcPr>
          <w:p w:rsidR="00E11306" w:rsidRDefault="00831E3C" w:rsidP="00F80A4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w:t>
            </w:r>
          </w:p>
        </w:tc>
        <w:tc>
          <w:tcPr>
            <w:tcW w:w="1583" w:type="dxa"/>
            <w:vAlign w:val="center"/>
          </w:tcPr>
          <w:p w:rsidR="00E11306" w:rsidRDefault="00831E3C" w:rsidP="00F80A4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100 </w:t>
            </w:r>
            <w:r w:rsidR="00D04C50">
              <w:rPr>
                <w:rFonts w:ascii="Times New Roman" w:hAnsi="Times New Roman" w:cs="Times New Roman"/>
                <w:sz w:val="24"/>
                <w:szCs w:val="24"/>
              </w:rPr>
              <w:t>%</w:t>
            </w:r>
          </w:p>
        </w:tc>
      </w:tr>
      <w:tr w:rsidR="00E11306" w:rsidTr="00831E3C">
        <w:tc>
          <w:tcPr>
            <w:tcW w:w="526" w:type="dxa"/>
          </w:tcPr>
          <w:p w:rsidR="00E11306" w:rsidRDefault="00E11306" w:rsidP="00E11306">
            <w:pPr>
              <w:widowControl w:val="0"/>
              <w:autoSpaceDE w:val="0"/>
              <w:autoSpaceDN w:val="0"/>
              <w:adjustRightInd w:val="0"/>
              <w:rPr>
                <w:rFonts w:ascii="Times New Roman" w:hAnsi="Times New Roman"/>
              </w:rPr>
            </w:pPr>
            <w:r>
              <w:rPr>
                <w:rFonts w:ascii="Times New Roman" w:hAnsi="Times New Roman"/>
              </w:rPr>
              <w:lastRenderedPageBreak/>
              <w:t>4</w:t>
            </w:r>
          </w:p>
        </w:tc>
        <w:tc>
          <w:tcPr>
            <w:tcW w:w="4506" w:type="dxa"/>
          </w:tcPr>
          <w:p w:rsidR="00E11306" w:rsidRDefault="007100B6" w:rsidP="00E11306">
            <w:pPr>
              <w:widowControl w:val="0"/>
              <w:autoSpaceDE w:val="0"/>
              <w:autoSpaceDN w:val="0"/>
              <w:adjustRightInd w:val="0"/>
              <w:rPr>
                <w:rFonts w:ascii="Times New Roman" w:hAnsi="Times New Roman"/>
              </w:rPr>
            </w:pPr>
            <w:r w:rsidRPr="007100B6">
              <w:rPr>
                <w:rFonts w:ascii="Times New Roman" w:hAnsi="Times New Roman"/>
              </w:rPr>
              <w:t>Уровень удовлетворенности условиями и качеством предоставляемой услуги</w:t>
            </w:r>
            <w:r>
              <w:rPr>
                <w:rFonts w:ascii="Times New Roman" w:hAnsi="Times New Roman"/>
              </w:rPr>
              <w:t>, процент</w:t>
            </w:r>
          </w:p>
        </w:tc>
        <w:tc>
          <w:tcPr>
            <w:tcW w:w="1257" w:type="dxa"/>
            <w:vAlign w:val="center"/>
          </w:tcPr>
          <w:p w:rsidR="00565E94" w:rsidRDefault="00565E94" w:rsidP="00E1130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не менее</w:t>
            </w:r>
          </w:p>
          <w:p w:rsidR="00E11306" w:rsidRDefault="00601A90" w:rsidP="00E1130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80</w:t>
            </w:r>
          </w:p>
        </w:tc>
        <w:tc>
          <w:tcPr>
            <w:tcW w:w="1617" w:type="dxa"/>
            <w:vAlign w:val="center"/>
          </w:tcPr>
          <w:p w:rsidR="00E11306" w:rsidRDefault="00831E3C" w:rsidP="00565E9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w:t>
            </w:r>
            <w:r w:rsidR="00565E94">
              <w:rPr>
                <w:rFonts w:ascii="Times New Roman" w:hAnsi="Times New Roman" w:cs="Times New Roman"/>
                <w:sz w:val="24"/>
                <w:szCs w:val="24"/>
              </w:rPr>
              <w:t>8</w:t>
            </w:r>
          </w:p>
        </w:tc>
        <w:tc>
          <w:tcPr>
            <w:tcW w:w="1583" w:type="dxa"/>
            <w:vAlign w:val="center"/>
          </w:tcPr>
          <w:p w:rsidR="00E11306" w:rsidRDefault="00D04C50" w:rsidP="00E1130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p>
        </w:tc>
      </w:tr>
      <w:tr w:rsidR="00E11306" w:rsidTr="00831E3C">
        <w:tc>
          <w:tcPr>
            <w:tcW w:w="526" w:type="dxa"/>
          </w:tcPr>
          <w:p w:rsidR="00E11306" w:rsidRPr="00A60EA8" w:rsidRDefault="00E11306" w:rsidP="00E11306">
            <w:pPr>
              <w:widowControl w:val="0"/>
              <w:autoSpaceDE w:val="0"/>
              <w:autoSpaceDN w:val="0"/>
              <w:adjustRightInd w:val="0"/>
              <w:rPr>
                <w:rFonts w:ascii="Times New Roman" w:hAnsi="Times New Roman"/>
              </w:rPr>
            </w:pPr>
            <w:r>
              <w:rPr>
                <w:rFonts w:ascii="Times New Roman" w:hAnsi="Times New Roman"/>
              </w:rPr>
              <w:t>5</w:t>
            </w:r>
          </w:p>
        </w:tc>
        <w:tc>
          <w:tcPr>
            <w:tcW w:w="4506" w:type="dxa"/>
          </w:tcPr>
          <w:p w:rsidR="00E11306" w:rsidRPr="00BC59D3" w:rsidRDefault="007100B6" w:rsidP="00E11306">
            <w:pPr>
              <w:rPr>
                <w:rFonts w:ascii="Times New Roman" w:hAnsi="Times New Roman"/>
              </w:rPr>
            </w:pPr>
            <w:r w:rsidRPr="007100B6">
              <w:rPr>
                <w:rFonts w:ascii="Times New Roman" w:hAnsi="Times New Roman"/>
              </w:rPr>
              <w:t>Своевременное устранение образовательным учреждением нарушений, выявленных в результате проверок органами исполнительной власти субъектов Российской Федерации, осуществляющими функции по контролю и надзору в сфере образования;</w:t>
            </w:r>
            <w:r>
              <w:rPr>
                <w:rFonts w:ascii="Times New Roman" w:hAnsi="Times New Roman"/>
              </w:rPr>
              <w:t xml:space="preserve"> процент</w:t>
            </w:r>
          </w:p>
        </w:tc>
        <w:tc>
          <w:tcPr>
            <w:tcW w:w="1257" w:type="dxa"/>
            <w:vAlign w:val="center"/>
          </w:tcPr>
          <w:p w:rsidR="00E11306" w:rsidRDefault="00601A90" w:rsidP="00E1130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p>
        </w:tc>
        <w:tc>
          <w:tcPr>
            <w:tcW w:w="1617" w:type="dxa"/>
            <w:vAlign w:val="center"/>
          </w:tcPr>
          <w:p w:rsidR="00E11306" w:rsidRDefault="00D04C50" w:rsidP="00E1130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p>
        </w:tc>
        <w:tc>
          <w:tcPr>
            <w:tcW w:w="1583" w:type="dxa"/>
            <w:vAlign w:val="center"/>
          </w:tcPr>
          <w:p w:rsidR="00E11306" w:rsidRDefault="00D04C50" w:rsidP="00E1130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p>
        </w:tc>
      </w:tr>
      <w:tr w:rsidR="00E11306" w:rsidTr="00831E3C">
        <w:tc>
          <w:tcPr>
            <w:tcW w:w="526" w:type="dxa"/>
          </w:tcPr>
          <w:p w:rsidR="00E11306" w:rsidRDefault="00E11306" w:rsidP="00E11306">
            <w:pPr>
              <w:widowControl w:val="0"/>
              <w:autoSpaceDE w:val="0"/>
              <w:autoSpaceDN w:val="0"/>
              <w:adjustRightInd w:val="0"/>
              <w:rPr>
                <w:rFonts w:ascii="Times New Roman" w:hAnsi="Times New Roman"/>
              </w:rPr>
            </w:pPr>
            <w:r>
              <w:rPr>
                <w:rFonts w:ascii="Times New Roman" w:hAnsi="Times New Roman"/>
              </w:rPr>
              <w:t>6</w:t>
            </w:r>
          </w:p>
        </w:tc>
        <w:tc>
          <w:tcPr>
            <w:tcW w:w="4506" w:type="dxa"/>
          </w:tcPr>
          <w:p w:rsidR="00E11306" w:rsidRPr="00913513" w:rsidRDefault="007100B6" w:rsidP="00E11306">
            <w:pPr>
              <w:autoSpaceDE w:val="0"/>
              <w:autoSpaceDN w:val="0"/>
              <w:adjustRightInd w:val="0"/>
              <w:rPr>
                <w:rFonts w:ascii="Times New Roman" w:hAnsi="Times New Roman"/>
              </w:rPr>
            </w:pPr>
            <w:r w:rsidRPr="007100B6">
              <w:rPr>
                <w:rFonts w:ascii="Times New Roman" w:hAnsi="Times New Roman"/>
              </w:rPr>
              <w:t>Количество обоснованных жалоб потребителей на качество оказания муниципальной услуги</w:t>
            </w:r>
            <w:r>
              <w:rPr>
                <w:rFonts w:ascii="Times New Roman" w:hAnsi="Times New Roman"/>
              </w:rPr>
              <w:t>, единиц</w:t>
            </w:r>
          </w:p>
        </w:tc>
        <w:tc>
          <w:tcPr>
            <w:tcW w:w="1257" w:type="dxa"/>
            <w:vAlign w:val="center"/>
          </w:tcPr>
          <w:p w:rsidR="00E11306" w:rsidRDefault="00601A90" w:rsidP="00E1130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p>
        </w:tc>
        <w:tc>
          <w:tcPr>
            <w:tcW w:w="1617" w:type="dxa"/>
            <w:vAlign w:val="center"/>
          </w:tcPr>
          <w:p w:rsidR="00E11306" w:rsidRDefault="00565E94" w:rsidP="00E1130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p>
        </w:tc>
        <w:tc>
          <w:tcPr>
            <w:tcW w:w="1583" w:type="dxa"/>
            <w:vAlign w:val="center"/>
          </w:tcPr>
          <w:p w:rsidR="00E11306" w:rsidRDefault="00565E94" w:rsidP="00F80A4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r w:rsidR="00F80A4D">
              <w:rPr>
                <w:rFonts w:ascii="Times New Roman" w:hAnsi="Times New Roman" w:cs="Times New Roman"/>
                <w:sz w:val="24"/>
                <w:szCs w:val="24"/>
              </w:rPr>
              <w:t>%</w:t>
            </w:r>
          </w:p>
        </w:tc>
      </w:tr>
      <w:tr w:rsidR="00E11306" w:rsidRPr="00DC57F7" w:rsidTr="00831E3C">
        <w:tc>
          <w:tcPr>
            <w:tcW w:w="526" w:type="dxa"/>
          </w:tcPr>
          <w:p w:rsidR="00E11306" w:rsidRPr="00DC57F7" w:rsidRDefault="00E11306" w:rsidP="00E11306">
            <w:pPr>
              <w:widowControl w:val="0"/>
              <w:autoSpaceDE w:val="0"/>
              <w:autoSpaceDN w:val="0"/>
              <w:adjustRightInd w:val="0"/>
              <w:rPr>
                <w:rFonts w:ascii="Times New Roman" w:hAnsi="Times New Roman"/>
                <w:b/>
              </w:rPr>
            </w:pPr>
          </w:p>
        </w:tc>
        <w:tc>
          <w:tcPr>
            <w:tcW w:w="7380" w:type="dxa"/>
            <w:gridSpan w:val="3"/>
          </w:tcPr>
          <w:p w:rsidR="00E11306" w:rsidRPr="00DC57F7" w:rsidRDefault="00E11306" w:rsidP="00E11306">
            <w:pPr>
              <w:autoSpaceDE w:val="0"/>
              <w:autoSpaceDN w:val="0"/>
              <w:adjustRightInd w:val="0"/>
              <w:jc w:val="center"/>
              <w:rPr>
                <w:rFonts w:ascii="Times New Roman" w:hAnsi="Times New Roman" w:cs="Times New Roman"/>
                <w:b/>
                <w:sz w:val="24"/>
                <w:szCs w:val="24"/>
              </w:rPr>
            </w:pPr>
            <w:r w:rsidRPr="00DC57F7">
              <w:rPr>
                <w:rFonts w:ascii="Times New Roman" w:hAnsi="Times New Roman" w:cs="Times New Roman"/>
                <w:b/>
                <w:sz w:val="24"/>
                <w:szCs w:val="24"/>
              </w:rPr>
              <w:t>ИТОГО К2:</w:t>
            </w:r>
          </w:p>
        </w:tc>
        <w:tc>
          <w:tcPr>
            <w:tcW w:w="1583" w:type="dxa"/>
          </w:tcPr>
          <w:p w:rsidR="00E11306" w:rsidRPr="00DC57F7" w:rsidRDefault="00565E94" w:rsidP="00E11306">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 xml:space="preserve">100 </w:t>
            </w:r>
            <w:r w:rsidR="00E11306" w:rsidRPr="00DC57F7">
              <w:rPr>
                <w:rFonts w:ascii="Times New Roman" w:hAnsi="Times New Roman" w:cs="Times New Roman"/>
                <w:b/>
                <w:sz w:val="24"/>
                <w:szCs w:val="24"/>
              </w:rPr>
              <w:t>%</w:t>
            </w:r>
          </w:p>
        </w:tc>
      </w:tr>
    </w:tbl>
    <w:p w:rsidR="00E11306" w:rsidRPr="00830ACD" w:rsidRDefault="007100B6" w:rsidP="009E5956">
      <w:pPr>
        <w:autoSpaceDE w:val="0"/>
        <w:autoSpaceDN w:val="0"/>
        <w:adjustRightInd w:val="0"/>
        <w:spacing w:after="0" w:line="240" w:lineRule="auto"/>
        <w:jc w:val="both"/>
        <w:rPr>
          <w:rFonts w:ascii="Times New Roman" w:hAnsi="Times New Roman" w:cs="Times New Roman"/>
          <w:sz w:val="24"/>
          <w:szCs w:val="24"/>
          <w:highlight w:val="yellow"/>
        </w:rPr>
      </w:pPr>
      <w:r w:rsidRPr="00601A90">
        <w:rPr>
          <w:rFonts w:ascii="Times New Roman" w:hAnsi="Times New Roman" w:cs="Times New Roman"/>
          <w:sz w:val="24"/>
          <w:szCs w:val="24"/>
        </w:rPr>
        <w:t>* среднее значение по отделениям</w:t>
      </w:r>
      <w:r w:rsidR="00601A90" w:rsidRPr="00601A90">
        <w:rPr>
          <w:rFonts w:ascii="Times New Roman" w:hAnsi="Times New Roman" w:cs="Times New Roman"/>
          <w:sz w:val="24"/>
          <w:szCs w:val="24"/>
        </w:rPr>
        <w:t>:</w:t>
      </w:r>
      <w:r w:rsidRPr="00601A90">
        <w:rPr>
          <w:rFonts w:ascii="Times New Roman" w:hAnsi="Times New Roman" w:cs="Times New Roman"/>
          <w:sz w:val="24"/>
          <w:szCs w:val="24"/>
        </w:rPr>
        <w:t xml:space="preserve"> </w:t>
      </w:r>
      <w:r w:rsidR="00601A90" w:rsidRPr="00601A90">
        <w:rPr>
          <w:rFonts w:ascii="Times New Roman" w:hAnsi="Times New Roman" w:cs="Times New Roman"/>
          <w:sz w:val="24"/>
          <w:szCs w:val="24"/>
        </w:rPr>
        <w:t>х</w:t>
      </w:r>
      <w:r w:rsidRPr="00601A90">
        <w:rPr>
          <w:rFonts w:ascii="Times New Roman" w:hAnsi="Times New Roman" w:cs="Times New Roman"/>
          <w:sz w:val="24"/>
          <w:szCs w:val="24"/>
        </w:rPr>
        <w:t>оровое пение, народные инструменты, духовые и</w:t>
      </w:r>
      <w:r>
        <w:rPr>
          <w:rFonts w:ascii="Times New Roman" w:hAnsi="Times New Roman" w:cs="Times New Roman"/>
          <w:sz w:val="24"/>
          <w:szCs w:val="24"/>
        </w:rPr>
        <w:t xml:space="preserve"> ударные инструменты, струнные инструменты, фортепиано, живопись</w:t>
      </w:r>
      <w:r w:rsidR="00601A90">
        <w:rPr>
          <w:rFonts w:ascii="Times New Roman" w:hAnsi="Times New Roman" w:cs="Times New Roman"/>
          <w:sz w:val="24"/>
          <w:szCs w:val="24"/>
        </w:rPr>
        <w:t>.</w:t>
      </w:r>
    </w:p>
    <w:p w:rsidR="009E5956" w:rsidRPr="00D305E6" w:rsidRDefault="009E5956" w:rsidP="009E5956">
      <w:pPr>
        <w:autoSpaceDE w:val="0"/>
        <w:autoSpaceDN w:val="0"/>
        <w:adjustRightInd w:val="0"/>
        <w:spacing w:after="0" w:line="240" w:lineRule="auto"/>
        <w:jc w:val="both"/>
        <w:rPr>
          <w:rFonts w:ascii="Times New Roman" w:hAnsi="Times New Roman" w:cs="Times New Roman"/>
          <w:sz w:val="24"/>
          <w:szCs w:val="24"/>
        </w:rPr>
      </w:pPr>
      <w:r w:rsidRPr="00DC57F7">
        <w:rPr>
          <w:rFonts w:ascii="Times New Roman" w:hAnsi="Times New Roman" w:cs="Times New Roman"/>
          <w:b/>
          <w:sz w:val="24"/>
          <w:szCs w:val="24"/>
        </w:rPr>
        <w:t xml:space="preserve">К3 </w:t>
      </w:r>
      <w:r w:rsidRPr="00D305E6">
        <w:rPr>
          <w:rFonts w:ascii="Times New Roman" w:hAnsi="Times New Roman" w:cs="Times New Roman"/>
          <w:sz w:val="24"/>
          <w:szCs w:val="24"/>
        </w:rPr>
        <w:t xml:space="preserve">– оценка по критерию «Объемы оказания муниципальной услуги» составила </w:t>
      </w:r>
      <w:r w:rsidR="00CC2833">
        <w:rPr>
          <w:rFonts w:ascii="Times New Roman" w:hAnsi="Times New Roman" w:cs="Times New Roman"/>
          <w:sz w:val="24"/>
          <w:szCs w:val="24"/>
        </w:rPr>
        <w:t>99,8</w:t>
      </w:r>
      <w:r w:rsidR="0032778F">
        <w:rPr>
          <w:rFonts w:ascii="Times New Roman" w:hAnsi="Times New Roman" w:cs="Times New Roman"/>
          <w:sz w:val="24"/>
          <w:szCs w:val="24"/>
        </w:rPr>
        <w:t xml:space="preserve"> </w:t>
      </w:r>
      <w:r w:rsidRPr="00DC57F7">
        <w:rPr>
          <w:rFonts w:ascii="Times New Roman" w:hAnsi="Times New Roman" w:cs="Times New Roman"/>
          <w:b/>
          <w:sz w:val="24"/>
          <w:szCs w:val="24"/>
        </w:rPr>
        <w:t>%</w:t>
      </w:r>
      <w:r w:rsidR="00D305E6" w:rsidRPr="00D305E6">
        <w:rPr>
          <w:rFonts w:ascii="Times New Roman" w:hAnsi="Times New Roman" w:cs="Times New Roman"/>
          <w:sz w:val="24"/>
          <w:szCs w:val="24"/>
        </w:rPr>
        <w:t xml:space="preserve"> при</w:t>
      </w:r>
      <w:r w:rsidRPr="00D305E6">
        <w:rPr>
          <w:rFonts w:ascii="Times New Roman" w:hAnsi="Times New Roman" w:cs="Times New Roman"/>
          <w:sz w:val="24"/>
          <w:szCs w:val="24"/>
        </w:rPr>
        <w:t xml:space="preserve"> </w:t>
      </w:r>
      <w:r w:rsidR="00D305E6" w:rsidRPr="00D305E6">
        <w:rPr>
          <w:rFonts w:ascii="Times New Roman" w:hAnsi="Times New Roman" w:cs="Times New Roman"/>
          <w:sz w:val="24"/>
          <w:szCs w:val="24"/>
        </w:rPr>
        <w:t xml:space="preserve">плановом значении показателя объема </w:t>
      </w:r>
      <w:r w:rsidR="00047D08">
        <w:rPr>
          <w:rFonts w:ascii="Times New Roman" w:hAnsi="Times New Roman" w:cs="Times New Roman"/>
          <w:sz w:val="24"/>
          <w:szCs w:val="24"/>
        </w:rPr>
        <w:t xml:space="preserve">«Количество человеко-часов» </w:t>
      </w:r>
      <w:r w:rsidR="00CC2833">
        <w:rPr>
          <w:rFonts w:ascii="Times New Roman" w:hAnsi="Times New Roman" w:cs="Times New Roman"/>
          <w:sz w:val="24"/>
          <w:szCs w:val="24"/>
        </w:rPr>
        <w:t>207035,2</w:t>
      </w:r>
      <w:r w:rsidR="00D305E6" w:rsidRPr="00D305E6">
        <w:rPr>
          <w:rFonts w:ascii="Times New Roman" w:hAnsi="Times New Roman" w:cs="Times New Roman"/>
          <w:sz w:val="24"/>
          <w:szCs w:val="24"/>
        </w:rPr>
        <w:t xml:space="preserve"> человеко-часов, фактическое значение составляет </w:t>
      </w:r>
      <w:r w:rsidR="00CC2833">
        <w:rPr>
          <w:rFonts w:ascii="Times New Roman" w:hAnsi="Times New Roman" w:cs="Times New Roman"/>
          <w:sz w:val="24"/>
          <w:szCs w:val="24"/>
        </w:rPr>
        <w:t>206595,2</w:t>
      </w:r>
      <w:r w:rsidR="00D305E6" w:rsidRPr="00D305E6">
        <w:rPr>
          <w:rFonts w:ascii="Times New Roman" w:hAnsi="Times New Roman" w:cs="Times New Roman"/>
          <w:sz w:val="24"/>
          <w:szCs w:val="24"/>
        </w:rPr>
        <w:t xml:space="preserve"> человеко-часов. </w:t>
      </w:r>
      <w:r w:rsidRPr="00D305E6">
        <w:rPr>
          <w:rFonts w:ascii="Times New Roman" w:hAnsi="Times New Roman" w:cs="Times New Roman"/>
          <w:sz w:val="24"/>
          <w:szCs w:val="24"/>
        </w:rPr>
        <w:t xml:space="preserve">Муниципальное задание </w:t>
      </w:r>
      <w:r w:rsidR="00113212" w:rsidRPr="00D305E6">
        <w:rPr>
          <w:rFonts w:ascii="Times New Roman" w:hAnsi="Times New Roman" w:cs="Times New Roman"/>
          <w:sz w:val="24"/>
          <w:szCs w:val="24"/>
        </w:rPr>
        <w:t xml:space="preserve">по данному критерию </w:t>
      </w:r>
      <w:r w:rsidRPr="00D305E6">
        <w:rPr>
          <w:rFonts w:ascii="Times New Roman" w:hAnsi="Times New Roman" w:cs="Times New Roman"/>
          <w:sz w:val="24"/>
          <w:szCs w:val="24"/>
        </w:rPr>
        <w:t>выполнено</w:t>
      </w:r>
      <w:r w:rsidR="002F534A">
        <w:rPr>
          <w:rFonts w:ascii="Times New Roman" w:hAnsi="Times New Roman" w:cs="Times New Roman"/>
          <w:sz w:val="24"/>
          <w:szCs w:val="24"/>
        </w:rPr>
        <w:t xml:space="preserve"> в полном объеме</w:t>
      </w:r>
      <w:r w:rsidRPr="00D305E6">
        <w:rPr>
          <w:rFonts w:ascii="Times New Roman" w:hAnsi="Times New Roman" w:cs="Times New Roman"/>
          <w:sz w:val="24"/>
          <w:szCs w:val="24"/>
        </w:rPr>
        <w:t>.</w:t>
      </w:r>
    </w:p>
    <w:p w:rsidR="009E5956" w:rsidRPr="00A87ACC" w:rsidRDefault="009E5956" w:rsidP="009E5956">
      <w:pPr>
        <w:autoSpaceDE w:val="0"/>
        <w:autoSpaceDN w:val="0"/>
        <w:adjustRightInd w:val="0"/>
        <w:spacing w:after="0" w:line="240" w:lineRule="auto"/>
        <w:jc w:val="both"/>
        <w:rPr>
          <w:rFonts w:ascii="Times New Roman" w:hAnsi="Times New Roman" w:cs="Times New Roman"/>
          <w:sz w:val="24"/>
          <w:szCs w:val="24"/>
        </w:rPr>
      </w:pPr>
      <w:r w:rsidRPr="00A87ACC">
        <w:rPr>
          <w:rFonts w:ascii="Times New Roman" w:hAnsi="Times New Roman" w:cs="Times New Roman"/>
          <w:sz w:val="24"/>
          <w:szCs w:val="24"/>
          <w:u w:val="single"/>
        </w:rPr>
        <w:t>Итоговая оценка</w:t>
      </w:r>
      <w:r w:rsidRPr="00A87ACC">
        <w:rPr>
          <w:rFonts w:ascii="Times New Roman" w:hAnsi="Times New Roman" w:cs="Times New Roman"/>
          <w:sz w:val="24"/>
          <w:szCs w:val="24"/>
        </w:rPr>
        <w:t xml:space="preserve"> эффективности и результативности выполнения муниципального задания на оказание муниципальной услуги составляет – </w:t>
      </w:r>
      <w:r w:rsidR="00DC57F7" w:rsidRPr="00A87ACC">
        <w:rPr>
          <w:rFonts w:ascii="Times New Roman" w:hAnsi="Times New Roman" w:cs="Times New Roman"/>
          <w:b/>
          <w:sz w:val="24"/>
          <w:szCs w:val="24"/>
        </w:rPr>
        <w:t xml:space="preserve">ОЦитог = </w:t>
      </w:r>
      <w:r w:rsidR="00CC2833">
        <w:rPr>
          <w:rFonts w:ascii="Times New Roman" w:hAnsi="Times New Roman" w:cs="Times New Roman"/>
          <w:b/>
          <w:sz w:val="24"/>
          <w:szCs w:val="24"/>
        </w:rPr>
        <w:t>99,9</w:t>
      </w:r>
      <w:r w:rsidRPr="00A87ACC">
        <w:rPr>
          <w:rFonts w:ascii="Times New Roman" w:hAnsi="Times New Roman" w:cs="Times New Roman"/>
          <w:b/>
          <w:sz w:val="24"/>
          <w:szCs w:val="24"/>
        </w:rPr>
        <w:t>%</w:t>
      </w:r>
      <w:r w:rsidRPr="00A87ACC">
        <w:rPr>
          <w:rFonts w:ascii="Times New Roman" w:hAnsi="Times New Roman" w:cs="Times New Roman"/>
          <w:sz w:val="24"/>
          <w:szCs w:val="24"/>
        </w:rPr>
        <w:t>.</w:t>
      </w:r>
      <w:r w:rsidR="006A3A8F">
        <w:rPr>
          <w:rFonts w:ascii="Times New Roman" w:hAnsi="Times New Roman" w:cs="Times New Roman"/>
          <w:sz w:val="24"/>
          <w:szCs w:val="24"/>
        </w:rPr>
        <w:t xml:space="preserve"> </w:t>
      </w:r>
      <w:r w:rsidR="006A3A8F" w:rsidRPr="006A3A8F">
        <w:rPr>
          <w:rFonts w:ascii="Times New Roman" w:hAnsi="Times New Roman" w:cs="Times New Roman"/>
          <w:sz w:val="24"/>
          <w:szCs w:val="24"/>
        </w:rPr>
        <w:t>(</w:t>
      </w:r>
      <w:r w:rsidR="006A3A8F" w:rsidRPr="006A3A8F">
        <w:rPr>
          <w:rFonts w:ascii="Times New Roman" w:hAnsi="Times New Roman" w:cs="Times New Roman"/>
          <w:sz w:val="24"/>
          <w:szCs w:val="24"/>
          <w:lang w:val="en-US"/>
        </w:rPr>
        <w:t>Dmin</w:t>
      </w:r>
      <w:r w:rsidR="006A3A8F" w:rsidRPr="006A3A8F">
        <w:rPr>
          <w:rFonts w:ascii="Times New Roman" w:hAnsi="Times New Roman" w:cs="Times New Roman"/>
          <w:sz w:val="24"/>
          <w:szCs w:val="24"/>
        </w:rPr>
        <w:t xml:space="preserve"> = 95%; </w:t>
      </w:r>
      <w:r w:rsidR="006A3A8F" w:rsidRPr="006A3A8F">
        <w:rPr>
          <w:rFonts w:ascii="Times New Roman" w:hAnsi="Times New Roman" w:cs="Times New Roman"/>
          <w:sz w:val="24"/>
          <w:szCs w:val="24"/>
          <w:lang w:val="en-US"/>
        </w:rPr>
        <w:t>Dmax</w:t>
      </w:r>
      <w:r w:rsidR="006A3A8F" w:rsidRPr="006A3A8F">
        <w:rPr>
          <w:rFonts w:ascii="Times New Roman" w:hAnsi="Times New Roman" w:cs="Times New Roman"/>
          <w:sz w:val="24"/>
          <w:szCs w:val="24"/>
        </w:rPr>
        <w:t xml:space="preserve"> = 105 %)</w:t>
      </w:r>
      <w:r w:rsidR="006A3A8F">
        <w:rPr>
          <w:rFonts w:ascii="Times New Roman" w:hAnsi="Times New Roman" w:cs="Times New Roman"/>
          <w:sz w:val="24"/>
          <w:szCs w:val="24"/>
        </w:rPr>
        <w:t>.</w:t>
      </w:r>
      <w:r w:rsidRPr="00A87ACC">
        <w:rPr>
          <w:rFonts w:ascii="Times New Roman" w:hAnsi="Times New Roman" w:cs="Times New Roman"/>
          <w:sz w:val="24"/>
          <w:szCs w:val="24"/>
        </w:rPr>
        <w:t xml:space="preserve"> Муниципальное задание </w:t>
      </w:r>
      <w:r w:rsidR="00113212" w:rsidRPr="00A87ACC">
        <w:rPr>
          <w:rFonts w:ascii="Times New Roman" w:hAnsi="Times New Roman" w:cs="Times New Roman"/>
          <w:sz w:val="24"/>
          <w:szCs w:val="24"/>
        </w:rPr>
        <w:t xml:space="preserve">на оказание муниципальной услуги «Реализация дополнительных предпрофессиональных программ в области искусства» </w:t>
      </w:r>
      <w:r w:rsidRPr="00A87ACC">
        <w:rPr>
          <w:rFonts w:ascii="Times New Roman" w:hAnsi="Times New Roman" w:cs="Times New Roman"/>
          <w:sz w:val="24"/>
          <w:szCs w:val="24"/>
        </w:rPr>
        <w:t>выполнено</w:t>
      </w:r>
      <w:r w:rsidR="001710BC">
        <w:rPr>
          <w:rFonts w:ascii="Times New Roman" w:hAnsi="Times New Roman" w:cs="Times New Roman"/>
          <w:sz w:val="24"/>
          <w:szCs w:val="24"/>
        </w:rPr>
        <w:t xml:space="preserve"> в полном объеме</w:t>
      </w:r>
      <w:r w:rsidRPr="00A87ACC">
        <w:rPr>
          <w:rFonts w:ascii="Times New Roman" w:hAnsi="Times New Roman" w:cs="Times New Roman"/>
          <w:sz w:val="24"/>
          <w:szCs w:val="24"/>
        </w:rPr>
        <w:t>.</w:t>
      </w:r>
    </w:p>
    <w:p w:rsidR="009E5956" w:rsidRPr="00A87ACC" w:rsidRDefault="009E5956" w:rsidP="00DC12F6">
      <w:pPr>
        <w:spacing w:after="0" w:line="240" w:lineRule="auto"/>
        <w:jc w:val="both"/>
        <w:rPr>
          <w:rFonts w:ascii="Times New Roman" w:hAnsi="Times New Roman" w:cs="Times New Roman"/>
          <w:sz w:val="24"/>
          <w:szCs w:val="24"/>
        </w:rPr>
      </w:pPr>
    </w:p>
    <w:p w:rsidR="00397572" w:rsidRPr="007100B6" w:rsidRDefault="00397572" w:rsidP="00397572">
      <w:pPr>
        <w:autoSpaceDE w:val="0"/>
        <w:autoSpaceDN w:val="0"/>
        <w:adjustRightInd w:val="0"/>
        <w:spacing w:after="0" w:line="240" w:lineRule="auto"/>
        <w:jc w:val="both"/>
        <w:rPr>
          <w:rFonts w:ascii="Times New Roman" w:hAnsi="Times New Roman" w:cs="Times New Roman"/>
          <w:sz w:val="24"/>
          <w:szCs w:val="24"/>
        </w:rPr>
      </w:pPr>
      <w:r w:rsidRPr="007100B6">
        <w:rPr>
          <w:rFonts w:ascii="Times New Roman" w:hAnsi="Times New Roman" w:cs="Times New Roman"/>
          <w:b/>
          <w:sz w:val="24"/>
          <w:szCs w:val="24"/>
          <w:u w:val="single"/>
        </w:rPr>
        <w:t>Муниципальная услуга:</w:t>
      </w:r>
      <w:r w:rsidRPr="007100B6">
        <w:rPr>
          <w:rFonts w:ascii="Times New Roman" w:hAnsi="Times New Roman" w:cs="Times New Roman"/>
          <w:sz w:val="24"/>
          <w:szCs w:val="24"/>
        </w:rPr>
        <w:t xml:space="preserve"> «Реализация дополнительных общеразвивающих программ»</w:t>
      </w:r>
      <w:r w:rsidRPr="007100B6">
        <w:rPr>
          <w:rFonts w:ascii="Times New Roman" w:eastAsia="Times New Roman" w:hAnsi="Times New Roman" w:cs="Times New Roman"/>
          <w:sz w:val="24"/>
          <w:szCs w:val="24"/>
          <w:lang w:eastAsia="ru-RU"/>
        </w:rPr>
        <w:t>.</w:t>
      </w:r>
    </w:p>
    <w:p w:rsidR="00397572" w:rsidRPr="007100B6" w:rsidRDefault="00397572" w:rsidP="00397572">
      <w:pPr>
        <w:pStyle w:val="ConsPlusNonformat"/>
        <w:jc w:val="both"/>
        <w:rPr>
          <w:rFonts w:ascii="Times New Roman" w:hAnsi="Times New Roman" w:cs="Times New Roman"/>
          <w:sz w:val="24"/>
          <w:szCs w:val="24"/>
        </w:rPr>
      </w:pPr>
      <w:r w:rsidRPr="007100B6">
        <w:rPr>
          <w:rFonts w:ascii="Times New Roman" w:hAnsi="Times New Roman" w:cs="Times New Roman"/>
          <w:b/>
          <w:sz w:val="24"/>
          <w:szCs w:val="24"/>
          <w:u w:val="single"/>
        </w:rPr>
        <w:t>Исполнитель:</w:t>
      </w:r>
      <w:r w:rsidRPr="007100B6">
        <w:rPr>
          <w:rFonts w:ascii="Times New Roman" w:hAnsi="Times New Roman" w:cs="Times New Roman"/>
          <w:sz w:val="24"/>
          <w:szCs w:val="24"/>
        </w:rPr>
        <w:t xml:space="preserve"> МБУ ДО «Детская школа искусств».</w:t>
      </w:r>
    </w:p>
    <w:p w:rsidR="00397572" w:rsidRPr="007100B6" w:rsidRDefault="00397572" w:rsidP="00397572">
      <w:pPr>
        <w:autoSpaceDE w:val="0"/>
        <w:autoSpaceDN w:val="0"/>
        <w:adjustRightInd w:val="0"/>
        <w:spacing w:after="0" w:line="240" w:lineRule="auto"/>
        <w:jc w:val="both"/>
        <w:rPr>
          <w:rFonts w:ascii="Times New Roman" w:hAnsi="Times New Roman" w:cs="Times New Roman"/>
          <w:sz w:val="24"/>
          <w:szCs w:val="24"/>
        </w:rPr>
      </w:pPr>
      <w:r w:rsidRPr="007100B6">
        <w:rPr>
          <w:rFonts w:ascii="Times New Roman" w:hAnsi="Times New Roman" w:cs="Times New Roman"/>
          <w:sz w:val="24"/>
          <w:szCs w:val="24"/>
        </w:rPr>
        <w:t>Расчет оценки эффективности и результативности выполнения муниципального задания по критериям:</w:t>
      </w:r>
    </w:p>
    <w:p w:rsidR="00397572" w:rsidRPr="007100B6" w:rsidRDefault="00397572" w:rsidP="00397572">
      <w:pPr>
        <w:autoSpaceDE w:val="0"/>
        <w:autoSpaceDN w:val="0"/>
        <w:adjustRightInd w:val="0"/>
        <w:spacing w:after="0" w:line="240" w:lineRule="auto"/>
        <w:jc w:val="both"/>
        <w:rPr>
          <w:rFonts w:ascii="Times New Roman" w:hAnsi="Times New Roman" w:cs="Times New Roman"/>
          <w:sz w:val="24"/>
          <w:szCs w:val="24"/>
        </w:rPr>
      </w:pPr>
      <w:r w:rsidRPr="00A87ACC">
        <w:rPr>
          <w:rFonts w:ascii="Times New Roman" w:hAnsi="Times New Roman" w:cs="Times New Roman"/>
          <w:sz w:val="24"/>
          <w:szCs w:val="24"/>
        </w:rPr>
        <w:t xml:space="preserve">К1 – оценка по критерию «Полнота использования средств бюджета города Югорска на выполнение муниципального задания». Кассовое исполнение бюджета города Югорска на выполнение муниципального задания составило – </w:t>
      </w:r>
      <w:r w:rsidR="001D0ED3" w:rsidRPr="001D0ED3">
        <w:rPr>
          <w:rFonts w:ascii="Times New Roman" w:hAnsi="Times New Roman" w:cs="Times New Roman"/>
          <w:sz w:val="24"/>
          <w:szCs w:val="24"/>
        </w:rPr>
        <w:t>4 352 204,01</w:t>
      </w:r>
      <w:r w:rsidR="001D0ED3" w:rsidRPr="00A87ACC">
        <w:rPr>
          <w:rFonts w:ascii="Times New Roman" w:hAnsi="Times New Roman" w:cs="Times New Roman"/>
          <w:sz w:val="24"/>
          <w:szCs w:val="24"/>
        </w:rPr>
        <w:t xml:space="preserve"> </w:t>
      </w:r>
      <w:r w:rsidRPr="00A87ACC">
        <w:rPr>
          <w:rFonts w:ascii="Times New Roman" w:hAnsi="Times New Roman" w:cs="Times New Roman"/>
          <w:sz w:val="24"/>
          <w:szCs w:val="24"/>
        </w:rPr>
        <w:t>рублей при плановом объеме –</w:t>
      </w:r>
      <w:r w:rsidR="001D0ED3">
        <w:rPr>
          <w:rFonts w:ascii="Times New Roman" w:hAnsi="Times New Roman" w:cs="Times New Roman"/>
          <w:sz w:val="24"/>
          <w:szCs w:val="24"/>
        </w:rPr>
        <w:t xml:space="preserve"> </w:t>
      </w:r>
      <w:r w:rsidR="001D0ED3" w:rsidRPr="001D0ED3">
        <w:rPr>
          <w:rFonts w:ascii="Times New Roman" w:hAnsi="Times New Roman" w:cs="Times New Roman"/>
          <w:sz w:val="24"/>
          <w:szCs w:val="24"/>
        </w:rPr>
        <w:t>4 352 204,01</w:t>
      </w:r>
      <w:r w:rsidR="001D0ED3" w:rsidRPr="00A87ACC">
        <w:rPr>
          <w:rFonts w:ascii="Times New Roman" w:hAnsi="Times New Roman" w:cs="Times New Roman"/>
          <w:sz w:val="24"/>
          <w:szCs w:val="24"/>
        </w:rPr>
        <w:t xml:space="preserve"> </w:t>
      </w:r>
      <w:r w:rsidRPr="00A87ACC">
        <w:rPr>
          <w:rFonts w:ascii="Times New Roman" w:hAnsi="Times New Roman" w:cs="Times New Roman"/>
          <w:sz w:val="24"/>
          <w:szCs w:val="24"/>
        </w:rPr>
        <w:t xml:space="preserve">рублей. </w:t>
      </w:r>
      <w:r w:rsidRPr="00A87ACC">
        <w:rPr>
          <w:rFonts w:ascii="Times New Roman" w:hAnsi="Times New Roman" w:cs="Times New Roman"/>
          <w:b/>
          <w:sz w:val="24"/>
          <w:szCs w:val="24"/>
        </w:rPr>
        <w:t>К1 = 100,0%.</w:t>
      </w:r>
      <w:r w:rsidRPr="00A87ACC">
        <w:rPr>
          <w:rFonts w:ascii="Times New Roman" w:hAnsi="Times New Roman" w:cs="Times New Roman"/>
          <w:sz w:val="24"/>
          <w:szCs w:val="24"/>
        </w:rPr>
        <w:t xml:space="preserve"> Муниципальное задание по данному критерию выполнено в полном объеме.</w:t>
      </w:r>
    </w:p>
    <w:p w:rsidR="00397572" w:rsidRPr="00096595" w:rsidRDefault="00397572" w:rsidP="00397572">
      <w:pPr>
        <w:autoSpaceDE w:val="0"/>
        <w:autoSpaceDN w:val="0"/>
        <w:adjustRightInd w:val="0"/>
        <w:spacing w:after="0" w:line="240" w:lineRule="auto"/>
        <w:jc w:val="both"/>
        <w:rPr>
          <w:rFonts w:ascii="Times New Roman" w:hAnsi="Times New Roman" w:cs="Times New Roman"/>
          <w:sz w:val="24"/>
          <w:szCs w:val="24"/>
        </w:rPr>
      </w:pPr>
      <w:r w:rsidRPr="00096595">
        <w:rPr>
          <w:rFonts w:ascii="Times New Roman" w:hAnsi="Times New Roman" w:cs="Times New Roman"/>
          <w:sz w:val="24"/>
          <w:szCs w:val="24"/>
        </w:rPr>
        <w:t xml:space="preserve">К2 – оценка по критерию «Качество оказания муниципальной услуги» составила </w:t>
      </w:r>
      <w:r w:rsidR="0032778F">
        <w:rPr>
          <w:rFonts w:ascii="Times New Roman" w:hAnsi="Times New Roman" w:cs="Times New Roman"/>
          <w:sz w:val="24"/>
          <w:szCs w:val="24"/>
        </w:rPr>
        <w:t xml:space="preserve">100 </w:t>
      </w:r>
      <w:r w:rsidRPr="00096595">
        <w:rPr>
          <w:rFonts w:ascii="Times New Roman" w:hAnsi="Times New Roman" w:cs="Times New Roman"/>
          <w:sz w:val="24"/>
          <w:szCs w:val="24"/>
        </w:rPr>
        <w:t xml:space="preserve">%. Муниципальное задание </w:t>
      </w:r>
      <w:r w:rsidR="00113212" w:rsidRPr="00096595">
        <w:rPr>
          <w:rFonts w:ascii="Times New Roman" w:hAnsi="Times New Roman" w:cs="Times New Roman"/>
          <w:sz w:val="24"/>
          <w:szCs w:val="24"/>
        </w:rPr>
        <w:t xml:space="preserve">по данному критерию </w:t>
      </w:r>
      <w:r w:rsidRPr="00096595">
        <w:rPr>
          <w:rFonts w:ascii="Times New Roman" w:hAnsi="Times New Roman" w:cs="Times New Roman"/>
          <w:sz w:val="24"/>
          <w:szCs w:val="24"/>
        </w:rPr>
        <w:t>выполнено в полном объеме.</w:t>
      </w:r>
    </w:p>
    <w:p w:rsidR="00D305E6" w:rsidRDefault="00D305E6" w:rsidP="00D305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Расчет оценки:</w:t>
      </w:r>
    </w:p>
    <w:tbl>
      <w:tblPr>
        <w:tblStyle w:val="a4"/>
        <w:tblW w:w="9489" w:type="dxa"/>
        <w:tblLook w:val="04A0" w:firstRow="1" w:lastRow="0" w:firstColumn="1" w:lastColumn="0" w:noHBand="0" w:noVBand="1"/>
      </w:tblPr>
      <w:tblGrid>
        <w:gridCol w:w="532"/>
        <w:gridCol w:w="4643"/>
        <w:gridCol w:w="1229"/>
        <w:gridCol w:w="1622"/>
        <w:gridCol w:w="1463"/>
      </w:tblGrid>
      <w:tr w:rsidR="00D305E6" w:rsidTr="00D305E6">
        <w:trPr>
          <w:trHeight w:val="828"/>
        </w:trPr>
        <w:tc>
          <w:tcPr>
            <w:tcW w:w="532" w:type="dxa"/>
          </w:tcPr>
          <w:p w:rsidR="00D305E6" w:rsidRDefault="00D305E6" w:rsidP="00D305E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p>
        </w:tc>
        <w:tc>
          <w:tcPr>
            <w:tcW w:w="4643" w:type="dxa"/>
          </w:tcPr>
          <w:p w:rsidR="00D305E6" w:rsidRDefault="00D305E6" w:rsidP="00D305E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Наименование показателя качества муниципальной услуги, единица измерения</w:t>
            </w:r>
          </w:p>
        </w:tc>
        <w:tc>
          <w:tcPr>
            <w:tcW w:w="1229" w:type="dxa"/>
          </w:tcPr>
          <w:p w:rsidR="00D305E6" w:rsidRDefault="00D305E6" w:rsidP="00D305E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Плановое значение</w:t>
            </w:r>
          </w:p>
        </w:tc>
        <w:tc>
          <w:tcPr>
            <w:tcW w:w="1622" w:type="dxa"/>
          </w:tcPr>
          <w:p w:rsidR="00D305E6" w:rsidRDefault="00D305E6" w:rsidP="00D305E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Фактическое значение</w:t>
            </w:r>
          </w:p>
        </w:tc>
        <w:tc>
          <w:tcPr>
            <w:tcW w:w="1463" w:type="dxa"/>
          </w:tcPr>
          <w:p w:rsidR="00D305E6" w:rsidRDefault="00D305E6" w:rsidP="00D305E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Исполнение</w:t>
            </w:r>
          </w:p>
        </w:tc>
      </w:tr>
      <w:tr w:rsidR="00D305E6" w:rsidTr="00D305E6">
        <w:tc>
          <w:tcPr>
            <w:tcW w:w="532" w:type="dxa"/>
          </w:tcPr>
          <w:p w:rsidR="00D305E6" w:rsidRPr="00BC59D3" w:rsidRDefault="00D305E6" w:rsidP="00D305E6">
            <w:pPr>
              <w:widowControl w:val="0"/>
              <w:autoSpaceDE w:val="0"/>
              <w:autoSpaceDN w:val="0"/>
              <w:adjustRightInd w:val="0"/>
              <w:rPr>
                <w:rFonts w:ascii="Times New Roman" w:hAnsi="Times New Roman"/>
              </w:rPr>
            </w:pPr>
            <w:r>
              <w:rPr>
                <w:rFonts w:ascii="Times New Roman" w:hAnsi="Times New Roman"/>
              </w:rPr>
              <w:t>1</w:t>
            </w:r>
          </w:p>
        </w:tc>
        <w:tc>
          <w:tcPr>
            <w:tcW w:w="4643" w:type="dxa"/>
          </w:tcPr>
          <w:p w:rsidR="00D305E6" w:rsidRPr="009B3CA4" w:rsidRDefault="00D305E6" w:rsidP="00D305E6">
            <w:pPr>
              <w:widowControl w:val="0"/>
              <w:autoSpaceDE w:val="0"/>
              <w:autoSpaceDN w:val="0"/>
              <w:adjustRightInd w:val="0"/>
              <w:rPr>
                <w:rFonts w:ascii="Times New Roman" w:hAnsi="Times New Roman"/>
              </w:rPr>
            </w:pPr>
            <w:r w:rsidRPr="007100B6">
              <w:rPr>
                <w:rFonts w:ascii="Times New Roman" w:hAnsi="Times New Roman"/>
              </w:rPr>
              <w:t xml:space="preserve">Доля детей, осваивающих дополнительные </w:t>
            </w:r>
            <w:r>
              <w:rPr>
                <w:rFonts w:ascii="Times New Roman" w:hAnsi="Times New Roman"/>
              </w:rPr>
              <w:t>общеразвивающие</w:t>
            </w:r>
            <w:r w:rsidRPr="007100B6">
              <w:rPr>
                <w:rFonts w:ascii="Times New Roman" w:hAnsi="Times New Roman"/>
              </w:rPr>
              <w:t xml:space="preserve"> программы</w:t>
            </w:r>
            <w:r>
              <w:rPr>
                <w:rFonts w:ascii="Times New Roman" w:hAnsi="Times New Roman"/>
              </w:rPr>
              <w:t>, процент</w:t>
            </w:r>
          </w:p>
        </w:tc>
        <w:tc>
          <w:tcPr>
            <w:tcW w:w="1229" w:type="dxa"/>
            <w:vAlign w:val="center"/>
          </w:tcPr>
          <w:p w:rsidR="00D305E6" w:rsidRDefault="00CC2833" w:rsidP="00CC283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не менее 95</w:t>
            </w:r>
          </w:p>
        </w:tc>
        <w:tc>
          <w:tcPr>
            <w:tcW w:w="1622" w:type="dxa"/>
            <w:vAlign w:val="center"/>
          </w:tcPr>
          <w:p w:rsidR="00D305E6" w:rsidRDefault="00F80A4D" w:rsidP="00D305E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p>
        </w:tc>
        <w:tc>
          <w:tcPr>
            <w:tcW w:w="1463" w:type="dxa"/>
            <w:vAlign w:val="center"/>
          </w:tcPr>
          <w:p w:rsidR="00D305E6" w:rsidRDefault="00F80A4D" w:rsidP="00D305E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p>
        </w:tc>
      </w:tr>
      <w:tr w:rsidR="00D305E6" w:rsidTr="00D305E6">
        <w:tc>
          <w:tcPr>
            <w:tcW w:w="532" w:type="dxa"/>
          </w:tcPr>
          <w:p w:rsidR="00D305E6" w:rsidRPr="00BC59D3" w:rsidRDefault="00D305E6" w:rsidP="00D305E6">
            <w:pPr>
              <w:widowControl w:val="0"/>
              <w:autoSpaceDE w:val="0"/>
              <w:autoSpaceDN w:val="0"/>
              <w:adjustRightInd w:val="0"/>
              <w:rPr>
                <w:rFonts w:ascii="Times New Roman" w:hAnsi="Times New Roman"/>
              </w:rPr>
            </w:pPr>
            <w:r>
              <w:rPr>
                <w:rFonts w:ascii="Times New Roman" w:hAnsi="Times New Roman"/>
              </w:rPr>
              <w:t>2</w:t>
            </w:r>
          </w:p>
        </w:tc>
        <w:tc>
          <w:tcPr>
            <w:tcW w:w="4643" w:type="dxa"/>
          </w:tcPr>
          <w:p w:rsidR="00D305E6" w:rsidRPr="00BC59D3" w:rsidRDefault="00D305E6" w:rsidP="00D305E6">
            <w:pPr>
              <w:rPr>
                <w:rFonts w:ascii="Times New Roman" w:hAnsi="Times New Roman"/>
              </w:rPr>
            </w:pPr>
            <w:r w:rsidRPr="007100B6">
              <w:rPr>
                <w:rFonts w:ascii="Times New Roman" w:hAnsi="Times New Roman"/>
              </w:rPr>
              <w:t>Доля детей, ставших победителями и призерами всероссийских и международных мероприятий</w:t>
            </w:r>
            <w:r>
              <w:rPr>
                <w:rFonts w:ascii="Times New Roman" w:hAnsi="Times New Roman"/>
              </w:rPr>
              <w:t>, процент</w:t>
            </w:r>
          </w:p>
        </w:tc>
        <w:tc>
          <w:tcPr>
            <w:tcW w:w="1229" w:type="dxa"/>
            <w:vAlign w:val="center"/>
          </w:tcPr>
          <w:p w:rsidR="00D305E6" w:rsidRDefault="00CC2833" w:rsidP="00D305E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r w:rsidR="00D305E6">
              <w:rPr>
                <w:rFonts w:ascii="Times New Roman" w:hAnsi="Times New Roman" w:cs="Times New Roman"/>
                <w:sz w:val="24"/>
                <w:szCs w:val="24"/>
              </w:rPr>
              <w:t>0</w:t>
            </w:r>
          </w:p>
        </w:tc>
        <w:tc>
          <w:tcPr>
            <w:tcW w:w="1622" w:type="dxa"/>
            <w:vAlign w:val="center"/>
          </w:tcPr>
          <w:p w:rsidR="00D305E6" w:rsidRDefault="00CC2833" w:rsidP="00D305E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r w:rsidR="0032778F">
              <w:rPr>
                <w:rFonts w:ascii="Times New Roman" w:hAnsi="Times New Roman" w:cs="Times New Roman"/>
                <w:sz w:val="24"/>
                <w:szCs w:val="24"/>
              </w:rPr>
              <w:t>0</w:t>
            </w:r>
          </w:p>
        </w:tc>
        <w:tc>
          <w:tcPr>
            <w:tcW w:w="1463" w:type="dxa"/>
            <w:vAlign w:val="center"/>
          </w:tcPr>
          <w:p w:rsidR="00D305E6" w:rsidRDefault="0032778F" w:rsidP="00D305E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r w:rsidR="00096595">
              <w:rPr>
                <w:rFonts w:ascii="Times New Roman" w:hAnsi="Times New Roman" w:cs="Times New Roman"/>
                <w:sz w:val="24"/>
                <w:szCs w:val="24"/>
              </w:rPr>
              <w:t>%</w:t>
            </w:r>
          </w:p>
        </w:tc>
      </w:tr>
      <w:tr w:rsidR="00D305E6" w:rsidTr="00D305E6">
        <w:tc>
          <w:tcPr>
            <w:tcW w:w="532" w:type="dxa"/>
          </w:tcPr>
          <w:p w:rsidR="00D305E6" w:rsidRDefault="00096595" w:rsidP="00D305E6">
            <w:pPr>
              <w:widowControl w:val="0"/>
              <w:autoSpaceDE w:val="0"/>
              <w:autoSpaceDN w:val="0"/>
              <w:adjustRightInd w:val="0"/>
              <w:rPr>
                <w:rFonts w:ascii="Times New Roman" w:hAnsi="Times New Roman"/>
              </w:rPr>
            </w:pPr>
            <w:r>
              <w:rPr>
                <w:rFonts w:ascii="Times New Roman" w:hAnsi="Times New Roman"/>
              </w:rPr>
              <w:t>3</w:t>
            </w:r>
          </w:p>
        </w:tc>
        <w:tc>
          <w:tcPr>
            <w:tcW w:w="4643" w:type="dxa"/>
          </w:tcPr>
          <w:p w:rsidR="00D305E6" w:rsidRDefault="00D305E6" w:rsidP="00D305E6">
            <w:pPr>
              <w:widowControl w:val="0"/>
              <w:autoSpaceDE w:val="0"/>
              <w:autoSpaceDN w:val="0"/>
              <w:adjustRightInd w:val="0"/>
              <w:rPr>
                <w:rFonts w:ascii="Times New Roman" w:hAnsi="Times New Roman"/>
              </w:rPr>
            </w:pPr>
            <w:r w:rsidRPr="007100B6">
              <w:rPr>
                <w:rFonts w:ascii="Times New Roman" w:hAnsi="Times New Roman"/>
              </w:rPr>
              <w:t>Уровень удовлетворенности условиями и качеством предоставляемой услуги</w:t>
            </w:r>
            <w:r>
              <w:rPr>
                <w:rFonts w:ascii="Times New Roman" w:hAnsi="Times New Roman"/>
              </w:rPr>
              <w:t>, процент</w:t>
            </w:r>
          </w:p>
        </w:tc>
        <w:tc>
          <w:tcPr>
            <w:tcW w:w="1229" w:type="dxa"/>
            <w:vAlign w:val="center"/>
          </w:tcPr>
          <w:p w:rsidR="00D305E6" w:rsidRDefault="00CC2833" w:rsidP="00D305E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не менее </w:t>
            </w:r>
            <w:r w:rsidR="00D305E6">
              <w:rPr>
                <w:rFonts w:ascii="Times New Roman" w:hAnsi="Times New Roman" w:cs="Times New Roman"/>
                <w:sz w:val="24"/>
                <w:szCs w:val="24"/>
              </w:rPr>
              <w:t>80</w:t>
            </w:r>
          </w:p>
        </w:tc>
        <w:tc>
          <w:tcPr>
            <w:tcW w:w="1622" w:type="dxa"/>
            <w:vAlign w:val="center"/>
          </w:tcPr>
          <w:p w:rsidR="00D305E6" w:rsidRDefault="00096595" w:rsidP="00CC283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w:t>
            </w:r>
            <w:r w:rsidR="00CC2833">
              <w:rPr>
                <w:rFonts w:ascii="Times New Roman" w:hAnsi="Times New Roman" w:cs="Times New Roman"/>
                <w:sz w:val="24"/>
                <w:szCs w:val="24"/>
              </w:rPr>
              <w:t>8</w:t>
            </w:r>
          </w:p>
        </w:tc>
        <w:tc>
          <w:tcPr>
            <w:tcW w:w="1463" w:type="dxa"/>
            <w:vAlign w:val="center"/>
          </w:tcPr>
          <w:p w:rsidR="00D305E6" w:rsidRDefault="00096595" w:rsidP="00D305E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p>
        </w:tc>
      </w:tr>
      <w:tr w:rsidR="00D305E6" w:rsidTr="00D305E6">
        <w:tc>
          <w:tcPr>
            <w:tcW w:w="532" w:type="dxa"/>
          </w:tcPr>
          <w:p w:rsidR="00D305E6" w:rsidRPr="00A60EA8" w:rsidRDefault="00096595" w:rsidP="00D305E6">
            <w:pPr>
              <w:widowControl w:val="0"/>
              <w:autoSpaceDE w:val="0"/>
              <w:autoSpaceDN w:val="0"/>
              <w:adjustRightInd w:val="0"/>
              <w:rPr>
                <w:rFonts w:ascii="Times New Roman" w:hAnsi="Times New Roman"/>
              </w:rPr>
            </w:pPr>
            <w:r>
              <w:rPr>
                <w:rFonts w:ascii="Times New Roman" w:hAnsi="Times New Roman"/>
              </w:rPr>
              <w:t>4</w:t>
            </w:r>
          </w:p>
        </w:tc>
        <w:tc>
          <w:tcPr>
            <w:tcW w:w="4643" w:type="dxa"/>
          </w:tcPr>
          <w:p w:rsidR="00D305E6" w:rsidRPr="00BC59D3" w:rsidRDefault="00D305E6" w:rsidP="00D305E6">
            <w:pPr>
              <w:rPr>
                <w:rFonts w:ascii="Times New Roman" w:hAnsi="Times New Roman"/>
              </w:rPr>
            </w:pPr>
            <w:r w:rsidRPr="007100B6">
              <w:rPr>
                <w:rFonts w:ascii="Times New Roman" w:hAnsi="Times New Roman"/>
              </w:rPr>
              <w:t>Своевременное устранение образовательным учреждением нарушений, выявленных в результате проверок органами исполнительной власти субъектов Российской Федерации, осуществляющими функции по контролю и надзору в сфере образования;</w:t>
            </w:r>
            <w:r>
              <w:rPr>
                <w:rFonts w:ascii="Times New Roman" w:hAnsi="Times New Roman"/>
              </w:rPr>
              <w:t xml:space="preserve"> процент</w:t>
            </w:r>
          </w:p>
        </w:tc>
        <w:tc>
          <w:tcPr>
            <w:tcW w:w="1229" w:type="dxa"/>
            <w:vAlign w:val="center"/>
          </w:tcPr>
          <w:p w:rsidR="00D305E6" w:rsidRDefault="00D305E6" w:rsidP="00D305E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p>
        </w:tc>
        <w:tc>
          <w:tcPr>
            <w:tcW w:w="1622" w:type="dxa"/>
            <w:vAlign w:val="center"/>
          </w:tcPr>
          <w:p w:rsidR="00D305E6" w:rsidRDefault="00096595" w:rsidP="00D305E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p>
        </w:tc>
        <w:tc>
          <w:tcPr>
            <w:tcW w:w="1463" w:type="dxa"/>
            <w:vAlign w:val="center"/>
          </w:tcPr>
          <w:p w:rsidR="00D305E6" w:rsidRDefault="00096595" w:rsidP="00D305E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p>
        </w:tc>
      </w:tr>
      <w:tr w:rsidR="00D305E6" w:rsidTr="00D305E6">
        <w:tc>
          <w:tcPr>
            <w:tcW w:w="532" w:type="dxa"/>
          </w:tcPr>
          <w:p w:rsidR="00D305E6" w:rsidRDefault="00096595" w:rsidP="00D305E6">
            <w:pPr>
              <w:widowControl w:val="0"/>
              <w:autoSpaceDE w:val="0"/>
              <w:autoSpaceDN w:val="0"/>
              <w:adjustRightInd w:val="0"/>
              <w:rPr>
                <w:rFonts w:ascii="Times New Roman" w:hAnsi="Times New Roman"/>
              </w:rPr>
            </w:pPr>
            <w:r>
              <w:rPr>
                <w:rFonts w:ascii="Times New Roman" w:hAnsi="Times New Roman"/>
              </w:rPr>
              <w:lastRenderedPageBreak/>
              <w:t>5</w:t>
            </w:r>
          </w:p>
        </w:tc>
        <w:tc>
          <w:tcPr>
            <w:tcW w:w="4643" w:type="dxa"/>
          </w:tcPr>
          <w:p w:rsidR="00D305E6" w:rsidRPr="00913513" w:rsidRDefault="00D305E6" w:rsidP="00D305E6">
            <w:pPr>
              <w:autoSpaceDE w:val="0"/>
              <w:autoSpaceDN w:val="0"/>
              <w:adjustRightInd w:val="0"/>
              <w:rPr>
                <w:rFonts w:ascii="Times New Roman" w:hAnsi="Times New Roman"/>
              </w:rPr>
            </w:pPr>
            <w:r w:rsidRPr="007100B6">
              <w:rPr>
                <w:rFonts w:ascii="Times New Roman" w:hAnsi="Times New Roman"/>
              </w:rPr>
              <w:t>Количество обоснованных жалоб потребителей на качество оказания муниципальной услуги</w:t>
            </w:r>
            <w:r>
              <w:rPr>
                <w:rFonts w:ascii="Times New Roman" w:hAnsi="Times New Roman"/>
              </w:rPr>
              <w:t>, единиц</w:t>
            </w:r>
          </w:p>
        </w:tc>
        <w:tc>
          <w:tcPr>
            <w:tcW w:w="1229" w:type="dxa"/>
            <w:vAlign w:val="center"/>
          </w:tcPr>
          <w:p w:rsidR="00D305E6" w:rsidRDefault="00D305E6" w:rsidP="00D305E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p>
        </w:tc>
        <w:tc>
          <w:tcPr>
            <w:tcW w:w="1622" w:type="dxa"/>
            <w:vAlign w:val="center"/>
          </w:tcPr>
          <w:p w:rsidR="00D305E6" w:rsidRDefault="00F80A4D" w:rsidP="00F80A4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p>
        </w:tc>
        <w:tc>
          <w:tcPr>
            <w:tcW w:w="1463" w:type="dxa"/>
            <w:vAlign w:val="center"/>
          </w:tcPr>
          <w:p w:rsidR="00D305E6" w:rsidRDefault="00F80A4D" w:rsidP="00D305E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w:t>
            </w:r>
            <w:r w:rsidR="00D305E6">
              <w:rPr>
                <w:rFonts w:ascii="Times New Roman" w:hAnsi="Times New Roman" w:cs="Times New Roman"/>
                <w:sz w:val="24"/>
                <w:szCs w:val="24"/>
              </w:rPr>
              <w:t>0</w:t>
            </w:r>
          </w:p>
        </w:tc>
      </w:tr>
      <w:tr w:rsidR="00D305E6" w:rsidRPr="00DC57F7" w:rsidTr="00D305E6">
        <w:tc>
          <w:tcPr>
            <w:tcW w:w="532" w:type="dxa"/>
          </w:tcPr>
          <w:p w:rsidR="00D305E6" w:rsidRPr="00DC57F7" w:rsidRDefault="00D305E6" w:rsidP="00D305E6">
            <w:pPr>
              <w:widowControl w:val="0"/>
              <w:autoSpaceDE w:val="0"/>
              <w:autoSpaceDN w:val="0"/>
              <w:adjustRightInd w:val="0"/>
              <w:rPr>
                <w:rFonts w:ascii="Times New Roman" w:hAnsi="Times New Roman"/>
                <w:b/>
              </w:rPr>
            </w:pPr>
          </w:p>
        </w:tc>
        <w:tc>
          <w:tcPr>
            <w:tcW w:w="7494" w:type="dxa"/>
            <w:gridSpan w:val="3"/>
          </w:tcPr>
          <w:p w:rsidR="00D305E6" w:rsidRPr="00DC57F7" w:rsidRDefault="00D305E6" w:rsidP="00D305E6">
            <w:pPr>
              <w:autoSpaceDE w:val="0"/>
              <w:autoSpaceDN w:val="0"/>
              <w:adjustRightInd w:val="0"/>
              <w:jc w:val="center"/>
              <w:rPr>
                <w:rFonts w:ascii="Times New Roman" w:hAnsi="Times New Roman" w:cs="Times New Roman"/>
                <w:b/>
                <w:sz w:val="24"/>
                <w:szCs w:val="24"/>
              </w:rPr>
            </w:pPr>
            <w:r w:rsidRPr="00DC57F7">
              <w:rPr>
                <w:rFonts w:ascii="Times New Roman" w:hAnsi="Times New Roman" w:cs="Times New Roman"/>
                <w:b/>
                <w:sz w:val="24"/>
                <w:szCs w:val="24"/>
              </w:rPr>
              <w:t>ИТОГО К2:</w:t>
            </w:r>
          </w:p>
        </w:tc>
        <w:tc>
          <w:tcPr>
            <w:tcW w:w="1463" w:type="dxa"/>
          </w:tcPr>
          <w:p w:rsidR="00D305E6" w:rsidRPr="00DC57F7" w:rsidRDefault="0032778F" w:rsidP="00F80A4D">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100</w:t>
            </w:r>
            <w:r w:rsidR="00D305E6" w:rsidRPr="00DC57F7">
              <w:rPr>
                <w:rFonts w:ascii="Times New Roman" w:hAnsi="Times New Roman" w:cs="Times New Roman"/>
                <w:b/>
                <w:sz w:val="24"/>
                <w:szCs w:val="24"/>
              </w:rPr>
              <w:t>%</w:t>
            </w:r>
          </w:p>
        </w:tc>
      </w:tr>
    </w:tbl>
    <w:p w:rsidR="007100B6" w:rsidRPr="00830ACD" w:rsidRDefault="007100B6" w:rsidP="00397572">
      <w:pPr>
        <w:autoSpaceDE w:val="0"/>
        <w:autoSpaceDN w:val="0"/>
        <w:adjustRightInd w:val="0"/>
        <w:spacing w:after="0" w:line="240" w:lineRule="auto"/>
        <w:jc w:val="both"/>
        <w:rPr>
          <w:rFonts w:ascii="Times New Roman" w:hAnsi="Times New Roman" w:cs="Times New Roman"/>
          <w:sz w:val="24"/>
          <w:szCs w:val="24"/>
          <w:highlight w:val="yellow"/>
        </w:rPr>
      </w:pPr>
    </w:p>
    <w:p w:rsidR="00397572" w:rsidRPr="00096595" w:rsidRDefault="00397572" w:rsidP="00397572">
      <w:pPr>
        <w:autoSpaceDE w:val="0"/>
        <w:autoSpaceDN w:val="0"/>
        <w:adjustRightInd w:val="0"/>
        <w:spacing w:after="0" w:line="240" w:lineRule="auto"/>
        <w:jc w:val="both"/>
        <w:rPr>
          <w:rFonts w:ascii="Times New Roman" w:hAnsi="Times New Roman" w:cs="Times New Roman"/>
          <w:sz w:val="24"/>
          <w:szCs w:val="24"/>
        </w:rPr>
      </w:pPr>
      <w:r w:rsidRPr="00DC57F7">
        <w:rPr>
          <w:rFonts w:ascii="Times New Roman" w:hAnsi="Times New Roman" w:cs="Times New Roman"/>
          <w:b/>
          <w:sz w:val="24"/>
          <w:szCs w:val="24"/>
        </w:rPr>
        <w:t>К3</w:t>
      </w:r>
      <w:r w:rsidRPr="00096595">
        <w:rPr>
          <w:rFonts w:ascii="Times New Roman" w:hAnsi="Times New Roman" w:cs="Times New Roman"/>
          <w:sz w:val="24"/>
          <w:szCs w:val="24"/>
        </w:rPr>
        <w:t xml:space="preserve"> – оценка по критерию «Объемы оказания муниципальной услуги» составила </w:t>
      </w:r>
      <w:r w:rsidRPr="00DC57F7">
        <w:rPr>
          <w:rFonts w:ascii="Times New Roman" w:hAnsi="Times New Roman" w:cs="Times New Roman"/>
          <w:b/>
          <w:sz w:val="24"/>
          <w:szCs w:val="24"/>
        </w:rPr>
        <w:t>100,0%</w:t>
      </w:r>
      <w:r w:rsidR="00096595" w:rsidRPr="00096595">
        <w:rPr>
          <w:rFonts w:ascii="Times New Roman" w:hAnsi="Times New Roman" w:cs="Times New Roman"/>
          <w:sz w:val="24"/>
          <w:szCs w:val="24"/>
        </w:rPr>
        <w:t xml:space="preserve"> при плановом значении показателя</w:t>
      </w:r>
      <w:r w:rsidR="0032778F">
        <w:rPr>
          <w:rFonts w:ascii="Times New Roman" w:hAnsi="Times New Roman" w:cs="Times New Roman"/>
          <w:sz w:val="24"/>
          <w:szCs w:val="24"/>
        </w:rPr>
        <w:t xml:space="preserve"> «Количество человеко – часов»</w:t>
      </w:r>
      <w:r w:rsidR="00096595" w:rsidRPr="00096595">
        <w:rPr>
          <w:rFonts w:ascii="Times New Roman" w:hAnsi="Times New Roman" w:cs="Times New Roman"/>
          <w:sz w:val="24"/>
          <w:szCs w:val="24"/>
        </w:rPr>
        <w:t xml:space="preserve"> </w:t>
      </w:r>
      <w:r w:rsidR="00CC2833">
        <w:rPr>
          <w:rFonts w:ascii="Times New Roman" w:hAnsi="Times New Roman" w:cs="Times New Roman"/>
          <w:sz w:val="24"/>
          <w:szCs w:val="24"/>
        </w:rPr>
        <w:t>11254</w:t>
      </w:r>
      <w:r w:rsidR="00096595" w:rsidRPr="00096595">
        <w:rPr>
          <w:rFonts w:ascii="Times New Roman" w:hAnsi="Times New Roman" w:cs="Times New Roman"/>
          <w:sz w:val="24"/>
          <w:szCs w:val="24"/>
        </w:rPr>
        <w:t xml:space="preserve"> человеко-часов, фактическое значение составило </w:t>
      </w:r>
      <w:r w:rsidR="00CC2833">
        <w:rPr>
          <w:rFonts w:ascii="Times New Roman" w:hAnsi="Times New Roman" w:cs="Times New Roman"/>
          <w:sz w:val="24"/>
          <w:szCs w:val="24"/>
        </w:rPr>
        <w:t>11254</w:t>
      </w:r>
      <w:r w:rsidR="00096595" w:rsidRPr="00096595">
        <w:rPr>
          <w:rFonts w:ascii="Times New Roman" w:hAnsi="Times New Roman" w:cs="Times New Roman"/>
          <w:sz w:val="24"/>
          <w:szCs w:val="24"/>
        </w:rPr>
        <w:t xml:space="preserve"> человеко-часов</w:t>
      </w:r>
      <w:r w:rsidRPr="00096595">
        <w:rPr>
          <w:rFonts w:ascii="Times New Roman" w:hAnsi="Times New Roman" w:cs="Times New Roman"/>
          <w:sz w:val="24"/>
          <w:szCs w:val="24"/>
        </w:rPr>
        <w:t xml:space="preserve">. Муниципальное задание </w:t>
      </w:r>
      <w:r w:rsidR="00113212" w:rsidRPr="00096595">
        <w:rPr>
          <w:rFonts w:ascii="Times New Roman" w:hAnsi="Times New Roman" w:cs="Times New Roman"/>
          <w:sz w:val="24"/>
          <w:szCs w:val="24"/>
        </w:rPr>
        <w:t xml:space="preserve">по данному критерию </w:t>
      </w:r>
      <w:r w:rsidRPr="00096595">
        <w:rPr>
          <w:rFonts w:ascii="Times New Roman" w:hAnsi="Times New Roman" w:cs="Times New Roman"/>
          <w:sz w:val="24"/>
          <w:szCs w:val="24"/>
        </w:rPr>
        <w:t>выполнено</w:t>
      </w:r>
      <w:r w:rsidR="00113212" w:rsidRPr="00096595">
        <w:rPr>
          <w:rFonts w:ascii="Times New Roman" w:hAnsi="Times New Roman" w:cs="Times New Roman"/>
          <w:sz w:val="24"/>
          <w:szCs w:val="24"/>
        </w:rPr>
        <w:t xml:space="preserve"> в полном объеме</w:t>
      </w:r>
      <w:r w:rsidRPr="00096595">
        <w:rPr>
          <w:rFonts w:ascii="Times New Roman" w:hAnsi="Times New Roman" w:cs="Times New Roman"/>
          <w:sz w:val="24"/>
          <w:szCs w:val="24"/>
        </w:rPr>
        <w:t>.</w:t>
      </w:r>
    </w:p>
    <w:p w:rsidR="00397572" w:rsidRDefault="00397572" w:rsidP="00397572">
      <w:pPr>
        <w:autoSpaceDE w:val="0"/>
        <w:autoSpaceDN w:val="0"/>
        <w:adjustRightInd w:val="0"/>
        <w:spacing w:after="0" w:line="240" w:lineRule="auto"/>
        <w:jc w:val="both"/>
        <w:rPr>
          <w:rFonts w:ascii="Times New Roman" w:hAnsi="Times New Roman" w:cs="Times New Roman"/>
          <w:sz w:val="24"/>
          <w:szCs w:val="24"/>
        </w:rPr>
      </w:pPr>
      <w:r w:rsidRPr="00A87ACC">
        <w:rPr>
          <w:rFonts w:ascii="Times New Roman" w:hAnsi="Times New Roman" w:cs="Times New Roman"/>
          <w:sz w:val="24"/>
          <w:szCs w:val="24"/>
          <w:u w:val="single"/>
        </w:rPr>
        <w:t>Итоговая оценка</w:t>
      </w:r>
      <w:r w:rsidRPr="00A87ACC">
        <w:rPr>
          <w:rFonts w:ascii="Times New Roman" w:hAnsi="Times New Roman" w:cs="Times New Roman"/>
          <w:sz w:val="24"/>
          <w:szCs w:val="24"/>
        </w:rPr>
        <w:t xml:space="preserve"> эффективности и результативности выполнения муниципального задания на оказание муниципальной услуги составляет – </w:t>
      </w:r>
      <w:r w:rsidR="001E54C4" w:rsidRPr="00A87ACC">
        <w:rPr>
          <w:rFonts w:ascii="Times New Roman" w:hAnsi="Times New Roman" w:cs="Times New Roman"/>
          <w:b/>
          <w:sz w:val="24"/>
          <w:szCs w:val="24"/>
        </w:rPr>
        <w:t xml:space="preserve">ОЦитог = </w:t>
      </w:r>
      <w:r w:rsidR="00A87ACC" w:rsidRPr="00A87ACC">
        <w:rPr>
          <w:rFonts w:ascii="Times New Roman" w:hAnsi="Times New Roman" w:cs="Times New Roman"/>
          <w:b/>
          <w:sz w:val="24"/>
          <w:szCs w:val="24"/>
        </w:rPr>
        <w:t xml:space="preserve">100 </w:t>
      </w:r>
      <w:r w:rsidRPr="00A87ACC">
        <w:rPr>
          <w:rFonts w:ascii="Times New Roman" w:hAnsi="Times New Roman" w:cs="Times New Roman"/>
          <w:b/>
          <w:sz w:val="24"/>
          <w:szCs w:val="24"/>
        </w:rPr>
        <w:t>%.</w:t>
      </w:r>
      <w:r w:rsidR="006A3A8F">
        <w:rPr>
          <w:rFonts w:ascii="Times New Roman" w:hAnsi="Times New Roman" w:cs="Times New Roman"/>
          <w:b/>
          <w:sz w:val="24"/>
          <w:szCs w:val="24"/>
        </w:rPr>
        <w:t xml:space="preserve"> </w:t>
      </w:r>
      <w:r w:rsidR="006A3A8F" w:rsidRPr="006A3A8F">
        <w:rPr>
          <w:rFonts w:ascii="Times New Roman" w:hAnsi="Times New Roman" w:cs="Times New Roman"/>
          <w:sz w:val="24"/>
          <w:szCs w:val="24"/>
        </w:rPr>
        <w:t>(</w:t>
      </w:r>
      <w:r w:rsidR="006A3A8F" w:rsidRPr="006A3A8F">
        <w:rPr>
          <w:rFonts w:ascii="Times New Roman" w:hAnsi="Times New Roman" w:cs="Times New Roman"/>
          <w:sz w:val="24"/>
          <w:szCs w:val="24"/>
          <w:lang w:val="en-US"/>
        </w:rPr>
        <w:t>Dmin</w:t>
      </w:r>
      <w:r w:rsidR="006A3A8F" w:rsidRPr="006A3A8F">
        <w:rPr>
          <w:rFonts w:ascii="Times New Roman" w:hAnsi="Times New Roman" w:cs="Times New Roman"/>
          <w:sz w:val="24"/>
          <w:szCs w:val="24"/>
        </w:rPr>
        <w:t xml:space="preserve"> = 95%; </w:t>
      </w:r>
      <w:r w:rsidR="006A3A8F" w:rsidRPr="006A3A8F">
        <w:rPr>
          <w:rFonts w:ascii="Times New Roman" w:hAnsi="Times New Roman" w:cs="Times New Roman"/>
          <w:sz w:val="24"/>
          <w:szCs w:val="24"/>
          <w:lang w:val="en-US"/>
        </w:rPr>
        <w:t>Dmax</w:t>
      </w:r>
      <w:r w:rsidR="006A3A8F" w:rsidRPr="006A3A8F">
        <w:rPr>
          <w:rFonts w:ascii="Times New Roman" w:hAnsi="Times New Roman" w:cs="Times New Roman"/>
          <w:sz w:val="24"/>
          <w:szCs w:val="24"/>
        </w:rPr>
        <w:t xml:space="preserve"> = 105 %)</w:t>
      </w:r>
      <w:r w:rsidR="006A3A8F">
        <w:rPr>
          <w:rFonts w:ascii="Times New Roman" w:hAnsi="Times New Roman" w:cs="Times New Roman"/>
          <w:sz w:val="24"/>
          <w:szCs w:val="24"/>
        </w:rPr>
        <w:t>.</w:t>
      </w:r>
      <w:r w:rsidRPr="00A87ACC">
        <w:rPr>
          <w:rFonts w:ascii="Times New Roman" w:hAnsi="Times New Roman" w:cs="Times New Roman"/>
          <w:sz w:val="24"/>
          <w:szCs w:val="24"/>
        </w:rPr>
        <w:t xml:space="preserve"> Муниципальное задание </w:t>
      </w:r>
      <w:r w:rsidR="00113212" w:rsidRPr="00A87ACC">
        <w:rPr>
          <w:rFonts w:ascii="Times New Roman" w:hAnsi="Times New Roman" w:cs="Times New Roman"/>
          <w:sz w:val="24"/>
          <w:szCs w:val="24"/>
        </w:rPr>
        <w:t xml:space="preserve">на оказание муниципальной услуги «Реализация дополнительных общеразвивающих программ» </w:t>
      </w:r>
      <w:r w:rsidRPr="00A87ACC">
        <w:rPr>
          <w:rFonts w:ascii="Times New Roman" w:hAnsi="Times New Roman" w:cs="Times New Roman"/>
          <w:sz w:val="24"/>
          <w:szCs w:val="24"/>
        </w:rPr>
        <w:t>выполнено</w:t>
      </w:r>
      <w:r w:rsidR="00113212" w:rsidRPr="00A87ACC">
        <w:rPr>
          <w:rFonts w:ascii="Times New Roman" w:hAnsi="Times New Roman" w:cs="Times New Roman"/>
          <w:sz w:val="24"/>
          <w:szCs w:val="24"/>
        </w:rPr>
        <w:t xml:space="preserve"> в полном объеме</w:t>
      </w:r>
      <w:r w:rsidRPr="00A87ACC">
        <w:rPr>
          <w:rFonts w:ascii="Times New Roman" w:hAnsi="Times New Roman" w:cs="Times New Roman"/>
          <w:sz w:val="24"/>
          <w:szCs w:val="24"/>
        </w:rPr>
        <w:t>.</w:t>
      </w:r>
    </w:p>
    <w:p w:rsidR="00397572" w:rsidRDefault="00397572" w:rsidP="00DC12F6">
      <w:pPr>
        <w:spacing w:after="0" w:line="240" w:lineRule="auto"/>
        <w:jc w:val="both"/>
        <w:rPr>
          <w:rFonts w:ascii="Times New Roman" w:hAnsi="Times New Roman" w:cs="Times New Roman"/>
          <w:sz w:val="24"/>
          <w:szCs w:val="24"/>
        </w:rPr>
      </w:pPr>
    </w:p>
    <w:p w:rsidR="000812FC" w:rsidRPr="002879B5" w:rsidRDefault="000812FC" w:rsidP="000812FC">
      <w:pPr>
        <w:autoSpaceDE w:val="0"/>
        <w:autoSpaceDN w:val="0"/>
        <w:adjustRightInd w:val="0"/>
        <w:spacing w:after="0" w:line="240" w:lineRule="auto"/>
        <w:jc w:val="both"/>
        <w:rPr>
          <w:rFonts w:ascii="Times New Roman" w:hAnsi="Times New Roman" w:cs="Times New Roman"/>
          <w:sz w:val="24"/>
          <w:szCs w:val="24"/>
        </w:rPr>
      </w:pPr>
      <w:r w:rsidRPr="002879B5">
        <w:rPr>
          <w:rFonts w:ascii="Times New Roman" w:hAnsi="Times New Roman" w:cs="Times New Roman"/>
          <w:b/>
          <w:sz w:val="24"/>
          <w:szCs w:val="24"/>
          <w:u w:val="single"/>
        </w:rPr>
        <w:t xml:space="preserve">Муниципальная </w:t>
      </w:r>
      <w:r>
        <w:rPr>
          <w:rFonts w:ascii="Times New Roman" w:hAnsi="Times New Roman" w:cs="Times New Roman"/>
          <w:b/>
          <w:sz w:val="24"/>
          <w:szCs w:val="24"/>
          <w:u w:val="single"/>
        </w:rPr>
        <w:t>работа</w:t>
      </w:r>
      <w:r w:rsidRPr="002879B5">
        <w:rPr>
          <w:rFonts w:ascii="Times New Roman" w:hAnsi="Times New Roman" w:cs="Times New Roman"/>
          <w:b/>
          <w:sz w:val="24"/>
          <w:szCs w:val="24"/>
          <w:u w:val="single"/>
        </w:rPr>
        <w:t>:</w:t>
      </w:r>
      <w:r w:rsidRPr="002879B5">
        <w:rPr>
          <w:rFonts w:ascii="Times New Roman" w:hAnsi="Times New Roman" w:cs="Times New Roman"/>
          <w:sz w:val="24"/>
          <w:szCs w:val="24"/>
        </w:rPr>
        <w:t xml:space="preserve"> </w:t>
      </w:r>
      <w:r w:rsidRPr="00064517">
        <w:rPr>
          <w:rFonts w:ascii="Times New Roman" w:eastAsia="Times New Roman" w:hAnsi="Times New Roman" w:cs="Times New Roman"/>
          <w:sz w:val="24"/>
          <w:szCs w:val="24"/>
          <w:lang w:eastAsia="ru-RU"/>
        </w:rPr>
        <w:t>Организация деятельности клубных формирований и формирований самодеятельного народного творчества</w:t>
      </w:r>
      <w:r>
        <w:rPr>
          <w:rFonts w:ascii="Times New Roman" w:eastAsia="Times New Roman" w:hAnsi="Times New Roman" w:cs="Times New Roman"/>
          <w:sz w:val="24"/>
          <w:szCs w:val="24"/>
          <w:lang w:eastAsia="ru-RU"/>
        </w:rPr>
        <w:t>.</w:t>
      </w:r>
    </w:p>
    <w:p w:rsidR="000812FC" w:rsidRDefault="000812FC" w:rsidP="000812FC">
      <w:pPr>
        <w:pStyle w:val="ConsPlusNonformat"/>
        <w:jc w:val="both"/>
        <w:rPr>
          <w:rFonts w:ascii="Times New Roman" w:hAnsi="Times New Roman" w:cs="Times New Roman"/>
          <w:sz w:val="24"/>
          <w:szCs w:val="24"/>
        </w:rPr>
      </w:pPr>
      <w:r w:rsidRPr="002879B5">
        <w:rPr>
          <w:rFonts w:ascii="Times New Roman" w:hAnsi="Times New Roman" w:cs="Times New Roman"/>
          <w:b/>
          <w:sz w:val="24"/>
          <w:szCs w:val="24"/>
          <w:u w:val="single"/>
        </w:rPr>
        <w:t>Исполнитель:</w:t>
      </w:r>
      <w:r>
        <w:rPr>
          <w:rFonts w:ascii="Times New Roman" w:hAnsi="Times New Roman" w:cs="Times New Roman"/>
          <w:sz w:val="24"/>
          <w:szCs w:val="24"/>
        </w:rPr>
        <w:t xml:space="preserve"> МАУ «Центр культуры «Югра-презент».</w:t>
      </w:r>
    </w:p>
    <w:p w:rsidR="000812FC" w:rsidRPr="002879B5" w:rsidRDefault="000812FC" w:rsidP="000812FC">
      <w:pPr>
        <w:autoSpaceDE w:val="0"/>
        <w:autoSpaceDN w:val="0"/>
        <w:adjustRightInd w:val="0"/>
        <w:spacing w:after="0" w:line="240" w:lineRule="auto"/>
        <w:jc w:val="both"/>
        <w:rPr>
          <w:rFonts w:ascii="Times New Roman" w:hAnsi="Times New Roman" w:cs="Times New Roman"/>
          <w:sz w:val="24"/>
          <w:szCs w:val="24"/>
        </w:rPr>
      </w:pPr>
      <w:r w:rsidRPr="002879B5">
        <w:rPr>
          <w:rFonts w:ascii="Times New Roman" w:hAnsi="Times New Roman" w:cs="Times New Roman"/>
          <w:sz w:val="24"/>
          <w:szCs w:val="24"/>
        </w:rPr>
        <w:t>Расчет оценки эффективности и результативности выполнения муниципального задания по критериям:</w:t>
      </w:r>
    </w:p>
    <w:p w:rsidR="008403AE" w:rsidRDefault="008403AE" w:rsidP="008403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К1 – оценка по критерию «Полнота использования средств бюджета города Югорска на выполнение муниципального задания».</w:t>
      </w:r>
    </w:p>
    <w:p w:rsidR="008403AE" w:rsidRDefault="008403AE" w:rsidP="008403AE">
      <w:pPr>
        <w:autoSpaceDE w:val="0"/>
        <w:autoSpaceDN w:val="0"/>
        <w:adjustRightInd w:val="0"/>
        <w:spacing w:after="0" w:line="240" w:lineRule="auto"/>
        <w:jc w:val="both"/>
        <w:rPr>
          <w:rFonts w:ascii="Times New Roman" w:hAnsi="Times New Roman" w:cs="Times New Roman"/>
          <w:sz w:val="24"/>
          <w:szCs w:val="24"/>
        </w:rPr>
      </w:pPr>
      <w:r w:rsidRPr="00492D82">
        <w:rPr>
          <w:rFonts w:ascii="Times New Roman" w:hAnsi="Times New Roman" w:cs="Times New Roman"/>
          <w:sz w:val="24"/>
          <w:szCs w:val="24"/>
        </w:rPr>
        <w:t>Кассовое исполнение бюджета города Югорска на выполнение муниципального задания составило –</w:t>
      </w:r>
      <w:r w:rsidR="001D0ED3">
        <w:rPr>
          <w:rFonts w:ascii="Times New Roman" w:hAnsi="Times New Roman" w:cs="Times New Roman"/>
          <w:sz w:val="24"/>
          <w:szCs w:val="24"/>
        </w:rPr>
        <w:t xml:space="preserve"> </w:t>
      </w:r>
      <w:r w:rsidR="00653E87" w:rsidRPr="001D0ED3">
        <w:rPr>
          <w:rFonts w:ascii="Times New Roman" w:hAnsi="Times New Roman" w:cs="Times New Roman"/>
          <w:sz w:val="24"/>
          <w:szCs w:val="24"/>
        </w:rPr>
        <w:t>34 963 977,59</w:t>
      </w:r>
      <w:r w:rsidR="001D0ED3">
        <w:rPr>
          <w:rFonts w:ascii="Times New Roman" w:hAnsi="Times New Roman" w:cs="Times New Roman"/>
          <w:sz w:val="24"/>
          <w:szCs w:val="24"/>
        </w:rPr>
        <w:t xml:space="preserve"> </w:t>
      </w:r>
      <w:r w:rsidRPr="00492D82">
        <w:rPr>
          <w:rFonts w:ascii="Times New Roman" w:hAnsi="Times New Roman" w:cs="Times New Roman"/>
          <w:sz w:val="24"/>
          <w:szCs w:val="24"/>
        </w:rPr>
        <w:t>рублей при плановом объеме –</w:t>
      </w:r>
      <w:r w:rsidR="001D0ED3">
        <w:rPr>
          <w:rFonts w:ascii="Times New Roman" w:hAnsi="Times New Roman" w:cs="Times New Roman"/>
          <w:sz w:val="24"/>
          <w:szCs w:val="24"/>
        </w:rPr>
        <w:t xml:space="preserve"> </w:t>
      </w:r>
      <w:r w:rsidR="00653E87" w:rsidRPr="001D0ED3">
        <w:rPr>
          <w:rFonts w:ascii="Times New Roman" w:hAnsi="Times New Roman" w:cs="Times New Roman"/>
          <w:sz w:val="24"/>
          <w:szCs w:val="24"/>
        </w:rPr>
        <w:t>34 963 977,59</w:t>
      </w:r>
      <w:r w:rsidR="00653E87">
        <w:rPr>
          <w:rFonts w:ascii="Times New Roman" w:hAnsi="Times New Roman" w:cs="Times New Roman"/>
          <w:sz w:val="24"/>
          <w:szCs w:val="24"/>
        </w:rPr>
        <w:t xml:space="preserve"> </w:t>
      </w:r>
      <w:bookmarkStart w:id="0" w:name="_GoBack"/>
      <w:bookmarkEnd w:id="0"/>
      <w:r w:rsidRPr="00492D82">
        <w:rPr>
          <w:rFonts w:ascii="Times New Roman" w:hAnsi="Times New Roman" w:cs="Times New Roman"/>
          <w:sz w:val="24"/>
          <w:szCs w:val="24"/>
        </w:rPr>
        <w:t xml:space="preserve">рублей. </w:t>
      </w:r>
      <w:r w:rsidRPr="001E54C4">
        <w:rPr>
          <w:rFonts w:ascii="Times New Roman" w:hAnsi="Times New Roman" w:cs="Times New Roman"/>
          <w:b/>
          <w:sz w:val="24"/>
          <w:szCs w:val="24"/>
        </w:rPr>
        <w:t>К1 = 100%</w:t>
      </w:r>
      <w:r w:rsidRPr="00492D82">
        <w:rPr>
          <w:rFonts w:ascii="Times New Roman" w:hAnsi="Times New Roman" w:cs="Times New Roman"/>
          <w:sz w:val="24"/>
          <w:szCs w:val="24"/>
        </w:rPr>
        <w:t>.</w:t>
      </w:r>
      <w:r>
        <w:rPr>
          <w:rFonts w:ascii="Times New Roman" w:hAnsi="Times New Roman" w:cs="Times New Roman"/>
          <w:sz w:val="24"/>
          <w:szCs w:val="24"/>
        </w:rPr>
        <w:t xml:space="preserve"> Муниципальное задание по данному критерию выполнено в полном объеме.</w:t>
      </w:r>
    </w:p>
    <w:p w:rsidR="000812FC" w:rsidRDefault="000812FC" w:rsidP="000812FC">
      <w:pPr>
        <w:autoSpaceDE w:val="0"/>
        <w:autoSpaceDN w:val="0"/>
        <w:adjustRightInd w:val="0"/>
        <w:spacing w:after="0" w:line="240" w:lineRule="auto"/>
        <w:jc w:val="both"/>
        <w:rPr>
          <w:rFonts w:ascii="Times New Roman" w:hAnsi="Times New Roman" w:cs="Times New Roman"/>
          <w:sz w:val="24"/>
          <w:szCs w:val="24"/>
        </w:rPr>
      </w:pPr>
      <w:r w:rsidRPr="001D1F74">
        <w:rPr>
          <w:rFonts w:ascii="Times New Roman" w:hAnsi="Times New Roman" w:cs="Times New Roman"/>
          <w:sz w:val="24"/>
          <w:szCs w:val="24"/>
        </w:rPr>
        <w:t>К2 – оценка по критерию «Качество оказания муниципальн</w:t>
      </w:r>
      <w:r>
        <w:rPr>
          <w:rFonts w:ascii="Times New Roman" w:hAnsi="Times New Roman" w:cs="Times New Roman"/>
          <w:sz w:val="24"/>
          <w:szCs w:val="24"/>
        </w:rPr>
        <w:t>ой</w:t>
      </w:r>
      <w:r w:rsidRPr="001D1F74">
        <w:rPr>
          <w:rFonts w:ascii="Times New Roman" w:hAnsi="Times New Roman" w:cs="Times New Roman"/>
          <w:sz w:val="24"/>
          <w:szCs w:val="24"/>
        </w:rPr>
        <w:t xml:space="preserve"> </w:t>
      </w:r>
      <w:r>
        <w:rPr>
          <w:rFonts w:ascii="Times New Roman" w:hAnsi="Times New Roman" w:cs="Times New Roman"/>
          <w:sz w:val="24"/>
          <w:szCs w:val="24"/>
        </w:rPr>
        <w:t>работы</w:t>
      </w:r>
      <w:r w:rsidRPr="001D1F74">
        <w:rPr>
          <w:rFonts w:ascii="Times New Roman" w:hAnsi="Times New Roman" w:cs="Times New Roman"/>
          <w:sz w:val="24"/>
          <w:szCs w:val="24"/>
        </w:rPr>
        <w:t xml:space="preserve">» составила </w:t>
      </w:r>
      <w:r w:rsidR="00397572" w:rsidRPr="00A87ACC">
        <w:rPr>
          <w:rFonts w:ascii="Times New Roman" w:hAnsi="Times New Roman" w:cs="Times New Roman"/>
          <w:b/>
          <w:sz w:val="24"/>
          <w:szCs w:val="24"/>
        </w:rPr>
        <w:t>100,</w:t>
      </w:r>
      <w:r w:rsidR="004B350F">
        <w:rPr>
          <w:rFonts w:ascii="Times New Roman" w:hAnsi="Times New Roman" w:cs="Times New Roman"/>
          <w:b/>
          <w:sz w:val="24"/>
          <w:szCs w:val="24"/>
        </w:rPr>
        <w:t>0</w:t>
      </w:r>
      <w:r w:rsidR="00397572" w:rsidRPr="00A87ACC">
        <w:rPr>
          <w:rFonts w:ascii="Times New Roman" w:hAnsi="Times New Roman" w:cs="Times New Roman"/>
          <w:b/>
          <w:sz w:val="24"/>
          <w:szCs w:val="24"/>
        </w:rPr>
        <w:t>6</w:t>
      </w:r>
      <w:r w:rsidRPr="00A87ACC">
        <w:rPr>
          <w:rFonts w:ascii="Times New Roman" w:hAnsi="Times New Roman" w:cs="Times New Roman"/>
          <w:b/>
          <w:sz w:val="24"/>
          <w:szCs w:val="24"/>
        </w:rPr>
        <w:t>%.</w:t>
      </w:r>
      <w:r w:rsidRPr="001D1F74">
        <w:rPr>
          <w:rFonts w:ascii="Times New Roman" w:hAnsi="Times New Roman" w:cs="Times New Roman"/>
          <w:sz w:val="24"/>
          <w:szCs w:val="24"/>
        </w:rPr>
        <w:t xml:space="preserve"> Муниципальное задание </w:t>
      </w:r>
      <w:r w:rsidR="00113212">
        <w:rPr>
          <w:rFonts w:ascii="Times New Roman" w:hAnsi="Times New Roman" w:cs="Times New Roman"/>
          <w:sz w:val="24"/>
          <w:szCs w:val="24"/>
        </w:rPr>
        <w:t xml:space="preserve">по данному критерию </w:t>
      </w:r>
      <w:r w:rsidR="004B350F">
        <w:rPr>
          <w:rFonts w:ascii="Times New Roman" w:hAnsi="Times New Roman" w:cs="Times New Roman"/>
          <w:sz w:val="24"/>
          <w:szCs w:val="24"/>
        </w:rPr>
        <w:t>выполнено в полном объеме</w:t>
      </w:r>
      <w:r w:rsidRPr="001D1F74">
        <w:rPr>
          <w:rFonts w:ascii="Times New Roman" w:hAnsi="Times New Roman" w:cs="Times New Roman"/>
          <w:sz w:val="24"/>
          <w:szCs w:val="24"/>
        </w:rPr>
        <w:t>.</w:t>
      </w:r>
    </w:p>
    <w:p w:rsidR="00830ACD" w:rsidRDefault="00830ACD" w:rsidP="000812F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Расчет оценки:</w:t>
      </w:r>
    </w:p>
    <w:tbl>
      <w:tblPr>
        <w:tblStyle w:val="a4"/>
        <w:tblW w:w="9773" w:type="dxa"/>
        <w:tblLook w:val="04A0" w:firstRow="1" w:lastRow="0" w:firstColumn="1" w:lastColumn="0" w:noHBand="0" w:noVBand="1"/>
      </w:tblPr>
      <w:tblGrid>
        <w:gridCol w:w="534"/>
        <w:gridCol w:w="4961"/>
        <w:gridCol w:w="1229"/>
        <w:gridCol w:w="1547"/>
        <w:gridCol w:w="1502"/>
      </w:tblGrid>
      <w:tr w:rsidR="00830ACD" w:rsidTr="00830ACD">
        <w:tc>
          <w:tcPr>
            <w:tcW w:w="534" w:type="dxa"/>
          </w:tcPr>
          <w:p w:rsidR="00830ACD" w:rsidRDefault="00830ACD" w:rsidP="00830AC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p>
        </w:tc>
        <w:tc>
          <w:tcPr>
            <w:tcW w:w="4961" w:type="dxa"/>
          </w:tcPr>
          <w:p w:rsidR="00830ACD" w:rsidRDefault="00830ACD" w:rsidP="00830AC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Наименование показателя качества муниципальной услуги, единица измерения</w:t>
            </w:r>
          </w:p>
        </w:tc>
        <w:tc>
          <w:tcPr>
            <w:tcW w:w="1229" w:type="dxa"/>
          </w:tcPr>
          <w:p w:rsidR="00830ACD" w:rsidRDefault="00830ACD" w:rsidP="00830AC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Плановое значение</w:t>
            </w:r>
          </w:p>
        </w:tc>
        <w:tc>
          <w:tcPr>
            <w:tcW w:w="1547" w:type="dxa"/>
          </w:tcPr>
          <w:p w:rsidR="00830ACD" w:rsidRDefault="00830ACD" w:rsidP="00830AC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Фактическое значение</w:t>
            </w:r>
          </w:p>
        </w:tc>
        <w:tc>
          <w:tcPr>
            <w:tcW w:w="1502" w:type="dxa"/>
          </w:tcPr>
          <w:p w:rsidR="00830ACD" w:rsidRDefault="00830ACD" w:rsidP="00830AC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Исполнено</w:t>
            </w:r>
          </w:p>
        </w:tc>
      </w:tr>
      <w:tr w:rsidR="00830ACD" w:rsidTr="00830ACD">
        <w:tc>
          <w:tcPr>
            <w:tcW w:w="534" w:type="dxa"/>
          </w:tcPr>
          <w:p w:rsidR="00830ACD" w:rsidRPr="00BC59D3" w:rsidRDefault="00830ACD" w:rsidP="00830ACD">
            <w:pPr>
              <w:widowControl w:val="0"/>
              <w:autoSpaceDE w:val="0"/>
              <w:autoSpaceDN w:val="0"/>
              <w:adjustRightInd w:val="0"/>
              <w:rPr>
                <w:rFonts w:ascii="Times New Roman" w:hAnsi="Times New Roman"/>
              </w:rPr>
            </w:pPr>
            <w:r>
              <w:rPr>
                <w:rFonts w:ascii="Times New Roman" w:hAnsi="Times New Roman"/>
              </w:rPr>
              <w:t>2</w:t>
            </w:r>
          </w:p>
        </w:tc>
        <w:tc>
          <w:tcPr>
            <w:tcW w:w="4961" w:type="dxa"/>
          </w:tcPr>
          <w:p w:rsidR="00830ACD" w:rsidRPr="00BC59D3" w:rsidRDefault="00830ACD" w:rsidP="00830ACD">
            <w:pPr>
              <w:widowControl w:val="0"/>
              <w:autoSpaceDE w:val="0"/>
              <w:autoSpaceDN w:val="0"/>
              <w:adjustRightInd w:val="0"/>
              <w:rPr>
                <w:rFonts w:ascii="Times New Roman" w:hAnsi="Times New Roman"/>
              </w:rPr>
            </w:pPr>
            <w:r w:rsidRPr="00BC59D3">
              <w:rPr>
                <w:rFonts w:ascii="Times New Roman" w:hAnsi="Times New Roman"/>
              </w:rPr>
              <w:t>Количество обоснованных жалоб потребителей услуг</w:t>
            </w:r>
            <w:r>
              <w:rPr>
                <w:rFonts w:ascii="Times New Roman" w:hAnsi="Times New Roman"/>
              </w:rPr>
              <w:t>, единиц</w:t>
            </w:r>
          </w:p>
        </w:tc>
        <w:tc>
          <w:tcPr>
            <w:tcW w:w="1229" w:type="dxa"/>
          </w:tcPr>
          <w:p w:rsidR="00830ACD" w:rsidRDefault="00830ACD" w:rsidP="00830AC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p>
        </w:tc>
        <w:tc>
          <w:tcPr>
            <w:tcW w:w="1547" w:type="dxa"/>
          </w:tcPr>
          <w:p w:rsidR="00830ACD" w:rsidRDefault="00830ACD" w:rsidP="00830AC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p>
        </w:tc>
        <w:tc>
          <w:tcPr>
            <w:tcW w:w="1502" w:type="dxa"/>
          </w:tcPr>
          <w:p w:rsidR="00830ACD" w:rsidRDefault="00830ACD" w:rsidP="00830AC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p>
        </w:tc>
      </w:tr>
      <w:tr w:rsidR="00830ACD" w:rsidTr="00830ACD">
        <w:tc>
          <w:tcPr>
            <w:tcW w:w="534" w:type="dxa"/>
          </w:tcPr>
          <w:p w:rsidR="00830ACD" w:rsidRDefault="009F6D71" w:rsidP="00830ACD">
            <w:pPr>
              <w:widowControl w:val="0"/>
              <w:autoSpaceDE w:val="0"/>
              <w:autoSpaceDN w:val="0"/>
              <w:adjustRightInd w:val="0"/>
              <w:rPr>
                <w:rFonts w:ascii="Times New Roman" w:hAnsi="Times New Roman"/>
              </w:rPr>
            </w:pPr>
            <w:r>
              <w:rPr>
                <w:rFonts w:ascii="Times New Roman" w:hAnsi="Times New Roman"/>
              </w:rPr>
              <w:t>3</w:t>
            </w:r>
          </w:p>
        </w:tc>
        <w:tc>
          <w:tcPr>
            <w:tcW w:w="4961" w:type="dxa"/>
          </w:tcPr>
          <w:p w:rsidR="00830ACD" w:rsidRPr="00BC59D3" w:rsidRDefault="00830ACD" w:rsidP="00830ACD">
            <w:pPr>
              <w:widowControl w:val="0"/>
              <w:autoSpaceDE w:val="0"/>
              <w:autoSpaceDN w:val="0"/>
              <w:adjustRightInd w:val="0"/>
              <w:rPr>
                <w:rFonts w:ascii="Times New Roman" w:hAnsi="Times New Roman"/>
              </w:rPr>
            </w:pPr>
            <w:r w:rsidRPr="00BC59D3">
              <w:rPr>
                <w:rFonts w:ascii="Times New Roman" w:hAnsi="Times New Roman"/>
              </w:rPr>
              <w:t>Количество случаев травматизма  с потребителями услуг</w:t>
            </w:r>
            <w:r>
              <w:rPr>
                <w:rFonts w:ascii="Times New Roman" w:hAnsi="Times New Roman"/>
              </w:rPr>
              <w:t>, единиц</w:t>
            </w:r>
          </w:p>
        </w:tc>
        <w:tc>
          <w:tcPr>
            <w:tcW w:w="1229" w:type="dxa"/>
          </w:tcPr>
          <w:p w:rsidR="00830ACD" w:rsidRDefault="00830ACD" w:rsidP="00830AC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p>
        </w:tc>
        <w:tc>
          <w:tcPr>
            <w:tcW w:w="1547" w:type="dxa"/>
          </w:tcPr>
          <w:p w:rsidR="00830ACD" w:rsidRDefault="00830ACD" w:rsidP="00830AC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p>
        </w:tc>
        <w:tc>
          <w:tcPr>
            <w:tcW w:w="1502" w:type="dxa"/>
          </w:tcPr>
          <w:p w:rsidR="00830ACD" w:rsidRDefault="00830ACD" w:rsidP="00830AC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p>
        </w:tc>
      </w:tr>
      <w:tr w:rsidR="00830ACD" w:rsidTr="00830ACD">
        <w:tc>
          <w:tcPr>
            <w:tcW w:w="534" w:type="dxa"/>
          </w:tcPr>
          <w:p w:rsidR="00830ACD" w:rsidRPr="00BC59D3" w:rsidRDefault="009F6D71" w:rsidP="00830ACD">
            <w:pPr>
              <w:widowControl w:val="0"/>
              <w:autoSpaceDE w:val="0"/>
              <w:autoSpaceDN w:val="0"/>
              <w:adjustRightInd w:val="0"/>
              <w:rPr>
                <w:rFonts w:ascii="Times New Roman" w:hAnsi="Times New Roman"/>
              </w:rPr>
            </w:pPr>
            <w:r>
              <w:rPr>
                <w:rFonts w:ascii="Times New Roman" w:hAnsi="Times New Roman"/>
              </w:rPr>
              <w:t>4</w:t>
            </w:r>
          </w:p>
        </w:tc>
        <w:tc>
          <w:tcPr>
            <w:tcW w:w="4961" w:type="dxa"/>
          </w:tcPr>
          <w:p w:rsidR="00830ACD" w:rsidRPr="00BC59D3" w:rsidRDefault="00830ACD" w:rsidP="00830ACD">
            <w:pPr>
              <w:widowControl w:val="0"/>
              <w:autoSpaceDE w:val="0"/>
              <w:autoSpaceDN w:val="0"/>
              <w:adjustRightInd w:val="0"/>
              <w:rPr>
                <w:rFonts w:ascii="Times New Roman" w:hAnsi="Times New Roman"/>
              </w:rPr>
            </w:pPr>
            <w:r w:rsidRPr="00BC59D3">
              <w:rPr>
                <w:rFonts w:ascii="Times New Roman" w:hAnsi="Times New Roman"/>
              </w:rPr>
              <w:t>Удовлетворённость потребителей качеством предоставляемой услуги</w:t>
            </w:r>
            <w:r>
              <w:rPr>
                <w:rFonts w:ascii="Times New Roman" w:hAnsi="Times New Roman"/>
              </w:rPr>
              <w:t xml:space="preserve">, </w:t>
            </w:r>
            <w:r w:rsidR="00F47D34">
              <w:rPr>
                <w:rFonts w:ascii="Times New Roman" w:hAnsi="Times New Roman"/>
              </w:rPr>
              <w:t>процент</w:t>
            </w:r>
          </w:p>
        </w:tc>
        <w:tc>
          <w:tcPr>
            <w:tcW w:w="1229" w:type="dxa"/>
          </w:tcPr>
          <w:p w:rsidR="00830ACD" w:rsidRDefault="00830ACD" w:rsidP="00E5131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9</w:t>
            </w:r>
            <w:r w:rsidR="00E51311">
              <w:rPr>
                <w:rFonts w:ascii="Times New Roman" w:hAnsi="Times New Roman" w:cs="Times New Roman"/>
                <w:sz w:val="24"/>
                <w:szCs w:val="24"/>
              </w:rPr>
              <w:t>1</w:t>
            </w:r>
          </w:p>
        </w:tc>
        <w:tc>
          <w:tcPr>
            <w:tcW w:w="1547" w:type="dxa"/>
          </w:tcPr>
          <w:p w:rsidR="00830ACD" w:rsidRDefault="00E51311" w:rsidP="00E5131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91</w:t>
            </w:r>
            <w:r w:rsidR="004B350F">
              <w:rPr>
                <w:rFonts w:ascii="Times New Roman" w:hAnsi="Times New Roman" w:cs="Times New Roman"/>
                <w:sz w:val="24"/>
                <w:szCs w:val="24"/>
              </w:rPr>
              <w:t>,1</w:t>
            </w:r>
          </w:p>
          <w:p w:rsidR="00AA7728" w:rsidRDefault="00AA7728" w:rsidP="00E51311">
            <w:pPr>
              <w:autoSpaceDE w:val="0"/>
              <w:autoSpaceDN w:val="0"/>
              <w:adjustRightInd w:val="0"/>
              <w:jc w:val="center"/>
              <w:rPr>
                <w:rFonts w:ascii="Times New Roman" w:hAnsi="Times New Roman" w:cs="Times New Roman"/>
                <w:sz w:val="24"/>
                <w:szCs w:val="24"/>
              </w:rPr>
            </w:pPr>
          </w:p>
          <w:p w:rsidR="00AA7728" w:rsidRDefault="00AA7728" w:rsidP="00E51311">
            <w:pPr>
              <w:autoSpaceDE w:val="0"/>
              <w:autoSpaceDN w:val="0"/>
              <w:adjustRightInd w:val="0"/>
              <w:jc w:val="center"/>
              <w:rPr>
                <w:rFonts w:ascii="Times New Roman" w:hAnsi="Times New Roman" w:cs="Times New Roman"/>
                <w:sz w:val="24"/>
                <w:szCs w:val="24"/>
              </w:rPr>
            </w:pPr>
          </w:p>
        </w:tc>
        <w:tc>
          <w:tcPr>
            <w:tcW w:w="1502" w:type="dxa"/>
          </w:tcPr>
          <w:p w:rsidR="00830ACD" w:rsidRDefault="00F47D34" w:rsidP="004B350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r w:rsidR="004B350F">
              <w:rPr>
                <w:rFonts w:ascii="Times New Roman" w:hAnsi="Times New Roman" w:cs="Times New Roman"/>
                <w:sz w:val="24"/>
                <w:szCs w:val="24"/>
              </w:rPr>
              <w:t>1</w:t>
            </w:r>
            <w:r>
              <w:rPr>
                <w:rFonts w:ascii="Times New Roman" w:hAnsi="Times New Roman" w:cs="Times New Roman"/>
                <w:sz w:val="24"/>
                <w:szCs w:val="24"/>
              </w:rPr>
              <w:t>%</w:t>
            </w:r>
          </w:p>
        </w:tc>
      </w:tr>
      <w:tr w:rsidR="00830ACD" w:rsidTr="00830ACD">
        <w:tc>
          <w:tcPr>
            <w:tcW w:w="534" w:type="dxa"/>
          </w:tcPr>
          <w:p w:rsidR="00830ACD" w:rsidRDefault="009F6D71" w:rsidP="00830ACD">
            <w:pPr>
              <w:widowControl w:val="0"/>
              <w:autoSpaceDE w:val="0"/>
              <w:autoSpaceDN w:val="0"/>
              <w:adjustRightInd w:val="0"/>
              <w:rPr>
                <w:rFonts w:ascii="Times New Roman" w:hAnsi="Times New Roman"/>
              </w:rPr>
            </w:pPr>
            <w:r>
              <w:rPr>
                <w:rFonts w:ascii="Times New Roman" w:hAnsi="Times New Roman"/>
              </w:rPr>
              <w:t>5</w:t>
            </w:r>
          </w:p>
        </w:tc>
        <w:tc>
          <w:tcPr>
            <w:tcW w:w="4961" w:type="dxa"/>
          </w:tcPr>
          <w:p w:rsidR="00830ACD" w:rsidRDefault="00830ACD" w:rsidP="00830ACD">
            <w:pPr>
              <w:widowControl w:val="0"/>
              <w:autoSpaceDE w:val="0"/>
              <w:autoSpaceDN w:val="0"/>
              <w:adjustRightInd w:val="0"/>
              <w:rPr>
                <w:rFonts w:ascii="Times New Roman" w:hAnsi="Times New Roman"/>
              </w:rPr>
            </w:pPr>
            <w:r w:rsidRPr="001E2359">
              <w:rPr>
                <w:rFonts w:ascii="Times New Roman" w:hAnsi="Times New Roman"/>
              </w:rPr>
              <w:t>Количество участников клубных формирований и формирований самодеятельного народного творчества</w:t>
            </w:r>
            <w:r w:rsidR="00F47D34">
              <w:rPr>
                <w:rFonts w:ascii="Times New Roman" w:hAnsi="Times New Roman"/>
              </w:rPr>
              <w:t>, человек</w:t>
            </w:r>
          </w:p>
        </w:tc>
        <w:tc>
          <w:tcPr>
            <w:tcW w:w="1229" w:type="dxa"/>
          </w:tcPr>
          <w:p w:rsidR="00830ACD" w:rsidRDefault="00F47D34" w:rsidP="00830AC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1282</w:t>
            </w:r>
          </w:p>
        </w:tc>
        <w:tc>
          <w:tcPr>
            <w:tcW w:w="1547" w:type="dxa"/>
          </w:tcPr>
          <w:p w:rsidR="00830ACD" w:rsidRDefault="00F47D34" w:rsidP="004B350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w:t>
            </w:r>
            <w:r w:rsidR="004B350F">
              <w:rPr>
                <w:rFonts w:ascii="Times New Roman" w:hAnsi="Times New Roman" w:cs="Times New Roman"/>
                <w:sz w:val="24"/>
                <w:szCs w:val="24"/>
              </w:rPr>
              <w:t>84</w:t>
            </w:r>
          </w:p>
        </w:tc>
        <w:tc>
          <w:tcPr>
            <w:tcW w:w="1502" w:type="dxa"/>
          </w:tcPr>
          <w:p w:rsidR="00830ACD" w:rsidRDefault="004B350F" w:rsidP="00830AC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100,2</w:t>
            </w:r>
            <w:r w:rsidR="009F6D71">
              <w:rPr>
                <w:rFonts w:ascii="Times New Roman" w:hAnsi="Times New Roman" w:cs="Times New Roman"/>
                <w:sz w:val="24"/>
                <w:szCs w:val="24"/>
              </w:rPr>
              <w:t>%</w:t>
            </w:r>
          </w:p>
        </w:tc>
      </w:tr>
      <w:tr w:rsidR="00830ACD" w:rsidTr="00830ACD">
        <w:tc>
          <w:tcPr>
            <w:tcW w:w="534" w:type="dxa"/>
          </w:tcPr>
          <w:p w:rsidR="00830ACD" w:rsidRPr="00A60EA8" w:rsidRDefault="009F6D71" w:rsidP="00830ACD">
            <w:pPr>
              <w:widowControl w:val="0"/>
              <w:autoSpaceDE w:val="0"/>
              <w:autoSpaceDN w:val="0"/>
              <w:adjustRightInd w:val="0"/>
              <w:rPr>
                <w:rFonts w:ascii="Times New Roman" w:hAnsi="Times New Roman"/>
              </w:rPr>
            </w:pPr>
            <w:r>
              <w:rPr>
                <w:rFonts w:ascii="Times New Roman" w:hAnsi="Times New Roman"/>
              </w:rPr>
              <w:t>6</w:t>
            </w:r>
          </w:p>
        </w:tc>
        <w:tc>
          <w:tcPr>
            <w:tcW w:w="4961" w:type="dxa"/>
          </w:tcPr>
          <w:p w:rsidR="00830ACD" w:rsidRPr="00BC59D3" w:rsidRDefault="00830ACD" w:rsidP="00830ACD">
            <w:pPr>
              <w:widowControl w:val="0"/>
              <w:autoSpaceDE w:val="0"/>
              <w:autoSpaceDN w:val="0"/>
              <w:adjustRightInd w:val="0"/>
              <w:rPr>
                <w:rFonts w:ascii="Times New Roman" w:hAnsi="Times New Roman"/>
              </w:rPr>
            </w:pPr>
            <w:r w:rsidRPr="001E2359">
              <w:rPr>
                <w:rFonts w:ascii="Times New Roman" w:hAnsi="Times New Roman"/>
              </w:rPr>
              <w:t>Доля участников клубных формирований и формирований самодеятельного народного творчества, имеющих</w:t>
            </w:r>
            <w:r>
              <w:rPr>
                <w:rFonts w:ascii="Times New Roman" w:hAnsi="Times New Roman"/>
                <w:sz w:val="24"/>
              </w:rPr>
              <w:t xml:space="preserve"> </w:t>
            </w:r>
            <w:r w:rsidRPr="001E2359">
              <w:rPr>
                <w:rFonts w:ascii="Times New Roman" w:hAnsi="Times New Roman"/>
              </w:rPr>
              <w:t>ограничения здоровья, от общего количества участников</w:t>
            </w:r>
            <w:r w:rsidR="00F47D34">
              <w:rPr>
                <w:rFonts w:ascii="Times New Roman" w:hAnsi="Times New Roman"/>
              </w:rPr>
              <w:t>, процент</w:t>
            </w:r>
          </w:p>
        </w:tc>
        <w:tc>
          <w:tcPr>
            <w:tcW w:w="1229" w:type="dxa"/>
          </w:tcPr>
          <w:p w:rsidR="00830ACD" w:rsidRDefault="004B350F" w:rsidP="00830AC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7</w:t>
            </w:r>
          </w:p>
        </w:tc>
        <w:tc>
          <w:tcPr>
            <w:tcW w:w="1547" w:type="dxa"/>
          </w:tcPr>
          <w:p w:rsidR="00830ACD" w:rsidRDefault="004B350F" w:rsidP="00830AC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7</w:t>
            </w:r>
          </w:p>
        </w:tc>
        <w:tc>
          <w:tcPr>
            <w:tcW w:w="1502" w:type="dxa"/>
          </w:tcPr>
          <w:p w:rsidR="00830ACD" w:rsidRDefault="004B350F" w:rsidP="00830AC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100 </w:t>
            </w:r>
            <w:r w:rsidR="009F6D71">
              <w:rPr>
                <w:rFonts w:ascii="Times New Roman" w:hAnsi="Times New Roman" w:cs="Times New Roman"/>
                <w:sz w:val="24"/>
                <w:szCs w:val="24"/>
              </w:rPr>
              <w:t>%</w:t>
            </w:r>
          </w:p>
        </w:tc>
      </w:tr>
      <w:tr w:rsidR="00830ACD" w:rsidRPr="001E54C4" w:rsidTr="00830ACD">
        <w:tc>
          <w:tcPr>
            <w:tcW w:w="534" w:type="dxa"/>
          </w:tcPr>
          <w:p w:rsidR="00830ACD" w:rsidRPr="001E54C4" w:rsidRDefault="00830ACD" w:rsidP="00830ACD">
            <w:pPr>
              <w:widowControl w:val="0"/>
              <w:autoSpaceDE w:val="0"/>
              <w:autoSpaceDN w:val="0"/>
              <w:adjustRightInd w:val="0"/>
              <w:rPr>
                <w:rFonts w:ascii="Times New Roman" w:hAnsi="Times New Roman"/>
                <w:b/>
              </w:rPr>
            </w:pPr>
          </w:p>
        </w:tc>
        <w:tc>
          <w:tcPr>
            <w:tcW w:w="7737" w:type="dxa"/>
            <w:gridSpan w:val="3"/>
          </w:tcPr>
          <w:p w:rsidR="00830ACD" w:rsidRPr="001E54C4" w:rsidRDefault="00830ACD" w:rsidP="00830ACD">
            <w:pPr>
              <w:autoSpaceDE w:val="0"/>
              <w:autoSpaceDN w:val="0"/>
              <w:adjustRightInd w:val="0"/>
              <w:jc w:val="center"/>
              <w:rPr>
                <w:rFonts w:ascii="Times New Roman" w:hAnsi="Times New Roman" w:cs="Times New Roman"/>
                <w:b/>
                <w:sz w:val="24"/>
                <w:szCs w:val="24"/>
              </w:rPr>
            </w:pPr>
            <w:r w:rsidRPr="001E54C4">
              <w:rPr>
                <w:rFonts w:ascii="Times New Roman" w:hAnsi="Times New Roman" w:cs="Times New Roman"/>
                <w:b/>
                <w:sz w:val="24"/>
                <w:szCs w:val="24"/>
              </w:rPr>
              <w:t>ИТОГО</w:t>
            </w:r>
            <w:r w:rsidR="00CA482B" w:rsidRPr="001E54C4">
              <w:rPr>
                <w:rFonts w:ascii="Times New Roman" w:hAnsi="Times New Roman" w:cs="Times New Roman"/>
                <w:b/>
                <w:sz w:val="24"/>
                <w:szCs w:val="24"/>
              </w:rPr>
              <w:t xml:space="preserve"> К2</w:t>
            </w:r>
            <w:r w:rsidRPr="001E54C4">
              <w:rPr>
                <w:rFonts w:ascii="Times New Roman" w:hAnsi="Times New Roman" w:cs="Times New Roman"/>
                <w:b/>
                <w:sz w:val="24"/>
                <w:szCs w:val="24"/>
              </w:rPr>
              <w:t>:</w:t>
            </w:r>
          </w:p>
        </w:tc>
        <w:tc>
          <w:tcPr>
            <w:tcW w:w="1502" w:type="dxa"/>
          </w:tcPr>
          <w:p w:rsidR="00830ACD" w:rsidRPr="001E54C4" w:rsidRDefault="00F47D34" w:rsidP="00830ACD">
            <w:pPr>
              <w:autoSpaceDE w:val="0"/>
              <w:autoSpaceDN w:val="0"/>
              <w:adjustRightInd w:val="0"/>
              <w:jc w:val="center"/>
              <w:rPr>
                <w:rFonts w:ascii="Times New Roman" w:hAnsi="Times New Roman" w:cs="Times New Roman"/>
                <w:b/>
                <w:sz w:val="24"/>
                <w:szCs w:val="24"/>
              </w:rPr>
            </w:pPr>
            <w:r w:rsidRPr="001E54C4">
              <w:rPr>
                <w:rFonts w:ascii="Times New Roman" w:hAnsi="Times New Roman" w:cs="Times New Roman"/>
                <w:b/>
                <w:sz w:val="24"/>
                <w:szCs w:val="24"/>
              </w:rPr>
              <w:t>100,</w:t>
            </w:r>
            <w:r w:rsidR="004B350F">
              <w:rPr>
                <w:rFonts w:ascii="Times New Roman" w:hAnsi="Times New Roman" w:cs="Times New Roman"/>
                <w:b/>
                <w:sz w:val="24"/>
                <w:szCs w:val="24"/>
              </w:rPr>
              <w:t>0</w:t>
            </w:r>
            <w:r w:rsidRPr="001E54C4">
              <w:rPr>
                <w:rFonts w:ascii="Times New Roman" w:hAnsi="Times New Roman" w:cs="Times New Roman"/>
                <w:b/>
                <w:sz w:val="24"/>
                <w:szCs w:val="24"/>
              </w:rPr>
              <w:t>6</w:t>
            </w:r>
          </w:p>
        </w:tc>
      </w:tr>
    </w:tbl>
    <w:p w:rsidR="000812FC" w:rsidRDefault="000812FC" w:rsidP="000812FC">
      <w:pPr>
        <w:autoSpaceDE w:val="0"/>
        <w:autoSpaceDN w:val="0"/>
        <w:adjustRightInd w:val="0"/>
        <w:spacing w:after="0" w:line="240" w:lineRule="auto"/>
        <w:jc w:val="both"/>
        <w:rPr>
          <w:rFonts w:ascii="Times New Roman" w:hAnsi="Times New Roman" w:cs="Times New Roman"/>
          <w:sz w:val="24"/>
          <w:szCs w:val="24"/>
        </w:rPr>
      </w:pPr>
      <w:r w:rsidRPr="001E54C4">
        <w:rPr>
          <w:rFonts w:ascii="Times New Roman" w:hAnsi="Times New Roman" w:cs="Times New Roman"/>
          <w:b/>
          <w:sz w:val="24"/>
          <w:szCs w:val="24"/>
        </w:rPr>
        <w:t>К3</w:t>
      </w:r>
      <w:r>
        <w:rPr>
          <w:rFonts w:ascii="Times New Roman" w:hAnsi="Times New Roman" w:cs="Times New Roman"/>
          <w:sz w:val="24"/>
          <w:szCs w:val="24"/>
        </w:rPr>
        <w:t xml:space="preserve"> – оценка по критерию «Объемы оказания муниципальной работы» составила </w:t>
      </w:r>
      <w:r w:rsidR="004B350F">
        <w:rPr>
          <w:rFonts w:ascii="Times New Roman" w:hAnsi="Times New Roman" w:cs="Times New Roman"/>
          <w:sz w:val="24"/>
          <w:szCs w:val="24"/>
        </w:rPr>
        <w:t>100</w:t>
      </w:r>
      <w:r w:rsidR="00E319DE" w:rsidRPr="00E319DE">
        <w:rPr>
          <w:rFonts w:ascii="Times New Roman" w:hAnsi="Times New Roman" w:cs="Times New Roman"/>
          <w:b/>
          <w:sz w:val="24"/>
          <w:szCs w:val="24"/>
        </w:rPr>
        <w:t xml:space="preserve"> %</w:t>
      </w:r>
      <w:r w:rsidRPr="00E319DE">
        <w:rPr>
          <w:rFonts w:ascii="Times New Roman" w:hAnsi="Times New Roman" w:cs="Times New Roman"/>
          <w:b/>
          <w:sz w:val="24"/>
          <w:szCs w:val="24"/>
        </w:rPr>
        <w:t>.</w:t>
      </w:r>
      <w:r>
        <w:rPr>
          <w:rFonts w:ascii="Times New Roman" w:hAnsi="Times New Roman" w:cs="Times New Roman"/>
          <w:sz w:val="24"/>
          <w:szCs w:val="24"/>
        </w:rPr>
        <w:t xml:space="preserve"> </w:t>
      </w:r>
      <w:r w:rsidR="009F6D71">
        <w:rPr>
          <w:rFonts w:ascii="Times New Roman" w:hAnsi="Times New Roman" w:cs="Times New Roman"/>
          <w:sz w:val="24"/>
          <w:szCs w:val="24"/>
        </w:rPr>
        <w:t>Плановое значение показателя</w:t>
      </w:r>
      <w:r w:rsidR="00E319DE">
        <w:rPr>
          <w:rFonts w:ascii="Times New Roman" w:hAnsi="Times New Roman" w:cs="Times New Roman"/>
          <w:sz w:val="24"/>
          <w:szCs w:val="24"/>
        </w:rPr>
        <w:t xml:space="preserve"> «</w:t>
      </w:r>
      <w:r w:rsidR="004B350F">
        <w:rPr>
          <w:rFonts w:ascii="Times New Roman" w:hAnsi="Times New Roman" w:cs="Times New Roman"/>
          <w:sz w:val="24"/>
          <w:szCs w:val="24"/>
        </w:rPr>
        <w:t>Количество клубных формирований</w:t>
      </w:r>
      <w:r w:rsidR="00E319DE">
        <w:rPr>
          <w:rFonts w:ascii="Times New Roman" w:hAnsi="Times New Roman" w:cs="Times New Roman"/>
          <w:sz w:val="24"/>
          <w:szCs w:val="24"/>
        </w:rPr>
        <w:t>»</w:t>
      </w:r>
      <w:r w:rsidR="009F6D71">
        <w:rPr>
          <w:rFonts w:ascii="Times New Roman" w:hAnsi="Times New Roman" w:cs="Times New Roman"/>
          <w:sz w:val="24"/>
          <w:szCs w:val="24"/>
        </w:rPr>
        <w:t xml:space="preserve"> составляет</w:t>
      </w:r>
      <w:r w:rsidR="00E319DE">
        <w:rPr>
          <w:rFonts w:ascii="Times New Roman" w:hAnsi="Times New Roman" w:cs="Times New Roman"/>
          <w:sz w:val="24"/>
          <w:szCs w:val="24"/>
        </w:rPr>
        <w:t xml:space="preserve"> </w:t>
      </w:r>
      <w:r w:rsidR="004B350F">
        <w:rPr>
          <w:rFonts w:ascii="Times New Roman" w:hAnsi="Times New Roman" w:cs="Times New Roman"/>
          <w:sz w:val="24"/>
          <w:szCs w:val="24"/>
        </w:rPr>
        <w:t>56</w:t>
      </w:r>
      <w:r w:rsidR="00E319DE">
        <w:rPr>
          <w:rFonts w:ascii="Times New Roman" w:hAnsi="Times New Roman" w:cs="Times New Roman"/>
          <w:sz w:val="24"/>
          <w:szCs w:val="24"/>
        </w:rPr>
        <w:t xml:space="preserve"> </w:t>
      </w:r>
      <w:r w:rsidR="004B350F">
        <w:rPr>
          <w:rFonts w:ascii="Times New Roman" w:hAnsi="Times New Roman" w:cs="Times New Roman"/>
          <w:sz w:val="24"/>
          <w:szCs w:val="24"/>
        </w:rPr>
        <w:t>единиц</w:t>
      </w:r>
      <w:r w:rsidR="009F6D71">
        <w:rPr>
          <w:rFonts w:ascii="Times New Roman" w:hAnsi="Times New Roman" w:cs="Times New Roman"/>
          <w:sz w:val="24"/>
          <w:szCs w:val="24"/>
        </w:rPr>
        <w:t xml:space="preserve">, фактическое значение – </w:t>
      </w:r>
      <w:r w:rsidR="004B350F">
        <w:rPr>
          <w:rFonts w:ascii="Times New Roman" w:hAnsi="Times New Roman" w:cs="Times New Roman"/>
          <w:sz w:val="24"/>
          <w:szCs w:val="24"/>
        </w:rPr>
        <w:t>56 единиц</w:t>
      </w:r>
      <w:r w:rsidR="009F6D71">
        <w:rPr>
          <w:rFonts w:ascii="Times New Roman" w:hAnsi="Times New Roman" w:cs="Times New Roman"/>
          <w:sz w:val="24"/>
          <w:szCs w:val="24"/>
        </w:rPr>
        <w:t xml:space="preserve">. </w:t>
      </w:r>
      <w:r>
        <w:rPr>
          <w:rFonts w:ascii="Times New Roman" w:hAnsi="Times New Roman" w:cs="Times New Roman"/>
          <w:sz w:val="24"/>
          <w:szCs w:val="24"/>
        </w:rPr>
        <w:t xml:space="preserve">Муниципальное задание </w:t>
      </w:r>
      <w:r w:rsidR="00113212">
        <w:rPr>
          <w:rFonts w:ascii="Times New Roman" w:hAnsi="Times New Roman" w:cs="Times New Roman"/>
          <w:sz w:val="24"/>
          <w:szCs w:val="24"/>
        </w:rPr>
        <w:t xml:space="preserve">по данному критерию </w:t>
      </w:r>
      <w:r>
        <w:rPr>
          <w:rFonts w:ascii="Times New Roman" w:hAnsi="Times New Roman" w:cs="Times New Roman"/>
          <w:sz w:val="24"/>
          <w:szCs w:val="24"/>
        </w:rPr>
        <w:t>выполнено в полном объеме.</w:t>
      </w:r>
    </w:p>
    <w:p w:rsidR="000812FC" w:rsidRDefault="000812FC" w:rsidP="000812FC">
      <w:pPr>
        <w:autoSpaceDE w:val="0"/>
        <w:autoSpaceDN w:val="0"/>
        <w:adjustRightInd w:val="0"/>
        <w:spacing w:after="0" w:line="240" w:lineRule="auto"/>
        <w:jc w:val="both"/>
        <w:rPr>
          <w:rFonts w:ascii="Times New Roman" w:hAnsi="Times New Roman" w:cs="Times New Roman"/>
          <w:sz w:val="24"/>
          <w:szCs w:val="24"/>
        </w:rPr>
      </w:pPr>
      <w:r w:rsidRPr="002879B5">
        <w:rPr>
          <w:rFonts w:ascii="Times New Roman" w:hAnsi="Times New Roman" w:cs="Times New Roman"/>
          <w:sz w:val="24"/>
          <w:szCs w:val="24"/>
          <w:u w:val="single"/>
        </w:rPr>
        <w:t>Итоговая оценка</w:t>
      </w:r>
      <w:r>
        <w:rPr>
          <w:rFonts w:ascii="Times New Roman" w:hAnsi="Times New Roman" w:cs="Times New Roman"/>
          <w:sz w:val="24"/>
          <w:szCs w:val="24"/>
        </w:rPr>
        <w:t xml:space="preserve"> эффективности и результативности выполнения муниципального задания на оказание муниципа</w:t>
      </w:r>
      <w:r w:rsidR="00397572">
        <w:rPr>
          <w:rFonts w:ascii="Times New Roman" w:hAnsi="Times New Roman" w:cs="Times New Roman"/>
          <w:sz w:val="24"/>
          <w:szCs w:val="24"/>
        </w:rPr>
        <w:t xml:space="preserve">льной работы составляет – </w:t>
      </w:r>
      <w:r w:rsidR="001E54C4" w:rsidRPr="001E54C4">
        <w:rPr>
          <w:rFonts w:ascii="Times New Roman" w:hAnsi="Times New Roman" w:cs="Times New Roman"/>
          <w:b/>
          <w:sz w:val="24"/>
          <w:szCs w:val="24"/>
        </w:rPr>
        <w:t xml:space="preserve">ОЦитог = </w:t>
      </w:r>
      <w:r w:rsidR="004B350F">
        <w:rPr>
          <w:rFonts w:ascii="Times New Roman" w:hAnsi="Times New Roman" w:cs="Times New Roman"/>
          <w:b/>
          <w:sz w:val="24"/>
          <w:szCs w:val="24"/>
        </w:rPr>
        <w:t>100,02</w:t>
      </w:r>
      <w:r w:rsidR="00E319DE">
        <w:rPr>
          <w:rFonts w:ascii="Times New Roman" w:hAnsi="Times New Roman" w:cs="Times New Roman"/>
          <w:b/>
          <w:sz w:val="24"/>
          <w:szCs w:val="24"/>
        </w:rPr>
        <w:t xml:space="preserve"> </w:t>
      </w:r>
      <w:r w:rsidRPr="001E54C4">
        <w:rPr>
          <w:rFonts w:ascii="Times New Roman" w:hAnsi="Times New Roman" w:cs="Times New Roman"/>
          <w:b/>
          <w:sz w:val="24"/>
          <w:szCs w:val="24"/>
        </w:rPr>
        <w:t>%.</w:t>
      </w:r>
      <w:r w:rsidR="006A3A8F">
        <w:rPr>
          <w:rFonts w:ascii="Times New Roman" w:hAnsi="Times New Roman" w:cs="Times New Roman"/>
          <w:b/>
          <w:sz w:val="24"/>
          <w:szCs w:val="24"/>
        </w:rPr>
        <w:t xml:space="preserve"> </w:t>
      </w:r>
      <w:r w:rsidR="006A3A8F" w:rsidRPr="006A3A8F">
        <w:rPr>
          <w:rFonts w:ascii="Times New Roman" w:hAnsi="Times New Roman" w:cs="Times New Roman"/>
          <w:sz w:val="24"/>
          <w:szCs w:val="24"/>
        </w:rPr>
        <w:t>(</w:t>
      </w:r>
      <w:r w:rsidR="006A3A8F" w:rsidRPr="006A3A8F">
        <w:rPr>
          <w:rFonts w:ascii="Times New Roman" w:hAnsi="Times New Roman" w:cs="Times New Roman"/>
          <w:sz w:val="24"/>
          <w:szCs w:val="24"/>
          <w:lang w:val="en-US"/>
        </w:rPr>
        <w:t>Dmin</w:t>
      </w:r>
      <w:r w:rsidR="006A3A8F" w:rsidRPr="006A3A8F">
        <w:rPr>
          <w:rFonts w:ascii="Times New Roman" w:hAnsi="Times New Roman" w:cs="Times New Roman"/>
          <w:sz w:val="24"/>
          <w:szCs w:val="24"/>
        </w:rPr>
        <w:t xml:space="preserve"> = 95%; </w:t>
      </w:r>
      <w:r w:rsidR="006A3A8F" w:rsidRPr="006A3A8F">
        <w:rPr>
          <w:rFonts w:ascii="Times New Roman" w:hAnsi="Times New Roman" w:cs="Times New Roman"/>
          <w:sz w:val="24"/>
          <w:szCs w:val="24"/>
          <w:lang w:val="en-US"/>
        </w:rPr>
        <w:t>Dmax</w:t>
      </w:r>
      <w:r w:rsidR="006A3A8F" w:rsidRPr="006A3A8F">
        <w:rPr>
          <w:rFonts w:ascii="Times New Roman" w:hAnsi="Times New Roman" w:cs="Times New Roman"/>
          <w:sz w:val="24"/>
          <w:szCs w:val="24"/>
        </w:rPr>
        <w:t xml:space="preserve"> = 105 %)</w:t>
      </w:r>
      <w:r w:rsidR="006A3A8F">
        <w:rPr>
          <w:rFonts w:ascii="Times New Roman" w:hAnsi="Times New Roman" w:cs="Times New Roman"/>
          <w:sz w:val="24"/>
          <w:szCs w:val="24"/>
        </w:rPr>
        <w:t>.</w:t>
      </w:r>
      <w:r>
        <w:rPr>
          <w:rFonts w:ascii="Times New Roman" w:hAnsi="Times New Roman" w:cs="Times New Roman"/>
          <w:sz w:val="24"/>
          <w:szCs w:val="24"/>
        </w:rPr>
        <w:t xml:space="preserve"> Муниципальное задание </w:t>
      </w:r>
      <w:r w:rsidR="00113212">
        <w:rPr>
          <w:rFonts w:ascii="Times New Roman" w:hAnsi="Times New Roman" w:cs="Times New Roman"/>
          <w:sz w:val="24"/>
          <w:szCs w:val="24"/>
        </w:rPr>
        <w:t>на выполнение муниципальной работы «</w:t>
      </w:r>
      <w:r w:rsidR="00113212" w:rsidRPr="00113212">
        <w:rPr>
          <w:rFonts w:ascii="Times New Roman" w:hAnsi="Times New Roman" w:cs="Times New Roman"/>
          <w:sz w:val="24"/>
          <w:szCs w:val="24"/>
        </w:rPr>
        <w:t>Организация деятельности клубных формирований и формирований самодеятельного народного творчества</w:t>
      </w:r>
      <w:r w:rsidR="00113212">
        <w:rPr>
          <w:rFonts w:ascii="Times New Roman" w:hAnsi="Times New Roman" w:cs="Times New Roman"/>
          <w:sz w:val="24"/>
          <w:szCs w:val="24"/>
        </w:rPr>
        <w:t>»</w:t>
      </w:r>
      <w:r w:rsidR="00113212" w:rsidRPr="00113212">
        <w:rPr>
          <w:rFonts w:ascii="Times New Roman" w:hAnsi="Times New Roman" w:cs="Times New Roman"/>
          <w:sz w:val="24"/>
          <w:szCs w:val="24"/>
        </w:rPr>
        <w:t xml:space="preserve"> </w:t>
      </w:r>
      <w:r w:rsidR="00E319DE">
        <w:rPr>
          <w:rFonts w:ascii="Times New Roman" w:hAnsi="Times New Roman" w:cs="Times New Roman"/>
          <w:sz w:val="24"/>
          <w:szCs w:val="24"/>
        </w:rPr>
        <w:t>в</w:t>
      </w:r>
      <w:r>
        <w:rPr>
          <w:rFonts w:ascii="Times New Roman" w:hAnsi="Times New Roman" w:cs="Times New Roman"/>
          <w:sz w:val="24"/>
          <w:szCs w:val="24"/>
        </w:rPr>
        <w:t>ыполнено</w:t>
      </w:r>
      <w:r w:rsidR="001A63E1">
        <w:rPr>
          <w:rFonts w:ascii="Times New Roman" w:hAnsi="Times New Roman" w:cs="Times New Roman"/>
          <w:sz w:val="24"/>
          <w:szCs w:val="24"/>
        </w:rPr>
        <w:t xml:space="preserve"> в полном объеме.</w:t>
      </w:r>
    </w:p>
    <w:p w:rsidR="000812FC" w:rsidRDefault="000812FC" w:rsidP="000812FC">
      <w:pPr>
        <w:spacing w:after="0" w:line="240" w:lineRule="auto"/>
        <w:jc w:val="both"/>
        <w:rPr>
          <w:rFonts w:ascii="Times New Roman" w:hAnsi="Times New Roman" w:cs="Times New Roman"/>
          <w:sz w:val="24"/>
          <w:szCs w:val="24"/>
        </w:rPr>
      </w:pPr>
    </w:p>
    <w:p w:rsidR="00DB216A" w:rsidRPr="00CA482B" w:rsidRDefault="00DB216A" w:rsidP="00DB216A">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CA482B">
        <w:rPr>
          <w:rFonts w:ascii="Times New Roman" w:hAnsi="Times New Roman" w:cs="Times New Roman"/>
          <w:b/>
          <w:sz w:val="24"/>
          <w:szCs w:val="24"/>
          <w:u w:val="single"/>
        </w:rPr>
        <w:t>Муниципальная работа:</w:t>
      </w:r>
      <w:r w:rsidRPr="00CA482B">
        <w:rPr>
          <w:rFonts w:ascii="Times New Roman" w:hAnsi="Times New Roman" w:cs="Times New Roman"/>
          <w:sz w:val="24"/>
          <w:szCs w:val="24"/>
        </w:rPr>
        <w:t xml:space="preserve"> </w:t>
      </w:r>
      <w:r w:rsidR="000812FC" w:rsidRPr="00CA482B">
        <w:rPr>
          <w:rFonts w:ascii="Times New Roman" w:hAnsi="Times New Roman" w:cs="Times New Roman"/>
          <w:sz w:val="24"/>
          <w:szCs w:val="24"/>
        </w:rPr>
        <w:t>Формирование, учет, изучение, обеспечение физического сохранения и безопасности музейных предметов, музейных коллекций</w:t>
      </w:r>
      <w:r w:rsidRPr="00CA482B">
        <w:rPr>
          <w:rFonts w:ascii="Times New Roman" w:eastAsia="Times New Roman" w:hAnsi="Times New Roman" w:cs="Times New Roman"/>
          <w:sz w:val="24"/>
          <w:szCs w:val="24"/>
          <w:lang w:eastAsia="ru-RU"/>
        </w:rPr>
        <w:t>.</w:t>
      </w:r>
    </w:p>
    <w:p w:rsidR="00DB216A" w:rsidRPr="00CA482B" w:rsidRDefault="00DB216A" w:rsidP="00DB216A">
      <w:pPr>
        <w:autoSpaceDE w:val="0"/>
        <w:autoSpaceDN w:val="0"/>
        <w:adjustRightInd w:val="0"/>
        <w:spacing w:after="0" w:line="240" w:lineRule="auto"/>
        <w:jc w:val="both"/>
        <w:rPr>
          <w:rFonts w:ascii="Times New Roman" w:eastAsia="Times New Roman" w:hAnsi="Times New Roman" w:cs="Times New Roman"/>
          <w:b/>
          <w:i/>
          <w:sz w:val="24"/>
          <w:szCs w:val="24"/>
          <w:u w:val="single"/>
          <w:lang w:eastAsia="ru-RU"/>
        </w:rPr>
      </w:pPr>
      <w:r w:rsidRPr="00CA482B">
        <w:rPr>
          <w:rFonts w:ascii="Times New Roman" w:hAnsi="Times New Roman" w:cs="Times New Roman"/>
          <w:b/>
          <w:sz w:val="24"/>
          <w:szCs w:val="24"/>
          <w:u w:val="single"/>
        </w:rPr>
        <w:t>Исполнитель:</w:t>
      </w:r>
      <w:r w:rsidRPr="00CA482B">
        <w:rPr>
          <w:rFonts w:ascii="Times New Roman" w:hAnsi="Times New Roman" w:cs="Times New Roman"/>
          <w:sz w:val="24"/>
          <w:szCs w:val="24"/>
        </w:rPr>
        <w:t xml:space="preserve"> МБУ «Музей истории и этнографии».</w:t>
      </w:r>
    </w:p>
    <w:p w:rsidR="00DB216A" w:rsidRPr="00CA482B" w:rsidRDefault="00DB216A" w:rsidP="00DB216A">
      <w:pPr>
        <w:autoSpaceDE w:val="0"/>
        <w:autoSpaceDN w:val="0"/>
        <w:adjustRightInd w:val="0"/>
        <w:spacing w:after="0" w:line="240" w:lineRule="auto"/>
        <w:jc w:val="both"/>
        <w:rPr>
          <w:rFonts w:ascii="Times New Roman" w:hAnsi="Times New Roman" w:cs="Times New Roman"/>
          <w:sz w:val="24"/>
          <w:szCs w:val="24"/>
        </w:rPr>
      </w:pPr>
      <w:r w:rsidRPr="00CA482B">
        <w:rPr>
          <w:rFonts w:ascii="Times New Roman" w:hAnsi="Times New Roman" w:cs="Times New Roman"/>
          <w:sz w:val="24"/>
          <w:szCs w:val="24"/>
        </w:rPr>
        <w:t>Расчет оценки эффективности и результативности выполнения муниципального задания по критериям:</w:t>
      </w:r>
    </w:p>
    <w:p w:rsidR="001A2EE5" w:rsidRPr="00CA482B" w:rsidRDefault="001A2EE5" w:rsidP="001A2EE5">
      <w:pPr>
        <w:autoSpaceDE w:val="0"/>
        <w:autoSpaceDN w:val="0"/>
        <w:adjustRightInd w:val="0"/>
        <w:spacing w:after="0" w:line="240" w:lineRule="auto"/>
        <w:jc w:val="both"/>
        <w:rPr>
          <w:rFonts w:ascii="Times New Roman" w:hAnsi="Times New Roman" w:cs="Times New Roman"/>
          <w:sz w:val="24"/>
          <w:szCs w:val="24"/>
        </w:rPr>
      </w:pPr>
      <w:r w:rsidRPr="00BB2B04">
        <w:rPr>
          <w:rFonts w:ascii="Times New Roman" w:hAnsi="Times New Roman" w:cs="Times New Roman"/>
          <w:sz w:val="24"/>
          <w:szCs w:val="24"/>
        </w:rPr>
        <w:t>К1 – оценка по критерию «Полнота использования средств бюджета города Югорска на выполнение муниципального задания». Кассовое исполнение бюджета города Югорска на выполнение муни</w:t>
      </w:r>
      <w:r w:rsidR="00CA482B" w:rsidRPr="00BB2B04">
        <w:rPr>
          <w:rFonts w:ascii="Times New Roman" w:hAnsi="Times New Roman" w:cs="Times New Roman"/>
          <w:sz w:val="24"/>
          <w:szCs w:val="24"/>
        </w:rPr>
        <w:t>ципального задания составило –</w:t>
      </w:r>
      <w:r w:rsidR="001D0ED3">
        <w:rPr>
          <w:rFonts w:ascii="Times New Roman" w:hAnsi="Times New Roman" w:cs="Times New Roman"/>
          <w:sz w:val="24"/>
          <w:szCs w:val="24"/>
        </w:rPr>
        <w:t xml:space="preserve"> </w:t>
      </w:r>
      <w:r w:rsidR="001D0ED3" w:rsidRPr="001D0ED3">
        <w:rPr>
          <w:rFonts w:ascii="Times New Roman" w:hAnsi="Times New Roman" w:cs="Times New Roman"/>
          <w:sz w:val="24"/>
          <w:szCs w:val="24"/>
        </w:rPr>
        <w:t>8 863 183,32</w:t>
      </w:r>
      <w:r w:rsidR="00CA482B" w:rsidRPr="00BB2B04">
        <w:rPr>
          <w:rFonts w:ascii="Times New Roman" w:hAnsi="Times New Roman" w:cs="Times New Roman"/>
          <w:sz w:val="24"/>
          <w:szCs w:val="24"/>
        </w:rPr>
        <w:t xml:space="preserve"> </w:t>
      </w:r>
      <w:r w:rsidR="00BB2B04" w:rsidRPr="00BB2B04">
        <w:rPr>
          <w:rFonts w:ascii="Times New Roman" w:hAnsi="Times New Roman" w:cs="Times New Roman"/>
          <w:sz w:val="24"/>
          <w:szCs w:val="24"/>
        </w:rPr>
        <w:t>рубля</w:t>
      </w:r>
      <w:r w:rsidR="001D0ED3">
        <w:rPr>
          <w:rFonts w:ascii="Times New Roman" w:hAnsi="Times New Roman" w:cs="Times New Roman"/>
          <w:sz w:val="24"/>
          <w:szCs w:val="24"/>
        </w:rPr>
        <w:t xml:space="preserve"> при плановом объеме –</w:t>
      </w:r>
      <w:r w:rsidR="00BB2B04" w:rsidRPr="00BB2B04">
        <w:rPr>
          <w:rFonts w:ascii="Times New Roman" w:hAnsi="Times New Roman" w:cs="Times New Roman"/>
          <w:sz w:val="24"/>
          <w:szCs w:val="24"/>
        </w:rPr>
        <w:t xml:space="preserve"> </w:t>
      </w:r>
      <w:r w:rsidR="001D0ED3" w:rsidRPr="001D0ED3">
        <w:rPr>
          <w:rFonts w:ascii="Times New Roman" w:hAnsi="Times New Roman" w:cs="Times New Roman"/>
          <w:sz w:val="24"/>
          <w:szCs w:val="24"/>
        </w:rPr>
        <w:t>8 863 183,32</w:t>
      </w:r>
      <w:r w:rsidR="001D0ED3">
        <w:rPr>
          <w:rFonts w:ascii="Times New Roman" w:hAnsi="Times New Roman" w:cs="Times New Roman"/>
          <w:sz w:val="24"/>
          <w:szCs w:val="24"/>
        </w:rPr>
        <w:t xml:space="preserve"> </w:t>
      </w:r>
      <w:r w:rsidR="00BB2B04" w:rsidRPr="00BB2B04">
        <w:rPr>
          <w:rFonts w:ascii="Times New Roman" w:hAnsi="Times New Roman" w:cs="Times New Roman"/>
          <w:sz w:val="24"/>
          <w:szCs w:val="24"/>
        </w:rPr>
        <w:t xml:space="preserve"> </w:t>
      </w:r>
      <w:r w:rsidRPr="00BB2B04">
        <w:rPr>
          <w:rFonts w:ascii="Times New Roman" w:hAnsi="Times New Roman" w:cs="Times New Roman"/>
          <w:sz w:val="24"/>
          <w:szCs w:val="24"/>
        </w:rPr>
        <w:t>рубл</w:t>
      </w:r>
      <w:r w:rsidR="00BB2B04" w:rsidRPr="00BB2B04">
        <w:rPr>
          <w:rFonts w:ascii="Times New Roman" w:hAnsi="Times New Roman" w:cs="Times New Roman"/>
          <w:sz w:val="24"/>
          <w:szCs w:val="24"/>
        </w:rPr>
        <w:t>я</w:t>
      </w:r>
      <w:r w:rsidRPr="00BB2B04">
        <w:rPr>
          <w:rFonts w:ascii="Times New Roman" w:hAnsi="Times New Roman" w:cs="Times New Roman"/>
          <w:sz w:val="24"/>
          <w:szCs w:val="24"/>
        </w:rPr>
        <w:t xml:space="preserve">. </w:t>
      </w:r>
      <w:r w:rsidRPr="00BB2B04">
        <w:rPr>
          <w:rFonts w:ascii="Times New Roman" w:hAnsi="Times New Roman" w:cs="Times New Roman"/>
          <w:b/>
          <w:sz w:val="24"/>
          <w:szCs w:val="24"/>
        </w:rPr>
        <w:t xml:space="preserve">К1 = </w:t>
      </w:r>
      <w:r w:rsidR="00CA482B" w:rsidRPr="00BB2B04">
        <w:rPr>
          <w:rFonts w:ascii="Times New Roman" w:hAnsi="Times New Roman" w:cs="Times New Roman"/>
          <w:b/>
          <w:sz w:val="24"/>
          <w:szCs w:val="24"/>
        </w:rPr>
        <w:t>100</w:t>
      </w:r>
      <w:r w:rsidRPr="00BB2B04">
        <w:rPr>
          <w:rFonts w:ascii="Times New Roman" w:hAnsi="Times New Roman" w:cs="Times New Roman"/>
          <w:b/>
          <w:sz w:val="24"/>
          <w:szCs w:val="24"/>
        </w:rPr>
        <w:t>%.</w:t>
      </w:r>
      <w:r w:rsidRPr="00BB2B04">
        <w:rPr>
          <w:rFonts w:ascii="Times New Roman" w:hAnsi="Times New Roman" w:cs="Times New Roman"/>
          <w:sz w:val="24"/>
          <w:szCs w:val="24"/>
        </w:rPr>
        <w:t xml:space="preserve"> Муниципальное задание по данному критерию выполнено в полном объеме.</w:t>
      </w:r>
    </w:p>
    <w:p w:rsidR="000812FC" w:rsidRPr="00CA482B" w:rsidRDefault="000812FC" w:rsidP="000812FC">
      <w:pPr>
        <w:autoSpaceDE w:val="0"/>
        <w:autoSpaceDN w:val="0"/>
        <w:adjustRightInd w:val="0"/>
        <w:spacing w:after="0" w:line="240" w:lineRule="auto"/>
        <w:jc w:val="both"/>
        <w:rPr>
          <w:rFonts w:ascii="Times New Roman" w:hAnsi="Times New Roman" w:cs="Times New Roman"/>
          <w:sz w:val="24"/>
          <w:szCs w:val="24"/>
        </w:rPr>
      </w:pPr>
      <w:r w:rsidRPr="00CA482B">
        <w:rPr>
          <w:rFonts w:ascii="Times New Roman" w:hAnsi="Times New Roman" w:cs="Times New Roman"/>
          <w:sz w:val="24"/>
          <w:szCs w:val="24"/>
        </w:rPr>
        <w:t xml:space="preserve">К2 – оценка по критерию «Качество оказания муниципальной работы» составила </w:t>
      </w:r>
      <w:r w:rsidRPr="003B4860">
        <w:rPr>
          <w:rFonts w:ascii="Times New Roman" w:hAnsi="Times New Roman" w:cs="Times New Roman"/>
          <w:sz w:val="24"/>
          <w:szCs w:val="24"/>
        </w:rPr>
        <w:t>100,</w:t>
      </w:r>
      <w:r w:rsidR="003B4860" w:rsidRPr="003B4860">
        <w:rPr>
          <w:rFonts w:ascii="Times New Roman" w:hAnsi="Times New Roman" w:cs="Times New Roman"/>
          <w:sz w:val="24"/>
          <w:szCs w:val="24"/>
        </w:rPr>
        <w:t>14</w:t>
      </w:r>
      <w:r w:rsidR="00B8488B">
        <w:rPr>
          <w:rFonts w:ascii="Times New Roman" w:hAnsi="Times New Roman" w:cs="Times New Roman"/>
          <w:sz w:val="24"/>
          <w:szCs w:val="24"/>
        </w:rPr>
        <w:t xml:space="preserve"> </w:t>
      </w:r>
      <w:r w:rsidRPr="00CA482B">
        <w:rPr>
          <w:rFonts w:ascii="Times New Roman" w:hAnsi="Times New Roman" w:cs="Times New Roman"/>
          <w:sz w:val="24"/>
          <w:szCs w:val="24"/>
        </w:rPr>
        <w:t xml:space="preserve">%. Муниципальное задание </w:t>
      </w:r>
      <w:r w:rsidR="00F361D7" w:rsidRPr="00CA482B">
        <w:rPr>
          <w:rFonts w:ascii="Times New Roman" w:hAnsi="Times New Roman" w:cs="Times New Roman"/>
          <w:sz w:val="24"/>
          <w:szCs w:val="24"/>
        </w:rPr>
        <w:t>по данному критерию</w:t>
      </w:r>
      <w:r w:rsidR="00BB2B04">
        <w:rPr>
          <w:rFonts w:ascii="Times New Roman" w:hAnsi="Times New Roman" w:cs="Times New Roman"/>
          <w:sz w:val="24"/>
          <w:szCs w:val="24"/>
        </w:rPr>
        <w:t xml:space="preserve"> перевыполнено</w:t>
      </w:r>
      <w:r w:rsidRPr="00CA482B">
        <w:rPr>
          <w:rFonts w:ascii="Times New Roman" w:hAnsi="Times New Roman" w:cs="Times New Roman"/>
          <w:sz w:val="24"/>
          <w:szCs w:val="24"/>
        </w:rPr>
        <w:t>.</w:t>
      </w:r>
    </w:p>
    <w:p w:rsidR="00CA482B" w:rsidRDefault="00CA482B" w:rsidP="00CA482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Расчет оценки:</w:t>
      </w:r>
    </w:p>
    <w:tbl>
      <w:tblPr>
        <w:tblStyle w:val="a4"/>
        <w:tblW w:w="9773" w:type="dxa"/>
        <w:tblLook w:val="04A0" w:firstRow="1" w:lastRow="0" w:firstColumn="1" w:lastColumn="0" w:noHBand="0" w:noVBand="1"/>
      </w:tblPr>
      <w:tblGrid>
        <w:gridCol w:w="534"/>
        <w:gridCol w:w="4961"/>
        <w:gridCol w:w="1229"/>
        <w:gridCol w:w="1547"/>
        <w:gridCol w:w="1502"/>
      </w:tblGrid>
      <w:tr w:rsidR="00CA482B" w:rsidTr="00CA482B">
        <w:tc>
          <w:tcPr>
            <w:tcW w:w="534" w:type="dxa"/>
          </w:tcPr>
          <w:p w:rsidR="00CA482B" w:rsidRDefault="00CA482B" w:rsidP="00CA482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p>
        </w:tc>
        <w:tc>
          <w:tcPr>
            <w:tcW w:w="4961" w:type="dxa"/>
          </w:tcPr>
          <w:p w:rsidR="00CA482B" w:rsidRDefault="00CA482B" w:rsidP="00CA482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Наименование показателя качества муниципальной услуги, единица измерения</w:t>
            </w:r>
          </w:p>
        </w:tc>
        <w:tc>
          <w:tcPr>
            <w:tcW w:w="1229" w:type="dxa"/>
          </w:tcPr>
          <w:p w:rsidR="00CA482B" w:rsidRDefault="00CA482B" w:rsidP="00CA482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Плановое значение</w:t>
            </w:r>
          </w:p>
        </w:tc>
        <w:tc>
          <w:tcPr>
            <w:tcW w:w="1547" w:type="dxa"/>
          </w:tcPr>
          <w:p w:rsidR="00CA482B" w:rsidRDefault="00CA482B" w:rsidP="00CA482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Фактическое значение</w:t>
            </w:r>
          </w:p>
        </w:tc>
        <w:tc>
          <w:tcPr>
            <w:tcW w:w="1502" w:type="dxa"/>
          </w:tcPr>
          <w:p w:rsidR="00CA482B" w:rsidRDefault="00CA482B" w:rsidP="00CA482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Исполнено</w:t>
            </w:r>
          </w:p>
        </w:tc>
      </w:tr>
      <w:tr w:rsidR="00CA482B" w:rsidTr="00CA482B">
        <w:tc>
          <w:tcPr>
            <w:tcW w:w="534" w:type="dxa"/>
          </w:tcPr>
          <w:p w:rsidR="00CA482B" w:rsidRPr="00BC59D3" w:rsidRDefault="00CA482B" w:rsidP="00CA482B">
            <w:pPr>
              <w:widowControl w:val="0"/>
              <w:autoSpaceDE w:val="0"/>
              <w:autoSpaceDN w:val="0"/>
              <w:adjustRightInd w:val="0"/>
              <w:rPr>
                <w:rFonts w:ascii="Times New Roman" w:hAnsi="Times New Roman"/>
              </w:rPr>
            </w:pPr>
            <w:r>
              <w:rPr>
                <w:rFonts w:ascii="Times New Roman" w:hAnsi="Times New Roman"/>
              </w:rPr>
              <w:t>1</w:t>
            </w:r>
          </w:p>
        </w:tc>
        <w:tc>
          <w:tcPr>
            <w:tcW w:w="4961" w:type="dxa"/>
          </w:tcPr>
          <w:p w:rsidR="00CA482B" w:rsidRPr="009B3CA4" w:rsidRDefault="00CA482B" w:rsidP="00CA482B">
            <w:pPr>
              <w:widowControl w:val="0"/>
              <w:autoSpaceDE w:val="0"/>
              <w:autoSpaceDN w:val="0"/>
              <w:adjustRightInd w:val="0"/>
              <w:rPr>
                <w:rFonts w:ascii="Times New Roman" w:hAnsi="Times New Roman"/>
              </w:rPr>
            </w:pPr>
            <w:r w:rsidRPr="00972927">
              <w:rPr>
                <w:rFonts w:ascii="Times New Roman" w:hAnsi="Times New Roman"/>
              </w:rPr>
              <w:t>Доля музейного фонда, отражённого в КАМИС</w:t>
            </w:r>
            <w:r>
              <w:rPr>
                <w:rFonts w:ascii="Times New Roman" w:hAnsi="Times New Roman"/>
              </w:rPr>
              <w:t>, процент</w:t>
            </w:r>
          </w:p>
        </w:tc>
        <w:tc>
          <w:tcPr>
            <w:tcW w:w="1229" w:type="dxa"/>
          </w:tcPr>
          <w:p w:rsidR="00CA482B" w:rsidRPr="00E319DE" w:rsidRDefault="00CA482B" w:rsidP="00CA482B">
            <w:pPr>
              <w:autoSpaceDE w:val="0"/>
              <w:autoSpaceDN w:val="0"/>
              <w:adjustRightInd w:val="0"/>
              <w:jc w:val="center"/>
              <w:rPr>
                <w:rFonts w:ascii="Times New Roman" w:hAnsi="Times New Roman" w:cs="Times New Roman"/>
                <w:sz w:val="24"/>
                <w:szCs w:val="24"/>
              </w:rPr>
            </w:pPr>
            <w:r w:rsidRPr="00E319DE">
              <w:rPr>
                <w:rFonts w:ascii="Times New Roman" w:hAnsi="Times New Roman" w:cs="Times New Roman"/>
                <w:sz w:val="24"/>
                <w:szCs w:val="24"/>
              </w:rPr>
              <w:t>100</w:t>
            </w:r>
          </w:p>
        </w:tc>
        <w:tc>
          <w:tcPr>
            <w:tcW w:w="1547" w:type="dxa"/>
          </w:tcPr>
          <w:p w:rsidR="00CA482B" w:rsidRPr="00E319DE" w:rsidRDefault="00CA482B" w:rsidP="00CA482B">
            <w:pPr>
              <w:autoSpaceDE w:val="0"/>
              <w:autoSpaceDN w:val="0"/>
              <w:adjustRightInd w:val="0"/>
              <w:jc w:val="center"/>
              <w:rPr>
                <w:rFonts w:ascii="Times New Roman" w:hAnsi="Times New Roman" w:cs="Times New Roman"/>
                <w:sz w:val="24"/>
                <w:szCs w:val="24"/>
              </w:rPr>
            </w:pPr>
            <w:r w:rsidRPr="00E319DE">
              <w:rPr>
                <w:rFonts w:ascii="Times New Roman" w:hAnsi="Times New Roman" w:cs="Times New Roman"/>
                <w:sz w:val="24"/>
                <w:szCs w:val="24"/>
              </w:rPr>
              <w:t>100</w:t>
            </w:r>
          </w:p>
        </w:tc>
        <w:tc>
          <w:tcPr>
            <w:tcW w:w="1502" w:type="dxa"/>
          </w:tcPr>
          <w:p w:rsidR="00CA482B" w:rsidRPr="00E319DE" w:rsidRDefault="00CA482B" w:rsidP="00CA482B">
            <w:pPr>
              <w:autoSpaceDE w:val="0"/>
              <w:autoSpaceDN w:val="0"/>
              <w:adjustRightInd w:val="0"/>
              <w:jc w:val="center"/>
              <w:rPr>
                <w:rFonts w:ascii="Times New Roman" w:hAnsi="Times New Roman" w:cs="Times New Roman"/>
                <w:sz w:val="24"/>
                <w:szCs w:val="24"/>
              </w:rPr>
            </w:pPr>
            <w:r w:rsidRPr="00E319DE">
              <w:rPr>
                <w:rFonts w:ascii="Times New Roman" w:hAnsi="Times New Roman" w:cs="Times New Roman"/>
                <w:sz w:val="24"/>
                <w:szCs w:val="24"/>
              </w:rPr>
              <w:t>100%</w:t>
            </w:r>
          </w:p>
        </w:tc>
      </w:tr>
      <w:tr w:rsidR="00CA482B" w:rsidTr="00CA482B">
        <w:tc>
          <w:tcPr>
            <w:tcW w:w="534" w:type="dxa"/>
          </w:tcPr>
          <w:p w:rsidR="00CA482B" w:rsidRPr="00BC59D3" w:rsidRDefault="00CA482B" w:rsidP="00CA482B">
            <w:pPr>
              <w:widowControl w:val="0"/>
              <w:autoSpaceDE w:val="0"/>
              <w:autoSpaceDN w:val="0"/>
              <w:adjustRightInd w:val="0"/>
              <w:rPr>
                <w:rFonts w:ascii="Times New Roman" w:hAnsi="Times New Roman"/>
              </w:rPr>
            </w:pPr>
            <w:r>
              <w:rPr>
                <w:rFonts w:ascii="Times New Roman" w:hAnsi="Times New Roman"/>
              </w:rPr>
              <w:t>2</w:t>
            </w:r>
          </w:p>
        </w:tc>
        <w:tc>
          <w:tcPr>
            <w:tcW w:w="4961" w:type="dxa"/>
            <w:vAlign w:val="center"/>
          </w:tcPr>
          <w:p w:rsidR="00CA482B" w:rsidRDefault="00CA482B" w:rsidP="00CA482B">
            <w:pPr>
              <w:autoSpaceDE w:val="0"/>
              <w:autoSpaceDN w:val="0"/>
              <w:adjustRightInd w:val="0"/>
              <w:rPr>
                <w:rFonts w:ascii="Times New Roman" w:eastAsia="Calibri" w:hAnsi="Times New Roman"/>
              </w:rPr>
            </w:pPr>
            <w:r>
              <w:rPr>
                <w:rFonts w:ascii="Times New Roman" w:eastAsia="Calibri" w:hAnsi="Times New Roman"/>
              </w:rPr>
              <w:t>Количество предметов основного фонда, получивших цифровое изображение, единиц</w:t>
            </w:r>
          </w:p>
        </w:tc>
        <w:tc>
          <w:tcPr>
            <w:tcW w:w="1229" w:type="dxa"/>
            <w:vAlign w:val="center"/>
          </w:tcPr>
          <w:p w:rsidR="00CA482B" w:rsidRPr="00E319DE" w:rsidRDefault="004B350F" w:rsidP="00CA482B">
            <w:pPr>
              <w:autoSpaceDE w:val="0"/>
              <w:autoSpaceDN w:val="0"/>
              <w:adjustRightInd w:val="0"/>
              <w:jc w:val="center"/>
              <w:rPr>
                <w:rFonts w:ascii="Times New Roman" w:eastAsia="Calibri" w:hAnsi="Times New Roman"/>
                <w:sz w:val="24"/>
                <w:szCs w:val="24"/>
              </w:rPr>
            </w:pPr>
            <w:r>
              <w:rPr>
                <w:rFonts w:ascii="Times New Roman" w:eastAsia="Calibri" w:hAnsi="Times New Roman"/>
                <w:sz w:val="24"/>
                <w:szCs w:val="24"/>
              </w:rPr>
              <w:t>2600</w:t>
            </w:r>
          </w:p>
        </w:tc>
        <w:tc>
          <w:tcPr>
            <w:tcW w:w="1547" w:type="dxa"/>
          </w:tcPr>
          <w:p w:rsidR="00CA482B" w:rsidRPr="00E319DE" w:rsidRDefault="004B350F" w:rsidP="00CA482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2600</w:t>
            </w:r>
          </w:p>
        </w:tc>
        <w:tc>
          <w:tcPr>
            <w:tcW w:w="1502" w:type="dxa"/>
          </w:tcPr>
          <w:p w:rsidR="00CA482B" w:rsidRPr="00E319DE" w:rsidRDefault="00CA482B" w:rsidP="004B350F">
            <w:pPr>
              <w:autoSpaceDE w:val="0"/>
              <w:autoSpaceDN w:val="0"/>
              <w:adjustRightInd w:val="0"/>
              <w:jc w:val="center"/>
              <w:rPr>
                <w:rFonts w:ascii="Times New Roman" w:hAnsi="Times New Roman" w:cs="Times New Roman"/>
                <w:sz w:val="24"/>
                <w:szCs w:val="24"/>
              </w:rPr>
            </w:pPr>
            <w:r w:rsidRPr="00E319DE">
              <w:rPr>
                <w:rFonts w:ascii="Times New Roman" w:hAnsi="Times New Roman" w:cs="Times New Roman"/>
                <w:sz w:val="24"/>
                <w:szCs w:val="24"/>
              </w:rPr>
              <w:t>100%</w:t>
            </w:r>
          </w:p>
        </w:tc>
      </w:tr>
      <w:tr w:rsidR="00CA482B" w:rsidTr="00CA482B">
        <w:tc>
          <w:tcPr>
            <w:tcW w:w="534" w:type="dxa"/>
          </w:tcPr>
          <w:p w:rsidR="00CA482B" w:rsidRDefault="00CA482B" w:rsidP="00CA482B">
            <w:pPr>
              <w:widowControl w:val="0"/>
              <w:autoSpaceDE w:val="0"/>
              <w:autoSpaceDN w:val="0"/>
              <w:adjustRightInd w:val="0"/>
              <w:rPr>
                <w:rFonts w:ascii="Times New Roman" w:hAnsi="Times New Roman"/>
              </w:rPr>
            </w:pPr>
            <w:r>
              <w:rPr>
                <w:rFonts w:ascii="Times New Roman" w:hAnsi="Times New Roman"/>
              </w:rPr>
              <w:t>3</w:t>
            </w:r>
          </w:p>
        </w:tc>
        <w:tc>
          <w:tcPr>
            <w:tcW w:w="4961" w:type="dxa"/>
            <w:vAlign w:val="center"/>
          </w:tcPr>
          <w:p w:rsidR="00CA482B" w:rsidRDefault="00CA482B" w:rsidP="00CA482B">
            <w:pPr>
              <w:widowControl w:val="0"/>
              <w:autoSpaceDE w:val="0"/>
              <w:autoSpaceDN w:val="0"/>
              <w:adjustRightInd w:val="0"/>
              <w:rPr>
                <w:rFonts w:ascii="Times New Roman" w:eastAsia="Calibri" w:hAnsi="Times New Roman"/>
              </w:rPr>
            </w:pPr>
            <w:r w:rsidRPr="00CA482B">
              <w:rPr>
                <w:rFonts w:ascii="Times New Roman" w:eastAsia="Calibri" w:hAnsi="Times New Roman" w:cs="Times New Roman"/>
                <w:lang w:eastAsia="ru-RU"/>
              </w:rPr>
              <w:t>Доля оцифрованных музейных предметов и музейных коллекций от основного музейного фонда</w:t>
            </w:r>
            <w:r>
              <w:rPr>
                <w:rFonts w:ascii="Times New Roman" w:eastAsia="Calibri" w:hAnsi="Times New Roman" w:cs="Times New Roman"/>
                <w:lang w:eastAsia="ru-RU"/>
              </w:rPr>
              <w:t>, процент</w:t>
            </w:r>
          </w:p>
        </w:tc>
        <w:tc>
          <w:tcPr>
            <w:tcW w:w="1229" w:type="dxa"/>
            <w:vAlign w:val="center"/>
          </w:tcPr>
          <w:p w:rsidR="00CA482B" w:rsidRPr="00E319DE" w:rsidRDefault="004B350F" w:rsidP="00CA482B">
            <w:pPr>
              <w:autoSpaceDE w:val="0"/>
              <w:autoSpaceDN w:val="0"/>
              <w:adjustRightInd w:val="0"/>
              <w:jc w:val="center"/>
              <w:rPr>
                <w:rFonts w:ascii="Times New Roman" w:eastAsia="Calibri" w:hAnsi="Times New Roman"/>
                <w:sz w:val="24"/>
                <w:szCs w:val="24"/>
              </w:rPr>
            </w:pPr>
            <w:r>
              <w:rPr>
                <w:rFonts w:ascii="Times New Roman" w:eastAsia="Calibri" w:hAnsi="Times New Roman"/>
                <w:sz w:val="24"/>
                <w:szCs w:val="24"/>
              </w:rPr>
              <w:t>49,9</w:t>
            </w:r>
          </w:p>
        </w:tc>
        <w:tc>
          <w:tcPr>
            <w:tcW w:w="1547" w:type="dxa"/>
          </w:tcPr>
          <w:p w:rsidR="00E319DE" w:rsidRPr="00E319DE" w:rsidRDefault="00E319DE" w:rsidP="00E319DE">
            <w:pPr>
              <w:autoSpaceDE w:val="0"/>
              <w:autoSpaceDN w:val="0"/>
              <w:adjustRightInd w:val="0"/>
              <w:jc w:val="center"/>
              <w:rPr>
                <w:rFonts w:ascii="Times New Roman" w:hAnsi="Times New Roman" w:cs="Times New Roman"/>
                <w:sz w:val="24"/>
                <w:szCs w:val="24"/>
              </w:rPr>
            </w:pPr>
          </w:p>
          <w:p w:rsidR="00CA482B" w:rsidRPr="00E319DE" w:rsidRDefault="004B350F" w:rsidP="00E319D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50,0</w:t>
            </w:r>
          </w:p>
        </w:tc>
        <w:tc>
          <w:tcPr>
            <w:tcW w:w="1502" w:type="dxa"/>
          </w:tcPr>
          <w:p w:rsidR="00E319DE" w:rsidRPr="00E319DE" w:rsidRDefault="00E319DE" w:rsidP="00CA482B">
            <w:pPr>
              <w:autoSpaceDE w:val="0"/>
              <w:autoSpaceDN w:val="0"/>
              <w:adjustRightInd w:val="0"/>
              <w:jc w:val="center"/>
              <w:rPr>
                <w:rFonts w:ascii="Times New Roman" w:hAnsi="Times New Roman" w:cs="Times New Roman"/>
                <w:sz w:val="24"/>
                <w:szCs w:val="24"/>
              </w:rPr>
            </w:pPr>
          </w:p>
          <w:p w:rsidR="00CA482B" w:rsidRPr="00E319DE" w:rsidRDefault="00E319DE" w:rsidP="00CA482B">
            <w:pPr>
              <w:autoSpaceDE w:val="0"/>
              <w:autoSpaceDN w:val="0"/>
              <w:adjustRightInd w:val="0"/>
              <w:jc w:val="center"/>
              <w:rPr>
                <w:rFonts w:ascii="Times New Roman" w:hAnsi="Times New Roman" w:cs="Times New Roman"/>
                <w:sz w:val="24"/>
                <w:szCs w:val="24"/>
              </w:rPr>
            </w:pPr>
            <w:r w:rsidRPr="00E319DE">
              <w:rPr>
                <w:rFonts w:ascii="Times New Roman" w:hAnsi="Times New Roman" w:cs="Times New Roman"/>
                <w:sz w:val="24"/>
                <w:szCs w:val="24"/>
              </w:rPr>
              <w:t>100,2</w:t>
            </w:r>
            <w:r w:rsidR="00CA482B" w:rsidRPr="00E319DE">
              <w:rPr>
                <w:rFonts w:ascii="Times New Roman" w:hAnsi="Times New Roman" w:cs="Times New Roman"/>
                <w:sz w:val="24"/>
                <w:szCs w:val="24"/>
              </w:rPr>
              <w:t>%</w:t>
            </w:r>
          </w:p>
        </w:tc>
      </w:tr>
      <w:tr w:rsidR="00CA482B" w:rsidTr="00CA482B">
        <w:tc>
          <w:tcPr>
            <w:tcW w:w="534" w:type="dxa"/>
          </w:tcPr>
          <w:p w:rsidR="00CA482B" w:rsidRPr="00BC59D3" w:rsidRDefault="00CA482B" w:rsidP="00CA482B">
            <w:pPr>
              <w:widowControl w:val="0"/>
              <w:autoSpaceDE w:val="0"/>
              <w:autoSpaceDN w:val="0"/>
              <w:adjustRightInd w:val="0"/>
              <w:rPr>
                <w:rFonts w:ascii="Times New Roman" w:hAnsi="Times New Roman"/>
              </w:rPr>
            </w:pPr>
            <w:r>
              <w:rPr>
                <w:rFonts w:ascii="Times New Roman" w:hAnsi="Times New Roman"/>
              </w:rPr>
              <w:t>4</w:t>
            </w:r>
          </w:p>
        </w:tc>
        <w:tc>
          <w:tcPr>
            <w:tcW w:w="4961" w:type="dxa"/>
          </w:tcPr>
          <w:p w:rsidR="00CA482B" w:rsidRPr="00BC59D3" w:rsidRDefault="00CA482B" w:rsidP="00CA482B">
            <w:pPr>
              <w:widowControl w:val="0"/>
              <w:autoSpaceDE w:val="0"/>
              <w:autoSpaceDN w:val="0"/>
              <w:adjustRightInd w:val="0"/>
              <w:rPr>
                <w:rFonts w:ascii="Times New Roman" w:hAnsi="Times New Roman"/>
              </w:rPr>
            </w:pPr>
            <w:r>
              <w:rPr>
                <w:rFonts w:ascii="Times New Roman" w:eastAsia="Calibri" w:hAnsi="Times New Roman"/>
              </w:rPr>
              <w:t>Количество предметов основного фонда, прошедших инвентаризацию, единиц</w:t>
            </w:r>
          </w:p>
        </w:tc>
        <w:tc>
          <w:tcPr>
            <w:tcW w:w="1229" w:type="dxa"/>
          </w:tcPr>
          <w:p w:rsidR="00CA482B" w:rsidRDefault="004B350F" w:rsidP="00E319D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2600</w:t>
            </w:r>
          </w:p>
        </w:tc>
        <w:tc>
          <w:tcPr>
            <w:tcW w:w="1547" w:type="dxa"/>
          </w:tcPr>
          <w:p w:rsidR="00CA482B" w:rsidRDefault="004B350F" w:rsidP="00E319D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2606</w:t>
            </w:r>
          </w:p>
        </w:tc>
        <w:tc>
          <w:tcPr>
            <w:tcW w:w="1502" w:type="dxa"/>
          </w:tcPr>
          <w:p w:rsidR="00CA482B" w:rsidRDefault="00CA482B" w:rsidP="00CA482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r w:rsidR="004B350F">
              <w:rPr>
                <w:rFonts w:ascii="Times New Roman" w:hAnsi="Times New Roman" w:cs="Times New Roman"/>
                <w:sz w:val="24"/>
                <w:szCs w:val="24"/>
              </w:rPr>
              <w:t>,2</w:t>
            </w:r>
            <w:r>
              <w:rPr>
                <w:rFonts w:ascii="Times New Roman" w:hAnsi="Times New Roman" w:cs="Times New Roman"/>
                <w:sz w:val="24"/>
                <w:szCs w:val="24"/>
              </w:rPr>
              <w:t>%</w:t>
            </w:r>
          </w:p>
        </w:tc>
      </w:tr>
      <w:tr w:rsidR="00CA482B" w:rsidTr="00CA482B">
        <w:tc>
          <w:tcPr>
            <w:tcW w:w="534" w:type="dxa"/>
          </w:tcPr>
          <w:p w:rsidR="00CA482B" w:rsidRDefault="00CA482B" w:rsidP="00CA482B">
            <w:pPr>
              <w:widowControl w:val="0"/>
              <w:autoSpaceDE w:val="0"/>
              <w:autoSpaceDN w:val="0"/>
              <w:adjustRightInd w:val="0"/>
              <w:rPr>
                <w:rFonts w:ascii="Times New Roman" w:hAnsi="Times New Roman"/>
              </w:rPr>
            </w:pPr>
            <w:r>
              <w:rPr>
                <w:rFonts w:ascii="Times New Roman" w:hAnsi="Times New Roman"/>
              </w:rPr>
              <w:t>5</w:t>
            </w:r>
          </w:p>
        </w:tc>
        <w:tc>
          <w:tcPr>
            <w:tcW w:w="4961" w:type="dxa"/>
          </w:tcPr>
          <w:p w:rsidR="00CA482B" w:rsidRDefault="00CA482B" w:rsidP="00CA482B">
            <w:pPr>
              <w:widowControl w:val="0"/>
              <w:autoSpaceDE w:val="0"/>
              <w:autoSpaceDN w:val="0"/>
              <w:adjustRightInd w:val="0"/>
              <w:rPr>
                <w:rFonts w:ascii="Times New Roman" w:hAnsi="Times New Roman"/>
              </w:rPr>
            </w:pPr>
            <w:r>
              <w:rPr>
                <w:rFonts w:ascii="Times New Roman" w:eastAsia="Calibri" w:hAnsi="Times New Roman"/>
              </w:rPr>
              <w:t>Доля инвентаризированного музейного фонда от общего количества музейных предметов основного фонда, процент</w:t>
            </w:r>
          </w:p>
        </w:tc>
        <w:tc>
          <w:tcPr>
            <w:tcW w:w="1229" w:type="dxa"/>
          </w:tcPr>
          <w:p w:rsidR="00CA482B" w:rsidRDefault="003B4860" w:rsidP="00CA482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60,1</w:t>
            </w:r>
          </w:p>
        </w:tc>
        <w:tc>
          <w:tcPr>
            <w:tcW w:w="1547" w:type="dxa"/>
          </w:tcPr>
          <w:p w:rsidR="00CA482B" w:rsidRDefault="003B4860" w:rsidP="00CA482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60,3</w:t>
            </w:r>
          </w:p>
        </w:tc>
        <w:tc>
          <w:tcPr>
            <w:tcW w:w="1502" w:type="dxa"/>
          </w:tcPr>
          <w:p w:rsidR="00CA482B" w:rsidRDefault="00CA482B" w:rsidP="003B486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r w:rsidR="00B8488B">
              <w:rPr>
                <w:rFonts w:ascii="Times New Roman" w:hAnsi="Times New Roman" w:cs="Times New Roman"/>
                <w:sz w:val="24"/>
                <w:szCs w:val="24"/>
              </w:rPr>
              <w:t>,</w:t>
            </w:r>
            <w:r w:rsidR="003B4860">
              <w:rPr>
                <w:rFonts w:ascii="Times New Roman" w:hAnsi="Times New Roman" w:cs="Times New Roman"/>
                <w:sz w:val="24"/>
                <w:szCs w:val="24"/>
              </w:rPr>
              <w:t>3</w:t>
            </w:r>
            <w:r>
              <w:rPr>
                <w:rFonts w:ascii="Times New Roman" w:hAnsi="Times New Roman" w:cs="Times New Roman"/>
                <w:sz w:val="24"/>
                <w:szCs w:val="24"/>
              </w:rPr>
              <w:t>%</w:t>
            </w:r>
          </w:p>
        </w:tc>
      </w:tr>
      <w:tr w:rsidR="00CA482B" w:rsidRPr="001E54C4" w:rsidTr="00CA482B">
        <w:tc>
          <w:tcPr>
            <w:tcW w:w="534" w:type="dxa"/>
          </w:tcPr>
          <w:p w:rsidR="00CA482B" w:rsidRPr="001E54C4" w:rsidRDefault="00CA482B" w:rsidP="00CA482B">
            <w:pPr>
              <w:widowControl w:val="0"/>
              <w:autoSpaceDE w:val="0"/>
              <w:autoSpaceDN w:val="0"/>
              <w:adjustRightInd w:val="0"/>
              <w:rPr>
                <w:rFonts w:ascii="Times New Roman" w:hAnsi="Times New Roman"/>
                <w:b/>
              </w:rPr>
            </w:pPr>
          </w:p>
        </w:tc>
        <w:tc>
          <w:tcPr>
            <w:tcW w:w="7737" w:type="dxa"/>
            <w:gridSpan w:val="3"/>
          </w:tcPr>
          <w:p w:rsidR="00CA482B" w:rsidRPr="001E54C4" w:rsidRDefault="00CA482B" w:rsidP="00CA482B">
            <w:pPr>
              <w:autoSpaceDE w:val="0"/>
              <w:autoSpaceDN w:val="0"/>
              <w:adjustRightInd w:val="0"/>
              <w:jc w:val="center"/>
              <w:rPr>
                <w:rFonts w:ascii="Times New Roman" w:hAnsi="Times New Roman" w:cs="Times New Roman"/>
                <w:b/>
                <w:sz w:val="24"/>
                <w:szCs w:val="24"/>
              </w:rPr>
            </w:pPr>
            <w:r w:rsidRPr="001E54C4">
              <w:rPr>
                <w:rFonts w:ascii="Times New Roman" w:hAnsi="Times New Roman" w:cs="Times New Roman"/>
                <w:b/>
                <w:sz w:val="24"/>
                <w:szCs w:val="24"/>
              </w:rPr>
              <w:t>ИТОГО К2:</w:t>
            </w:r>
          </w:p>
        </w:tc>
        <w:tc>
          <w:tcPr>
            <w:tcW w:w="1502" w:type="dxa"/>
          </w:tcPr>
          <w:p w:rsidR="00CA482B" w:rsidRPr="001E54C4" w:rsidRDefault="00CA482B" w:rsidP="00CA482B">
            <w:pPr>
              <w:autoSpaceDE w:val="0"/>
              <w:autoSpaceDN w:val="0"/>
              <w:adjustRightInd w:val="0"/>
              <w:jc w:val="center"/>
              <w:rPr>
                <w:rFonts w:ascii="Times New Roman" w:hAnsi="Times New Roman" w:cs="Times New Roman"/>
                <w:b/>
                <w:sz w:val="24"/>
                <w:szCs w:val="24"/>
              </w:rPr>
            </w:pPr>
            <w:r w:rsidRPr="001E54C4">
              <w:rPr>
                <w:rFonts w:ascii="Times New Roman" w:hAnsi="Times New Roman" w:cs="Times New Roman"/>
                <w:b/>
                <w:sz w:val="24"/>
                <w:szCs w:val="24"/>
              </w:rPr>
              <w:t>100</w:t>
            </w:r>
            <w:r w:rsidR="003B4860">
              <w:rPr>
                <w:rFonts w:ascii="Times New Roman" w:hAnsi="Times New Roman" w:cs="Times New Roman"/>
                <w:b/>
                <w:sz w:val="24"/>
                <w:szCs w:val="24"/>
              </w:rPr>
              <w:t>,14</w:t>
            </w:r>
            <w:r w:rsidR="00B8488B">
              <w:rPr>
                <w:rFonts w:ascii="Times New Roman" w:hAnsi="Times New Roman" w:cs="Times New Roman"/>
                <w:b/>
                <w:sz w:val="24"/>
                <w:szCs w:val="24"/>
              </w:rPr>
              <w:t xml:space="preserve"> </w:t>
            </w:r>
            <w:r w:rsidRPr="001E54C4">
              <w:rPr>
                <w:rFonts w:ascii="Times New Roman" w:hAnsi="Times New Roman" w:cs="Times New Roman"/>
                <w:b/>
                <w:sz w:val="24"/>
                <w:szCs w:val="24"/>
              </w:rPr>
              <w:t>%</w:t>
            </w:r>
          </w:p>
        </w:tc>
      </w:tr>
    </w:tbl>
    <w:p w:rsidR="00CA482B" w:rsidRPr="009F6D71" w:rsidRDefault="00CA482B" w:rsidP="000812FC">
      <w:pPr>
        <w:autoSpaceDE w:val="0"/>
        <w:autoSpaceDN w:val="0"/>
        <w:adjustRightInd w:val="0"/>
        <w:spacing w:after="0" w:line="240" w:lineRule="auto"/>
        <w:jc w:val="both"/>
        <w:rPr>
          <w:rFonts w:ascii="Times New Roman" w:hAnsi="Times New Roman" w:cs="Times New Roman"/>
          <w:sz w:val="24"/>
          <w:szCs w:val="24"/>
          <w:highlight w:val="yellow"/>
        </w:rPr>
      </w:pPr>
    </w:p>
    <w:p w:rsidR="00DB216A" w:rsidRPr="00067028" w:rsidRDefault="00DB216A" w:rsidP="00DB216A">
      <w:pPr>
        <w:autoSpaceDE w:val="0"/>
        <w:autoSpaceDN w:val="0"/>
        <w:adjustRightInd w:val="0"/>
        <w:spacing w:after="0" w:line="240" w:lineRule="auto"/>
        <w:jc w:val="both"/>
        <w:rPr>
          <w:rFonts w:ascii="Times New Roman" w:hAnsi="Times New Roman" w:cs="Times New Roman"/>
          <w:sz w:val="24"/>
          <w:szCs w:val="24"/>
        </w:rPr>
      </w:pPr>
      <w:r w:rsidRPr="001E54C4">
        <w:rPr>
          <w:rFonts w:ascii="Times New Roman" w:hAnsi="Times New Roman" w:cs="Times New Roman"/>
          <w:b/>
          <w:sz w:val="24"/>
          <w:szCs w:val="24"/>
        </w:rPr>
        <w:t>К3</w:t>
      </w:r>
      <w:r w:rsidRPr="00067028">
        <w:rPr>
          <w:rFonts w:ascii="Times New Roman" w:hAnsi="Times New Roman" w:cs="Times New Roman"/>
          <w:sz w:val="24"/>
          <w:szCs w:val="24"/>
        </w:rPr>
        <w:t xml:space="preserve"> – оценка по критерию «Объемы оказания муниципальн</w:t>
      </w:r>
      <w:r w:rsidR="000812FC" w:rsidRPr="00067028">
        <w:rPr>
          <w:rFonts w:ascii="Times New Roman" w:hAnsi="Times New Roman" w:cs="Times New Roman"/>
          <w:sz w:val="24"/>
          <w:szCs w:val="24"/>
        </w:rPr>
        <w:t>ой</w:t>
      </w:r>
      <w:r w:rsidRPr="00067028">
        <w:rPr>
          <w:rFonts w:ascii="Times New Roman" w:hAnsi="Times New Roman" w:cs="Times New Roman"/>
          <w:sz w:val="24"/>
          <w:szCs w:val="24"/>
        </w:rPr>
        <w:t xml:space="preserve"> </w:t>
      </w:r>
      <w:r w:rsidR="000812FC" w:rsidRPr="00067028">
        <w:rPr>
          <w:rFonts w:ascii="Times New Roman" w:hAnsi="Times New Roman" w:cs="Times New Roman"/>
          <w:sz w:val="24"/>
          <w:szCs w:val="24"/>
        </w:rPr>
        <w:t>работы</w:t>
      </w:r>
      <w:r w:rsidRPr="00067028">
        <w:rPr>
          <w:rFonts w:ascii="Times New Roman" w:hAnsi="Times New Roman" w:cs="Times New Roman"/>
          <w:sz w:val="24"/>
          <w:szCs w:val="24"/>
        </w:rPr>
        <w:t xml:space="preserve">» составила </w:t>
      </w:r>
      <w:r w:rsidR="00F60DE2" w:rsidRPr="00F60DE2">
        <w:rPr>
          <w:rFonts w:ascii="Times New Roman" w:hAnsi="Times New Roman" w:cs="Times New Roman"/>
          <w:b/>
          <w:sz w:val="24"/>
          <w:szCs w:val="24"/>
        </w:rPr>
        <w:t xml:space="preserve">99,9 </w:t>
      </w:r>
      <w:r w:rsidRPr="00F60DE2">
        <w:rPr>
          <w:rFonts w:ascii="Times New Roman" w:hAnsi="Times New Roman" w:cs="Times New Roman"/>
          <w:b/>
          <w:sz w:val="24"/>
          <w:szCs w:val="24"/>
        </w:rPr>
        <w:t>%.</w:t>
      </w:r>
      <w:r w:rsidRPr="00067028">
        <w:rPr>
          <w:rFonts w:ascii="Times New Roman" w:hAnsi="Times New Roman" w:cs="Times New Roman"/>
          <w:sz w:val="24"/>
          <w:szCs w:val="24"/>
        </w:rPr>
        <w:t xml:space="preserve"> </w:t>
      </w:r>
      <w:r w:rsidR="00067028" w:rsidRPr="00067028">
        <w:rPr>
          <w:rFonts w:ascii="Times New Roman" w:hAnsi="Times New Roman" w:cs="Times New Roman"/>
          <w:sz w:val="24"/>
          <w:szCs w:val="24"/>
        </w:rPr>
        <w:t>Плановое значение показателя</w:t>
      </w:r>
      <w:r w:rsidR="00F60DE2">
        <w:rPr>
          <w:rFonts w:ascii="Times New Roman" w:hAnsi="Times New Roman" w:cs="Times New Roman"/>
          <w:sz w:val="24"/>
          <w:szCs w:val="24"/>
        </w:rPr>
        <w:t xml:space="preserve"> «Количество предметов» составило 35</w:t>
      </w:r>
      <w:r w:rsidR="003B4860">
        <w:rPr>
          <w:rFonts w:ascii="Times New Roman" w:hAnsi="Times New Roman" w:cs="Times New Roman"/>
          <w:sz w:val="24"/>
          <w:szCs w:val="24"/>
        </w:rPr>
        <w:t>4</w:t>
      </w:r>
      <w:r w:rsidR="00F60DE2">
        <w:rPr>
          <w:rFonts w:ascii="Times New Roman" w:hAnsi="Times New Roman" w:cs="Times New Roman"/>
          <w:sz w:val="24"/>
          <w:szCs w:val="24"/>
        </w:rPr>
        <w:t xml:space="preserve">53 </w:t>
      </w:r>
      <w:r w:rsidR="00067028" w:rsidRPr="00067028">
        <w:rPr>
          <w:rFonts w:ascii="Times New Roman" w:hAnsi="Times New Roman" w:cs="Times New Roman"/>
          <w:sz w:val="24"/>
          <w:szCs w:val="24"/>
        </w:rPr>
        <w:t xml:space="preserve">единиц, фактическое значение – </w:t>
      </w:r>
      <w:r w:rsidR="003B4860">
        <w:rPr>
          <w:rFonts w:ascii="Times New Roman" w:hAnsi="Times New Roman" w:cs="Times New Roman"/>
          <w:sz w:val="24"/>
          <w:szCs w:val="24"/>
        </w:rPr>
        <w:t>35412</w:t>
      </w:r>
      <w:r w:rsidR="00067028" w:rsidRPr="00F60DE2">
        <w:rPr>
          <w:rFonts w:ascii="Times New Roman" w:hAnsi="Times New Roman" w:cs="Times New Roman"/>
          <w:sz w:val="24"/>
          <w:szCs w:val="24"/>
        </w:rPr>
        <w:t xml:space="preserve"> </w:t>
      </w:r>
      <w:r w:rsidR="00067028" w:rsidRPr="00067028">
        <w:rPr>
          <w:rFonts w:ascii="Times New Roman" w:hAnsi="Times New Roman" w:cs="Times New Roman"/>
          <w:sz w:val="24"/>
          <w:szCs w:val="24"/>
        </w:rPr>
        <w:t xml:space="preserve">единиц. </w:t>
      </w:r>
      <w:r w:rsidRPr="00067028">
        <w:rPr>
          <w:rFonts w:ascii="Times New Roman" w:hAnsi="Times New Roman" w:cs="Times New Roman"/>
          <w:sz w:val="24"/>
          <w:szCs w:val="24"/>
        </w:rPr>
        <w:t xml:space="preserve">Муниципальное задание </w:t>
      </w:r>
      <w:r w:rsidR="00F361D7" w:rsidRPr="00067028">
        <w:rPr>
          <w:rFonts w:ascii="Times New Roman" w:hAnsi="Times New Roman" w:cs="Times New Roman"/>
          <w:sz w:val="24"/>
          <w:szCs w:val="24"/>
        </w:rPr>
        <w:t xml:space="preserve">по данному критерию </w:t>
      </w:r>
      <w:r w:rsidRPr="00067028">
        <w:rPr>
          <w:rFonts w:ascii="Times New Roman" w:hAnsi="Times New Roman" w:cs="Times New Roman"/>
          <w:sz w:val="24"/>
          <w:szCs w:val="24"/>
        </w:rPr>
        <w:t>выполнено</w:t>
      </w:r>
      <w:r w:rsidR="002F534A">
        <w:rPr>
          <w:rFonts w:ascii="Times New Roman" w:hAnsi="Times New Roman" w:cs="Times New Roman"/>
          <w:sz w:val="24"/>
          <w:szCs w:val="24"/>
        </w:rPr>
        <w:t xml:space="preserve"> в полном объеме</w:t>
      </w:r>
      <w:r w:rsidRPr="00067028">
        <w:rPr>
          <w:rFonts w:ascii="Times New Roman" w:hAnsi="Times New Roman" w:cs="Times New Roman"/>
          <w:sz w:val="24"/>
          <w:szCs w:val="24"/>
        </w:rPr>
        <w:t>.</w:t>
      </w:r>
    </w:p>
    <w:p w:rsidR="00DB216A" w:rsidRPr="00BB2B04" w:rsidRDefault="00DB216A" w:rsidP="00DB216A">
      <w:pPr>
        <w:autoSpaceDE w:val="0"/>
        <w:autoSpaceDN w:val="0"/>
        <w:adjustRightInd w:val="0"/>
        <w:spacing w:after="0" w:line="240" w:lineRule="auto"/>
        <w:jc w:val="both"/>
        <w:rPr>
          <w:rFonts w:ascii="Times New Roman" w:hAnsi="Times New Roman" w:cs="Times New Roman"/>
          <w:sz w:val="24"/>
          <w:szCs w:val="24"/>
        </w:rPr>
      </w:pPr>
      <w:r w:rsidRPr="00BB2B04">
        <w:rPr>
          <w:rFonts w:ascii="Times New Roman" w:hAnsi="Times New Roman" w:cs="Times New Roman"/>
          <w:sz w:val="24"/>
          <w:szCs w:val="24"/>
          <w:u w:val="single"/>
        </w:rPr>
        <w:t>Итоговая оценка</w:t>
      </w:r>
      <w:r w:rsidRPr="00BB2B04">
        <w:rPr>
          <w:rFonts w:ascii="Times New Roman" w:hAnsi="Times New Roman" w:cs="Times New Roman"/>
          <w:sz w:val="24"/>
          <w:szCs w:val="24"/>
        </w:rPr>
        <w:t xml:space="preserve"> эффективности и результативности выполнения муниципального задания на выполнение работы составляет – </w:t>
      </w:r>
      <w:r w:rsidR="001E54C4" w:rsidRPr="00BB2B04">
        <w:rPr>
          <w:rFonts w:ascii="Times New Roman" w:hAnsi="Times New Roman" w:cs="Times New Roman"/>
          <w:b/>
          <w:sz w:val="24"/>
          <w:szCs w:val="24"/>
        </w:rPr>
        <w:t xml:space="preserve">ОЦитог = </w:t>
      </w:r>
      <w:r w:rsidRPr="00BB2B04">
        <w:rPr>
          <w:rFonts w:ascii="Times New Roman" w:hAnsi="Times New Roman" w:cs="Times New Roman"/>
          <w:b/>
          <w:sz w:val="24"/>
          <w:szCs w:val="24"/>
        </w:rPr>
        <w:t>100</w:t>
      </w:r>
      <w:r w:rsidR="003B4860">
        <w:rPr>
          <w:rFonts w:ascii="Times New Roman" w:hAnsi="Times New Roman" w:cs="Times New Roman"/>
          <w:b/>
          <w:sz w:val="24"/>
          <w:szCs w:val="24"/>
        </w:rPr>
        <w:t>,01</w:t>
      </w:r>
      <w:r w:rsidRPr="00BB2B04">
        <w:rPr>
          <w:rFonts w:ascii="Times New Roman" w:hAnsi="Times New Roman" w:cs="Times New Roman"/>
          <w:b/>
          <w:sz w:val="24"/>
          <w:szCs w:val="24"/>
        </w:rPr>
        <w:t>%.</w:t>
      </w:r>
      <w:r w:rsidR="006A3A8F">
        <w:rPr>
          <w:rFonts w:ascii="Times New Roman" w:hAnsi="Times New Roman" w:cs="Times New Roman"/>
          <w:b/>
          <w:sz w:val="24"/>
          <w:szCs w:val="24"/>
        </w:rPr>
        <w:t xml:space="preserve"> </w:t>
      </w:r>
      <w:r w:rsidR="006A3A8F" w:rsidRPr="006A3A8F">
        <w:rPr>
          <w:rFonts w:ascii="Times New Roman" w:hAnsi="Times New Roman" w:cs="Times New Roman"/>
          <w:sz w:val="24"/>
          <w:szCs w:val="24"/>
        </w:rPr>
        <w:t>(</w:t>
      </w:r>
      <w:r w:rsidR="006A3A8F" w:rsidRPr="006A3A8F">
        <w:rPr>
          <w:rFonts w:ascii="Times New Roman" w:hAnsi="Times New Roman" w:cs="Times New Roman"/>
          <w:sz w:val="24"/>
          <w:szCs w:val="24"/>
          <w:lang w:val="en-US"/>
        </w:rPr>
        <w:t>Dmin</w:t>
      </w:r>
      <w:r w:rsidR="006A3A8F" w:rsidRPr="006A3A8F">
        <w:rPr>
          <w:rFonts w:ascii="Times New Roman" w:hAnsi="Times New Roman" w:cs="Times New Roman"/>
          <w:sz w:val="24"/>
          <w:szCs w:val="24"/>
        </w:rPr>
        <w:t xml:space="preserve"> = 95%; </w:t>
      </w:r>
      <w:r w:rsidR="006A3A8F" w:rsidRPr="006A3A8F">
        <w:rPr>
          <w:rFonts w:ascii="Times New Roman" w:hAnsi="Times New Roman" w:cs="Times New Roman"/>
          <w:sz w:val="24"/>
          <w:szCs w:val="24"/>
          <w:lang w:val="en-US"/>
        </w:rPr>
        <w:t>Dmax</w:t>
      </w:r>
      <w:r w:rsidR="006A3A8F" w:rsidRPr="006A3A8F">
        <w:rPr>
          <w:rFonts w:ascii="Times New Roman" w:hAnsi="Times New Roman" w:cs="Times New Roman"/>
          <w:sz w:val="24"/>
          <w:szCs w:val="24"/>
        </w:rPr>
        <w:t xml:space="preserve"> = 105 %)</w:t>
      </w:r>
      <w:r w:rsidR="006A3A8F">
        <w:rPr>
          <w:rFonts w:ascii="Times New Roman" w:hAnsi="Times New Roman" w:cs="Times New Roman"/>
          <w:sz w:val="24"/>
          <w:szCs w:val="24"/>
        </w:rPr>
        <w:t>.</w:t>
      </w:r>
      <w:r w:rsidRPr="00BB2B04">
        <w:rPr>
          <w:rFonts w:ascii="Times New Roman" w:hAnsi="Times New Roman" w:cs="Times New Roman"/>
          <w:sz w:val="24"/>
          <w:szCs w:val="24"/>
        </w:rPr>
        <w:t xml:space="preserve"> Муниципальное задание </w:t>
      </w:r>
      <w:r w:rsidR="00F361D7" w:rsidRPr="00BB2B04">
        <w:rPr>
          <w:rFonts w:ascii="Times New Roman" w:hAnsi="Times New Roman" w:cs="Times New Roman"/>
          <w:sz w:val="24"/>
          <w:szCs w:val="24"/>
        </w:rPr>
        <w:t>на выполнение муниципальной работы «</w:t>
      </w:r>
      <w:r w:rsidR="00113212" w:rsidRPr="00BB2B04">
        <w:rPr>
          <w:rFonts w:ascii="Times New Roman" w:hAnsi="Times New Roman" w:cs="Times New Roman"/>
          <w:sz w:val="24"/>
          <w:szCs w:val="24"/>
        </w:rPr>
        <w:t>Формирование, учет, изучение, обеспечение физического сохранения и безопасности музейных предметов, музейных коллекций</w:t>
      </w:r>
      <w:r w:rsidR="00F361D7" w:rsidRPr="00BB2B04">
        <w:rPr>
          <w:rFonts w:ascii="Times New Roman" w:hAnsi="Times New Roman" w:cs="Times New Roman"/>
          <w:sz w:val="24"/>
          <w:szCs w:val="24"/>
        </w:rPr>
        <w:t>»</w:t>
      </w:r>
      <w:r w:rsidR="00113212" w:rsidRPr="00BB2B04">
        <w:rPr>
          <w:rFonts w:ascii="Times New Roman" w:hAnsi="Times New Roman" w:cs="Times New Roman"/>
          <w:sz w:val="24"/>
          <w:szCs w:val="24"/>
        </w:rPr>
        <w:t xml:space="preserve"> </w:t>
      </w:r>
      <w:r w:rsidR="001E54C4" w:rsidRPr="00BB2B04">
        <w:rPr>
          <w:rFonts w:ascii="Times New Roman" w:hAnsi="Times New Roman" w:cs="Times New Roman"/>
          <w:sz w:val="24"/>
          <w:szCs w:val="24"/>
        </w:rPr>
        <w:t>выполнено</w:t>
      </w:r>
      <w:r w:rsidR="00BB2B04" w:rsidRPr="00BB2B04">
        <w:rPr>
          <w:rFonts w:ascii="Times New Roman" w:hAnsi="Times New Roman" w:cs="Times New Roman"/>
          <w:sz w:val="24"/>
          <w:szCs w:val="24"/>
        </w:rPr>
        <w:t xml:space="preserve"> в полном объеме</w:t>
      </w:r>
      <w:r w:rsidR="001E54C4" w:rsidRPr="00BB2B04">
        <w:rPr>
          <w:rFonts w:ascii="Times New Roman" w:hAnsi="Times New Roman" w:cs="Times New Roman"/>
          <w:sz w:val="24"/>
          <w:szCs w:val="24"/>
        </w:rPr>
        <w:t>.</w:t>
      </w:r>
    </w:p>
    <w:p w:rsidR="003B7695" w:rsidRPr="008937D1" w:rsidRDefault="003B7695" w:rsidP="003B7695">
      <w:pPr>
        <w:spacing w:after="0" w:line="240" w:lineRule="auto"/>
        <w:jc w:val="both"/>
        <w:rPr>
          <w:rFonts w:ascii="Times New Roman" w:hAnsi="Times New Roman" w:cs="Times New Roman"/>
          <w:sz w:val="24"/>
          <w:szCs w:val="24"/>
        </w:rPr>
      </w:pPr>
      <w:r w:rsidRPr="001E54C4">
        <w:rPr>
          <w:rFonts w:ascii="Times New Roman" w:hAnsi="Times New Roman" w:cs="Times New Roman"/>
          <w:b/>
          <w:sz w:val="24"/>
          <w:szCs w:val="24"/>
          <w:u w:val="single"/>
        </w:rPr>
        <w:t>Муниципальная работа:</w:t>
      </w:r>
      <w:r w:rsidRPr="001E54C4">
        <w:rPr>
          <w:rFonts w:ascii="Times New Roman" w:hAnsi="Times New Roman" w:cs="Times New Roman"/>
          <w:sz w:val="24"/>
          <w:szCs w:val="24"/>
        </w:rPr>
        <w:t xml:space="preserve"> </w:t>
      </w:r>
      <w:r w:rsidR="000812FC" w:rsidRPr="001E54C4">
        <w:rPr>
          <w:rFonts w:ascii="Times New Roman" w:hAnsi="Times New Roman" w:cs="Times New Roman"/>
          <w:sz w:val="24"/>
          <w:szCs w:val="24"/>
        </w:rPr>
        <w:t xml:space="preserve">Формирование, учет, изучение, обеспечение физического </w:t>
      </w:r>
      <w:r w:rsidR="000812FC" w:rsidRPr="008937D1">
        <w:rPr>
          <w:rFonts w:ascii="Times New Roman" w:hAnsi="Times New Roman" w:cs="Times New Roman"/>
          <w:sz w:val="24"/>
          <w:szCs w:val="24"/>
        </w:rPr>
        <w:t>сохранения и безопасност</w:t>
      </w:r>
      <w:r w:rsidR="001E5E67">
        <w:rPr>
          <w:rFonts w:ascii="Times New Roman" w:hAnsi="Times New Roman" w:cs="Times New Roman"/>
          <w:sz w:val="24"/>
          <w:szCs w:val="24"/>
        </w:rPr>
        <w:t>и фондов библиотек, включая оцифровку фондов</w:t>
      </w:r>
    </w:p>
    <w:p w:rsidR="003B7695" w:rsidRPr="008937D1" w:rsidRDefault="003B7695" w:rsidP="003B7695">
      <w:pPr>
        <w:autoSpaceDE w:val="0"/>
        <w:autoSpaceDN w:val="0"/>
        <w:adjustRightInd w:val="0"/>
        <w:spacing w:after="0" w:line="240" w:lineRule="auto"/>
        <w:jc w:val="both"/>
        <w:rPr>
          <w:rFonts w:ascii="Times New Roman" w:eastAsia="Times New Roman" w:hAnsi="Times New Roman" w:cs="Times New Roman"/>
          <w:b/>
          <w:i/>
          <w:sz w:val="24"/>
          <w:szCs w:val="24"/>
          <w:u w:val="single"/>
          <w:lang w:eastAsia="ru-RU"/>
        </w:rPr>
      </w:pPr>
      <w:r w:rsidRPr="008937D1">
        <w:rPr>
          <w:rFonts w:ascii="Times New Roman" w:hAnsi="Times New Roman" w:cs="Times New Roman"/>
          <w:b/>
          <w:sz w:val="24"/>
          <w:szCs w:val="24"/>
          <w:u w:val="single"/>
        </w:rPr>
        <w:t>Исполнитель:</w:t>
      </w:r>
      <w:r w:rsidRPr="008937D1">
        <w:rPr>
          <w:rFonts w:ascii="Times New Roman" w:hAnsi="Times New Roman" w:cs="Times New Roman"/>
          <w:sz w:val="24"/>
          <w:szCs w:val="24"/>
        </w:rPr>
        <w:t xml:space="preserve"> МБУ «Централизованная библиотечная система г.Югорска».</w:t>
      </w:r>
    </w:p>
    <w:p w:rsidR="003B7695" w:rsidRPr="008937D1" w:rsidRDefault="003B7695" w:rsidP="003B7695">
      <w:pPr>
        <w:autoSpaceDE w:val="0"/>
        <w:autoSpaceDN w:val="0"/>
        <w:adjustRightInd w:val="0"/>
        <w:spacing w:after="0" w:line="240" w:lineRule="auto"/>
        <w:jc w:val="both"/>
        <w:rPr>
          <w:rFonts w:ascii="Times New Roman" w:hAnsi="Times New Roman" w:cs="Times New Roman"/>
          <w:sz w:val="24"/>
          <w:szCs w:val="24"/>
        </w:rPr>
      </w:pPr>
      <w:r w:rsidRPr="008937D1">
        <w:rPr>
          <w:rFonts w:ascii="Times New Roman" w:hAnsi="Times New Roman" w:cs="Times New Roman"/>
          <w:sz w:val="24"/>
          <w:szCs w:val="24"/>
        </w:rPr>
        <w:t>Расчет оценки эффективности и результативности выполнения муниципального задания по критериям:</w:t>
      </w:r>
    </w:p>
    <w:p w:rsidR="001A2EE5" w:rsidRPr="008937D1" w:rsidRDefault="001A2EE5" w:rsidP="003B7695">
      <w:pPr>
        <w:autoSpaceDE w:val="0"/>
        <w:autoSpaceDN w:val="0"/>
        <w:adjustRightInd w:val="0"/>
        <w:spacing w:after="0" w:line="240" w:lineRule="auto"/>
        <w:jc w:val="both"/>
        <w:rPr>
          <w:rFonts w:ascii="Times New Roman" w:hAnsi="Times New Roman" w:cs="Times New Roman"/>
          <w:sz w:val="24"/>
          <w:szCs w:val="24"/>
        </w:rPr>
      </w:pPr>
      <w:r w:rsidRPr="00BB2B04">
        <w:rPr>
          <w:rFonts w:ascii="Times New Roman" w:hAnsi="Times New Roman" w:cs="Times New Roman"/>
          <w:sz w:val="24"/>
          <w:szCs w:val="24"/>
        </w:rPr>
        <w:t xml:space="preserve">К1 – оценка по критерию «Полнота использования средств бюджета города Югорска на выполнение муниципального задания». Кассовое исполнение бюджета города Югорска на выполнение муниципального задания составило – </w:t>
      </w:r>
      <w:r w:rsidR="001D0ED3" w:rsidRPr="001D0ED3">
        <w:rPr>
          <w:rFonts w:ascii="Times New Roman" w:hAnsi="Times New Roman" w:cs="Times New Roman"/>
          <w:sz w:val="24"/>
          <w:szCs w:val="24"/>
        </w:rPr>
        <w:t>15 525 256,87</w:t>
      </w:r>
      <w:r w:rsidR="001D0ED3">
        <w:rPr>
          <w:rFonts w:ascii="Times New Roman" w:hAnsi="Times New Roman" w:cs="Times New Roman"/>
          <w:sz w:val="24"/>
          <w:szCs w:val="24"/>
        </w:rPr>
        <w:t xml:space="preserve"> </w:t>
      </w:r>
      <w:r w:rsidRPr="00BB2B04">
        <w:rPr>
          <w:rFonts w:ascii="Times New Roman" w:hAnsi="Times New Roman" w:cs="Times New Roman"/>
          <w:sz w:val="24"/>
          <w:szCs w:val="24"/>
        </w:rPr>
        <w:t>рубл</w:t>
      </w:r>
      <w:r w:rsidR="00BB2B04" w:rsidRPr="00BB2B04">
        <w:rPr>
          <w:rFonts w:ascii="Times New Roman" w:hAnsi="Times New Roman" w:cs="Times New Roman"/>
          <w:sz w:val="24"/>
          <w:szCs w:val="24"/>
        </w:rPr>
        <w:t>ей</w:t>
      </w:r>
      <w:r w:rsidRPr="00BB2B04">
        <w:rPr>
          <w:rFonts w:ascii="Times New Roman" w:hAnsi="Times New Roman" w:cs="Times New Roman"/>
          <w:sz w:val="24"/>
          <w:szCs w:val="24"/>
        </w:rPr>
        <w:t xml:space="preserve"> при плановом объеме –</w:t>
      </w:r>
      <w:r w:rsidR="001D0ED3">
        <w:rPr>
          <w:rFonts w:ascii="Times New Roman" w:hAnsi="Times New Roman" w:cs="Times New Roman"/>
          <w:sz w:val="24"/>
          <w:szCs w:val="24"/>
        </w:rPr>
        <w:t xml:space="preserve"> </w:t>
      </w:r>
      <w:r w:rsidR="001D0ED3" w:rsidRPr="001D0ED3">
        <w:rPr>
          <w:rFonts w:ascii="Times New Roman" w:hAnsi="Times New Roman" w:cs="Times New Roman"/>
          <w:sz w:val="24"/>
          <w:szCs w:val="24"/>
        </w:rPr>
        <w:t>15 525 256,87</w:t>
      </w:r>
      <w:r w:rsidR="001D0ED3">
        <w:rPr>
          <w:rFonts w:ascii="Times New Roman" w:hAnsi="Times New Roman" w:cs="Times New Roman"/>
          <w:sz w:val="24"/>
          <w:szCs w:val="24"/>
        </w:rPr>
        <w:t xml:space="preserve"> </w:t>
      </w:r>
      <w:r w:rsidRPr="00BB2B04">
        <w:rPr>
          <w:rFonts w:ascii="Times New Roman" w:hAnsi="Times New Roman" w:cs="Times New Roman"/>
          <w:sz w:val="24"/>
          <w:szCs w:val="24"/>
        </w:rPr>
        <w:t xml:space="preserve">рублей. </w:t>
      </w:r>
      <w:r w:rsidRPr="00BB2B04">
        <w:rPr>
          <w:rFonts w:ascii="Times New Roman" w:hAnsi="Times New Roman" w:cs="Times New Roman"/>
          <w:b/>
          <w:sz w:val="24"/>
          <w:szCs w:val="24"/>
        </w:rPr>
        <w:t>К1 = 100,0%.</w:t>
      </w:r>
      <w:r w:rsidRPr="00BB2B04">
        <w:rPr>
          <w:rFonts w:ascii="Times New Roman" w:hAnsi="Times New Roman" w:cs="Times New Roman"/>
          <w:sz w:val="24"/>
          <w:szCs w:val="24"/>
        </w:rPr>
        <w:t xml:space="preserve"> Муниципальное задание по данному критерию выполнено в полном объеме.</w:t>
      </w:r>
    </w:p>
    <w:p w:rsidR="003B7695" w:rsidRPr="008937D1" w:rsidRDefault="003B7695" w:rsidP="003B7695">
      <w:pPr>
        <w:autoSpaceDE w:val="0"/>
        <w:autoSpaceDN w:val="0"/>
        <w:adjustRightInd w:val="0"/>
        <w:spacing w:after="0" w:line="240" w:lineRule="auto"/>
        <w:jc w:val="both"/>
        <w:rPr>
          <w:rFonts w:ascii="Times New Roman" w:hAnsi="Times New Roman" w:cs="Times New Roman"/>
          <w:sz w:val="24"/>
          <w:szCs w:val="24"/>
        </w:rPr>
      </w:pPr>
      <w:r w:rsidRPr="008937D1">
        <w:rPr>
          <w:rFonts w:ascii="Times New Roman" w:hAnsi="Times New Roman" w:cs="Times New Roman"/>
          <w:sz w:val="24"/>
          <w:szCs w:val="24"/>
        </w:rPr>
        <w:t xml:space="preserve">К2 – </w:t>
      </w:r>
      <w:r w:rsidR="000812FC" w:rsidRPr="008937D1">
        <w:rPr>
          <w:rFonts w:ascii="Times New Roman" w:hAnsi="Times New Roman" w:cs="Times New Roman"/>
          <w:sz w:val="24"/>
          <w:szCs w:val="24"/>
        </w:rPr>
        <w:t xml:space="preserve">оценка по критерию «Качество оказания муниципальной работы» составила </w:t>
      </w:r>
      <w:r w:rsidR="00985B7E">
        <w:rPr>
          <w:rFonts w:ascii="Times New Roman" w:hAnsi="Times New Roman" w:cs="Times New Roman"/>
          <w:sz w:val="24"/>
          <w:szCs w:val="24"/>
        </w:rPr>
        <w:t xml:space="preserve">101,75 %. </w:t>
      </w:r>
      <w:r w:rsidR="000812FC" w:rsidRPr="008937D1">
        <w:rPr>
          <w:rFonts w:ascii="Times New Roman" w:hAnsi="Times New Roman" w:cs="Times New Roman"/>
          <w:sz w:val="24"/>
          <w:szCs w:val="24"/>
        </w:rPr>
        <w:t xml:space="preserve"> Муниципальное задание </w:t>
      </w:r>
      <w:r w:rsidR="00F361D7" w:rsidRPr="008937D1">
        <w:rPr>
          <w:rFonts w:ascii="Times New Roman" w:hAnsi="Times New Roman" w:cs="Times New Roman"/>
          <w:sz w:val="24"/>
          <w:szCs w:val="24"/>
        </w:rPr>
        <w:t xml:space="preserve">по данному критерию </w:t>
      </w:r>
      <w:r w:rsidR="000812FC" w:rsidRPr="008937D1">
        <w:rPr>
          <w:rFonts w:ascii="Times New Roman" w:hAnsi="Times New Roman" w:cs="Times New Roman"/>
          <w:sz w:val="24"/>
          <w:szCs w:val="24"/>
        </w:rPr>
        <w:t>выполнено</w:t>
      </w:r>
      <w:r w:rsidR="001A2EE5" w:rsidRPr="008937D1">
        <w:rPr>
          <w:rFonts w:ascii="Times New Roman" w:hAnsi="Times New Roman" w:cs="Times New Roman"/>
          <w:sz w:val="24"/>
          <w:szCs w:val="24"/>
        </w:rPr>
        <w:t xml:space="preserve"> в полном объеме</w:t>
      </w:r>
      <w:r w:rsidR="000812FC" w:rsidRPr="008937D1">
        <w:rPr>
          <w:rFonts w:ascii="Times New Roman" w:hAnsi="Times New Roman" w:cs="Times New Roman"/>
          <w:sz w:val="24"/>
          <w:szCs w:val="24"/>
        </w:rPr>
        <w:t>.</w:t>
      </w:r>
    </w:p>
    <w:p w:rsidR="008937D1" w:rsidRDefault="008937D1" w:rsidP="008937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Расчет оценки:</w:t>
      </w:r>
    </w:p>
    <w:tbl>
      <w:tblPr>
        <w:tblStyle w:val="a4"/>
        <w:tblW w:w="9773" w:type="dxa"/>
        <w:tblLook w:val="04A0" w:firstRow="1" w:lastRow="0" w:firstColumn="1" w:lastColumn="0" w:noHBand="0" w:noVBand="1"/>
      </w:tblPr>
      <w:tblGrid>
        <w:gridCol w:w="534"/>
        <w:gridCol w:w="4961"/>
        <w:gridCol w:w="1229"/>
        <w:gridCol w:w="1547"/>
        <w:gridCol w:w="1502"/>
      </w:tblGrid>
      <w:tr w:rsidR="008937D1" w:rsidTr="008937D1">
        <w:tc>
          <w:tcPr>
            <w:tcW w:w="534" w:type="dxa"/>
          </w:tcPr>
          <w:p w:rsidR="008937D1" w:rsidRDefault="008937D1" w:rsidP="008937D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p>
        </w:tc>
        <w:tc>
          <w:tcPr>
            <w:tcW w:w="4961" w:type="dxa"/>
          </w:tcPr>
          <w:p w:rsidR="008937D1" w:rsidRDefault="008937D1" w:rsidP="008937D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Наименование показателя качества </w:t>
            </w:r>
            <w:r>
              <w:rPr>
                <w:rFonts w:ascii="Times New Roman" w:hAnsi="Times New Roman" w:cs="Times New Roman"/>
                <w:sz w:val="24"/>
                <w:szCs w:val="24"/>
              </w:rPr>
              <w:lastRenderedPageBreak/>
              <w:t>муниципальной услуги, единица измерения</w:t>
            </w:r>
          </w:p>
        </w:tc>
        <w:tc>
          <w:tcPr>
            <w:tcW w:w="1229" w:type="dxa"/>
          </w:tcPr>
          <w:p w:rsidR="008937D1" w:rsidRDefault="008937D1" w:rsidP="008937D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 xml:space="preserve">Плановое </w:t>
            </w:r>
            <w:r>
              <w:rPr>
                <w:rFonts w:ascii="Times New Roman" w:hAnsi="Times New Roman" w:cs="Times New Roman"/>
                <w:sz w:val="24"/>
                <w:szCs w:val="24"/>
              </w:rPr>
              <w:lastRenderedPageBreak/>
              <w:t>значение</w:t>
            </w:r>
          </w:p>
        </w:tc>
        <w:tc>
          <w:tcPr>
            <w:tcW w:w="1547" w:type="dxa"/>
          </w:tcPr>
          <w:p w:rsidR="008937D1" w:rsidRDefault="008937D1" w:rsidP="008937D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 xml:space="preserve">Фактическое </w:t>
            </w:r>
            <w:r>
              <w:rPr>
                <w:rFonts w:ascii="Times New Roman" w:hAnsi="Times New Roman" w:cs="Times New Roman"/>
                <w:sz w:val="24"/>
                <w:szCs w:val="24"/>
              </w:rPr>
              <w:lastRenderedPageBreak/>
              <w:t>значение</w:t>
            </w:r>
          </w:p>
        </w:tc>
        <w:tc>
          <w:tcPr>
            <w:tcW w:w="1502" w:type="dxa"/>
          </w:tcPr>
          <w:p w:rsidR="008937D1" w:rsidRDefault="008937D1" w:rsidP="008937D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Исполнено</w:t>
            </w:r>
          </w:p>
        </w:tc>
      </w:tr>
      <w:tr w:rsidR="008937D1" w:rsidTr="008937D1">
        <w:tc>
          <w:tcPr>
            <w:tcW w:w="534" w:type="dxa"/>
          </w:tcPr>
          <w:p w:rsidR="008937D1" w:rsidRPr="00BC59D3" w:rsidRDefault="008937D1" w:rsidP="008937D1">
            <w:pPr>
              <w:widowControl w:val="0"/>
              <w:autoSpaceDE w:val="0"/>
              <w:autoSpaceDN w:val="0"/>
              <w:adjustRightInd w:val="0"/>
              <w:rPr>
                <w:rFonts w:ascii="Times New Roman" w:hAnsi="Times New Roman"/>
              </w:rPr>
            </w:pPr>
            <w:r>
              <w:rPr>
                <w:rFonts w:ascii="Times New Roman" w:hAnsi="Times New Roman"/>
              </w:rPr>
              <w:lastRenderedPageBreak/>
              <w:t>1</w:t>
            </w:r>
          </w:p>
        </w:tc>
        <w:tc>
          <w:tcPr>
            <w:tcW w:w="4961" w:type="dxa"/>
          </w:tcPr>
          <w:p w:rsidR="008937D1" w:rsidRPr="009B3CA4" w:rsidRDefault="008937D1" w:rsidP="00842F86">
            <w:pPr>
              <w:widowControl w:val="0"/>
              <w:autoSpaceDE w:val="0"/>
              <w:autoSpaceDN w:val="0"/>
              <w:adjustRightInd w:val="0"/>
              <w:rPr>
                <w:rFonts w:ascii="Times New Roman" w:hAnsi="Times New Roman"/>
              </w:rPr>
            </w:pPr>
            <w:r>
              <w:rPr>
                <w:rFonts w:ascii="Times New Roman" w:eastAsia="Calibri" w:hAnsi="Times New Roman" w:cs="Times New Roman"/>
                <w:color w:val="000000" w:themeColor="text1"/>
              </w:rPr>
              <w:t>Д</w:t>
            </w:r>
            <w:r w:rsidRPr="00A0069C">
              <w:rPr>
                <w:rFonts w:ascii="Times New Roman" w:eastAsia="Calibri" w:hAnsi="Times New Roman" w:cs="Times New Roman"/>
                <w:color w:val="000000" w:themeColor="text1"/>
              </w:rPr>
              <w:t>оля библиотечн</w:t>
            </w:r>
            <w:r w:rsidR="00842F86">
              <w:rPr>
                <w:rFonts w:ascii="Times New Roman" w:eastAsia="Calibri" w:hAnsi="Times New Roman" w:cs="Times New Roman"/>
                <w:color w:val="000000" w:themeColor="text1"/>
              </w:rPr>
              <w:t>ого</w:t>
            </w:r>
            <w:r w:rsidRPr="00A0069C">
              <w:rPr>
                <w:rFonts w:ascii="Times New Roman" w:eastAsia="Calibri" w:hAnsi="Times New Roman" w:cs="Times New Roman"/>
                <w:color w:val="000000" w:themeColor="text1"/>
              </w:rPr>
              <w:t xml:space="preserve"> фонд</w:t>
            </w:r>
            <w:r w:rsidR="00842F86">
              <w:rPr>
                <w:rFonts w:ascii="Times New Roman" w:eastAsia="Calibri" w:hAnsi="Times New Roman" w:cs="Times New Roman"/>
                <w:color w:val="000000" w:themeColor="text1"/>
              </w:rPr>
              <w:t>а</w:t>
            </w:r>
            <w:r w:rsidRPr="00A0069C">
              <w:rPr>
                <w:rFonts w:ascii="Times New Roman" w:eastAsia="Calibri" w:hAnsi="Times New Roman" w:cs="Times New Roman"/>
                <w:color w:val="000000" w:themeColor="text1"/>
              </w:rPr>
              <w:t>, переведённ</w:t>
            </w:r>
            <w:r w:rsidR="00842F86">
              <w:rPr>
                <w:rFonts w:ascii="Times New Roman" w:eastAsia="Calibri" w:hAnsi="Times New Roman" w:cs="Times New Roman"/>
                <w:color w:val="000000" w:themeColor="text1"/>
              </w:rPr>
              <w:t>ого</w:t>
            </w:r>
            <w:r w:rsidRPr="00A0069C">
              <w:rPr>
                <w:rFonts w:ascii="Times New Roman" w:eastAsia="Calibri" w:hAnsi="Times New Roman" w:cs="Times New Roman"/>
                <w:color w:val="000000" w:themeColor="text1"/>
              </w:rPr>
              <w:t xml:space="preserve"> в электронн</w:t>
            </w:r>
            <w:r w:rsidR="00842F86">
              <w:rPr>
                <w:rFonts w:ascii="Times New Roman" w:eastAsia="Calibri" w:hAnsi="Times New Roman" w:cs="Times New Roman"/>
                <w:color w:val="000000" w:themeColor="text1"/>
              </w:rPr>
              <w:t>ый вид</w:t>
            </w:r>
            <w:r>
              <w:rPr>
                <w:rFonts w:ascii="Times New Roman" w:eastAsia="Calibri" w:hAnsi="Times New Roman" w:cs="Times New Roman"/>
                <w:color w:val="000000" w:themeColor="text1"/>
              </w:rPr>
              <w:t>, процент</w:t>
            </w:r>
          </w:p>
        </w:tc>
        <w:tc>
          <w:tcPr>
            <w:tcW w:w="1229" w:type="dxa"/>
          </w:tcPr>
          <w:p w:rsidR="008937D1" w:rsidRDefault="00842F86" w:rsidP="00985B7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0,1</w:t>
            </w:r>
            <w:r w:rsidR="00985B7E">
              <w:rPr>
                <w:rFonts w:ascii="Times New Roman" w:hAnsi="Times New Roman" w:cs="Times New Roman"/>
                <w:sz w:val="24"/>
                <w:szCs w:val="24"/>
              </w:rPr>
              <w:t>5</w:t>
            </w:r>
          </w:p>
        </w:tc>
        <w:tc>
          <w:tcPr>
            <w:tcW w:w="1547" w:type="dxa"/>
          </w:tcPr>
          <w:p w:rsidR="008937D1" w:rsidRDefault="00842F86" w:rsidP="00985B7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0,1</w:t>
            </w:r>
            <w:r w:rsidR="00985B7E">
              <w:rPr>
                <w:rFonts w:ascii="Times New Roman" w:hAnsi="Times New Roman" w:cs="Times New Roman"/>
                <w:sz w:val="24"/>
                <w:szCs w:val="24"/>
              </w:rPr>
              <w:t>5</w:t>
            </w:r>
          </w:p>
        </w:tc>
        <w:tc>
          <w:tcPr>
            <w:tcW w:w="1502" w:type="dxa"/>
          </w:tcPr>
          <w:p w:rsidR="008937D1" w:rsidRDefault="008937D1" w:rsidP="008937D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r w:rsidR="00985B7E">
              <w:rPr>
                <w:rFonts w:ascii="Times New Roman" w:hAnsi="Times New Roman" w:cs="Times New Roman"/>
                <w:sz w:val="24"/>
                <w:szCs w:val="24"/>
              </w:rPr>
              <w:t xml:space="preserve"> </w:t>
            </w:r>
            <w:r>
              <w:rPr>
                <w:rFonts w:ascii="Times New Roman" w:hAnsi="Times New Roman" w:cs="Times New Roman"/>
                <w:sz w:val="24"/>
                <w:szCs w:val="24"/>
              </w:rPr>
              <w:t>%</w:t>
            </w:r>
          </w:p>
        </w:tc>
      </w:tr>
      <w:tr w:rsidR="008937D1" w:rsidTr="008937D1">
        <w:tc>
          <w:tcPr>
            <w:tcW w:w="534" w:type="dxa"/>
          </w:tcPr>
          <w:p w:rsidR="008937D1" w:rsidRPr="00BC59D3" w:rsidRDefault="008937D1" w:rsidP="008937D1">
            <w:pPr>
              <w:widowControl w:val="0"/>
              <w:autoSpaceDE w:val="0"/>
              <w:autoSpaceDN w:val="0"/>
              <w:adjustRightInd w:val="0"/>
              <w:rPr>
                <w:rFonts w:ascii="Times New Roman" w:hAnsi="Times New Roman"/>
              </w:rPr>
            </w:pPr>
            <w:r>
              <w:rPr>
                <w:rFonts w:ascii="Times New Roman" w:hAnsi="Times New Roman"/>
              </w:rPr>
              <w:t>2</w:t>
            </w:r>
          </w:p>
        </w:tc>
        <w:tc>
          <w:tcPr>
            <w:tcW w:w="4961" w:type="dxa"/>
            <w:vAlign w:val="center"/>
          </w:tcPr>
          <w:p w:rsidR="008937D1" w:rsidRDefault="00033FE8" w:rsidP="008937D1">
            <w:pPr>
              <w:autoSpaceDE w:val="0"/>
              <w:autoSpaceDN w:val="0"/>
              <w:adjustRightInd w:val="0"/>
              <w:rPr>
                <w:rFonts w:ascii="Times New Roman" w:eastAsia="Calibri" w:hAnsi="Times New Roman"/>
              </w:rPr>
            </w:pPr>
            <w:r>
              <w:rPr>
                <w:rFonts w:ascii="Times New Roman" w:hAnsi="Times New Roman" w:cs="Times New Roman"/>
              </w:rPr>
              <w:t xml:space="preserve">Библиотечный фонд на 1000 жителей, </w:t>
            </w:r>
            <w:r w:rsidR="008937D1">
              <w:rPr>
                <w:rFonts w:ascii="Times New Roman" w:hAnsi="Times New Roman" w:cs="Times New Roman"/>
              </w:rPr>
              <w:t>единица</w:t>
            </w:r>
          </w:p>
        </w:tc>
        <w:tc>
          <w:tcPr>
            <w:tcW w:w="1229" w:type="dxa"/>
            <w:vAlign w:val="center"/>
          </w:tcPr>
          <w:p w:rsidR="008937D1" w:rsidRDefault="00033FE8" w:rsidP="00985B7E">
            <w:pPr>
              <w:autoSpaceDE w:val="0"/>
              <w:autoSpaceDN w:val="0"/>
              <w:adjustRightInd w:val="0"/>
              <w:jc w:val="center"/>
              <w:rPr>
                <w:rFonts w:ascii="Times New Roman" w:eastAsia="Calibri" w:hAnsi="Times New Roman"/>
              </w:rPr>
            </w:pPr>
            <w:r>
              <w:rPr>
                <w:rFonts w:ascii="Times New Roman" w:eastAsia="Calibri" w:hAnsi="Times New Roman"/>
              </w:rPr>
              <w:t>42</w:t>
            </w:r>
            <w:r w:rsidR="00985B7E">
              <w:rPr>
                <w:rFonts w:ascii="Times New Roman" w:eastAsia="Calibri" w:hAnsi="Times New Roman"/>
              </w:rPr>
              <w:t>00</w:t>
            </w:r>
          </w:p>
        </w:tc>
        <w:tc>
          <w:tcPr>
            <w:tcW w:w="1547" w:type="dxa"/>
          </w:tcPr>
          <w:p w:rsidR="008937D1" w:rsidRDefault="00985B7E" w:rsidP="00985B7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4277</w:t>
            </w:r>
          </w:p>
        </w:tc>
        <w:tc>
          <w:tcPr>
            <w:tcW w:w="1502" w:type="dxa"/>
          </w:tcPr>
          <w:p w:rsidR="008937D1" w:rsidRDefault="00985B7E" w:rsidP="00033FE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101,8 </w:t>
            </w:r>
            <w:r w:rsidR="008937D1">
              <w:rPr>
                <w:rFonts w:ascii="Times New Roman" w:hAnsi="Times New Roman" w:cs="Times New Roman"/>
                <w:sz w:val="24"/>
                <w:szCs w:val="24"/>
              </w:rPr>
              <w:t>%</w:t>
            </w:r>
          </w:p>
        </w:tc>
      </w:tr>
      <w:tr w:rsidR="008937D1" w:rsidTr="008937D1">
        <w:tc>
          <w:tcPr>
            <w:tcW w:w="534" w:type="dxa"/>
          </w:tcPr>
          <w:p w:rsidR="008937D1" w:rsidRDefault="008937D1" w:rsidP="008937D1">
            <w:pPr>
              <w:widowControl w:val="0"/>
              <w:autoSpaceDE w:val="0"/>
              <w:autoSpaceDN w:val="0"/>
              <w:adjustRightInd w:val="0"/>
              <w:rPr>
                <w:rFonts w:ascii="Times New Roman" w:hAnsi="Times New Roman"/>
              </w:rPr>
            </w:pPr>
            <w:r>
              <w:rPr>
                <w:rFonts w:ascii="Times New Roman" w:hAnsi="Times New Roman"/>
              </w:rPr>
              <w:t>3</w:t>
            </w:r>
          </w:p>
        </w:tc>
        <w:tc>
          <w:tcPr>
            <w:tcW w:w="4961" w:type="dxa"/>
            <w:vAlign w:val="center"/>
          </w:tcPr>
          <w:p w:rsidR="008937D1" w:rsidRDefault="008937D1" w:rsidP="008937D1">
            <w:pPr>
              <w:widowControl w:val="0"/>
              <w:autoSpaceDE w:val="0"/>
              <w:autoSpaceDN w:val="0"/>
              <w:adjustRightInd w:val="0"/>
              <w:rPr>
                <w:rFonts w:ascii="Times New Roman" w:eastAsia="Calibri" w:hAnsi="Times New Roman"/>
              </w:rPr>
            </w:pPr>
            <w:r>
              <w:rPr>
                <w:rFonts w:ascii="Times New Roman" w:eastAsia="Calibri" w:hAnsi="Times New Roman" w:cs="Times New Roman"/>
              </w:rPr>
              <w:t>Поступление новых документов, единиц</w:t>
            </w:r>
          </w:p>
        </w:tc>
        <w:tc>
          <w:tcPr>
            <w:tcW w:w="1229" w:type="dxa"/>
            <w:vAlign w:val="center"/>
          </w:tcPr>
          <w:p w:rsidR="008937D1" w:rsidRDefault="008937D1" w:rsidP="00985B7E">
            <w:pPr>
              <w:autoSpaceDE w:val="0"/>
              <w:autoSpaceDN w:val="0"/>
              <w:adjustRightInd w:val="0"/>
              <w:jc w:val="center"/>
              <w:rPr>
                <w:rFonts w:ascii="Times New Roman" w:eastAsia="Calibri" w:hAnsi="Times New Roman"/>
              </w:rPr>
            </w:pPr>
            <w:r>
              <w:rPr>
                <w:rFonts w:ascii="Times New Roman" w:eastAsia="Calibri" w:hAnsi="Times New Roman"/>
              </w:rPr>
              <w:t xml:space="preserve">4 </w:t>
            </w:r>
            <w:r w:rsidR="00985B7E">
              <w:rPr>
                <w:rFonts w:ascii="Times New Roman" w:eastAsia="Calibri" w:hAnsi="Times New Roman"/>
              </w:rPr>
              <w:t>0</w:t>
            </w:r>
            <w:r w:rsidR="00842F86">
              <w:rPr>
                <w:rFonts w:ascii="Times New Roman" w:eastAsia="Calibri" w:hAnsi="Times New Roman"/>
              </w:rPr>
              <w:t>00</w:t>
            </w:r>
          </w:p>
        </w:tc>
        <w:tc>
          <w:tcPr>
            <w:tcW w:w="1547" w:type="dxa"/>
          </w:tcPr>
          <w:p w:rsidR="008937D1" w:rsidRDefault="008937D1" w:rsidP="00985B7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4 </w:t>
            </w:r>
            <w:r w:rsidR="00985B7E">
              <w:rPr>
                <w:rFonts w:ascii="Times New Roman" w:hAnsi="Times New Roman" w:cs="Times New Roman"/>
                <w:sz w:val="24"/>
                <w:szCs w:val="24"/>
              </w:rPr>
              <w:t>208</w:t>
            </w:r>
          </w:p>
        </w:tc>
        <w:tc>
          <w:tcPr>
            <w:tcW w:w="1502" w:type="dxa"/>
          </w:tcPr>
          <w:p w:rsidR="008937D1" w:rsidRDefault="00985B7E" w:rsidP="008937D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105,2 </w:t>
            </w:r>
            <w:r w:rsidR="008937D1">
              <w:rPr>
                <w:rFonts w:ascii="Times New Roman" w:hAnsi="Times New Roman" w:cs="Times New Roman"/>
                <w:sz w:val="24"/>
                <w:szCs w:val="24"/>
              </w:rPr>
              <w:t>%</w:t>
            </w:r>
          </w:p>
        </w:tc>
      </w:tr>
      <w:tr w:rsidR="008937D1" w:rsidTr="008937D1">
        <w:tc>
          <w:tcPr>
            <w:tcW w:w="534" w:type="dxa"/>
          </w:tcPr>
          <w:p w:rsidR="008937D1" w:rsidRPr="00BC59D3" w:rsidRDefault="008937D1" w:rsidP="008937D1">
            <w:pPr>
              <w:widowControl w:val="0"/>
              <w:autoSpaceDE w:val="0"/>
              <w:autoSpaceDN w:val="0"/>
              <w:adjustRightInd w:val="0"/>
              <w:rPr>
                <w:rFonts w:ascii="Times New Roman" w:hAnsi="Times New Roman"/>
              </w:rPr>
            </w:pPr>
            <w:r>
              <w:rPr>
                <w:rFonts w:ascii="Times New Roman" w:hAnsi="Times New Roman"/>
              </w:rPr>
              <w:t>4</w:t>
            </w:r>
          </w:p>
        </w:tc>
        <w:tc>
          <w:tcPr>
            <w:tcW w:w="4961" w:type="dxa"/>
          </w:tcPr>
          <w:p w:rsidR="008937D1" w:rsidRPr="00BC59D3" w:rsidRDefault="008937D1" w:rsidP="008937D1">
            <w:pPr>
              <w:widowControl w:val="0"/>
              <w:autoSpaceDE w:val="0"/>
              <w:autoSpaceDN w:val="0"/>
              <w:adjustRightInd w:val="0"/>
              <w:rPr>
                <w:rFonts w:ascii="Times New Roman" w:hAnsi="Times New Roman"/>
              </w:rPr>
            </w:pPr>
            <w:r w:rsidRPr="006E6CAD">
              <w:rPr>
                <w:rFonts w:ascii="Times New Roman" w:eastAsia="Calibri" w:hAnsi="Times New Roman" w:cs="Times New Roman"/>
              </w:rPr>
              <w:t>Доля библиотечного фонда, отраженного в электронном каталоге учреждения</w:t>
            </w:r>
            <w:r>
              <w:rPr>
                <w:rFonts w:ascii="Times New Roman" w:eastAsia="Calibri" w:hAnsi="Times New Roman" w:cs="Times New Roman"/>
              </w:rPr>
              <w:t>, процент</w:t>
            </w:r>
          </w:p>
        </w:tc>
        <w:tc>
          <w:tcPr>
            <w:tcW w:w="1229" w:type="dxa"/>
          </w:tcPr>
          <w:p w:rsidR="008937D1" w:rsidRDefault="008937D1" w:rsidP="008937D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p>
        </w:tc>
        <w:tc>
          <w:tcPr>
            <w:tcW w:w="1547" w:type="dxa"/>
          </w:tcPr>
          <w:p w:rsidR="008937D1" w:rsidRDefault="008937D1" w:rsidP="008937D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p>
        </w:tc>
        <w:tc>
          <w:tcPr>
            <w:tcW w:w="1502" w:type="dxa"/>
          </w:tcPr>
          <w:p w:rsidR="008937D1" w:rsidRDefault="008937D1" w:rsidP="008937D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w:t>
            </w:r>
          </w:p>
        </w:tc>
      </w:tr>
      <w:tr w:rsidR="008937D1" w:rsidRPr="00E37D00" w:rsidTr="008937D1">
        <w:tc>
          <w:tcPr>
            <w:tcW w:w="534" w:type="dxa"/>
          </w:tcPr>
          <w:p w:rsidR="008937D1" w:rsidRPr="00E37D00" w:rsidRDefault="008937D1" w:rsidP="008937D1">
            <w:pPr>
              <w:widowControl w:val="0"/>
              <w:autoSpaceDE w:val="0"/>
              <w:autoSpaceDN w:val="0"/>
              <w:adjustRightInd w:val="0"/>
              <w:rPr>
                <w:rFonts w:ascii="Times New Roman" w:hAnsi="Times New Roman"/>
                <w:b/>
              </w:rPr>
            </w:pPr>
          </w:p>
        </w:tc>
        <w:tc>
          <w:tcPr>
            <w:tcW w:w="7737" w:type="dxa"/>
            <w:gridSpan w:val="3"/>
          </w:tcPr>
          <w:p w:rsidR="008937D1" w:rsidRPr="00E37D00" w:rsidRDefault="008937D1" w:rsidP="008937D1">
            <w:pPr>
              <w:autoSpaceDE w:val="0"/>
              <w:autoSpaceDN w:val="0"/>
              <w:adjustRightInd w:val="0"/>
              <w:jc w:val="center"/>
              <w:rPr>
                <w:rFonts w:ascii="Times New Roman" w:hAnsi="Times New Roman" w:cs="Times New Roman"/>
                <w:b/>
                <w:sz w:val="24"/>
                <w:szCs w:val="24"/>
              </w:rPr>
            </w:pPr>
            <w:r w:rsidRPr="00E37D00">
              <w:rPr>
                <w:rFonts w:ascii="Times New Roman" w:hAnsi="Times New Roman" w:cs="Times New Roman"/>
                <w:b/>
                <w:sz w:val="24"/>
                <w:szCs w:val="24"/>
              </w:rPr>
              <w:t>ИТОГО К2:</w:t>
            </w:r>
          </w:p>
        </w:tc>
        <w:tc>
          <w:tcPr>
            <w:tcW w:w="1502" w:type="dxa"/>
          </w:tcPr>
          <w:p w:rsidR="008937D1" w:rsidRPr="00E37D00" w:rsidRDefault="00033FE8" w:rsidP="00985B7E">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 xml:space="preserve">     </w:t>
            </w:r>
            <w:r w:rsidR="00985B7E">
              <w:rPr>
                <w:rFonts w:ascii="Times New Roman" w:hAnsi="Times New Roman" w:cs="Times New Roman"/>
                <w:b/>
                <w:sz w:val="24"/>
                <w:szCs w:val="24"/>
              </w:rPr>
              <w:t>101,75</w:t>
            </w:r>
            <w:r w:rsidR="008937D1" w:rsidRPr="00E37D00">
              <w:rPr>
                <w:rFonts w:ascii="Times New Roman" w:hAnsi="Times New Roman" w:cs="Times New Roman"/>
                <w:b/>
                <w:sz w:val="24"/>
                <w:szCs w:val="24"/>
              </w:rPr>
              <w:t>%</w:t>
            </w:r>
          </w:p>
        </w:tc>
      </w:tr>
    </w:tbl>
    <w:p w:rsidR="0016465C" w:rsidRPr="009F6D71" w:rsidRDefault="0016465C" w:rsidP="003B7695">
      <w:pPr>
        <w:autoSpaceDE w:val="0"/>
        <w:autoSpaceDN w:val="0"/>
        <w:adjustRightInd w:val="0"/>
        <w:spacing w:after="0" w:line="240" w:lineRule="auto"/>
        <w:jc w:val="both"/>
        <w:rPr>
          <w:rFonts w:ascii="Times New Roman" w:hAnsi="Times New Roman" w:cs="Times New Roman"/>
          <w:sz w:val="24"/>
          <w:szCs w:val="24"/>
          <w:highlight w:val="yellow"/>
        </w:rPr>
      </w:pPr>
    </w:p>
    <w:p w:rsidR="003B7695" w:rsidRPr="008937D1" w:rsidRDefault="003B7695" w:rsidP="003B7695">
      <w:pPr>
        <w:autoSpaceDE w:val="0"/>
        <w:autoSpaceDN w:val="0"/>
        <w:adjustRightInd w:val="0"/>
        <w:spacing w:after="0" w:line="240" w:lineRule="auto"/>
        <w:jc w:val="both"/>
        <w:rPr>
          <w:rFonts w:ascii="Times New Roman" w:hAnsi="Times New Roman" w:cs="Times New Roman"/>
          <w:sz w:val="24"/>
          <w:szCs w:val="24"/>
        </w:rPr>
      </w:pPr>
      <w:r w:rsidRPr="00E37D00">
        <w:rPr>
          <w:rFonts w:ascii="Times New Roman" w:hAnsi="Times New Roman" w:cs="Times New Roman"/>
          <w:b/>
          <w:sz w:val="24"/>
          <w:szCs w:val="24"/>
        </w:rPr>
        <w:t xml:space="preserve">К3 </w:t>
      </w:r>
      <w:r w:rsidRPr="008937D1">
        <w:rPr>
          <w:rFonts w:ascii="Times New Roman" w:hAnsi="Times New Roman" w:cs="Times New Roman"/>
          <w:sz w:val="24"/>
          <w:szCs w:val="24"/>
        </w:rPr>
        <w:t>– оценка по критерию «Объем оказания муниципальн</w:t>
      </w:r>
      <w:r w:rsidR="000812FC" w:rsidRPr="008937D1">
        <w:rPr>
          <w:rFonts w:ascii="Times New Roman" w:hAnsi="Times New Roman" w:cs="Times New Roman"/>
          <w:sz w:val="24"/>
          <w:szCs w:val="24"/>
        </w:rPr>
        <w:t>ой</w:t>
      </w:r>
      <w:r w:rsidRPr="008937D1">
        <w:rPr>
          <w:rFonts w:ascii="Times New Roman" w:hAnsi="Times New Roman" w:cs="Times New Roman"/>
          <w:sz w:val="24"/>
          <w:szCs w:val="24"/>
        </w:rPr>
        <w:t xml:space="preserve"> работ</w:t>
      </w:r>
      <w:r w:rsidR="000812FC" w:rsidRPr="008937D1">
        <w:rPr>
          <w:rFonts w:ascii="Times New Roman" w:hAnsi="Times New Roman" w:cs="Times New Roman"/>
          <w:sz w:val="24"/>
          <w:szCs w:val="24"/>
        </w:rPr>
        <w:t>ы</w:t>
      </w:r>
      <w:r w:rsidRPr="008937D1">
        <w:rPr>
          <w:rFonts w:ascii="Times New Roman" w:hAnsi="Times New Roman" w:cs="Times New Roman"/>
          <w:sz w:val="24"/>
          <w:szCs w:val="24"/>
        </w:rPr>
        <w:t xml:space="preserve">» составила </w:t>
      </w:r>
      <w:r w:rsidR="002F534A" w:rsidRPr="002F534A">
        <w:rPr>
          <w:rFonts w:ascii="Times New Roman" w:hAnsi="Times New Roman" w:cs="Times New Roman"/>
          <w:b/>
          <w:sz w:val="24"/>
          <w:szCs w:val="24"/>
        </w:rPr>
        <w:t>100,</w:t>
      </w:r>
      <w:r w:rsidR="00985B7E">
        <w:rPr>
          <w:rFonts w:ascii="Times New Roman" w:hAnsi="Times New Roman" w:cs="Times New Roman"/>
          <w:b/>
          <w:sz w:val="24"/>
          <w:szCs w:val="24"/>
        </w:rPr>
        <w:t>03</w:t>
      </w:r>
      <w:r w:rsidR="00033FE8">
        <w:rPr>
          <w:rFonts w:ascii="Times New Roman" w:hAnsi="Times New Roman" w:cs="Times New Roman"/>
          <w:sz w:val="24"/>
          <w:szCs w:val="24"/>
        </w:rPr>
        <w:t xml:space="preserve"> </w:t>
      </w:r>
      <w:r w:rsidR="00A70618" w:rsidRPr="00E37D00">
        <w:rPr>
          <w:rFonts w:ascii="Times New Roman" w:hAnsi="Times New Roman" w:cs="Times New Roman"/>
          <w:b/>
          <w:sz w:val="24"/>
          <w:szCs w:val="24"/>
        </w:rPr>
        <w:t>%</w:t>
      </w:r>
      <w:r w:rsidR="008937D1" w:rsidRPr="008937D1">
        <w:rPr>
          <w:rFonts w:ascii="Times New Roman" w:hAnsi="Times New Roman" w:cs="Times New Roman"/>
          <w:sz w:val="24"/>
          <w:szCs w:val="24"/>
        </w:rPr>
        <w:t xml:space="preserve"> при плановом значении показателя «количество документов» </w:t>
      </w:r>
      <w:r w:rsidR="00985B7E">
        <w:rPr>
          <w:rFonts w:ascii="Times New Roman" w:hAnsi="Times New Roman" w:cs="Times New Roman"/>
          <w:sz w:val="24"/>
          <w:szCs w:val="24"/>
        </w:rPr>
        <w:t>1600</w:t>
      </w:r>
      <w:r w:rsidR="00033FE8">
        <w:rPr>
          <w:rFonts w:ascii="Times New Roman" w:hAnsi="Times New Roman" w:cs="Times New Roman"/>
          <w:sz w:val="24"/>
          <w:szCs w:val="24"/>
        </w:rPr>
        <w:t>00</w:t>
      </w:r>
      <w:r w:rsidR="008937D1" w:rsidRPr="008937D1">
        <w:rPr>
          <w:rFonts w:ascii="Times New Roman" w:hAnsi="Times New Roman" w:cs="Times New Roman"/>
          <w:sz w:val="24"/>
          <w:szCs w:val="24"/>
        </w:rPr>
        <w:t xml:space="preserve"> единиц, фактическое значение показателя составило</w:t>
      </w:r>
      <w:r w:rsidR="00033FE8">
        <w:rPr>
          <w:rFonts w:ascii="Times New Roman" w:hAnsi="Times New Roman" w:cs="Times New Roman"/>
          <w:sz w:val="24"/>
          <w:szCs w:val="24"/>
        </w:rPr>
        <w:t xml:space="preserve"> </w:t>
      </w:r>
      <w:r w:rsidR="00985B7E">
        <w:rPr>
          <w:rFonts w:ascii="Times New Roman" w:hAnsi="Times New Roman" w:cs="Times New Roman"/>
          <w:sz w:val="24"/>
          <w:szCs w:val="24"/>
        </w:rPr>
        <w:t>160058</w:t>
      </w:r>
      <w:r w:rsidR="008937D1" w:rsidRPr="008937D1">
        <w:rPr>
          <w:rFonts w:ascii="Times New Roman" w:hAnsi="Times New Roman" w:cs="Times New Roman"/>
          <w:sz w:val="24"/>
          <w:szCs w:val="24"/>
        </w:rPr>
        <w:t xml:space="preserve"> единиц.</w:t>
      </w:r>
      <w:r w:rsidRPr="008937D1">
        <w:rPr>
          <w:rFonts w:ascii="Times New Roman" w:hAnsi="Times New Roman" w:cs="Times New Roman"/>
          <w:sz w:val="24"/>
          <w:szCs w:val="24"/>
        </w:rPr>
        <w:t xml:space="preserve"> Муниципальное задание </w:t>
      </w:r>
      <w:r w:rsidR="00F361D7" w:rsidRPr="008937D1">
        <w:rPr>
          <w:rFonts w:ascii="Times New Roman" w:hAnsi="Times New Roman" w:cs="Times New Roman"/>
          <w:sz w:val="24"/>
          <w:szCs w:val="24"/>
        </w:rPr>
        <w:t xml:space="preserve">по данному критерию </w:t>
      </w:r>
      <w:r w:rsidR="00985B7E">
        <w:rPr>
          <w:rFonts w:ascii="Times New Roman" w:hAnsi="Times New Roman" w:cs="Times New Roman"/>
          <w:sz w:val="24"/>
          <w:szCs w:val="24"/>
        </w:rPr>
        <w:t>выполнено в полном объеме</w:t>
      </w:r>
      <w:r w:rsidRPr="008937D1">
        <w:rPr>
          <w:rFonts w:ascii="Times New Roman" w:hAnsi="Times New Roman" w:cs="Times New Roman"/>
          <w:sz w:val="24"/>
          <w:szCs w:val="24"/>
        </w:rPr>
        <w:t>.</w:t>
      </w:r>
    </w:p>
    <w:p w:rsidR="003B7695" w:rsidRDefault="003B7695" w:rsidP="003B7695">
      <w:pPr>
        <w:autoSpaceDE w:val="0"/>
        <w:autoSpaceDN w:val="0"/>
        <w:adjustRightInd w:val="0"/>
        <w:spacing w:after="0" w:line="240" w:lineRule="auto"/>
        <w:jc w:val="both"/>
        <w:rPr>
          <w:rFonts w:ascii="Times New Roman" w:hAnsi="Times New Roman" w:cs="Times New Roman"/>
          <w:sz w:val="24"/>
          <w:szCs w:val="24"/>
        </w:rPr>
      </w:pPr>
      <w:r w:rsidRPr="00BB2B04">
        <w:rPr>
          <w:rFonts w:ascii="Times New Roman" w:hAnsi="Times New Roman" w:cs="Times New Roman"/>
          <w:sz w:val="24"/>
          <w:szCs w:val="24"/>
          <w:u w:val="single"/>
        </w:rPr>
        <w:t>Итоговая оценка</w:t>
      </w:r>
      <w:r w:rsidRPr="00BB2B04">
        <w:rPr>
          <w:rFonts w:ascii="Times New Roman" w:hAnsi="Times New Roman" w:cs="Times New Roman"/>
          <w:sz w:val="24"/>
          <w:szCs w:val="24"/>
        </w:rPr>
        <w:t xml:space="preserve"> эффективности и результативности выполнения муниципального задания на выполнение работы составляет – </w:t>
      </w:r>
      <w:r w:rsidR="00E37D00" w:rsidRPr="00BB2B04">
        <w:rPr>
          <w:rFonts w:ascii="Times New Roman" w:hAnsi="Times New Roman" w:cs="Times New Roman"/>
          <w:b/>
          <w:sz w:val="24"/>
          <w:szCs w:val="24"/>
        </w:rPr>
        <w:t xml:space="preserve">ОЦитог = </w:t>
      </w:r>
      <w:r w:rsidR="00985B7E">
        <w:rPr>
          <w:rFonts w:ascii="Times New Roman" w:hAnsi="Times New Roman" w:cs="Times New Roman"/>
          <w:b/>
          <w:sz w:val="24"/>
          <w:szCs w:val="24"/>
        </w:rPr>
        <w:t>100,6</w:t>
      </w:r>
      <w:r w:rsidR="00BB2B04" w:rsidRPr="00BB2B04">
        <w:rPr>
          <w:rFonts w:ascii="Times New Roman" w:hAnsi="Times New Roman" w:cs="Times New Roman"/>
          <w:b/>
          <w:sz w:val="24"/>
          <w:szCs w:val="24"/>
        </w:rPr>
        <w:t xml:space="preserve"> </w:t>
      </w:r>
      <w:r w:rsidRPr="00BB2B04">
        <w:rPr>
          <w:rFonts w:ascii="Times New Roman" w:hAnsi="Times New Roman" w:cs="Times New Roman"/>
          <w:b/>
          <w:sz w:val="24"/>
          <w:szCs w:val="24"/>
        </w:rPr>
        <w:t>%.</w:t>
      </w:r>
      <w:r w:rsidRPr="00BB2B04">
        <w:rPr>
          <w:rFonts w:ascii="Times New Roman" w:hAnsi="Times New Roman" w:cs="Times New Roman"/>
          <w:sz w:val="24"/>
          <w:szCs w:val="24"/>
        </w:rPr>
        <w:t xml:space="preserve"> </w:t>
      </w:r>
      <w:r w:rsidR="006A3A8F" w:rsidRPr="006A3A8F">
        <w:rPr>
          <w:rFonts w:ascii="Times New Roman" w:hAnsi="Times New Roman" w:cs="Times New Roman"/>
          <w:sz w:val="24"/>
          <w:szCs w:val="24"/>
        </w:rPr>
        <w:t>(</w:t>
      </w:r>
      <w:r w:rsidR="006A3A8F" w:rsidRPr="006A3A8F">
        <w:rPr>
          <w:rFonts w:ascii="Times New Roman" w:hAnsi="Times New Roman" w:cs="Times New Roman"/>
          <w:sz w:val="24"/>
          <w:szCs w:val="24"/>
          <w:lang w:val="en-US"/>
        </w:rPr>
        <w:t>Dmin</w:t>
      </w:r>
      <w:r w:rsidR="006A3A8F" w:rsidRPr="006A3A8F">
        <w:rPr>
          <w:rFonts w:ascii="Times New Roman" w:hAnsi="Times New Roman" w:cs="Times New Roman"/>
          <w:sz w:val="24"/>
          <w:szCs w:val="24"/>
        </w:rPr>
        <w:t xml:space="preserve"> = 95%; </w:t>
      </w:r>
      <w:r w:rsidR="006A3A8F" w:rsidRPr="006A3A8F">
        <w:rPr>
          <w:rFonts w:ascii="Times New Roman" w:hAnsi="Times New Roman" w:cs="Times New Roman"/>
          <w:sz w:val="24"/>
          <w:szCs w:val="24"/>
          <w:lang w:val="en-US"/>
        </w:rPr>
        <w:t>Dmax</w:t>
      </w:r>
      <w:r w:rsidR="006A3A8F" w:rsidRPr="006A3A8F">
        <w:rPr>
          <w:rFonts w:ascii="Times New Roman" w:hAnsi="Times New Roman" w:cs="Times New Roman"/>
          <w:sz w:val="24"/>
          <w:szCs w:val="24"/>
        </w:rPr>
        <w:t xml:space="preserve"> = 105 %)</w:t>
      </w:r>
      <w:r w:rsidR="006A3A8F">
        <w:rPr>
          <w:rFonts w:ascii="Times New Roman" w:hAnsi="Times New Roman" w:cs="Times New Roman"/>
          <w:sz w:val="24"/>
          <w:szCs w:val="24"/>
        </w:rPr>
        <w:t>.</w:t>
      </w:r>
      <w:r w:rsidR="006A3A8F" w:rsidRPr="00096595">
        <w:rPr>
          <w:rFonts w:ascii="Times New Roman" w:hAnsi="Times New Roman" w:cs="Times New Roman"/>
          <w:sz w:val="24"/>
          <w:szCs w:val="24"/>
        </w:rPr>
        <w:t xml:space="preserve"> </w:t>
      </w:r>
      <w:r w:rsidRPr="00BB2B04">
        <w:rPr>
          <w:rFonts w:ascii="Times New Roman" w:hAnsi="Times New Roman" w:cs="Times New Roman"/>
          <w:sz w:val="24"/>
          <w:szCs w:val="24"/>
        </w:rPr>
        <w:t xml:space="preserve">Муниципальное задание </w:t>
      </w:r>
      <w:r w:rsidR="00F361D7" w:rsidRPr="00BB2B04">
        <w:rPr>
          <w:rFonts w:ascii="Times New Roman" w:hAnsi="Times New Roman" w:cs="Times New Roman"/>
          <w:sz w:val="24"/>
          <w:szCs w:val="24"/>
        </w:rPr>
        <w:t xml:space="preserve">на выполнение муниципальной работы «Формирование, учет, изучение, обеспечение физического сохранения и безопасности фондов библиотеки» </w:t>
      </w:r>
      <w:r w:rsidRPr="00BB2B04">
        <w:rPr>
          <w:rFonts w:ascii="Times New Roman" w:hAnsi="Times New Roman" w:cs="Times New Roman"/>
          <w:sz w:val="24"/>
          <w:szCs w:val="24"/>
        </w:rPr>
        <w:t>выполнено</w:t>
      </w:r>
      <w:r w:rsidR="001A2EE5" w:rsidRPr="00BB2B04">
        <w:rPr>
          <w:rFonts w:ascii="Times New Roman" w:hAnsi="Times New Roman" w:cs="Times New Roman"/>
          <w:sz w:val="24"/>
          <w:szCs w:val="24"/>
        </w:rPr>
        <w:t xml:space="preserve"> </w:t>
      </w:r>
      <w:r w:rsidR="001A2EE5" w:rsidRPr="001710BC">
        <w:rPr>
          <w:rFonts w:ascii="Times New Roman" w:hAnsi="Times New Roman" w:cs="Times New Roman"/>
          <w:sz w:val="24"/>
          <w:szCs w:val="24"/>
        </w:rPr>
        <w:t>в полном объеме</w:t>
      </w:r>
      <w:r w:rsidRPr="001710BC">
        <w:rPr>
          <w:rFonts w:ascii="Times New Roman" w:hAnsi="Times New Roman" w:cs="Times New Roman"/>
          <w:sz w:val="24"/>
          <w:szCs w:val="24"/>
        </w:rPr>
        <w:t>.</w:t>
      </w:r>
    </w:p>
    <w:p w:rsidR="00BB5803" w:rsidRDefault="00BB5803" w:rsidP="004132F3">
      <w:pPr>
        <w:spacing w:after="0" w:line="240" w:lineRule="auto"/>
        <w:jc w:val="center"/>
        <w:rPr>
          <w:rFonts w:ascii="Times New Roman" w:hAnsi="Times New Roman" w:cs="Times New Roman"/>
          <w:b/>
          <w:sz w:val="24"/>
          <w:szCs w:val="24"/>
        </w:rPr>
      </w:pPr>
    </w:p>
    <w:p w:rsidR="00CE2617" w:rsidRDefault="005B6D30" w:rsidP="004132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Характеристика факторов, повлиявших на отклонение фактических результатов выполнения муниципального задания от запланированных:</w:t>
      </w:r>
    </w:p>
    <w:p w:rsidR="00BB5803" w:rsidRDefault="00BB5803" w:rsidP="004132F3">
      <w:pPr>
        <w:spacing w:after="0" w:line="240" w:lineRule="auto"/>
        <w:jc w:val="center"/>
        <w:rPr>
          <w:rFonts w:ascii="Times New Roman" w:hAnsi="Times New Roman" w:cs="Times New Roman"/>
          <w:b/>
          <w:sz w:val="24"/>
          <w:szCs w:val="24"/>
        </w:rPr>
      </w:pPr>
    </w:p>
    <w:p w:rsidR="005B6D30" w:rsidRPr="00BB5803" w:rsidRDefault="00BB5803" w:rsidP="00BB5803">
      <w:pPr>
        <w:spacing w:after="0" w:line="240" w:lineRule="auto"/>
        <w:ind w:firstLine="709"/>
        <w:contextualSpacing/>
        <w:jc w:val="both"/>
        <w:rPr>
          <w:rFonts w:ascii="Times New Roman" w:hAnsi="Times New Roman" w:cs="Times New Roman"/>
          <w:sz w:val="24"/>
          <w:szCs w:val="24"/>
        </w:rPr>
      </w:pPr>
      <w:r w:rsidRPr="00BB5803">
        <w:rPr>
          <w:rFonts w:ascii="Times New Roman" w:hAnsi="Times New Roman" w:cs="Times New Roman"/>
          <w:sz w:val="24"/>
          <w:szCs w:val="24"/>
        </w:rPr>
        <w:t>О</w:t>
      </w:r>
      <w:r w:rsidR="005B6D30" w:rsidRPr="00BB5803">
        <w:rPr>
          <w:rFonts w:ascii="Times New Roman" w:hAnsi="Times New Roman" w:cs="Times New Roman"/>
          <w:sz w:val="24"/>
          <w:szCs w:val="24"/>
        </w:rPr>
        <w:t>тклонения</w:t>
      </w:r>
      <w:r w:rsidRPr="00BB5803">
        <w:rPr>
          <w:rFonts w:ascii="Times New Roman" w:hAnsi="Times New Roman" w:cs="Times New Roman"/>
          <w:sz w:val="24"/>
          <w:szCs w:val="24"/>
        </w:rPr>
        <w:t>, превышающие допустимый уровень, установленный муниципальным заданием для</w:t>
      </w:r>
      <w:r w:rsidR="005B6D30" w:rsidRPr="00BB5803">
        <w:rPr>
          <w:rFonts w:ascii="Times New Roman" w:hAnsi="Times New Roman" w:cs="Times New Roman"/>
          <w:sz w:val="24"/>
          <w:szCs w:val="24"/>
        </w:rPr>
        <w:t xml:space="preserve"> </w:t>
      </w:r>
      <w:r w:rsidRPr="00BB5803">
        <w:rPr>
          <w:rFonts w:ascii="Times New Roman" w:hAnsi="Times New Roman" w:cs="Times New Roman"/>
          <w:sz w:val="24"/>
          <w:szCs w:val="24"/>
        </w:rPr>
        <w:t xml:space="preserve">фактических результатов выполнения муниципального задания подведомственными учреждениями </w:t>
      </w:r>
      <w:r>
        <w:rPr>
          <w:rFonts w:ascii="Times New Roman" w:hAnsi="Times New Roman" w:cs="Times New Roman"/>
          <w:sz w:val="24"/>
          <w:szCs w:val="24"/>
        </w:rPr>
        <w:t xml:space="preserve">по отношению к </w:t>
      </w:r>
      <w:r w:rsidRPr="00BB5803">
        <w:rPr>
          <w:rFonts w:ascii="Times New Roman" w:hAnsi="Times New Roman" w:cs="Times New Roman"/>
          <w:sz w:val="24"/>
          <w:szCs w:val="24"/>
        </w:rPr>
        <w:t>запланированны</w:t>
      </w:r>
      <w:r>
        <w:rPr>
          <w:rFonts w:ascii="Times New Roman" w:hAnsi="Times New Roman" w:cs="Times New Roman"/>
          <w:sz w:val="24"/>
          <w:szCs w:val="24"/>
        </w:rPr>
        <w:t>м</w:t>
      </w:r>
      <w:r w:rsidRPr="00BB5803">
        <w:rPr>
          <w:rFonts w:ascii="Times New Roman" w:hAnsi="Times New Roman" w:cs="Times New Roman"/>
          <w:sz w:val="24"/>
          <w:szCs w:val="24"/>
        </w:rPr>
        <w:t>, не зафиксированы.</w:t>
      </w:r>
    </w:p>
    <w:p w:rsidR="00BB5803" w:rsidRDefault="00BB5803" w:rsidP="00CE2617">
      <w:pPr>
        <w:widowControl w:val="0"/>
        <w:suppressAutoHyphens/>
        <w:autoSpaceDE w:val="0"/>
        <w:autoSpaceDN w:val="0"/>
        <w:adjustRightInd w:val="0"/>
        <w:spacing w:after="0" w:line="360" w:lineRule="auto"/>
        <w:ind w:firstLine="567"/>
        <w:jc w:val="center"/>
        <w:rPr>
          <w:rFonts w:ascii="Times New Roman" w:eastAsia="Andale Sans UI" w:hAnsi="Times New Roman" w:cs="Times New Roman"/>
          <w:b/>
          <w:kern w:val="1"/>
          <w:sz w:val="24"/>
          <w:szCs w:val="24"/>
        </w:rPr>
      </w:pPr>
    </w:p>
    <w:p w:rsidR="00CE2617" w:rsidRDefault="00CE2617" w:rsidP="00BB5803">
      <w:pPr>
        <w:widowControl w:val="0"/>
        <w:suppressAutoHyphens/>
        <w:autoSpaceDE w:val="0"/>
        <w:autoSpaceDN w:val="0"/>
        <w:adjustRightInd w:val="0"/>
        <w:spacing w:after="0" w:line="240" w:lineRule="auto"/>
        <w:ind w:firstLine="567"/>
        <w:contextualSpacing/>
        <w:jc w:val="center"/>
        <w:rPr>
          <w:rFonts w:ascii="Times New Roman" w:eastAsia="Andale Sans UI" w:hAnsi="Times New Roman" w:cs="Times New Roman"/>
          <w:b/>
          <w:kern w:val="1"/>
          <w:sz w:val="24"/>
          <w:szCs w:val="24"/>
        </w:rPr>
      </w:pPr>
      <w:r>
        <w:rPr>
          <w:rFonts w:ascii="Times New Roman" w:eastAsia="Andale Sans UI" w:hAnsi="Times New Roman" w:cs="Times New Roman"/>
          <w:b/>
          <w:kern w:val="1"/>
          <w:sz w:val="24"/>
          <w:szCs w:val="24"/>
        </w:rPr>
        <w:t>С</w:t>
      </w:r>
      <w:r w:rsidRPr="003A7D42">
        <w:rPr>
          <w:rFonts w:ascii="Times New Roman" w:eastAsia="Andale Sans UI" w:hAnsi="Times New Roman" w:cs="Times New Roman"/>
          <w:b/>
          <w:kern w:val="1"/>
          <w:sz w:val="24"/>
          <w:szCs w:val="24"/>
        </w:rPr>
        <w:t>ведения о результатах изучения мнения населения о качестве оказания муниципа</w:t>
      </w:r>
      <w:r>
        <w:rPr>
          <w:rFonts w:ascii="Times New Roman" w:eastAsia="Andale Sans UI" w:hAnsi="Times New Roman" w:cs="Times New Roman"/>
          <w:b/>
          <w:kern w:val="1"/>
          <w:sz w:val="24"/>
          <w:szCs w:val="24"/>
        </w:rPr>
        <w:t>льных услуг (выполнения работ)</w:t>
      </w:r>
      <w:r w:rsidRPr="003A7D42">
        <w:rPr>
          <w:rFonts w:ascii="Times New Roman" w:eastAsia="Andale Sans UI" w:hAnsi="Times New Roman" w:cs="Times New Roman"/>
          <w:b/>
          <w:kern w:val="1"/>
          <w:sz w:val="24"/>
          <w:szCs w:val="24"/>
        </w:rPr>
        <w:t xml:space="preserve"> </w:t>
      </w:r>
      <w:r>
        <w:rPr>
          <w:rFonts w:ascii="Times New Roman" w:eastAsia="Andale Sans UI" w:hAnsi="Times New Roman" w:cs="Times New Roman"/>
          <w:b/>
          <w:kern w:val="1"/>
          <w:sz w:val="24"/>
          <w:szCs w:val="24"/>
        </w:rPr>
        <w:t>в 20</w:t>
      </w:r>
      <w:r w:rsidR="005155D5">
        <w:rPr>
          <w:rFonts w:ascii="Times New Roman" w:eastAsia="Andale Sans UI" w:hAnsi="Times New Roman" w:cs="Times New Roman"/>
          <w:b/>
          <w:kern w:val="1"/>
          <w:sz w:val="24"/>
          <w:szCs w:val="24"/>
        </w:rPr>
        <w:t>19</w:t>
      </w:r>
      <w:r>
        <w:rPr>
          <w:rFonts w:ascii="Times New Roman" w:eastAsia="Andale Sans UI" w:hAnsi="Times New Roman" w:cs="Times New Roman"/>
          <w:b/>
          <w:kern w:val="1"/>
          <w:sz w:val="24"/>
          <w:szCs w:val="24"/>
        </w:rPr>
        <w:t xml:space="preserve"> году.</w:t>
      </w:r>
    </w:p>
    <w:p w:rsidR="00BB5803" w:rsidRPr="00596E80" w:rsidRDefault="00BB5803" w:rsidP="00BB5803">
      <w:pPr>
        <w:widowControl w:val="0"/>
        <w:suppressAutoHyphens/>
        <w:autoSpaceDE w:val="0"/>
        <w:autoSpaceDN w:val="0"/>
        <w:adjustRightInd w:val="0"/>
        <w:spacing w:after="0" w:line="240" w:lineRule="auto"/>
        <w:ind w:firstLine="567"/>
        <w:contextualSpacing/>
        <w:jc w:val="center"/>
        <w:rPr>
          <w:rFonts w:ascii="Times New Roman" w:eastAsia="Andale Sans UI" w:hAnsi="Times New Roman" w:cs="Times New Roman"/>
          <w:b/>
          <w:kern w:val="1"/>
          <w:sz w:val="24"/>
          <w:szCs w:val="24"/>
        </w:rPr>
      </w:pPr>
    </w:p>
    <w:p w:rsidR="0037125E" w:rsidRPr="00596E80" w:rsidRDefault="0037125E" w:rsidP="008B314B">
      <w:pPr>
        <w:widowControl w:val="0"/>
        <w:suppressAutoHyphens/>
        <w:autoSpaceDE w:val="0"/>
        <w:autoSpaceDN w:val="0"/>
        <w:adjustRightInd w:val="0"/>
        <w:spacing w:after="0" w:line="240" w:lineRule="auto"/>
        <w:ind w:firstLine="709"/>
        <w:contextualSpacing/>
        <w:jc w:val="both"/>
        <w:rPr>
          <w:rFonts w:ascii="Times New Roman" w:eastAsia="Andale Sans UI" w:hAnsi="Times New Roman" w:cs="Times New Roman"/>
          <w:kern w:val="1"/>
          <w:sz w:val="24"/>
          <w:szCs w:val="24"/>
        </w:rPr>
      </w:pPr>
      <w:r w:rsidRPr="00596E80">
        <w:rPr>
          <w:rFonts w:ascii="Times New Roman" w:eastAsia="Andale Sans UI" w:hAnsi="Times New Roman" w:cs="Times New Roman"/>
          <w:kern w:val="1"/>
          <w:sz w:val="24"/>
          <w:szCs w:val="24"/>
        </w:rPr>
        <w:t>В течение года муниципальные учреждения культуры</w:t>
      </w:r>
      <w:r>
        <w:rPr>
          <w:rFonts w:ascii="Times New Roman" w:eastAsia="Andale Sans UI" w:hAnsi="Times New Roman" w:cs="Times New Roman"/>
          <w:kern w:val="1"/>
          <w:sz w:val="24"/>
          <w:szCs w:val="24"/>
        </w:rPr>
        <w:t>, учреждение дополнительного образования</w:t>
      </w:r>
      <w:r w:rsidRPr="00596E80">
        <w:rPr>
          <w:rFonts w:ascii="Times New Roman" w:eastAsia="Andale Sans UI" w:hAnsi="Times New Roman" w:cs="Times New Roman"/>
          <w:kern w:val="1"/>
          <w:sz w:val="24"/>
          <w:szCs w:val="24"/>
        </w:rPr>
        <w:t xml:space="preserve"> города Югорска проводят исследования мнения потребителей услуг на предмет востребованности оказываемых услуг и </w:t>
      </w:r>
      <w:r>
        <w:rPr>
          <w:rFonts w:ascii="Times New Roman" w:eastAsia="Andale Sans UI" w:hAnsi="Times New Roman" w:cs="Times New Roman"/>
          <w:kern w:val="1"/>
          <w:sz w:val="24"/>
          <w:szCs w:val="24"/>
        </w:rPr>
        <w:t xml:space="preserve">степени </w:t>
      </w:r>
      <w:r w:rsidRPr="00596E80">
        <w:rPr>
          <w:rFonts w:ascii="Times New Roman" w:eastAsia="Andale Sans UI" w:hAnsi="Times New Roman" w:cs="Times New Roman"/>
          <w:kern w:val="1"/>
          <w:sz w:val="24"/>
          <w:szCs w:val="24"/>
        </w:rPr>
        <w:t>удовлетворенности.</w:t>
      </w:r>
    </w:p>
    <w:p w:rsidR="0037125E" w:rsidRPr="003461E3" w:rsidRDefault="0037125E" w:rsidP="008B314B">
      <w:pPr>
        <w:widowControl w:val="0"/>
        <w:suppressAutoHyphens/>
        <w:autoSpaceDE w:val="0"/>
        <w:autoSpaceDN w:val="0"/>
        <w:adjustRightInd w:val="0"/>
        <w:spacing w:after="0" w:line="240" w:lineRule="auto"/>
        <w:ind w:firstLine="709"/>
        <w:contextualSpacing/>
        <w:jc w:val="both"/>
        <w:rPr>
          <w:rFonts w:ascii="Times New Roman" w:eastAsia="Andale Sans UI" w:hAnsi="Times New Roman" w:cs="Times New Roman"/>
          <w:kern w:val="1"/>
          <w:sz w:val="24"/>
          <w:szCs w:val="24"/>
        </w:rPr>
      </w:pPr>
      <w:r w:rsidRPr="003461E3">
        <w:rPr>
          <w:rFonts w:ascii="Times New Roman" w:eastAsia="Andale Sans UI" w:hAnsi="Times New Roman" w:cs="Times New Roman"/>
          <w:kern w:val="1"/>
          <w:sz w:val="24"/>
          <w:szCs w:val="24"/>
        </w:rPr>
        <w:t>Изучение мнения потребителей музейных услуг – одно из направлений музейного маркетинга. В течение 201</w:t>
      </w:r>
      <w:r w:rsidR="005155D5">
        <w:rPr>
          <w:rFonts w:ascii="Times New Roman" w:eastAsia="Andale Sans UI" w:hAnsi="Times New Roman" w:cs="Times New Roman"/>
          <w:kern w:val="1"/>
          <w:sz w:val="24"/>
          <w:szCs w:val="24"/>
        </w:rPr>
        <w:t>9</w:t>
      </w:r>
      <w:r w:rsidRPr="003461E3">
        <w:rPr>
          <w:rFonts w:ascii="Times New Roman" w:eastAsia="Andale Sans UI" w:hAnsi="Times New Roman" w:cs="Times New Roman"/>
          <w:kern w:val="1"/>
          <w:sz w:val="24"/>
          <w:szCs w:val="24"/>
        </w:rPr>
        <w:t xml:space="preserve"> года изучение мнения населения о качестве оказания музейных услуг осуществлялось при помощи </w:t>
      </w:r>
      <w:r w:rsidR="005155D5">
        <w:rPr>
          <w:rFonts w:ascii="Times New Roman" w:eastAsia="Andale Sans UI" w:hAnsi="Times New Roman" w:cs="Times New Roman"/>
          <w:kern w:val="1"/>
          <w:sz w:val="24"/>
          <w:szCs w:val="24"/>
        </w:rPr>
        <w:t>3</w:t>
      </w:r>
      <w:r w:rsidRPr="003461E3">
        <w:rPr>
          <w:rFonts w:ascii="Times New Roman" w:eastAsia="Andale Sans UI" w:hAnsi="Times New Roman" w:cs="Times New Roman"/>
          <w:kern w:val="1"/>
          <w:sz w:val="24"/>
          <w:szCs w:val="24"/>
        </w:rPr>
        <w:t xml:space="preserve"> видов анкет (в том числе Интернет-опроса). Всего в анкетировании приняли участие </w:t>
      </w:r>
      <w:r w:rsidR="005155D5">
        <w:rPr>
          <w:rFonts w:ascii="Times New Roman" w:eastAsia="Andale Sans UI" w:hAnsi="Times New Roman" w:cs="Times New Roman"/>
          <w:kern w:val="1"/>
          <w:sz w:val="24"/>
          <w:szCs w:val="24"/>
        </w:rPr>
        <w:t>780</w:t>
      </w:r>
      <w:r w:rsidRPr="003461E3">
        <w:rPr>
          <w:rFonts w:ascii="Times New Roman" w:eastAsia="Andale Sans UI" w:hAnsi="Times New Roman" w:cs="Times New Roman"/>
          <w:kern w:val="1"/>
          <w:sz w:val="24"/>
          <w:szCs w:val="24"/>
        </w:rPr>
        <w:t xml:space="preserve"> респондент</w:t>
      </w:r>
      <w:r>
        <w:rPr>
          <w:rFonts w:ascii="Times New Roman" w:eastAsia="Andale Sans UI" w:hAnsi="Times New Roman" w:cs="Times New Roman"/>
          <w:kern w:val="1"/>
          <w:sz w:val="24"/>
          <w:szCs w:val="24"/>
        </w:rPr>
        <w:t>ов</w:t>
      </w:r>
      <w:r w:rsidR="005155D5">
        <w:rPr>
          <w:rFonts w:ascii="Times New Roman" w:eastAsia="Andale Sans UI" w:hAnsi="Times New Roman" w:cs="Times New Roman"/>
          <w:kern w:val="1"/>
          <w:sz w:val="24"/>
          <w:szCs w:val="24"/>
        </w:rPr>
        <w:t xml:space="preserve">. </w:t>
      </w:r>
      <w:r w:rsidRPr="003461E3">
        <w:rPr>
          <w:rFonts w:ascii="Times New Roman" w:eastAsia="Andale Sans UI" w:hAnsi="Times New Roman" w:cs="Times New Roman"/>
          <w:kern w:val="1"/>
          <w:sz w:val="24"/>
          <w:szCs w:val="24"/>
        </w:rPr>
        <w:t>Итоговая удовлетворённость доступностью и качеством услуг учреждения на конец отчётного периода составляет 9</w:t>
      </w:r>
      <w:r w:rsidR="005155D5">
        <w:rPr>
          <w:rFonts w:ascii="Times New Roman" w:eastAsia="Andale Sans UI" w:hAnsi="Times New Roman" w:cs="Times New Roman"/>
          <w:kern w:val="1"/>
          <w:sz w:val="24"/>
          <w:szCs w:val="24"/>
        </w:rPr>
        <w:t>1</w:t>
      </w:r>
      <w:r w:rsidRPr="003461E3">
        <w:rPr>
          <w:rFonts w:ascii="Times New Roman" w:eastAsia="Andale Sans UI" w:hAnsi="Times New Roman" w:cs="Times New Roman"/>
          <w:kern w:val="1"/>
          <w:sz w:val="24"/>
          <w:szCs w:val="24"/>
        </w:rPr>
        <w:t>%.</w:t>
      </w:r>
    </w:p>
    <w:p w:rsidR="0037125E" w:rsidRPr="003A7D42" w:rsidRDefault="0037125E" w:rsidP="008B314B">
      <w:pPr>
        <w:widowControl w:val="0"/>
        <w:suppressAutoHyphens/>
        <w:spacing w:after="0" w:line="240" w:lineRule="auto"/>
        <w:ind w:firstLine="709"/>
        <w:contextualSpacing/>
        <w:jc w:val="both"/>
        <w:rPr>
          <w:rFonts w:ascii="Times New Roman" w:eastAsia="Andale Sans UI" w:hAnsi="Times New Roman" w:cs="Times New Roman"/>
          <w:kern w:val="1"/>
          <w:sz w:val="24"/>
          <w:szCs w:val="24"/>
        </w:rPr>
      </w:pPr>
      <w:r w:rsidRPr="003A7D42">
        <w:rPr>
          <w:rFonts w:ascii="Times New Roman" w:eastAsia="Andale Sans UI" w:hAnsi="Times New Roman" w:cs="Times New Roman"/>
          <w:kern w:val="1"/>
          <w:sz w:val="24"/>
          <w:szCs w:val="24"/>
          <w:lang w:bidi="en-US"/>
        </w:rPr>
        <w:t xml:space="preserve">Основная цель исследования </w:t>
      </w:r>
      <w:r>
        <w:rPr>
          <w:rFonts w:ascii="Times New Roman" w:eastAsia="Andale Sans UI" w:hAnsi="Times New Roman" w:cs="Times New Roman"/>
          <w:kern w:val="1"/>
          <w:sz w:val="24"/>
          <w:szCs w:val="24"/>
          <w:lang w:bidi="en-US"/>
        </w:rPr>
        <w:t xml:space="preserve">мнения населения о качестве оказания библиотечных услуг - </w:t>
      </w:r>
      <w:r w:rsidRPr="003A7D42">
        <w:rPr>
          <w:rFonts w:ascii="Times New Roman" w:eastAsia="Andale Sans UI" w:hAnsi="Times New Roman" w:cs="Times New Roman"/>
          <w:kern w:val="1"/>
          <w:sz w:val="24"/>
          <w:szCs w:val="24"/>
          <w:lang w:bidi="en-US"/>
        </w:rPr>
        <w:t>изучение мнения об эффективности предоставляемых библиотечных услуг, о совершенствовании и перспективах развития библиотечного обслуживания.</w:t>
      </w:r>
    </w:p>
    <w:p w:rsidR="0037125E" w:rsidRPr="003A7D42" w:rsidRDefault="0037125E" w:rsidP="008B314B">
      <w:pPr>
        <w:widowControl w:val="0"/>
        <w:suppressAutoHyphens/>
        <w:spacing w:after="0" w:line="240" w:lineRule="auto"/>
        <w:ind w:firstLine="709"/>
        <w:contextualSpacing/>
        <w:jc w:val="both"/>
        <w:rPr>
          <w:rFonts w:ascii="Times New Roman" w:eastAsia="Andale Sans UI" w:hAnsi="Times New Roman" w:cs="Times New Roman"/>
          <w:kern w:val="1"/>
          <w:sz w:val="24"/>
          <w:szCs w:val="24"/>
        </w:rPr>
      </w:pPr>
      <w:r w:rsidRPr="003A7D42">
        <w:rPr>
          <w:rFonts w:ascii="Times New Roman" w:eastAsia="Andale Sans UI" w:hAnsi="Times New Roman" w:cs="Times New Roman"/>
          <w:kern w:val="1"/>
          <w:sz w:val="24"/>
          <w:szCs w:val="24"/>
          <w:lang w:bidi="en-US"/>
        </w:rPr>
        <w:t>В 201</w:t>
      </w:r>
      <w:r w:rsidR="005155D5">
        <w:rPr>
          <w:rFonts w:ascii="Times New Roman" w:eastAsia="Andale Sans UI" w:hAnsi="Times New Roman" w:cs="Times New Roman"/>
          <w:kern w:val="1"/>
          <w:sz w:val="24"/>
          <w:szCs w:val="24"/>
          <w:lang w:bidi="en-US"/>
        </w:rPr>
        <w:t>9</w:t>
      </w:r>
      <w:r w:rsidRPr="003A7D42">
        <w:rPr>
          <w:rFonts w:ascii="Times New Roman" w:eastAsia="Andale Sans UI" w:hAnsi="Times New Roman" w:cs="Times New Roman"/>
          <w:kern w:val="1"/>
          <w:sz w:val="24"/>
          <w:szCs w:val="24"/>
          <w:lang w:bidi="en-US"/>
        </w:rPr>
        <w:t xml:space="preserve"> году</w:t>
      </w:r>
      <w:r w:rsidRPr="003A7D42">
        <w:rPr>
          <w:rFonts w:ascii="Times New Roman" w:eastAsia="Andale Sans UI" w:hAnsi="Times New Roman" w:cs="Times New Roman"/>
          <w:color w:val="C00000"/>
          <w:kern w:val="1"/>
          <w:sz w:val="24"/>
          <w:szCs w:val="24"/>
          <w:lang w:bidi="en-US"/>
        </w:rPr>
        <w:t xml:space="preserve"> </w:t>
      </w:r>
      <w:r w:rsidRPr="003A7D42">
        <w:rPr>
          <w:rFonts w:ascii="Times New Roman" w:eastAsia="Andale Sans UI" w:hAnsi="Times New Roman" w:cs="Times New Roman"/>
          <w:kern w:val="1"/>
          <w:sz w:val="24"/>
          <w:szCs w:val="24"/>
        </w:rPr>
        <w:t>для изучения качества обслуживания и удовлетворённости спроса читателей проводился мониторинг степени удовлетворённости качеством обслуживания и доступностью предоставляемых услуг. На главной странице сайта, в период с 10 января по 2</w:t>
      </w:r>
      <w:r>
        <w:rPr>
          <w:rFonts w:ascii="Times New Roman" w:eastAsia="Andale Sans UI" w:hAnsi="Times New Roman" w:cs="Times New Roman"/>
          <w:kern w:val="1"/>
          <w:sz w:val="24"/>
          <w:szCs w:val="24"/>
        </w:rPr>
        <w:t>0</w:t>
      </w:r>
      <w:r w:rsidRPr="003A7D42">
        <w:rPr>
          <w:rFonts w:ascii="Times New Roman" w:eastAsia="Andale Sans UI" w:hAnsi="Times New Roman" w:cs="Times New Roman"/>
          <w:kern w:val="1"/>
          <w:sz w:val="24"/>
          <w:szCs w:val="24"/>
        </w:rPr>
        <w:t xml:space="preserve"> декабря пользователям предлагалось ответить на вопрос «Как Вы оцениваете качество оказываемых муниципальных библиотечных услуг в библиотеках города Югорска?». В опросе приняло участие 1</w:t>
      </w:r>
      <w:r w:rsidR="005155D5">
        <w:rPr>
          <w:rFonts w:ascii="Times New Roman" w:eastAsia="Andale Sans UI" w:hAnsi="Times New Roman" w:cs="Times New Roman"/>
          <w:kern w:val="1"/>
          <w:sz w:val="24"/>
          <w:szCs w:val="24"/>
        </w:rPr>
        <w:t>12</w:t>
      </w:r>
      <w:r w:rsidRPr="003A7D42">
        <w:rPr>
          <w:rFonts w:ascii="Times New Roman" w:eastAsia="Andale Sans UI" w:hAnsi="Times New Roman" w:cs="Times New Roman"/>
          <w:kern w:val="1"/>
          <w:sz w:val="24"/>
          <w:szCs w:val="24"/>
        </w:rPr>
        <w:t>0 респондент</w:t>
      </w:r>
      <w:r>
        <w:rPr>
          <w:rFonts w:ascii="Times New Roman" w:eastAsia="Andale Sans UI" w:hAnsi="Times New Roman" w:cs="Times New Roman"/>
          <w:kern w:val="1"/>
          <w:sz w:val="24"/>
          <w:szCs w:val="24"/>
        </w:rPr>
        <w:t>ов</w:t>
      </w:r>
      <w:r w:rsidR="005155D5">
        <w:rPr>
          <w:rFonts w:ascii="Times New Roman" w:eastAsia="Andale Sans UI" w:hAnsi="Times New Roman" w:cs="Times New Roman"/>
          <w:kern w:val="1"/>
          <w:sz w:val="24"/>
          <w:szCs w:val="24"/>
        </w:rPr>
        <w:t>: 91</w:t>
      </w:r>
      <w:r w:rsidRPr="003A7D42">
        <w:rPr>
          <w:rFonts w:ascii="Times New Roman" w:eastAsia="Andale Sans UI" w:hAnsi="Times New Roman" w:cs="Times New Roman"/>
          <w:kern w:val="1"/>
          <w:sz w:val="24"/>
          <w:szCs w:val="24"/>
        </w:rPr>
        <w:t xml:space="preserve">% оценили качество оказываемых муниципальных услуг </w:t>
      </w:r>
      <w:r>
        <w:rPr>
          <w:rFonts w:ascii="Times New Roman" w:eastAsia="Andale Sans UI" w:hAnsi="Times New Roman" w:cs="Times New Roman"/>
          <w:kern w:val="1"/>
          <w:sz w:val="24"/>
          <w:szCs w:val="24"/>
        </w:rPr>
        <w:t>«</w:t>
      </w:r>
      <w:r w:rsidRPr="003A7D42">
        <w:rPr>
          <w:rFonts w:ascii="Times New Roman" w:eastAsia="Andale Sans UI" w:hAnsi="Times New Roman" w:cs="Times New Roman"/>
          <w:kern w:val="1"/>
          <w:sz w:val="24"/>
          <w:szCs w:val="24"/>
        </w:rPr>
        <w:t>отлично</w:t>
      </w:r>
      <w:r>
        <w:rPr>
          <w:rFonts w:ascii="Times New Roman" w:eastAsia="Andale Sans UI" w:hAnsi="Times New Roman" w:cs="Times New Roman"/>
          <w:kern w:val="1"/>
          <w:sz w:val="24"/>
          <w:szCs w:val="24"/>
        </w:rPr>
        <w:t>»</w:t>
      </w:r>
      <w:r w:rsidRPr="003A7D42">
        <w:rPr>
          <w:rFonts w:ascii="Times New Roman" w:eastAsia="Andale Sans UI" w:hAnsi="Times New Roman" w:cs="Times New Roman"/>
          <w:kern w:val="1"/>
          <w:sz w:val="24"/>
          <w:szCs w:val="24"/>
        </w:rPr>
        <w:t xml:space="preserve">, </w:t>
      </w:r>
      <w:r w:rsidR="005155D5">
        <w:rPr>
          <w:rFonts w:ascii="Times New Roman" w:eastAsia="Andale Sans UI" w:hAnsi="Times New Roman" w:cs="Times New Roman"/>
          <w:kern w:val="1"/>
          <w:sz w:val="24"/>
          <w:szCs w:val="24"/>
        </w:rPr>
        <w:t>9</w:t>
      </w:r>
      <w:r w:rsidRPr="003A7D42">
        <w:rPr>
          <w:rFonts w:ascii="Times New Roman" w:eastAsia="Andale Sans UI" w:hAnsi="Times New Roman" w:cs="Times New Roman"/>
          <w:kern w:val="1"/>
          <w:sz w:val="24"/>
          <w:szCs w:val="24"/>
        </w:rPr>
        <w:t xml:space="preserve">% опрошенных оценили </w:t>
      </w:r>
      <w:r>
        <w:rPr>
          <w:rFonts w:ascii="Times New Roman" w:eastAsia="Andale Sans UI" w:hAnsi="Times New Roman" w:cs="Times New Roman"/>
          <w:kern w:val="1"/>
          <w:sz w:val="24"/>
          <w:szCs w:val="24"/>
        </w:rPr>
        <w:t>«</w:t>
      </w:r>
      <w:r w:rsidRPr="003A7D42">
        <w:rPr>
          <w:rFonts w:ascii="Times New Roman" w:eastAsia="Andale Sans UI" w:hAnsi="Times New Roman" w:cs="Times New Roman"/>
          <w:kern w:val="1"/>
          <w:sz w:val="24"/>
          <w:szCs w:val="24"/>
        </w:rPr>
        <w:t>хорошо</w:t>
      </w:r>
      <w:r>
        <w:rPr>
          <w:rFonts w:ascii="Times New Roman" w:eastAsia="Andale Sans UI" w:hAnsi="Times New Roman" w:cs="Times New Roman"/>
          <w:kern w:val="1"/>
          <w:sz w:val="24"/>
          <w:szCs w:val="24"/>
        </w:rPr>
        <w:t>»</w:t>
      </w:r>
      <w:r w:rsidRPr="003A7D42">
        <w:rPr>
          <w:rFonts w:ascii="Times New Roman" w:eastAsia="Andale Sans UI" w:hAnsi="Times New Roman" w:cs="Times New Roman"/>
          <w:kern w:val="1"/>
          <w:sz w:val="24"/>
          <w:szCs w:val="24"/>
        </w:rPr>
        <w:t>, «удовлетворительно» 0</w:t>
      </w:r>
      <w:r>
        <w:rPr>
          <w:rFonts w:ascii="Times New Roman" w:eastAsia="Andale Sans UI" w:hAnsi="Times New Roman" w:cs="Times New Roman"/>
          <w:kern w:val="1"/>
          <w:sz w:val="24"/>
          <w:szCs w:val="24"/>
        </w:rPr>
        <w:t>%.</w:t>
      </w:r>
    </w:p>
    <w:p w:rsidR="0037125E" w:rsidRPr="00596E80" w:rsidRDefault="0037125E" w:rsidP="008B314B">
      <w:pPr>
        <w:spacing w:after="0" w:line="240" w:lineRule="auto"/>
        <w:ind w:firstLine="709"/>
        <w:contextualSpacing/>
        <w:jc w:val="both"/>
        <w:rPr>
          <w:rFonts w:ascii="Times New Roman" w:eastAsia="Times New Roman" w:hAnsi="Times New Roman" w:cs="Times New Roman"/>
          <w:kern w:val="1"/>
          <w:sz w:val="24"/>
          <w:szCs w:val="24"/>
          <w:lang w:eastAsia="ru-RU"/>
        </w:rPr>
      </w:pPr>
      <w:r>
        <w:rPr>
          <w:rFonts w:ascii="Times New Roman" w:eastAsia="Andale Sans UI" w:hAnsi="Times New Roman" w:cs="Times New Roman"/>
          <w:sz w:val="24"/>
          <w:szCs w:val="24"/>
          <w:lang w:eastAsia="ru-RU"/>
        </w:rPr>
        <w:lastRenderedPageBreak/>
        <w:t xml:space="preserve"> </w:t>
      </w:r>
      <w:r w:rsidRPr="00596E80">
        <w:rPr>
          <w:rFonts w:ascii="Times New Roman" w:eastAsia="Andale Sans UI" w:hAnsi="Times New Roman" w:cs="Times New Roman"/>
          <w:sz w:val="24"/>
          <w:szCs w:val="24"/>
          <w:lang w:eastAsia="ru-RU"/>
        </w:rPr>
        <w:t>Мониторинг потребности населения в муниципальных услугах культурно-досуговых учреждений базируется на использовании системы критериев и показателей, отражающих факторы доступности, комфортности и качества услуг для потребителей. Мониторинг осуществляется путем проведения анкетир</w:t>
      </w:r>
      <w:r>
        <w:rPr>
          <w:rFonts w:ascii="Times New Roman" w:eastAsia="Andale Sans UI" w:hAnsi="Times New Roman" w:cs="Times New Roman"/>
          <w:sz w:val="24"/>
          <w:szCs w:val="24"/>
          <w:lang w:eastAsia="ru-RU"/>
        </w:rPr>
        <w:t>ования населения города Югорска.</w:t>
      </w:r>
    </w:p>
    <w:p w:rsidR="0037125E" w:rsidRPr="00260E15" w:rsidRDefault="0037125E" w:rsidP="008B314B">
      <w:pPr>
        <w:spacing w:after="0" w:line="240" w:lineRule="auto"/>
        <w:ind w:firstLine="709"/>
        <w:contextualSpacing/>
        <w:jc w:val="both"/>
        <w:rPr>
          <w:rFonts w:ascii="Times New Roman" w:eastAsia="Times New Roman" w:hAnsi="Times New Roman" w:cs="Times New Roman"/>
          <w:sz w:val="24"/>
          <w:szCs w:val="24"/>
          <w:lang w:eastAsia="ru-RU"/>
        </w:rPr>
      </w:pPr>
      <w:r w:rsidRPr="00260E15">
        <w:rPr>
          <w:rFonts w:ascii="Times New Roman" w:eastAsia="Times New Roman" w:hAnsi="Times New Roman" w:cs="Times New Roman"/>
          <w:sz w:val="24"/>
          <w:szCs w:val="24"/>
          <w:lang w:eastAsia="ru-RU"/>
        </w:rPr>
        <w:t>Общее количество потребителей муниципальных услуг</w:t>
      </w:r>
      <w:r>
        <w:rPr>
          <w:rFonts w:ascii="Times New Roman" w:eastAsia="Times New Roman" w:hAnsi="Times New Roman" w:cs="Times New Roman"/>
          <w:sz w:val="24"/>
          <w:szCs w:val="24"/>
          <w:lang w:eastAsia="ru-RU"/>
        </w:rPr>
        <w:t>,</w:t>
      </w:r>
      <w:r w:rsidRPr="00260E15">
        <w:rPr>
          <w:rFonts w:ascii="Times New Roman" w:eastAsia="Times New Roman" w:hAnsi="Times New Roman" w:cs="Times New Roman"/>
          <w:sz w:val="24"/>
          <w:szCs w:val="24"/>
          <w:lang w:eastAsia="ru-RU"/>
        </w:rPr>
        <w:t xml:space="preserve"> принявших участие в анкетировании</w:t>
      </w:r>
      <w:r>
        <w:rPr>
          <w:rFonts w:ascii="Times New Roman" w:eastAsia="Times New Roman" w:hAnsi="Times New Roman" w:cs="Times New Roman"/>
          <w:sz w:val="24"/>
          <w:szCs w:val="24"/>
          <w:lang w:eastAsia="ru-RU"/>
        </w:rPr>
        <w:t>,</w:t>
      </w:r>
      <w:r w:rsidRPr="00260E1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9</w:t>
      </w:r>
      <w:r w:rsidR="005155D5">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7 человек. </w:t>
      </w:r>
    </w:p>
    <w:p w:rsidR="0037125E" w:rsidRDefault="0037125E" w:rsidP="008B314B">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E731F8">
        <w:rPr>
          <w:rFonts w:ascii="Times New Roman" w:eastAsia="Times New Roman" w:hAnsi="Times New Roman" w:cs="Times New Roman"/>
          <w:kern w:val="1"/>
          <w:sz w:val="24"/>
          <w:szCs w:val="24"/>
          <w:lang w:eastAsia="ru-RU"/>
        </w:rPr>
        <w:t>По результатам опроса населения п</w:t>
      </w:r>
      <w:r>
        <w:rPr>
          <w:rFonts w:ascii="Times New Roman" w:eastAsia="Times New Roman" w:hAnsi="Times New Roman" w:cs="Times New Roman"/>
          <w:kern w:val="1"/>
          <w:sz w:val="24"/>
          <w:szCs w:val="24"/>
          <w:lang w:eastAsia="ru-RU"/>
        </w:rPr>
        <w:t>редпочтительными оказались у</w:t>
      </w:r>
      <w:r w:rsidRPr="00E731F8">
        <w:rPr>
          <w:rFonts w:ascii="Times New Roman" w:eastAsia="Times New Roman" w:hAnsi="Times New Roman" w:cs="Times New Roman"/>
          <w:kern w:val="1"/>
          <w:sz w:val="24"/>
          <w:szCs w:val="24"/>
          <w:lang w:eastAsia="ru-RU"/>
        </w:rPr>
        <w:t>слуг</w:t>
      </w:r>
      <w:r>
        <w:rPr>
          <w:rFonts w:ascii="Times New Roman" w:eastAsia="Times New Roman" w:hAnsi="Times New Roman" w:cs="Times New Roman"/>
          <w:kern w:val="1"/>
          <w:sz w:val="24"/>
          <w:szCs w:val="24"/>
          <w:lang w:eastAsia="ru-RU"/>
        </w:rPr>
        <w:t xml:space="preserve">и по организации досуга в </w:t>
      </w:r>
      <w:r w:rsidRPr="00E731F8">
        <w:rPr>
          <w:rFonts w:ascii="Times New Roman" w:eastAsia="Times New Roman" w:hAnsi="Times New Roman" w:cs="Times New Roman"/>
          <w:kern w:val="1"/>
          <w:sz w:val="24"/>
          <w:szCs w:val="24"/>
          <w:lang w:eastAsia="ru-RU"/>
        </w:rPr>
        <w:t>клубных формировани</w:t>
      </w:r>
      <w:r>
        <w:rPr>
          <w:rFonts w:ascii="Times New Roman" w:eastAsia="Times New Roman" w:hAnsi="Times New Roman" w:cs="Times New Roman"/>
          <w:kern w:val="1"/>
          <w:sz w:val="24"/>
          <w:szCs w:val="24"/>
          <w:lang w:eastAsia="ru-RU"/>
        </w:rPr>
        <w:t>ях и</w:t>
      </w:r>
      <w:r w:rsidRPr="00E731F8">
        <w:rPr>
          <w:rFonts w:ascii="Times New Roman" w:eastAsia="Times New Roman" w:hAnsi="Times New Roman" w:cs="Times New Roman"/>
          <w:kern w:val="1"/>
          <w:sz w:val="24"/>
          <w:szCs w:val="24"/>
          <w:lang w:eastAsia="ru-RU"/>
        </w:rPr>
        <w:t xml:space="preserve"> концертно-театральная деятельность учреждения.</w:t>
      </w:r>
      <w:r w:rsidRPr="000A22DA">
        <w:rPr>
          <w:rFonts w:ascii="Times New Roman" w:eastAsia="Times New Roman" w:hAnsi="Times New Roman" w:cs="Times New Roman"/>
          <w:color w:val="5F497A" w:themeColor="accent4" w:themeShade="BF"/>
          <w:sz w:val="24"/>
          <w:szCs w:val="24"/>
          <w:lang w:eastAsia="ru-RU"/>
        </w:rPr>
        <w:t xml:space="preserve"> </w:t>
      </w:r>
      <w:r>
        <w:rPr>
          <w:rFonts w:ascii="Times New Roman" w:eastAsia="Times New Roman" w:hAnsi="Times New Roman" w:cs="Times New Roman"/>
          <w:color w:val="000000"/>
          <w:sz w:val="24"/>
          <w:szCs w:val="24"/>
          <w:lang w:eastAsia="ru-RU"/>
        </w:rPr>
        <w:t>Степень удовлетворенности перечнем и качеством услуг, предоставленных МАУ «Центр культуры «Югра-презент», составила 91</w:t>
      </w:r>
      <w:r w:rsidR="005155D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xml:space="preserve"> %.</w:t>
      </w:r>
    </w:p>
    <w:p w:rsidR="0037125E" w:rsidRPr="00515A79" w:rsidRDefault="0037125E" w:rsidP="003F392D">
      <w:pPr>
        <w:pStyle w:val="af5"/>
        <w:shd w:val="clear" w:color="auto" w:fill="FFFFFF"/>
        <w:spacing w:before="0" w:beforeAutospacing="0" w:after="0" w:afterAutospacing="0"/>
        <w:ind w:firstLine="709"/>
        <w:contextualSpacing/>
        <w:jc w:val="both"/>
        <w:rPr>
          <w:noProof/>
        </w:rPr>
      </w:pPr>
      <w:r w:rsidRPr="00515A79">
        <w:rPr>
          <w:bCs/>
          <w:kern w:val="2"/>
        </w:rPr>
        <w:t xml:space="preserve">В соответствии с Федеральным законом от 29.12.2012 №273-ФЗ «Об образовании в Российской Федерации», </w:t>
      </w:r>
      <w:r w:rsidRPr="00515A79">
        <w:t xml:space="preserve">постановлением администрации города Югорска от 28.05.2018 №1478 «Об утверждении Порядка выражения мнения гражданами о качестве условий осуществления образовательной деятельности   муниципальными образовательными организациями», в целях предоставления гражданам возможности выражения мнения о качестве условий осуществления образовательной деятельности муниципальными образовательными организациями, на официальном сайте </w:t>
      </w:r>
      <w:r w:rsidR="005155D5">
        <w:t>МБУ ДО «Детская школа искусств города Югорска» в период с 22.11.2019 по 25.12.2019 был проведен опрос об уровне удовлетворенности родителей</w:t>
      </w:r>
      <w:r w:rsidR="003F392D">
        <w:t xml:space="preserve"> условиями и качеством образовательных услуг в МБУ ДО «Детская школа искусств г.Югорска». Общее количество респондентов, принявших участие в опросе: 753 человека</w:t>
      </w:r>
      <w:r w:rsidRPr="00515A79">
        <w:t xml:space="preserve"> </w:t>
      </w:r>
      <w:r w:rsidR="00BB5803">
        <w:rPr>
          <w:color w:val="000000"/>
        </w:rPr>
        <w:t>или 77 % от общего количества родителей учащихся.</w:t>
      </w:r>
    </w:p>
    <w:p w:rsidR="0037125E" w:rsidRDefault="0037125E" w:rsidP="008B314B">
      <w:pPr>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Степень удовлетворенности перечнем и качеством услуг, предоставленных МБУ ДО «Детская школа искусств», составила </w:t>
      </w:r>
      <w:r w:rsidR="00BB5803">
        <w:rPr>
          <w:rFonts w:ascii="Times New Roman" w:eastAsia="Times New Roman" w:hAnsi="Times New Roman" w:cs="Times New Roman"/>
          <w:color w:val="000000"/>
          <w:sz w:val="24"/>
          <w:szCs w:val="24"/>
          <w:lang w:eastAsia="ru-RU"/>
        </w:rPr>
        <w:t>88 %.</w:t>
      </w:r>
    </w:p>
    <w:p w:rsidR="00EB2FC6" w:rsidRPr="00EB2FC6" w:rsidRDefault="00EB2FC6" w:rsidP="008B314B">
      <w:pPr>
        <w:spacing w:after="0" w:line="240" w:lineRule="auto"/>
        <w:ind w:firstLine="709"/>
        <w:contextualSpacing/>
        <w:jc w:val="both"/>
        <w:rPr>
          <w:rFonts w:ascii="Times New Roman" w:hAnsi="Times New Roman" w:cs="Times New Roman"/>
          <w:sz w:val="24"/>
          <w:szCs w:val="24"/>
        </w:rPr>
      </w:pPr>
    </w:p>
    <w:p w:rsidR="004132F3" w:rsidRDefault="004132F3" w:rsidP="008B314B">
      <w:pPr>
        <w:spacing w:after="0" w:line="240" w:lineRule="auto"/>
        <w:contextualSpacing/>
        <w:jc w:val="center"/>
        <w:rPr>
          <w:rFonts w:ascii="Times New Roman" w:hAnsi="Times New Roman" w:cs="Times New Roman"/>
          <w:b/>
          <w:sz w:val="24"/>
          <w:szCs w:val="24"/>
        </w:rPr>
      </w:pPr>
      <w:r w:rsidRPr="004132F3">
        <w:rPr>
          <w:rFonts w:ascii="Times New Roman" w:hAnsi="Times New Roman" w:cs="Times New Roman"/>
          <w:b/>
          <w:sz w:val="24"/>
          <w:szCs w:val="24"/>
        </w:rPr>
        <w:t>Инфо</w:t>
      </w:r>
      <w:r w:rsidR="00897FA1">
        <w:rPr>
          <w:rFonts w:ascii="Times New Roman" w:hAnsi="Times New Roman" w:cs="Times New Roman"/>
          <w:b/>
          <w:sz w:val="24"/>
          <w:szCs w:val="24"/>
        </w:rPr>
        <w:t>рмация о проведении мероприятий</w:t>
      </w:r>
      <w:r w:rsidRPr="004132F3">
        <w:rPr>
          <w:rFonts w:ascii="Times New Roman" w:hAnsi="Times New Roman" w:cs="Times New Roman"/>
          <w:b/>
          <w:sz w:val="24"/>
          <w:szCs w:val="24"/>
        </w:rPr>
        <w:t xml:space="preserve"> по улучшению качест</w:t>
      </w:r>
      <w:r>
        <w:rPr>
          <w:rFonts w:ascii="Times New Roman" w:hAnsi="Times New Roman" w:cs="Times New Roman"/>
          <w:b/>
          <w:sz w:val="24"/>
          <w:szCs w:val="24"/>
        </w:rPr>
        <w:t>ва оказания муниципальных услуг</w:t>
      </w:r>
    </w:p>
    <w:p w:rsidR="00BB5803" w:rsidRDefault="00BB5803" w:rsidP="008B314B">
      <w:pPr>
        <w:spacing w:after="0" w:line="240" w:lineRule="auto"/>
        <w:contextualSpacing/>
        <w:jc w:val="center"/>
        <w:rPr>
          <w:rFonts w:ascii="Times New Roman" w:hAnsi="Times New Roman" w:cs="Times New Roman"/>
          <w:b/>
          <w:sz w:val="24"/>
          <w:szCs w:val="24"/>
        </w:rPr>
      </w:pPr>
    </w:p>
    <w:p w:rsidR="003F392D" w:rsidRPr="00BB5803" w:rsidRDefault="003F392D" w:rsidP="00BB5803">
      <w:pPr>
        <w:spacing w:after="0" w:line="240" w:lineRule="auto"/>
        <w:ind w:firstLine="709"/>
        <w:contextualSpacing/>
        <w:jc w:val="both"/>
        <w:rPr>
          <w:rFonts w:ascii="Times New Roman" w:hAnsi="Times New Roman" w:cs="Times New Roman"/>
          <w:sz w:val="24"/>
          <w:szCs w:val="24"/>
        </w:rPr>
      </w:pPr>
      <w:r w:rsidRPr="00BB5803">
        <w:rPr>
          <w:rFonts w:ascii="Times New Roman" w:hAnsi="Times New Roman" w:cs="Times New Roman"/>
          <w:sz w:val="24"/>
          <w:szCs w:val="24"/>
        </w:rPr>
        <w:t>В 2019 году</w:t>
      </w:r>
      <w:r w:rsidR="00AF74AA" w:rsidRPr="00BB5803">
        <w:rPr>
          <w:rFonts w:ascii="Times New Roman" w:hAnsi="Times New Roman" w:cs="Times New Roman"/>
          <w:sz w:val="24"/>
          <w:szCs w:val="24"/>
        </w:rPr>
        <w:t xml:space="preserve">, в целях улучшения качества оказания муниципальных услуг, </w:t>
      </w:r>
      <w:r w:rsidRPr="00BB5803">
        <w:rPr>
          <w:rFonts w:ascii="Times New Roman" w:hAnsi="Times New Roman" w:cs="Times New Roman"/>
          <w:sz w:val="24"/>
          <w:szCs w:val="24"/>
        </w:rPr>
        <w:t xml:space="preserve"> 100 % подведомственных учреждений культуры и учреждение дополнительного образования в сфере культуры прошли процедуру независимой оценки качества условий оказания </w:t>
      </w:r>
      <w:r w:rsidR="00AF74AA" w:rsidRPr="00BB5803">
        <w:rPr>
          <w:rFonts w:ascii="Times New Roman" w:hAnsi="Times New Roman" w:cs="Times New Roman"/>
          <w:sz w:val="24"/>
          <w:szCs w:val="24"/>
        </w:rPr>
        <w:t>услуг (далее НОК).</w:t>
      </w:r>
    </w:p>
    <w:p w:rsidR="00BC0D26" w:rsidRPr="00BB5803" w:rsidRDefault="00AF74AA" w:rsidP="00BB5803">
      <w:pPr>
        <w:spacing w:after="0" w:line="240" w:lineRule="auto"/>
        <w:ind w:firstLine="709"/>
        <w:contextualSpacing/>
        <w:jc w:val="both"/>
        <w:rPr>
          <w:rFonts w:ascii="Times New Roman" w:hAnsi="Times New Roman" w:cs="Times New Roman"/>
          <w:sz w:val="24"/>
          <w:szCs w:val="24"/>
        </w:rPr>
      </w:pPr>
      <w:r w:rsidRPr="00BB5803">
        <w:rPr>
          <w:rFonts w:ascii="Times New Roman" w:hAnsi="Times New Roman" w:cs="Times New Roman"/>
          <w:sz w:val="24"/>
          <w:szCs w:val="24"/>
        </w:rPr>
        <w:t xml:space="preserve">Организатор НОК в отношении учреждений культуры: Управление культуры администрации города Югорска, </w:t>
      </w:r>
      <w:r w:rsidR="00724E85" w:rsidRPr="00BB5803">
        <w:rPr>
          <w:rFonts w:ascii="Times New Roman" w:hAnsi="Times New Roman" w:cs="Times New Roman"/>
          <w:sz w:val="24"/>
          <w:szCs w:val="24"/>
        </w:rPr>
        <w:t xml:space="preserve">независимый </w:t>
      </w:r>
      <w:r w:rsidRPr="00BB5803">
        <w:rPr>
          <w:rFonts w:ascii="Times New Roman" w:hAnsi="Times New Roman" w:cs="Times New Roman"/>
          <w:sz w:val="24"/>
          <w:szCs w:val="24"/>
        </w:rPr>
        <w:t>оператор:</w:t>
      </w:r>
      <w:r w:rsidR="00BC0D26" w:rsidRPr="00BB5803">
        <w:rPr>
          <w:rFonts w:ascii="Times New Roman" w:hAnsi="Times New Roman" w:cs="Times New Roman"/>
          <w:sz w:val="24"/>
          <w:szCs w:val="24"/>
        </w:rPr>
        <w:t xml:space="preserve"> ООО «Единая система муниципальный сайтов» (ООО «ЕСМС»), г. Екатеринбург;</w:t>
      </w:r>
    </w:p>
    <w:p w:rsidR="00BC0D26" w:rsidRPr="00BB5803" w:rsidRDefault="00BC0D26" w:rsidP="00BB5803">
      <w:pPr>
        <w:spacing w:after="0" w:line="240" w:lineRule="auto"/>
        <w:ind w:firstLine="709"/>
        <w:contextualSpacing/>
        <w:jc w:val="both"/>
        <w:rPr>
          <w:rFonts w:ascii="Times New Roman" w:hAnsi="Times New Roman"/>
          <w:sz w:val="24"/>
          <w:szCs w:val="24"/>
        </w:rPr>
      </w:pPr>
      <w:r w:rsidRPr="00BB5803">
        <w:rPr>
          <w:rFonts w:ascii="Times New Roman" w:hAnsi="Times New Roman" w:cs="Times New Roman"/>
          <w:sz w:val="24"/>
          <w:szCs w:val="24"/>
        </w:rPr>
        <w:t xml:space="preserve">      Организатор НОК в отношении муниципального бюджетного учреждения дополнительного образования «Детская школа искусств города Югорска»: Департамент образования и молодежной политики Ханты – Мансийского автономного округа-Югры, независимый оператор: </w:t>
      </w:r>
      <w:r w:rsidRPr="00BB5803">
        <w:rPr>
          <w:rFonts w:ascii="Times New Roman" w:hAnsi="Times New Roman"/>
          <w:sz w:val="24"/>
          <w:szCs w:val="24"/>
        </w:rPr>
        <w:t>«Общество с ограниченной ответственностью «Малое инновационное предприятие «Интеллектуальные технологии»», г. Нижневартовск.</w:t>
      </w:r>
    </w:p>
    <w:p w:rsidR="00AF74AA" w:rsidRPr="00BB5803" w:rsidRDefault="00BC0D26" w:rsidP="00BB5803">
      <w:pPr>
        <w:spacing w:after="0" w:line="240" w:lineRule="auto"/>
        <w:ind w:firstLine="709"/>
        <w:contextualSpacing/>
        <w:jc w:val="both"/>
        <w:rPr>
          <w:rFonts w:ascii="Times New Roman" w:hAnsi="Times New Roman" w:cs="Times New Roman"/>
          <w:sz w:val="24"/>
          <w:szCs w:val="24"/>
        </w:rPr>
      </w:pPr>
      <w:r w:rsidRPr="00BB5803">
        <w:rPr>
          <w:rFonts w:ascii="Times New Roman" w:hAnsi="Times New Roman" w:cs="Times New Roman"/>
          <w:sz w:val="24"/>
          <w:szCs w:val="24"/>
        </w:rPr>
        <w:t xml:space="preserve"> </w:t>
      </w:r>
      <w:r w:rsidR="00AF74AA" w:rsidRPr="00BB5803">
        <w:rPr>
          <w:rFonts w:ascii="Times New Roman" w:hAnsi="Times New Roman" w:cs="Times New Roman"/>
          <w:sz w:val="24"/>
          <w:szCs w:val="24"/>
        </w:rPr>
        <w:t xml:space="preserve"> </w:t>
      </w:r>
    </w:p>
    <w:p w:rsidR="00AF74AA" w:rsidRPr="00BB5803" w:rsidRDefault="00AF74AA" w:rsidP="00BB5803">
      <w:pPr>
        <w:spacing w:after="0" w:line="240" w:lineRule="auto"/>
        <w:ind w:firstLine="709"/>
        <w:contextualSpacing/>
        <w:jc w:val="both"/>
        <w:rPr>
          <w:rFonts w:ascii="Times New Roman" w:hAnsi="Times New Roman" w:cs="Times New Roman"/>
          <w:sz w:val="24"/>
          <w:szCs w:val="24"/>
        </w:rPr>
      </w:pPr>
      <w:r w:rsidRPr="00BB5803">
        <w:rPr>
          <w:rFonts w:ascii="Times New Roman" w:hAnsi="Times New Roman" w:cs="Times New Roman"/>
          <w:sz w:val="24"/>
          <w:szCs w:val="24"/>
        </w:rPr>
        <w:t>Результаты НОК в отношении учреждений культуры представлены в таблице:</w:t>
      </w:r>
    </w:p>
    <w:tbl>
      <w:tblPr>
        <w:tblStyle w:val="-411"/>
        <w:tblpPr w:leftFromText="180" w:rightFromText="180" w:vertAnchor="text" w:horzAnchor="margin" w:tblpY="11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1417"/>
        <w:gridCol w:w="1134"/>
        <w:gridCol w:w="1134"/>
        <w:gridCol w:w="1276"/>
      </w:tblGrid>
      <w:tr w:rsidR="001251CE" w:rsidRPr="001251CE" w:rsidTr="004C2F15">
        <w:trPr>
          <w:cnfStyle w:val="100000000000" w:firstRow="1" w:lastRow="0" w:firstColumn="0" w:lastColumn="0" w:oddVBand="0" w:evenVBand="0" w:oddHBand="0"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4503" w:type="dxa"/>
            <w:tcBorders>
              <w:top w:val="single" w:sz="4" w:space="0" w:color="auto"/>
              <w:left w:val="single" w:sz="4" w:space="0" w:color="auto"/>
              <w:bottom w:val="single" w:sz="4" w:space="0" w:color="auto"/>
              <w:right w:val="single" w:sz="4" w:space="0" w:color="auto"/>
            </w:tcBorders>
            <w:noWrap/>
            <w:hideMark/>
          </w:tcPr>
          <w:p w:rsidR="001251CE" w:rsidRPr="00EE620A" w:rsidRDefault="001251CE" w:rsidP="004C2F15">
            <w:pPr>
              <w:ind w:left="709" w:right="677"/>
              <w:rPr>
                <w:rFonts w:eastAsia="Times New Roman" w:cs="Times New Roman"/>
                <w:color w:val="auto"/>
                <w:lang w:eastAsia="ru-RU"/>
              </w:rPr>
            </w:pPr>
            <w:r w:rsidRPr="00EE620A">
              <w:rPr>
                <w:rFonts w:eastAsia="Times New Roman" w:cs="Times New Roman"/>
                <w:color w:val="auto"/>
                <w:lang w:eastAsia="ru-RU"/>
              </w:rPr>
              <w:t>Учреждение</w:t>
            </w:r>
          </w:p>
        </w:tc>
        <w:tc>
          <w:tcPr>
            <w:tcW w:w="1417" w:type="dxa"/>
            <w:tcBorders>
              <w:left w:val="single" w:sz="4" w:space="0" w:color="auto"/>
              <w:right w:val="single" w:sz="4" w:space="0" w:color="auto"/>
            </w:tcBorders>
          </w:tcPr>
          <w:p w:rsidR="001251CE" w:rsidRPr="00EE620A" w:rsidRDefault="001251CE" w:rsidP="004C2F15">
            <w:pPr>
              <w:pStyle w:val="-11"/>
              <w:numPr>
                <w:ilvl w:val="0"/>
                <w:numId w:val="0"/>
              </w:num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2"/>
                <w:szCs w:val="22"/>
                <w:lang w:eastAsia="ru-RU"/>
              </w:rPr>
            </w:pPr>
            <w:r w:rsidRPr="00EE620A">
              <w:rPr>
                <w:rFonts w:ascii="Times New Roman" w:hAnsi="Times New Roman"/>
                <w:color w:val="auto"/>
                <w:sz w:val="22"/>
                <w:szCs w:val="22"/>
                <w:lang w:eastAsia="ru-RU"/>
              </w:rPr>
              <w:t>Показатель оценки качества</w:t>
            </w:r>
          </w:p>
        </w:tc>
        <w:tc>
          <w:tcPr>
            <w:tcW w:w="1134" w:type="dxa"/>
            <w:tcBorders>
              <w:left w:val="single" w:sz="4" w:space="0" w:color="auto"/>
              <w:right w:val="single" w:sz="4" w:space="0" w:color="auto"/>
            </w:tcBorders>
          </w:tcPr>
          <w:p w:rsidR="001251CE" w:rsidRPr="00EE620A" w:rsidRDefault="001251CE" w:rsidP="004C2F15">
            <w:pPr>
              <w:pStyle w:val="-11"/>
              <w:numPr>
                <w:ilvl w:val="0"/>
                <w:numId w:val="0"/>
              </w:numPr>
              <w:jc w:val="left"/>
              <w:cnfStyle w:val="100000000000" w:firstRow="1" w:lastRow="0" w:firstColumn="0" w:lastColumn="0" w:oddVBand="0" w:evenVBand="0" w:oddHBand="0" w:evenHBand="0" w:firstRowFirstColumn="0" w:firstRowLastColumn="0" w:lastRowFirstColumn="0" w:lastRowLastColumn="0"/>
              <w:rPr>
                <w:color w:val="auto"/>
                <w:sz w:val="22"/>
                <w:szCs w:val="22"/>
                <w:lang w:eastAsia="ru-RU"/>
              </w:rPr>
            </w:pPr>
            <w:r w:rsidRPr="00EE620A">
              <w:rPr>
                <w:rFonts w:ascii="Times New Roman" w:hAnsi="Times New Roman"/>
                <w:color w:val="auto"/>
                <w:sz w:val="22"/>
                <w:szCs w:val="22"/>
                <w:lang w:eastAsia="ru-RU"/>
              </w:rPr>
              <w:t>Максимальная оценка</w:t>
            </w:r>
          </w:p>
        </w:tc>
        <w:tc>
          <w:tcPr>
            <w:tcW w:w="1134" w:type="dxa"/>
            <w:tcBorders>
              <w:left w:val="single" w:sz="4" w:space="0" w:color="auto"/>
              <w:bottom w:val="single" w:sz="4" w:space="0" w:color="auto"/>
              <w:right w:val="single" w:sz="4" w:space="0" w:color="auto"/>
            </w:tcBorders>
          </w:tcPr>
          <w:p w:rsidR="001251CE" w:rsidRPr="00EE620A" w:rsidRDefault="001251CE" w:rsidP="004C2F15">
            <w:pPr>
              <w:pStyle w:val="-11"/>
              <w:numPr>
                <w:ilvl w:val="0"/>
                <w:numId w:val="0"/>
              </w:num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2"/>
                <w:szCs w:val="22"/>
                <w:lang w:eastAsia="ru-RU"/>
              </w:rPr>
            </w:pPr>
            <w:r w:rsidRPr="00EE620A">
              <w:rPr>
                <w:rFonts w:ascii="Times New Roman" w:hAnsi="Times New Roman"/>
                <w:color w:val="auto"/>
                <w:sz w:val="22"/>
                <w:szCs w:val="22"/>
                <w:lang w:eastAsia="ru-RU"/>
              </w:rPr>
              <w:t>План по опросу</w:t>
            </w:r>
          </w:p>
        </w:tc>
        <w:tc>
          <w:tcPr>
            <w:tcW w:w="1276" w:type="dxa"/>
            <w:tcBorders>
              <w:top w:val="single" w:sz="4" w:space="0" w:color="auto"/>
              <w:left w:val="single" w:sz="4" w:space="0" w:color="auto"/>
              <w:bottom w:val="single" w:sz="4" w:space="0" w:color="auto"/>
              <w:right w:val="single" w:sz="4" w:space="0" w:color="auto"/>
            </w:tcBorders>
            <w:noWrap/>
            <w:hideMark/>
          </w:tcPr>
          <w:p w:rsidR="001251CE" w:rsidRPr="00EE620A" w:rsidRDefault="001251CE" w:rsidP="004C2F15">
            <w:pP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lang w:eastAsia="ru-RU"/>
              </w:rPr>
            </w:pPr>
            <w:r w:rsidRPr="00EE620A">
              <w:rPr>
                <w:rFonts w:eastAsia="Times New Roman" w:cs="Times New Roman"/>
                <w:color w:val="auto"/>
                <w:lang w:eastAsia="ru-RU"/>
              </w:rPr>
              <w:t>Количество пройденных опросов</w:t>
            </w:r>
          </w:p>
        </w:tc>
      </w:tr>
      <w:tr w:rsidR="001251CE" w:rsidRPr="001251CE" w:rsidTr="004C2F15">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4503" w:type="dxa"/>
            <w:noWrap/>
          </w:tcPr>
          <w:p w:rsidR="001251CE" w:rsidRPr="001251CE" w:rsidRDefault="001251CE" w:rsidP="004C2F15">
            <w:pPr>
              <w:jc w:val="center"/>
              <w:rPr>
                <w:rFonts w:eastAsia="Times New Roman" w:cs="Times New Roman"/>
                <w:iCs/>
                <w:lang w:eastAsia="ru-RU"/>
              </w:rPr>
            </w:pPr>
            <w:r w:rsidRPr="001251CE">
              <w:rPr>
                <w:rFonts w:eastAsia="Times New Roman" w:cs="Times New Roman"/>
                <w:iCs/>
                <w:lang w:eastAsia="ru-RU"/>
              </w:rPr>
              <w:t>Музей истории и этнографии г.Югорск</w:t>
            </w:r>
          </w:p>
        </w:tc>
        <w:tc>
          <w:tcPr>
            <w:tcW w:w="1417" w:type="dxa"/>
            <w:shd w:val="clear" w:color="auto" w:fill="FFFF00"/>
            <w:vAlign w:val="bottom"/>
          </w:tcPr>
          <w:p w:rsidR="001251CE" w:rsidRPr="00EE620A" w:rsidRDefault="001251CE" w:rsidP="004C2F15">
            <w:pPr>
              <w:jc w:val="right"/>
              <w:cnfStyle w:val="000000100000" w:firstRow="0" w:lastRow="0" w:firstColumn="0" w:lastColumn="0" w:oddVBand="0" w:evenVBand="0" w:oddHBand="1" w:evenHBand="0" w:firstRowFirstColumn="0" w:firstRowLastColumn="0" w:lastRowFirstColumn="0" w:lastRowLastColumn="0"/>
              <w:rPr>
                <w:rFonts w:cs="Times New Roman"/>
                <w:b/>
              </w:rPr>
            </w:pPr>
            <w:r w:rsidRPr="00EE620A">
              <w:rPr>
                <w:rFonts w:cs="Times New Roman"/>
                <w:b/>
              </w:rPr>
              <w:t>87,2</w:t>
            </w:r>
          </w:p>
        </w:tc>
        <w:tc>
          <w:tcPr>
            <w:tcW w:w="1134" w:type="dxa"/>
            <w:shd w:val="clear" w:color="auto" w:fill="FFFF00"/>
          </w:tcPr>
          <w:p w:rsidR="001251CE" w:rsidRPr="00EE620A" w:rsidRDefault="001251CE" w:rsidP="004C2F15">
            <w:pPr>
              <w:jc w:val="right"/>
              <w:cnfStyle w:val="000000100000" w:firstRow="0" w:lastRow="0" w:firstColumn="0" w:lastColumn="0" w:oddVBand="0" w:evenVBand="0" w:oddHBand="1" w:evenHBand="0" w:firstRowFirstColumn="0" w:firstRowLastColumn="0" w:lastRowFirstColumn="0" w:lastRowLastColumn="0"/>
              <w:rPr>
                <w:rFonts w:cs="Times New Roman"/>
              </w:rPr>
            </w:pPr>
          </w:p>
          <w:p w:rsidR="001251CE" w:rsidRPr="00EE620A" w:rsidRDefault="001251CE" w:rsidP="004C2F15">
            <w:pPr>
              <w:jc w:val="right"/>
              <w:cnfStyle w:val="000000100000" w:firstRow="0" w:lastRow="0" w:firstColumn="0" w:lastColumn="0" w:oddVBand="0" w:evenVBand="0" w:oddHBand="1" w:evenHBand="0" w:firstRowFirstColumn="0" w:firstRowLastColumn="0" w:lastRowFirstColumn="0" w:lastRowLastColumn="0"/>
              <w:rPr>
                <w:rFonts w:cs="Times New Roman"/>
              </w:rPr>
            </w:pPr>
            <w:r w:rsidRPr="00EE620A">
              <w:rPr>
                <w:rFonts w:cs="Times New Roman"/>
              </w:rPr>
              <w:t>100</w:t>
            </w:r>
          </w:p>
        </w:tc>
        <w:tc>
          <w:tcPr>
            <w:tcW w:w="1134" w:type="dxa"/>
          </w:tcPr>
          <w:p w:rsidR="001251CE" w:rsidRPr="001251CE" w:rsidRDefault="001251CE" w:rsidP="004C2F15">
            <w:pPr>
              <w:jc w:val="right"/>
              <w:cnfStyle w:val="000000100000" w:firstRow="0" w:lastRow="0" w:firstColumn="0" w:lastColumn="0" w:oddVBand="0" w:evenVBand="0" w:oddHBand="1" w:evenHBand="0" w:firstRowFirstColumn="0" w:firstRowLastColumn="0" w:lastRowFirstColumn="0" w:lastRowLastColumn="0"/>
              <w:rPr>
                <w:rFonts w:cs="Times New Roman"/>
              </w:rPr>
            </w:pPr>
          </w:p>
          <w:p w:rsidR="001251CE" w:rsidRPr="001251CE" w:rsidRDefault="001251CE" w:rsidP="004C2F15">
            <w:pPr>
              <w:jc w:val="right"/>
              <w:cnfStyle w:val="000000100000" w:firstRow="0" w:lastRow="0" w:firstColumn="0" w:lastColumn="0" w:oddVBand="0" w:evenVBand="0" w:oddHBand="1" w:evenHBand="0" w:firstRowFirstColumn="0" w:firstRowLastColumn="0" w:lastRowFirstColumn="0" w:lastRowLastColumn="0"/>
              <w:rPr>
                <w:rFonts w:cs="Times New Roman"/>
              </w:rPr>
            </w:pPr>
            <w:r w:rsidRPr="001251CE">
              <w:rPr>
                <w:rFonts w:cs="Times New Roman"/>
              </w:rPr>
              <w:t>300</w:t>
            </w:r>
          </w:p>
        </w:tc>
        <w:tc>
          <w:tcPr>
            <w:tcW w:w="1276" w:type="dxa"/>
            <w:noWrap/>
            <w:vAlign w:val="bottom"/>
          </w:tcPr>
          <w:p w:rsidR="001251CE" w:rsidRPr="001251CE" w:rsidRDefault="001251CE" w:rsidP="004C2F15">
            <w:pPr>
              <w:jc w:val="right"/>
              <w:cnfStyle w:val="000000100000" w:firstRow="0" w:lastRow="0" w:firstColumn="0" w:lastColumn="0" w:oddVBand="0" w:evenVBand="0" w:oddHBand="1" w:evenHBand="0" w:firstRowFirstColumn="0" w:firstRowLastColumn="0" w:lastRowFirstColumn="0" w:lastRowLastColumn="0"/>
              <w:rPr>
                <w:rFonts w:cs="Times New Roman"/>
              </w:rPr>
            </w:pPr>
            <w:r w:rsidRPr="001251CE">
              <w:rPr>
                <w:rFonts w:cs="Times New Roman"/>
              </w:rPr>
              <w:t>317</w:t>
            </w:r>
          </w:p>
        </w:tc>
      </w:tr>
      <w:tr w:rsidR="001251CE" w:rsidRPr="001251CE" w:rsidTr="004C2F15">
        <w:trPr>
          <w:trHeight w:val="610"/>
        </w:trPr>
        <w:tc>
          <w:tcPr>
            <w:cnfStyle w:val="001000000000" w:firstRow="0" w:lastRow="0" w:firstColumn="1" w:lastColumn="0" w:oddVBand="0" w:evenVBand="0" w:oddHBand="0" w:evenHBand="0" w:firstRowFirstColumn="0" w:firstRowLastColumn="0" w:lastRowFirstColumn="0" w:lastRowLastColumn="0"/>
            <w:tcW w:w="4503" w:type="dxa"/>
            <w:noWrap/>
          </w:tcPr>
          <w:p w:rsidR="001251CE" w:rsidRPr="001251CE" w:rsidRDefault="001251CE" w:rsidP="004C2F15">
            <w:pPr>
              <w:jc w:val="center"/>
              <w:rPr>
                <w:rFonts w:eastAsia="Times New Roman" w:cs="Times New Roman"/>
                <w:iCs/>
                <w:lang w:eastAsia="ru-RU"/>
              </w:rPr>
            </w:pPr>
            <w:r w:rsidRPr="001251CE">
              <w:rPr>
                <w:rFonts w:cs="Times New Roman"/>
              </w:rPr>
              <w:t>Центр культуры «Югра – презент»</w:t>
            </w:r>
          </w:p>
        </w:tc>
        <w:tc>
          <w:tcPr>
            <w:tcW w:w="1417" w:type="dxa"/>
            <w:shd w:val="clear" w:color="auto" w:fill="FFFF00"/>
            <w:vAlign w:val="bottom"/>
          </w:tcPr>
          <w:p w:rsidR="001251CE" w:rsidRPr="00EE620A" w:rsidRDefault="001251CE" w:rsidP="004C2F15">
            <w:pPr>
              <w:jc w:val="right"/>
              <w:cnfStyle w:val="000000000000" w:firstRow="0" w:lastRow="0" w:firstColumn="0" w:lastColumn="0" w:oddVBand="0" w:evenVBand="0" w:oddHBand="0" w:evenHBand="0" w:firstRowFirstColumn="0" w:firstRowLastColumn="0" w:lastRowFirstColumn="0" w:lastRowLastColumn="0"/>
              <w:rPr>
                <w:rFonts w:cs="Times New Roman"/>
                <w:b/>
              </w:rPr>
            </w:pPr>
            <w:r w:rsidRPr="00EE620A">
              <w:rPr>
                <w:rFonts w:cs="Times New Roman"/>
                <w:b/>
              </w:rPr>
              <w:t>85,1</w:t>
            </w:r>
          </w:p>
        </w:tc>
        <w:tc>
          <w:tcPr>
            <w:tcW w:w="1134" w:type="dxa"/>
            <w:shd w:val="clear" w:color="auto" w:fill="FFFF00"/>
          </w:tcPr>
          <w:p w:rsidR="001251CE" w:rsidRPr="00EE620A" w:rsidRDefault="001251CE" w:rsidP="004C2F15">
            <w:pPr>
              <w:jc w:val="right"/>
              <w:cnfStyle w:val="000000000000" w:firstRow="0" w:lastRow="0" w:firstColumn="0" w:lastColumn="0" w:oddVBand="0" w:evenVBand="0" w:oddHBand="0" w:evenHBand="0" w:firstRowFirstColumn="0" w:firstRowLastColumn="0" w:lastRowFirstColumn="0" w:lastRowLastColumn="0"/>
              <w:rPr>
                <w:rFonts w:cs="Times New Roman"/>
              </w:rPr>
            </w:pPr>
          </w:p>
          <w:p w:rsidR="001251CE" w:rsidRPr="00EE620A" w:rsidRDefault="001251CE" w:rsidP="004C2F15">
            <w:pPr>
              <w:jc w:val="right"/>
              <w:cnfStyle w:val="000000000000" w:firstRow="0" w:lastRow="0" w:firstColumn="0" w:lastColumn="0" w:oddVBand="0" w:evenVBand="0" w:oddHBand="0" w:evenHBand="0" w:firstRowFirstColumn="0" w:firstRowLastColumn="0" w:lastRowFirstColumn="0" w:lastRowLastColumn="0"/>
              <w:rPr>
                <w:rFonts w:cs="Times New Roman"/>
              </w:rPr>
            </w:pPr>
            <w:r w:rsidRPr="00EE620A">
              <w:rPr>
                <w:rFonts w:cs="Times New Roman"/>
              </w:rPr>
              <w:t>100</w:t>
            </w:r>
          </w:p>
        </w:tc>
        <w:tc>
          <w:tcPr>
            <w:tcW w:w="1134" w:type="dxa"/>
          </w:tcPr>
          <w:p w:rsidR="001251CE" w:rsidRPr="001251CE" w:rsidRDefault="001251CE" w:rsidP="004C2F15">
            <w:pPr>
              <w:jc w:val="right"/>
              <w:cnfStyle w:val="000000000000" w:firstRow="0" w:lastRow="0" w:firstColumn="0" w:lastColumn="0" w:oddVBand="0" w:evenVBand="0" w:oddHBand="0" w:evenHBand="0" w:firstRowFirstColumn="0" w:firstRowLastColumn="0" w:lastRowFirstColumn="0" w:lastRowLastColumn="0"/>
              <w:rPr>
                <w:rFonts w:cs="Times New Roman"/>
              </w:rPr>
            </w:pPr>
          </w:p>
          <w:p w:rsidR="001251CE" w:rsidRPr="001251CE" w:rsidRDefault="001251CE" w:rsidP="004C2F15">
            <w:pPr>
              <w:jc w:val="right"/>
              <w:cnfStyle w:val="000000000000" w:firstRow="0" w:lastRow="0" w:firstColumn="0" w:lastColumn="0" w:oddVBand="0" w:evenVBand="0" w:oddHBand="0" w:evenHBand="0" w:firstRowFirstColumn="0" w:firstRowLastColumn="0" w:lastRowFirstColumn="0" w:lastRowLastColumn="0"/>
              <w:rPr>
                <w:rFonts w:cs="Times New Roman"/>
              </w:rPr>
            </w:pPr>
            <w:r w:rsidRPr="001251CE">
              <w:rPr>
                <w:rFonts w:cs="Times New Roman"/>
              </w:rPr>
              <w:t>550</w:t>
            </w:r>
          </w:p>
        </w:tc>
        <w:tc>
          <w:tcPr>
            <w:tcW w:w="1276" w:type="dxa"/>
            <w:noWrap/>
            <w:vAlign w:val="bottom"/>
          </w:tcPr>
          <w:p w:rsidR="001251CE" w:rsidRPr="001251CE" w:rsidRDefault="001251CE" w:rsidP="004C2F15">
            <w:pPr>
              <w:jc w:val="right"/>
              <w:cnfStyle w:val="000000000000" w:firstRow="0" w:lastRow="0" w:firstColumn="0" w:lastColumn="0" w:oddVBand="0" w:evenVBand="0" w:oddHBand="0" w:evenHBand="0" w:firstRowFirstColumn="0" w:firstRowLastColumn="0" w:lastRowFirstColumn="0" w:lastRowLastColumn="0"/>
              <w:rPr>
                <w:rFonts w:cs="Times New Roman"/>
              </w:rPr>
            </w:pPr>
            <w:r w:rsidRPr="001251CE">
              <w:rPr>
                <w:rFonts w:cs="Times New Roman"/>
              </w:rPr>
              <w:t>555</w:t>
            </w:r>
          </w:p>
        </w:tc>
      </w:tr>
      <w:tr w:rsidR="001251CE" w:rsidRPr="00EC5814" w:rsidTr="004C2F15">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4503" w:type="dxa"/>
            <w:noWrap/>
          </w:tcPr>
          <w:p w:rsidR="001251CE" w:rsidRPr="001251CE" w:rsidRDefault="001251CE" w:rsidP="004C2F15">
            <w:pPr>
              <w:jc w:val="center"/>
              <w:rPr>
                <w:rFonts w:eastAsia="Times New Roman" w:cs="Times New Roman"/>
                <w:iCs/>
                <w:lang w:eastAsia="ru-RU"/>
              </w:rPr>
            </w:pPr>
            <w:r w:rsidRPr="001251CE">
              <w:rPr>
                <w:rFonts w:eastAsia="Times New Roman" w:cs="Times New Roman"/>
                <w:iCs/>
                <w:lang w:eastAsia="ru-RU"/>
              </w:rPr>
              <w:lastRenderedPageBreak/>
              <w:t>Централизованная библиотечная система г.Югорска</w:t>
            </w:r>
          </w:p>
        </w:tc>
        <w:tc>
          <w:tcPr>
            <w:tcW w:w="1417" w:type="dxa"/>
            <w:shd w:val="clear" w:color="auto" w:fill="FFFF00"/>
            <w:vAlign w:val="bottom"/>
          </w:tcPr>
          <w:p w:rsidR="001251CE" w:rsidRPr="00EE620A" w:rsidRDefault="001251CE" w:rsidP="004C2F15">
            <w:pPr>
              <w:jc w:val="right"/>
              <w:cnfStyle w:val="000000100000" w:firstRow="0" w:lastRow="0" w:firstColumn="0" w:lastColumn="0" w:oddVBand="0" w:evenVBand="0" w:oddHBand="1" w:evenHBand="0" w:firstRowFirstColumn="0" w:firstRowLastColumn="0" w:lastRowFirstColumn="0" w:lastRowLastColumn="0"/>
              <w:rPr>
                <w:rFonts w:cs="Times New Roman"/>
                <w:b/>
              </w:rPr>
            </w:pPr>
            <w:r w:rsidRPr="00EE620A">
              <w:rPr>
                <w:rFonts w:cs="Times New Roman"/>
                <w:b/>
              </w:rPr>
              <w:t>92,3</w:t>
            </w:r>
          </w:p>
        </w:tc>
        <w:tc>
          <w:tcPr>
            <w:tcW w:w="1134" w:type="dxa"/>
            <w:shd w:val="clear" w:color="auto" w:fill="FFFF00"/>
          </w:tcPr>
          <w:p w:rsidR="001251CE" w:rsidRPr="00EE620A" w:rsidRDefault="001251CE" w:rsidP="004C2F15">
            <w:pPr>
              <w:jc w:val="right"/>
              <w:cnfStyle w:val="000000100000" w:firstRow="0" w:lastRow="0" w:firstColumn="0" w:lastColumn="0" w:oddVBand="0" w:evenVBand="0" w:oddHBand="1" w:evenHBand="0" w:firstRowFirstColumn="0" w:firstRowLastColumn="0" w:lastRowFirstColumn="0" w:lastRowLastColumn="0"/>
              <w:rPr>
                <w:rFonts w:cs="Times New Roman"/>
              </w:rPr>
            </w:pPr>
          </w:p>
          <w:p w:rsidR="001251CE" w:rsidRPr="00EE620A" w:rsidRDefault="001251CE" w:rsidP="004C2F15">
            <w:pPr>
              <w:jc w:val="right"/>
              <w:cnfStyle w:val="000000100000" w:firstRow="0" w:lastRow="0" w:firstColumn="0" w:lastColumn="0" w:oddVBand="0" w:evenVBand="0" w:oddHBand="1" w:evenHBand="0" w:firstRowFirstColumn="0" w:firstRowLastColumn="0" w:lastRowFirstColumn="0" w:lastRowLastColumn="0"/>
              <w:rPr>
                <w:rFonts w:cs="Times New Roman"/>
                <w:color w:val="FFFFFF" w:themeColor="background1"/>
              </w:rPr>
            </w:pPr>
            <w:r w:rsidRPr="00EE620A">
              <w:rPr>
                <w:rFonts w:cs="Times New Roman"/>
              </w:rPr>
              <w:t>100</w:t>
            </w:r>
          </w:p>
        </w:tc>
        <w:tc>
          <w:tcPr>
            <w:tcW w:w="1134" w:type="dxa"/>
          </w:tcPr>
          <w:p w:rsidR="001251CE" w:rsidRPr="001251CE" w:rsidRDefault="001251CE" w:rsidP="004C2F15">
            <w:pPr>
              <w:jc w:val="right"/>
              <w:cnfStyle w:val="000000100000" w:firstRow="0" w:lastRow="0" w:firstColumn="0" w:lastColumn="0" w:oddVBand="0" w:evenVBand="0" w:oddHBand="1" w:evenHBand="0" w:firstRowFirstColumn="0" w:firstRowLastColumn="0" w:lastRowFirstColumn="0" w:lastRowLastColumn="0"/>
              <w:rPr>
                <w:rFonts w:cs="Times New Roman"/>
              </w:rPr>
            </w:pPr>
          </w:p>
          <w:p w:rsidR="001251CE" w:rsidRPr="001251CE" w:rsidRDefault="001251CE" w:rsidP="004C2F15">
            <w:pPr>
              <w:jc w:val="right"/>
              <w:cnfStyle w:val="000000100000" w:firstRow="0" w:lastRow="0" w:firstColumn="0" w:lastColumn="0" w:oddVBand="0" w:evenVBand="0" w:oddHBand="1" w:evenHBand="0" w:firstRowFirstColumn="0" w:firstRowLastColumn="0" w:lastRowFirstColumn="0" w:lastRowLastColumn="0"/>
              <w:rPr>
                <w:rFonts w:cs="Times New Roman"/>
              </w:rPr>
            </w:pPr>
            <w:r w:rsidRPr="001251CE">
              <w:rPr>
                <w:rFonts w:cs="Times New Roman"/>
              </w:rPr>
              <w:t>300</w:t>
            </w:r>
          </w:p>
        </w:tc>
        <w:tc>
          <w:tcPr>
            <w:tcW w:w="1276" w:type="dxa"/>
            <w:noWrap/>
            <w:vAlign w:val="bottom"/>
          </w:tcPr>
          <w:p w:rsidR="001251CE" w:rsidRPr="00EC5814" w:rsidRDefault="001251CE" w:rsidP="004C2F15">
            <w:pPr>
              <w:jc w:val="right"/>
              <w:cnfStyle w:val="000000100000" w:firstRow="0" w:lastRow="0" w:firstColumn="0" w:lastColumn="0" w:oddVBand="0" w:evenVBand="0" w:oddHBand="1" w:evenHBand="0" w:firstRowFirstColumn="0" w:firstRowLastColumn="0" w:lastRowFirstColumn="0" w:lastRowLastColumn="0"/>
              <w:rPr>
                <w:rFonts w:cs="Times New Roman"/>
              </w:rPr>
            </w:pPr>
            <w:r w:rsidRPr="001251CE">
              <w:rPr>
                <w:rFonts w:cs="Times New Roman"/>
              </w:rPr>
              <w:t>353</w:t>
            </w:r>
          </w:p>
        </w:tc>
      </w:tr>
    </w:tbl>
    <w:p w:rsidR="001251CE" w:rsidRDefault="001251CE" w:rsidP="008B314B">
      <w:pPr>
        <w:spacing w:after="0" w:line="240" w:lineRule="auto"/>
        <w:contextualSpacing/>
        <w:jc w:val="center"/>
        <w:rPr>
          <w:rFonts w:ascii="Times New Roman" w:hAnsi="Times New Roman" w:cs="Times New Roman"/>
          <w:b/>
          <w:sz w:val="24"/>
          <w:szCs w:val="24"/>
        </w:rPr>
      </w:pPr>
    </w:p>
    <w:p w:rsidR="001251CE" w:rsidRDefault="001251CE" w:rsidP="008B314B">
      <w:pPr>
        <w:tabs>
          <w:tab w:val="left" w:pos="200"/>
        </w:tabs>
        <w:spacing w:after="0" w:line="240" w:lineRule="auto"/>
        <w:ind w:left="-13"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НОК в отношении МБУ ДО «Детская школа искусств города Югорска» составили 94 % из 100 %.</w:t>
      </w:r>
    </w:p>
    <w:p w:rsidR="00BB5803" w:rsidRDefault="001251CE" w:rsidP="008B314B">
      <w:pPr>
        <w:tabs>
          <w:tab w:val="left" w:pos="200"/>
        </w:tabs>
        <w:spacing w:after="0" w:line="240" w:lineRule="auto"/>
        <w:ind w:left="-13"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Таким образом, 100% подведомственных учреждений прошли процедуру НОК на </w:t>
      </w:r>
      <w:r w:rsidR="002A4943">
        <w:rPr>
          <w:rFonts w:ascii="Times New Roman" w:eastAsia="Times New Roman" w:hAnsi="Times New Roman" w:cs="Times New Roman"/>
          <w:sz w:val="24"/>
          <w:szCs w:val="24"/>
          <w:lang w:eastAsia="ru-RU"/>
        </w:rPr>
        <w:t>оценку «О</w:t>
      </w:r>
      <w:r>
        <w:rPr>
          <w:rFonts w:ascii="Times New Roman" w:eastAsia="Times New Roman" w:hAnsi="Times New Roman" w:cs="Times New Roman"/>
          <w:sz w:val="24"/>
          <w:szCs w:val="24"/>
          <w:lang w:eastAsia="ru-RU"/>
        </w:rPr>
        <w:t>тлично</w:t>
      </w:r>
      <w:r w:rsidR="002A494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rsidR="001251CE" w:rsidRDefault="00BB5803" w:rsidP="008B314B">
      <w:pPr>
        <w:tabs>
          <w:tab w:val="left" w:pos="200"/>
        </w:tabs>
        <w:spacing w:after="0" w:line="240" w:lineRule="auto"/>
        <w:ind w:left="-13"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1251CE">
        <w:rPr>
          <w:rFonts w:ascii="Times New Roman" w:eastAsia="Times New Roman" w:hAnsi="Times New Roman" w:cs="Times New Roman"/>
          <w:sz w:val="24"/>
          <w:szCs w:val="24"/>
          <w:lang w:eastAsia="ru-RU"/>
        </w:rPr>
        <w:t xml:space="preserve"> целях дальнейшего совершенствования качества условий предоставления услуг, в</w:t>
      </w:r>
      <w:r w:rsidR="001251CE" w:rsidRPr="001251CE">
        <w:rPr>
          <w:rFonts w:ascii="Times New Roman" w:eastAsia="Times New Roman" w:hAnsi="Times New Roman" w:cs="Times New Roman"/>
          <w:sz w:val="24"/>
          <w:szCs w:val="24"/>
          <w:lang w:eastAsia="ru-RU"/>
        </w:rPr>
        <w:t xml:space="preserve"> </w:t>
      </w:r>
      <w:r w:rsidR="001251CE">
        <w:rPr>
          <w:rFonts w:ascii="Times New Roman" w:eastAsia="Times New Roman" w:hAnsi="Times New Roman" w:cs="Times New Roman"/>
          <w:sz w:val="24"/>
          <w:szCs w:val="24"/>
          <w:lang w:val="en-US" w:eastAsia="ru-RU"/>
        </w:rPr>
        <w:t>I</w:t>
      </w:r>
      <w:r w:rsidR="001251CE">
        <w:rPr>
          <w:rFonts w:ascii="Times New Roman" w:eastAsia="Times New Roman" w:hAnsi="Times New Roman" w:cs="Times New Roman"/>
          <w:sz w:val="24"/>
          <w:szCs w:val="24"/>
          <w:lang w:eastAsia="ru-RU"/>
        </w:rPr>
        <w:t xml:space="preserve"> квартале 2019 года будут разработаны учреждениями и утверждены Управлением культуры планы по устранению нарушений, выявленных в результате НОК – 2019. В течение 2020 – 2023 годов все замечания, выявленные в ходе проведения НОК, будут устранены на 100%.</w:t>
      </w:r>
    </w:p>
    <w:p w:rsidR="005C378E" w:rsidRDefault="001251CE" w:rsidP="008B314B">
      <w:pPr>
        <w:tabs>
          <w:tab w:val="left" w:pos="200"/>
        </w:tabs>
        <w:spacing w:after="0" w:line="240" w:lineRule="auto"/>
        <w:ind w:left="-13"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Также в</w:t>
      </w:r>
      <w:r w:rsidR="00BF0495">
        <w:rPr>
          <w:rFonts w:ascii="Times New Roman" w:eastAsia="Times New Roman" w:hAnsi="Times New Roman" w:cs="Times New Roman"/>
          <w:sz w:val="24"/>
          <w:szCs w:val="24"/>
          <w:lang w:eastAsia="ru-RU"/>
        </w:rPr>
        <w:t xml:space="preserve"> </w:t>
      </w:r>
      <w:r w:rsidR="005B4EBC">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9</w:t>
      </w:r>
      <w:r w:rsidR="00BF0495">
        <w:rPr>
          <w:rFonts w:ascii="Times New Roman" w:eastAsia="Times New Roman" w:hAnsi="Times New Roman" w:cs="Times New Roman"/>
          <w:sz w:val="24"/>
          <w:szCs w:val="24"/>
          <w:lang w:eastAsia="ru-RU"/>
        </w:rPr>
        <w:t xml:space="preserve"> году</w:t>
      </w:r>
      <w:r w:rsidR="00BF0495" w:rsidRPr="00BF0495">
        <w:rPr>
          <w:rFonts w:ascii="Times New Roman" w:eastAsia="Times New Roman" w:hAnsi="Times New Roman" w:cs="Times New Roman"/>
          <w:sz w:val="24"/>
          <w:szCs w:val="24"/>
          <w:lang w:eastAsia="ru-RU"/>
        </w:rPr>
        <w:t xml:space="preserve"> </w:t>
      </w:r>
      <w:r w:rsidR="00B55885">
        <w:rPr>
          <w:rFonts w:ascii="Times New Roman" w:eastAsia="Times New Roman" w:hAnsi="Times New Roman" w:cs="Times New Roman"/>
          <w:sz w:val="24"/>
          <w:szCs w:val="24"/>
          <w:lang w:eastAsia="ru-RU"/>
        </w:rPr>
        <w:t>работа по улучшению качества оказания муниципальных услуг дл</w:t>
      </w:r>
      <w:r w:rsidR="00BF0495" w:rsidRPr="00BF0495">
        <w:rPr>
          <w:rFonts w:ascii="Times New Roman" w:eastAsia="Times New Roman" w:hAnsi="Times New Roman" w:cs="Times New Roman"/>
          <w:sz w:val="24"/>
          <w:szCs w:val="24"/>
          <w:lang w:eastAsia="ru-RU"/>
        </w:rPr>
        <w:t>я различных категорий населений</w:t>
      </w:r>
      <w:r w:rsidR="00B55885">
        <w:rPr>
          <w:rFonts w:ascii="Times New Roman" w:eastAsia="Times New Roman" w:hAnsi="Times New Roman" w:cs="Times New Roman"/>
          <w:sz w:val="24"/>
          <w:szCs w:val="24"/>
          <w:lang w:eastAsia="ru-RU"/>
        </w:rPr>
        <w:t xml:space="preserve"> осуществлена </w:t>
      </w:r>
      <w:r w:rsidR="00BF0495" w:rsidRPr="00BF0495">
        <w:rPr>
          <w:rFonts w:ascii="Times New Roman" w:eastAsia="Times New Roman" w:hAnsi="Times New Roman" w:cs="Times New Roman"/>
          <w:sz w:val="24"/>
          <w:szCs w:val="24"/>
          <w:lang w:eastAsia="ru-RU"/>
        </w:rPr>
        <w:t xml:space="preserve"> посредством</w:t>
      </w:r>
      <w:r w:rsidR="005C378E">
        <w:rPr>
          <w:rFonts w:ascii="Times New Roman" w:eastAsia="Times New Roman" w:hAnsi="Times New Roman" w:cs="Times New Roman"/>
          <w:sz w:val="24"/>
          <w:szCs w:val="24"/>
          <w:lang w:eastAsia="ru-RU"/>
        </w:rPr>
        <w:t>:</w:t>
      </w:r>
    </w:p>
    <w:p w:rsidR="005C378E" w:rsidRDefault="00B55885" w:rsidP="008B314B">
      <w:pPr>
        <w:tabs>
          <w:tab w:val="left" w:pos="200"/>
        </w:tabs>
        <w:spacing w:after="0" w:line="240" w:lineRule="auto"/>
        <w:ind w:left="-13"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применения новых форм культурно-досуговых мероприятий (интерактивные мероприятия в МБУ «Музей истории и этнографии»</w:t>
      </w:r>
      <w:r w:rsidR="004459E1">
        <w:rPr>
          <w:rFonts w:ascii="Times New Roman" w:eastAsia="Times New Roman" w:hAnsi="Times New Roman" w:cs="Times New Roman"/>
          <w:sz w:val="24"/>
          <w:szCs w:val="24"/>
          <w:lang w:eastAsia="ru-RU"/>
        </w:rPr>
        <w:t>, адаптированные мероприятия для граждан с расстройствами аутистического спектра и другими ментальными нарушениями</w:t>
      </w:r>
      <w:r w:rsidR="00897FA1">
        <w:rPr>
          <w:rFonts w:ascii="Times New Roman" w:eastAsia="Times New Roman" w:hAnsi="Times New Roman" w:cs="Times New Roman"/>
          <w:sz w:val="24"/>
          <w:szCs w:val="24"/>
          <w:lang w:eastAsia="ru-RU"/>
        </w:rPr>
        <w:t>, для граждан с ограниченными возможностями здоровья</w:t>
      </w:r>
      <w:r>
        <w:rPr>
          <w:rFonts w:ascii="Times New Roman" w:eastAsia="Times New Roman" w:hAnsi="Times New Roman" w:cs="Times New Roman"/>
          <w:sz w:val="24"/>
          <w:szCs w:val="24"/>
          <w:lang w:eastAsia="ru-RU"/>
        </w:rPr>
        <w:t>)</w:t>
      </w:r>
      <w:r w:rsidR="005C378E">
        <w:rPr>
          <w:rFonts w:ascii="Times New Roman" w:eastAsia="Times New Roman" w:hAnsi="Times New Roman" w:cs="Times New Roman"/>
          <w:sz w:val="24"/>
          <w:szCs w:val="24"/>
          <w:lang w:eastAsia="ru-RU"/>
        </w:rPr>
        <w:t>;</w:t>
      </w:r>
    </w:p>
    <w:p w:rsidR="005C378E" w:rsidRDefault="00B55885" w:rsidP="008B314B">
      <w:pPr>
        <w:tabs>
          <w:tab w:val="left" w:pos="200"/>
        </w:tabs>
        <w:spacing w:after="0" w:line="240" w:lineRule="auto"/>
        <w:ind w:left="-13"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w:t>
      </w:r>
      <w:r w:rsidR="005C378E">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доступа к </w:t>
      </w:r>
      <w:r w:rsidR="005C378E">
        <w:rPr>
          <w:rFonts w:ascii="Times New Roman" w:eastAsia="Times New Roman" w:hAnsi="Times New Roman" w:cs="Times New Roman"/>
          <w:sz w:val="24"/>
          <w:szCs w:val="24"/>
          <w:lang w:eastAsia="ru-RU"/>
        </w:rPr>
        <w:t xml:space="preserve">культурным ценностям, </w:t>
      </w:r>
      <w:r>
        <w:rPr>
          <w:rFonts w:ascii="Times New Roman" w:eastAsia="Times New Roman" w:hAnsi="Times New Roman" w:cs="Times New Roman"/>
          <w:sz w:val="24"/>
          <w:szCs w:val="24"/>
          <w:lang w:eastAsia="ru-RU"/>
        </w:rPr>
        <w:t>новым информационным ресурсам (</w:t>
      </w:r>
      <w:r w:rsidR="005C378E">
        <w:rPr>
          <w:rFonts w:ascii="Times New Roman" w:eastAsia="Times New Roman" w:hAnsi="Times New Roman" w:cs="Times New Roman"/>
          <w:sz w:val="24"/>
          <w:szCs w:val="24"/>
          <w:lang w:eastAsia="ru-RU"/>
        </w:rPr>
        <w:t xml:space="preserve">В МБУ «Музей истории и этнографии </w:t>
      </w:r>
      <w:r>
        <w:rPr>
          <w:rFonts w:ascii="Times New Roman" w:eastAsia="Times New Roman" w:hAnsi="Times New Roman" w:cs="Times New Roman"/>
          <w:sz w:val="24"/>
          <w:szCs w:val="24"/>
          <w:lang w:eastAsia="ru-RU"/>
        </w:rPr>
        <w:t>организованы новые тематические выставки</w:t>
      </w:r>
      <w:r w:rsidR="005C378E">
        <w:rPr>
          <w:rFonts w:ascii="Times New Roman" w:eastAsia="Times New Roman" w:hAnsi="Times New Roman" w:cs="Times New Roman"/>
          <w:sz w:val="24"/>
          <w:szCs w:val="24"/>
          <w:lang w:eastAsia="ru-RU"/>
        </w:rPr>
        <w:t>. Н</w:t>
      </w:r>
      <w:r>
        <w:rPr>
          <w:rFonts w:ascii="Times New Roman" w:eastAsia="Times New Roman" w:hAnsi="Times New Roman" w:cs="Times New Roman"/>
          <w:sz w:val="24"/>
          <w:szCs w:val="24"/>
          <w:lang w:eastAsia="ru-RU"/>
        </w:rPr>
        <w:t xml:space="preserve">а базе МБУ «Централизованная библиотечная система г.Югорска» </w:t>
      </w:r>
      <w:r w:rsidR="001251CE">
        <w:rPr>
          <w:rFonts w:ascii="Times New Roman" w:eastAsia="Times New Roman" w:hAnsi="Times New Roman" w:cs="Times New Roman"/>
          <w:sz w:val="24"/>
          <w:szCs w:val="24"/>
          <w:lang w:eastAsia="ru-RU"/>
        </w:rPr>
        <w:t>продолжил работу</w:t>
      </w:r>
      <w:r w:rsidR="00BB5803">
        <w:rPr>
          <w:rFonts w:ascii="Times New Roman" w:eastAsia="Times New Roman" w:hAnsi="Times New Roman" w:cs="Times New Roman"/>
          <w:sz w:val="24"/>
          <w:szCs w:val="24"/>
          <w:lang w:eastAsia="ru-RU"/>
        </w:rPr>
        <w:t xml:space="preserve"> центр доступа к</w:t>
      </w:r>
      <w:r w:rsidR="001251C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информационно</w:t>
      </w:r>
      <w:r w:rsidR="00BB5803">
        <w:rPr>
          <w:rFonts w:ascii="Times New Roman" w:eastAsia="Times New Roman" w:hAnsi="Times New Roman" w:cs="Times New Roman"/>
          <w:sz w:val="24"/>
          <w:szCs w:val="24"/>
          <w:lang w:eastAsia="ru-RU"/>
        </w:rPr>
        <w:t>му</w:t>
      </w:r>
      <w:r w:rsidR="001251CE">
        <w:rPr>
          <w:rFonts w:ascii="Times New Roman" w:eastAsia="Times New Roman" w:hAnsi="Times New Roman" w:cs="Times New Roman"/>
          <w:sz w:val="24"/>
          <w:szCs w:val="24"/>
          <w:lang w:eastAsia="ru-RU"/>
        </w:rPr>
        <w:t xml:space="preserve"> контент</w:t>
      </w:r>
      <w:r w:rsidR="00BB5803">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 xml:space="preserve"> федерального государственного бюджетного учреждения «Президентская библиотека имени Б.Н.</w:t>
      </w:r>
      <w:r w:rsidR="00AB1E9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Ельцина»</w:t>
      </w:r>
      <w:r w:rsidR="005C378E">
        <w:rPr>
          <w:rFonts w:ascii="Times New Roman" w:eastAsia="Times New Roman" w:hAnsi="Times New Roman" w:cs="Times New Roman"/>
          <w:sz w:val="24"/>
          <w:szCs w:val="24"/>
          <w:lang w:eastAsia="ru-RU"/>
        </w:rPr>
        <w:t xml:space="preserve">. </w:t>
      </w:r>
      <w:r w:rsidR="001251CE">
        <w:rPr>
          <w:rFonts w:ascii="Times New Roman" w:eastAsia="Times New Roman" w:hAnsi="Times New Roman" w:cs="Times New Roman"/>
          <w:sz w:val="24"/>
          <w:szCs w:val="24"/>
          <w:lang w:eastAsia="ru-RU"/>
        </w:rPr>
        <w:t>Открыт новый отдел библиотечного</w:t>
      </w:r>
      <w:r w:rsidR="00F95751">
        <w:rPr>
          <w:rFonts w:ascii="Times New Roman" w:eastAsia="Times New Roman" w:hAnsi="Times New Roman" w:cs="Times New Roman"/>
          <w:sz w:val="24"/>
          <w:szCs w:val="24"/>
          <w:lang w:eastAsia="ru-RU"/>
        </w:rPr>
        <w:t xml:space="preserve"> обслуживания в микрорайоне Авалон</w:t>
      </w:r>
      <w:r w:rsidR="002A4943">
        <w:rPr>
          <w:rFonts w:ascii="Times New Roman" w:eastAsia="Times New Roman" w:hAnsi="Times New Roman" w:cs="Times New Roman"/>
          <w:sz w:val="24"/>
          <w:szCs w:val="24"/>
          <w:lang w:eastAsia="ru-RU"/>
        </w:rPr>
        <w:t xml:space="preserve"> взамен дополнительных отделов, расположенных по ул. Менделеева и ул. Мира в приспособленных помещениях, не отвечающих современным требованиям к качеству предоставления библиотечных услуг.</w:t>
      </w:r>
      <w:r w:rsidR="001251CE">
        <w:rPr>
          <w:rFonts w:ascii="Times New Roman" w:eastAsia="Times New Roman" w:hAnsi="Times New Roman" w:cs="Times New Roman"/>
          <w:sz w:val="24"/>
          <w:szCs w:val="24"/>
          <w:lang w:eastAsia="ru-RU"/>
        </w:rPr>
        <w:t xml:space="preserve"> </w:t>
      </w:r>
    </w:p>
    <w:p w:rsidR="005319B3" w:rsidRPr="005319B3" w:rsidRDefault="001C61A7" w:rsidP="008B314B">
      <w:pPr>
        <w:widowControl w:val="0"/>
        <w:suppressAutoHyphens/>
        <w:spacing w:after="0" w:line="240" w:lineRule="auto"/>
        <w:ind w:firstLine="567"/>
        <w:contextualSpacing/>
        <w:jc w:val="both"/>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 xml:space="preserve">С целью контроля выполнения муниципальных заданий ежеквартально </w:t>
      </w:r>
      <w:r w:rsidR="003C6E53">
        <w:rPr>
          <w:rFonts w:ascii="Times New Roman" w:eastAsia="Andale Sans UI" w:hAnsi="Times New Roman" w:cs="Times New Roman"/>
          <w:kern w:val="1"/>
          <w:sz w:val="24"/>
          <w:szCs w:val="24"/>
        </w:rPr>
        <w:t xml:space="preserve">управлением культуры </w:t>
      </w:r>
      <w:r>
        <w:rPr>
          <w:rFonts w:ascii="Times New Roman" w:eastAsia="Andale Sans UI" w:hAnsi="Times New Roman" w:cs="Times New Roman"/>
          <w:kern w:val="1"/>
          <w:sz w:val="24"/>
          <w:szCs w:val="24"/>
        </w:rPr>
        <w:t xml:space="preserve">проводились мониторинги выполнения муниципальных заданий на основании представленных учреждениями культуры ежеквартальных </w:t>
      </w:r>
      <w:r w:rsidR="003C6E53">
        <w:rPr>
          <w:rFonts w:ascii="Times New Roman" w:eastAsia="Andale Sans UI" w:hAnsi="Times New Roman" w:cs="Times New Roman"/>
          <w:kern w:val="1"/>
          <w:sz w:val="24"/>
          <w:szCs w:val="24"/>
        </w:rPr>
        <w:t xml:space="preserve">информационно-аналитических отчетов, </w:t>
      </w:r>
      <w:r>
        <w:rPr>
          <w:rFonts w:ascii="Times New Roman" w:eastAsia="Andale Sans UI" w:hAnsi="Times New Roman" w:cs="Times New Roman"/>
          <w:kern w:val="1"/>
          <w:sz w:val="24"/>
          <w:szCs w:val="24"/>
        </w:rPr>
        <w:t>отчетов</w:t>
      </w:r>
      <w:r w:rsidR="003C6E53">
        <w:rPr>
          <w:rFonts w:ascii="Times New Roman" w:eastAsia="Andale Sans UI" w:hAnsi="Times New Roman" w:cs="Times New Roman"/>
          <w:kern w:val="1"/>
          <w:sz w:val="24"/>
          <w:szCs w:val="24"/>
        </w:rPr>
        <w:t xml:space="preserve"> по исполнению муниципальных заданий, </w:t>
      </w:r>
      <w:r w:rsidR="00356664">
        <w:rPr>
          <w:rFonts w:ascii="Times New Roman" w:eastAsia="Andale Sans UI" w:hAnsi="Times New Roman" w:cs="Times New Roman"/>
          <w:kern w:val="1"/>
          <w:sz w:val="24"/>
          <w:szCs w:val="24"/>
        </w:rPr>
        <w:t>осуществлены</w:t>
      </w:r>
      <w:r w:rsidR="00AB1E94">
        <w:rPr>
          <w:rFonts w:ascii="Times New Roman" w:eastAsia="Andale Sans UI" w:hAnsi="Times New Roman" w:cs="Times New Roman"/>
          <w:kern w:val="1"/>
          <w:sz w:val="24"/>
          <w:szCs w:val="24"/>
        </w:rPr>
        <w:t xml:space="preserve"> плановые </w:t>
      </w:r>
      <w:r w:rsidR="00356664">
        <w:rPr>
          <w:rFonts w:ascii="Times New Roman" w:eastAsia="Andale Sans UI" w:hAnsi="Times New Roman" w:cs="Times New Roman"/>
          <w:kern w:val="1"/>
          <w:sz w:val="24"/>
          <w:szCs w:val="24"/>
        </w:rPr>
        <w:t xml:space="preserve"> </w:t>
      </w:r>
      <w:r w:rsidR="003C6E53">
        <w:rPr>
          <w:rFonts w:ascii="Times New Roman" w:eastAsia="Andale Sans UI" w:hAnsi="Times New Roman" w:cs="Times New Roman"/>
          <w:kern w:val="1"/>
          <w:sz w:val="24"/>
          <w:szCs w:val="24"/>
        </w:rPr>
        <w:t>выездны</w:t>
      </w:r>
      <w:r w:rsidR="00356664">
        <w:rPr>
          <w:rFonts w:ascii="Times New Roman" w:eastAsia="Andale Sans UI" w:hAnsi="Times New Roman" w:cs="Times New Roman"/>
          <w:kern w:val="1"/>
          <w:sz w:val="24"/>
          <w:szCs w:val="24"/>
        </w:rPr>
        <w:t>е</w:t>
      </w:r>
      <w:r w:rsidR="003C6E53">
        <w:rPr>
          <w:rFonts w:ascii="Times New Roman" w:eastAsia="Andale Sans UI" w:hAnsi="Times New Roman" w:cs="Times New Roman"/>
          <w:kern w:val="1"/>
          <w:sz w:val="24"/>
          <w:szCs w:val="24"/>
        </w:rPr>
        <w:t xml:space="preserve"> проверк</w:t>
      </w:r>
      <w:r w:rsidR="00356664">
        <w:rPr>
          <w:rFonts w:ascii="Times New Roman" w:eastAsia="Andale Sans UI" w:hAnsi="Times New Roman" w:cs="Times New Roman"/>
          <w:kern w:val="1"/>
          <w:sz w:val="24"/>
          <w:szCs w:val="24"/>
        </w:rPr>
        <w:t>и.</w:t>
      </w:r>
    </w:p>
    <w:p w:rsidR="00AB1E94" w:rsidRDefault="00AB1E94" w:rsidP="008B314B">
      <w:pPr>
        <w:spacing w:after="0" w:line="240" w:lineRule="auto"/>
        <w:contextualSpacing/>
        <w:jc w:val="center"/>
        <w:rPr>
          <w:rFonts w:ascii="Times New Roman" w:hAnsi="Times New Roman" w:cs="Times New Roman"/>
          <w:b/>
          <w:sz w:val="24"/>
          <w:szCs w:val="24"/>
        </w:rPr>
      </w:pPr>
    </w:p>
    <w:p w:rsidR="00AB1E94" w:rsidRDefault="00AB1E94" w:rsidP="008B314B">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Планы Управления культуры по решению выявленных проблем по итогам проведения оценки эффективности и результативности выполнения муниципальных заданий на оказание муниципальных услуг (выполнение работ)</w:t>
      </w:r>
    </w:p>
    <w:p w:rsidR="00AB1E94" w:rsidRDefault="00AB1E94" w:rsidP="008B314B">
      <w:pPr>
        <w:spacing w:after="0" w:line="240" w:lineRule="auto"/>
        <w:contextualSpacing/>
        <w:jc w:val="center"/>
        <w:rPr>
          <w:rFonts w:ascii="Times New Roman" w:hAnsi="Times New Roman" w:cs="Times New Roman"/>
          <w:b/>
          <w:sz w:val="24"/>
          <w:szCs w:val="24"/>
        </w:rPr>
      </w:pPr>
    </w:p>
    <w:p w:rsidR="005319B3" w:rsidRPr="00AB1E94" w:rsidRDefault="005319B3" w:rsidP="00AB1E94">
      <w:pPr>
        <w:spacing w:after="0" w:line="240" w:lineRule="auto"/>
        <w:ind w:firstLine="709"/>
        <w:contextualSpacing/>
        <w:rPr>
          <w:rFonts w:ascii="Times New Roman" w:hAnsi="Times New Roman" w:cs="Times New Roman"/>
          <w:sz w:val="24"/>
          <w:szCs w:val="24"/>
        </w:rPr>
      </w:pPr>
      <w:r w:rsidRPr="00AB1E94">
        <w:rPr>
          <w:rFonts w:ascii="Times New Roman" w:hAnsi="Times New Roman" w:cs="Times New Roman"/>
          <w:sz w:val="24"/>
          <w:szCs w:val="24"/>
        </w:rPr>
        <w:t>По результатам выполнен</w:t>
      </w:r>
      <w:r w:rsidR="0081237F" w:rsidRPr="00AB1E94">
        <w:rPr>
          <w:rFonts w:ascii="Times New Roman" w:hAnsi="Times New Roman" w:cs="Times New Roman"/>
          <w:sz w:val="24"/>
          <w:szCs w:val="24"/>
        </w:rPr>
        <w:t>ия муниципальн</w:t>
      </w:r>
      <w:r w:rsidR="007364CB" w:rsidRPr="00AB1E94">
        <w:rPr>
          <w:rFonts w:ascii="Times New Roman" w:hAnsi="Times New Roman" w:cs="Times New Roman"/>
          <w:sz w:val="24"/>
          <w:szCs w:val="24"/>
        </w:rPr>
        <w:t xml:space="preserve">ых </w:t>
      </w:r>
      <w:r w:rsidR="0081237F" w:rsidRPr="00AB1E94">
        <w:rPr>
          <w:rFonts w:ascii="Times New Roman" w:hAnsi="Times New Roman" w:cs="Times New Roman"/>
          <w:sz w:val="24"/>
          <w:szCs w:val="24"/>
        </w:rPr>
        <w:t>задани</w:t>
      </w:r>
      <w:r w:rsidR="007364CB" w:rsidRPr="00AB1E94">
        <w:rPr>
          <w:rFonts w:ascii="Times New Roman" w:hAnsi="Times New Roman" w:cs="Times New Roman"/>
          <w:sz w:val="24"/>
          <w:szCs w:val="24"/>
        </w:rPr>
        <w:t>й</w:t>
      </w:r>
      <w:r w:rsidR="0081237F" w:rsidRPr="00AB1E94">
        <w:rPr>
          <w:rFonts w:ascii="Times New Roman" w:hAnsi="Times New Roman" w:cs="Times New Roman"/>
          <w:sz w:val="24"/>
          <w:szCs w:val="24"/>
        </w:rPr>
        <w:t xml:space="preserve"> в 20</w:t>
      </w:r>
      <w:r w:rsidR="00AB1E94" w:rsidRPr="00AB1E94">
        <w:rPr>
          <w:rFonts w:ascii="Times New Roman" w:hAnsi="Times New Roman" w:cs="Times New Roman"/>
          <w:sz w:val="24"/>
          <w:szCs w:val="24"/>
        </w:rPr>
        <w:t>20</w:t>
      </w:r>
      <w:r w:rsidRPr="00AB1E94">
        <w:rPr>
          <w:rFonts w:ascii="Times New Roman" w:hAnsi="Times New Roman" w:cs="Times New Roman"/>
          <w:sz w:val="24"/>
          <w:szCs w:val="24"/>
        </w:rPr>
        <w:t xml:space="preserve"> году </w:t>
      </w:r>
      <w:r w:rsidR="0088759C" w:rsidRPr="00AB1E94">
        <w:rPr>
          <w:rFonts w:ascii="Times New Roman" w:hAnsi="Times New Roman" w:cs="Times New Roman"/>
          <w:sz w:val="24"/>
          <w:szCs w:val="24"/>
        </w:rPr>
        <w:t>запланировано</w:t>
      </w:r>
      <w:r w:rsidRPr="00AB1E94">
        <w:rPr>
          <w:rFonts w:ascii="Times New Roman" w:hAnsi="Times New Roman" w:cs="Times New Roman"/>
          <w:sz w:val="24"/>
          <w:szCs w:val="24"/>
        </w:rPr>
        <w:t>:</w:t>
      </w:r>
    </w:p>
    <w:p w:rsidR="00884715" w:rsidRPr="00DF32B5" w:rsidRDefault="00DF32B5" w:rsidP="00AB1E94">
      <w:pPr>
        <w:pStyle w:val="ad"/>
        <w:ind w:firstLine="709"/>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00DC0B9C">
        <w:rPr>
          <w:rFonts w:ascii="Times New Roman" w:hAnsi="Times New Roman" w:cs="Times New Roman"/>
          <w:sz w:val="24"/>
          <w:szCs w:val="24"/>
          <w:lang w:eastAsia="ru-RU"/>
        </w:rPr>
        <w:t xml:space="preserve">  </w:t>
      </w:r>
      <w:r w:rsidR="0029567C">
        <w:rPr>
          <w:rFonts w:ascii="Times New Roman" w:hAnsi="Times New Roman" w:cs="Times New Roman"/>
          <w:sz w:val="24"/>
          <w:szCs w:val="24"/>
          <w:lang w:eastAsia="ru-RU"/>
        </w:rPr>
        <w:t>Продолжить мероприяти</w:t>
      </w:r>
      <w:r w:rsidR="00AB1E94">
        <w:rPr>
          <w:rFonts w:ascii="Times New Roman" w:hAnsi="Times New Roman" w:cs="Times New Roman"/>
          <w:sz w:val="24"/>
          <w:szCs w:val="24"/>
          <w:lang w:eastAsia="ru-RU"/>
        </w:rPr>
        <w:t xml:space="preserve">я </w:t>
      </w:r>
      <w:r w:rsidR="00884715" w:rsidRPr="00DF32B5">
        <w:rPr>
          <w:rFonts w:ascii="Times New Roman" w:hAnsi="Times New Roman" w:cs="Times New Roman"/>
          <w:sz w:val="24"/>
          <w:szCs w:val="24"/>
          <w:lang w:eastAsia="ru-RU"/>
        </w:rPr>
        <w:t>контроля</w:t>
      </w:r>
      <w:r w:rsidR="00AB1E94">
        <w:rPr>
          <w:rFonts w:ascii="Times New Roman" w:hAnsi="Times New Roman" w:cs="Times New Roman"/>
          <w:sz w:val="24"/>
          <w:szCs w:val="24"/>
          <w:lang w:eastAsia="ru-RU"/>
        </w:rPr>
        <w:t xml:space="preserve"> в отношении</w:t>
      </w:r>
      <w:r w:rsidR="00884715" w:rsidRPr="00DF32B5">
        <w:rPr>
          <w:rFonts w:ascii="Times New Roman" w:hAnsi="Times New Roman" w:cs="Times New Roman"/>
          <w:sz w:val="24"/>
          <w:szCs w:val="24"/>
          <w:lang w:eastAsia="ru-RU"/>
        </w:rPr>
        <w:t xml:space="preserve"> </w:t>
      </w:r>
      <w:r w:rsidR="00036E6E">
        <w:rPr>
          <w:rFonts w:ascii="Times New Roman" w:hAnsi="Times New Roman" w:cs="Times New Roman"/>
          <w:sz w:val="24"/>
          <w:szCs w:val="24"/>
          <w:lang w:eastAsia="ru-RU"/>
        </w:rPr>
        <w:t>исполнени</w:t>
      </w:r>
      <w:r w:rsidR="0029567C">
        <w:rPr>
          <w:rFonts w:ascii="Times New Roman" w:hAnsi="Times New Roman" w:cs="Times New Roman"/>
          <w:sz w:val="24"/>
          <w:szCs w:val="24"/>
          <w:lang w:eastAsia="ru-RU"/>
        </w:rPr>
        <w:t>я</w:t>
      </w:r>
      <w:r w:rsidR="00036E6E">
        <w:rPr>
          <w:rFonts w:ascii="Times New Roman" w:hAnsi="Times New Roman" w:cs="Times New Roman"/>
          <w:sz w:val="24"/>
          <w:szCs w:val="24"/>
          <w:lang w:eastAsia="ru-RU"/>
        </w:rPr>
        <w:t xml:space="preserve"> муниципального задания</w:t>
      </w:r>
      <w:r w:rsidR="00AB1E94">
        <w:rPr>
          <w:rFonts w:ascii="Times New Roman" w:hAnsi="Times New Roman" w:cs="Times New Roman"/>
          <w:sz w:val="24"/>
          <w:szCs w:val="24"/>
          <w:lang w:eastAsia="ru-RU"/>
        </w:rPr>
        <w:t xml:space="preserve"> подведомственными учреждениями;</w:t>
      </w:r>
    </w:p>
    <w:p w:rsidR="00884715" w:rsidRPr="00DF32B5" w:rsidRDefault="007364CB" w:rsidP="00AB1E94">
      <w:pPr>
        <w:pStyle w:val="ad"/>
        <w:ind w:firstLine="709"/>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r w:rsidR="00DF32B5">
        <w:rPr>
          <w:rFonts w:ascii="Times New Roman" w:hAnsi="Times New Roman" w:cs="Times New Roman"/>
          <w:sz w:val="24"/>
          <w:szCs w:val="24"/>
          <w:lang w:eastAsia="ru-RU"/>
        </w:rPr>
        <w:t>.</w:t>
      </w:r>
      <w:r w:rsidR="00DC0B9C">
        <w:rPr>
          <w:rFonts w:ascii="Times New Roman" w:hAnsi="Times New Roman" w:cs="Times New Roman"/>
          <w:sz w:val="24"/>
          <w:szCs w:val="24"/>
          <w:lang w:eastAsia="ru-RU"/>
        </w:rPr>
        <w:t xml:space="preserve"> Принят</w:t>
      </w:r>
      <w:r w:rsidR="00D105AC">
        <w:rPr>
          <w:rFonts w:ascii="Times New Roman" w:hAnsi="Times New Roman" w:cs="Times New Roman"/>
          <w:sz w:val="24"/>
          <w:szCs w:val="24"/>
          <w:lang w:eastAsia="ru-RU"/>
        </w:rPr>
        <w:t>ь</w:t>
      </w:r>
      <w:r w:rsidR="00DC0B9C">
        <w:rPr>
          <w:rFonts w:ascii="Times New Roman" w:hAnsi="Times New Roman" w:cs="Times New Roman"/>
          <w:sz w:val="24"/>
          <w:szCs w:val="24"/>
          <w:lang w:eastAsia="ru-RU"/>
        </w:rPr>
        <w:t xml:space="preserve"> управленчески</w:t>
      </w:r>
      <w:r w:rsidR="00D105AC">
        <w:rPr>
          <w:rFonts w:ascii="Times New Roman" w:hAnsi="Times New Roman" w:cs="Times New Roman"/>
          <w:sz w:val="24"/>
          <w:szCs w:val="24"/>
          <w:lang w:eastAsia="ru-RU"/>
        </w:rPr>
        <w:t>е</w:t>
      </w:r>
      <w:r w:rsidR="00DC0B9C">
        <w:rPr>
          <w:rFonts w:ascii="Times New Roman" w:hAnsi="Times New Roman" w:cs="Times New Roman"/>
          <w:sz w:val="24"/>
          <w:szCs w:val="24"/>
          <w:lang w:eastAsia="ru-RU"/>
        </w:rPr>
        <w:t xml:space="preserve"> решени</w:t>
      </w:r>
      <w:r w:rsidR="00D105AC">
        <w:rPr>
          <w:rFonts w:ascii="Times New Roman" w:hAnsi="Times New Roman" w:cs="Times New Roman"/>
          <w:sz w:val="24"/>
          <w:szCs w:val="24"/>
          <w:lang w:eastAsia="ru-RU"/>
        </w:rPr>
        <w:t>я</w:t>
      </w:r>
      <w:r w:rsidR="00DC0B9C">
        <w:rPr>
          <w:rFonts w:ascii="Times New Roman" w:hAnsi="Times New Roman" w:cs="Times New Roman"/>
          <w:sz w:val="24"/>
          <w:szCs w:val="24"/>
          <w:lang w:eastAsia="ru-RU"/>
        </w:rPr>
        <w:t>, направленны</w:t>
      </w:r>
      <w:r w:rsidR="00D105AC">
        <w:rPr>
          <w:rFonts w:ascii="Times New Roman" w:hAnsi="Times New Roman" w:cs="Times New Roman"/>
          <w:sz w:val="24"/>
          <w:szCs w:val="24"/>
          <w:lang w:eastAsia="ru-RU"/>
        </w:rPr>
        <w:t>е</w:t>
      </w:r>
      <w:r w:rsidR="00DC0B9C">
        <w:rPr>
          <w:rFonts w:ascii="Times New Roman" w:hAnsi="Times New Roman" w:cs="Times New Roman"/>
          <w:sz w:val="24"/>
          <w:szCs w:val="24"/>
          <w:lang w:eastAsia="ru-RU"/>
        </w:rPr>
        <w:t xml:space="preserve"> на п</w:t>
      </w:r>
      <w:r>
        <w:rPr>
          <w:rFonts w:ascii="Times New Roman" w:hAnsi="Times New Roman" w:cs="Times New Roman"/>
          <w:sz w:val="24"/>
          <w:szCs w:val="24"/>
          <w:lang w:eastAsia="ru-RU"/>
        </w:rPr>
        <w:t>овышение эффективности расходования денежных средств местного бюджета, предусмотренных на выполнение муниципального задания</w:t>
      </w:r>
      <w:r w:rsidR="00356664">
        <w:rPr>
          <w:rFonts w:ascii="Times New Roman" w:hAnsi="Times New Roman" w:cs="Times New Roman"/>
          <w:sz w:val="24"/>
          <w:szCs w:val="24"/>
          <w:lang w:eastAsia="ru-RU"/>
        </w:rPr>
        <w:t>.</w:t>
      </w:r>
    </w:p>
    <w:p w:rsidR="00884715" w:rsidRPr="00DF32B5" w:rsidRDefault="007364CB" w:rsidP="00AB1E94">
      <w:pPr>
        <w:pStyle w:val="ad"/>
        <w:ind w:firstLine="709"/>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00DF32B5">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Продолжить практику подготовки социально-значимых культурно-массовых мероприятий с привлечением </w:t>
      </w:r>
      <w:r w:rsidR="0088759C">
        <w:rPr>
          <w:rFonts w:ascii="Times New Roman" w:hAnsi="Times New Roman" w:cs="Times New Roman"/>
          <w:sz w:val="24"/>
          <w:szCs w:val="24"/>
          <w:lang w:eastAsia="ru-RU"/>
        </w:rPr>
        <w:t>специалистов структурных подразделений органов местного самоуправления, иных организаций, учреждений города (в том числе</w:t>
      </w:r>
      <w:r w:rsidR="00D105AC">
        <w:rPr>
          <w:rFonts w:ascii="Times New Roman" w:hAnsi="Times New Roman" w:cs="Times New Roman"/>
          <w:sz w:val="24"/>
          <w:szCs w:val="24"/>
          <w:lang w:eastAsia="ru-RU"/>
        </w:rPr>
        <w:t xml:space="preserve"> социально ориентированных некоммерческих организаций</w:t>
      </w:r>
      <w:r w:rsidR="0088759C">
        <w:rPr>
          <w:rFonts w:ascii="Times New Roman" w:hAnsi="Times New Roman" w:cs="Times New Roman"/>
          <w:sz w:val="24"/>
          <w:szCs w:val="24"/>
          <w:lang w:eastAsia="ru-RU"/>
        </w:rPr>
        <w:t>).</w:t>
      </w:r>
    </w:p>
    <w:p w:rsidR="00884715" w:rsidRDefault="00884715" w:rsidP="008B314B">
      <w:pPr>
        <w:spacing w:after="0" w:line="240" w:lineRule="auto"/>
        <w:contextualSpacing/>
        <w:rPr>
          <w:rFonts w:ascii="Times New Roman" w:hAnsi="Times New Roman" w:cs="Times New Roman"/>
          <w:sz w:val="16"/>
          <w:szCs w:val="16"/>
        </w:rPr>
      </w:pPr>
    </w:p>
    <w:p w:rsidR="0088759C" w:rsidRDefault="0088759C" w:rsidP="008B314B">
      <w:pPr>
        <w:spacing w:after="0" w:line="240" w:lineRule="auto"/>
        <w:contextualSpacing/>
        <w:rPr>
          <w:rFonts w:ascii="Times New Roman" w:hAnsi="Times New Roman" w:cs="Times New Roman"/>
          <w:sz w:val="16"/>
          <w:szCs w:val="16"/>
        </w:rPr>
      </w:pPr>
    </w:p>
    <w:p w:rsidR="0088759C" w:rsidRDefault="0088759C" w:rsidP="008B314B">
      <w:pPr>
        <w:spacing w:after="0" w:line="240" w:lineRule="auto"/>
        <w:contextualSpacing/>
        <w:rPr>
          <w:rFonts w:ascii="Times New Roman" w:hAnsi="Times New Roman" w:cs="Times New Roman"/>
          <w:sz w:val="16"/>
          <w:szCs w:val="16"/>
        </w:rPr>
      </w:pPr>
    </w:p>
    <w:p w:rsidR="00E37D00" w:rsidRDefault="00E37D00" w:rsidP="008B314B">
      <w:pPr>
        <w:spacing w:after="0" w:line="240" w:lineRule="auto"/>
        <w:contextualSpacing/>
        <w:rPr>
          <w:rFonts w:ascii="Times New Roman" w:hAnsi="Times New Roman" w:cs="Times New Roman"/>
          <w:sz w:val="16"/>
          <w:szCs w:val="16"/>
        </w:rPr>
      </w:pPr>
    </w:p>
    <w:p w:rsidR="00E37D00" w:rsidRDefault="00E37D00" w:rsidP="008B314B">
      <w:pPr>
        <w:spacing w:after="0" w:line="240" w:lineRule="auto"/>
        <w:contextualSpacing/>
        <w:rPr>
          <w:rFonts w:ascii="Times New Roman" w:hAnsi="Times New Roman" w:cs="Times New Roman"/>
          <w:sz w:val="16"/>
          <w:szCs w:val="16"/>
        </w:rPr>
      </w:pPr>
    </w:p>
    <w:p w:rsidR="004C29DE" w:rsidRDefault="004C29DE" w:rsidP="008B314B">
      <w:pPr>
        <w:spacing w:after="0" w:line="240" w:lineRule="auto"/>
        <w:contextualSpacing/>
        <w:rPr>
          <w:rFonts w:ascii="Times New Roman" w:hAnsi="Times New Roman" w:cs="Times New Roman"/>
          <w:sz w:val="16"/>
          <w:szCs w:val="16"/>
        </w:rPr>
      </w:pPr>
    </w:p>
    <w:p w:rsidR="00AF7C61" w:rsidRPr="0088759C" w:rsidRDefault="00AF7C61" w:rsidP="0005684B">
      <w:pPr>
        <w:spacing w:after="0" w:line="240" w:lineRule="auto"/>
        <w:rPr>
          <w:rFonts w:ascii="Times New Roman" w:hAnsi="Times New Roman" w:cs="Times New Roman"/>
          <w:sz w:val="20"/>
          <w:szCs w:val="20"/>
        </w:rPr>
      </w:pPr>
      <w:r w:rsidRPr="0088759C">
        <w:rPr>
          <w:rFonts w:ascii="Times New Roman" w:hAnsi="Times New Roman" w:cs="Times New Roman"/>
          <w:sz w:val="20"/>
          <w:szCs w:val="20"/>
        </w:rPr>
        <w:t>Исп</w:t>
      </w:r>
      <w:r w:rsidR="0088759C" w:rsidRPr="0088759C">
        <w:rPr>
          <w:rFonts w:ascii="Times New Roman" w:hAnsi="Times New Roman" w:cs="Times New Roman"/>
          <w:sz w:val="20"/>
          <w:szCs w:val="20"/>
        </w:rPr>
        <w:t>олнитель:</w:t>
      </w:r>
      <w:r w:rsidR="004C29DE">
        <w:rPr>
          <w:rFonts w:ascii="Times New Roman" w:hAnsi="Times New Roman" w:cs="Times New Roman"/>
          <w:sz w:val="20"/>
          <w:szCs w:val="20"/>
        </w:rPr>
        <w:t xml:space="preserve"> заместитель начальника У</w:t>
      </w:r>
      <w:r w:rsidRPr="0088759C">
        <w:rPr>
          <w:rFonts w:ascii="Times New Roman" w:hAnsi="Times New Roman" w:cs="Times New Roman"/>
          <w:sz w:val="20"/>
          <w:szCs w:val="20"/>
        </w:rPr>
        <w:t>правления культуры</w:t>
      </w:r>
    </w:p>
    <w:p w:rsidR="00AF7C61" w:rsidRDefault="004C29DE" w:rsidP="0005684B">
      <w:pPr>
        <w:spacing w:after="0" w:line="240" w:lineRule="auto"/>
        <w:rPr>
          <w:rFonts w:ascii="Times New Roman" w:hAnsi="Times New Roman" w:cs="Times New Roman"/>
          <w:sz w:val="20"/>
          <w:szCs w:val="20"/>
        </w:rPr>
      </w:pPr>
      <w:r>
        <w:rPr>
          <w:rFonts w:ascii="Times New Roman" w:hAnsi="Times New Roman" w:cs="Times New Roman"/>
          <w:sz w:val="20"/>
          <w:szCs w:val="20"/>
        </w:rPr>
        <w:t>О.А. Гоголева, (34675) 5-00-71</w:t>
      </w:r>
    </w:p>
    <w:p w:rsidR="00D80F75" w:rsidRPr="0088759C" w:rsidRDefault="00D80F75" w:rsidP="0005684B">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Адрес: </w:t>
      </w:r>
      <w:r w:rsidR="0029567C">
        <w:rPr>
          <w:rFonts w:ascii="Times New Roman" w:hAnsi="Times New Roman" w:cs="Times New Roman"/>
          <w:sz w:val="20"/>
          <w:szCs w:val="20"/>
        </w:rPr>
        <w:t>КК</w:t>
      </w:r>
      <w:r w:rsidR="00E37D00" w:rsidRPr="00E37D00">
        <w:rPr>
          <w:rFonts w:ascii="Times New Roman" w:hAnsi="Times New Roman" w:cs="Times New Roman"/>
          <w:sz w:val="20"/>
          <w:szCs w:val="20"/>
        </w:rPr>
        <w:t>\Муницип за</w:t>
      </w:r>
      <w:r w:rsidR="004C29DE">
        <w:rPr>
          <w:rFonts w:ascii="Times New Roman" w:hAnsi="Times New Roman" w:cs="Times New Roman"/>
          <w:sz w:val="20"/>
          <w:szCs w:val="20"/>
        </w:rPr>
        <w:t>дания\Муницип задан\Мун зад 2018</w:t>
      </w:r>
      <w:r w:rsidR="00E37D00" w:rsidRPr="00E37D00">
        <w:rPr>
          <w:rFonts w:ascii="Times New Roman" w:hAnsi="Times New Roman" w:cs="Times New Roman"/>
          <w:sz w:val="20"/>
          <w:szCs w:val="20"/>
        </w:rPr>
        <w:t>\В отдел внутр. аудита\Отчет об исполнении МЗ за 201</w:t>
      </w:r>
      <w:r w:rsidR="004C29DE">
        <w:rPr>
          <w:rFonts w:ascii="Times New Roman" w:hAnsi="Times New Roman" w:cs="Times New Roman"/>
          <w:sz w:val="20"/>
          <w:szCs w:val="20"/>
        </w:rPr>
        <w:t>8</w:t>
      </w:r>
      <w:r w:rsidR="00E37D00" w:rsidRPr="00E37D00">
        <w:rPr>
          <w:rFonts w:ascii="Times New Roman" w:hAnsi="Times New Roman" w:cs="Times New Roman"/>
          <w:sz w:val="20"/>
          <w:szCs w:val="20"/>
        </w:rPr>
        <w:t>.docx</w:t>
      </w:r>
    </w:p>
    <w:sectPr w:rsidR="00D80F75" w:rsidRPr="0088759C" w:rsidSect="001E258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F15" w:rsidRDefault="004C2F15" w:rsidP="00962583">
      <w:pPr>
        <w:spacing w:after="0" w:line="240" w:lineRule="auto"/>
      </w:pPr>
      <w:r>
        <w:separator/>
      </w:r>
    </w:p>
  </w:endnote>
  <w:endnote w:type="continuationSeparator" w:id="0">
    <w:p w:rsidR="004C2F15" w:rsidRDefault="004C2F15" w:rsidP="00962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F15" w:rsidRDefault="004C2F15" w:rsidP="00962583">
      <w:pPr>
        <w:spacing w:after="0" w:line="240" w:lineRule="auto"/>
      </w:pPr>
      <w:r>
        <w:separator/>
      </w:r>
    </w:p>
  </w:footnote>
  <w:footnote w:type="continuationSeparator" w:id="0">
    <w:p w:rsidR="004C2F15" w:rsidRDefault="004C2F15" w:rsidP="009625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67863"/>
    <w:multiLevelType w:val="hybridMultilevel"/>
    <w:tmpl w:val="F3E8D5C8"/>
    <w:lvl w:ilvl="0" w:tplc="94CCF63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15DE0EAD"/>
    <w:multiLevelType w:val="multilevel"/>
    <w:tmpl w:val="154458B2"/>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7315F05"/>
    <w:multiLevelType w:val="hybridMultilevel"/>
    <w:tmpl w:val="FD9617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0F2B7C"/>
    <w:multiLevelType w:val="hybridMultilevel"/>
    <w:tmpl w:val="3376A2B4"/>
    <w:lvl w:ilvl="0" w:tplc="4060346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654039D"/>
    <w:multiLevelType w:val="hybridMultilevel"/>
    <w:tmpl w:val="5AD03B9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38BA79A8"/>
    <w:multiLevelType w:val="hybridMultilevel"/>
    <w:tmpl w:val="48BCE1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A32EE5"/>
    <w:multiLevelType w:val="hybridMultilevel"/>
    <w:tmpl w:val="21BCB1DC"/>
    <w:lvl w:ilvl="0" w:tplc="FC18D3EE">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BA75E9"/>
    <w:multiLevelType w:val="hybridMultilevel"/>
    <w:tmpl w:val="1E3E91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FDE30C1"/>
    <w:multiLevelType w:val="hybridMultilevel"/>
    <w:tmpl w:val="5D0299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FA15E09"/>
    <w:multiLevelType w:val="hybridMultilevel"/>
    <w:tmpl w:val="C02CD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2F63927"/>
    <w:multiLevelType w:val="hybridMultilevel"/>
    <w:tmpl w:val="096CD8DC"/>
    <w:lvl w:ilvl="0" w:tplc="95381F1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6E3A6D24"/>
    <w:multiLevelType w:val="hybridMultilevel"/>
    <w:tmpl w:val="6458EA24"/>
    <w:lvl w:ilvl="0" w:tplc="1D2A1D2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71B334F2"/>
    <w:multiLevelType w:val="hybridMultilevel"/>
    <w:tmpl w:val="CADCDFB6"/>
    <w:lvl w:ilvl="0" w:tplc="3CD078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8"/>
  </w:num>
  <w:num w:numId="2">
    <w:abstractNumId w:val="2"/>
  </w:num>
  <w:num w:numId="3">
    <w:abstractNumId w:val="6"/>
  </w:num>
  <w:num w:numId="4">
    <w:abstractNumId w:val="12"/>
  </w:num>
  <w:num w:numId="5">
    <w:abstractNumId w:val="3"/>
  </w:num>
  <w:num w:numId="6">
    <w:abstractNumId w:val="5"/>
  </w:num>
  <w:num w:numId="7">
    <w:abstractNumId w:val="7"/>
  </w:num>
  <w:num w:numId="8">
    <w:abstractNumId w:val="4"/>
  </w:num>
  <w:num w:numId="9">
    <w:abstractNumId w:val="0"/>
  </w:num>
  <w:num w:numId="10">
    <w:abstractNumId w:val="10"/>
  </w:num>
  <w:num w:numId="11">
    <w:abstractNumId w:val="11"/>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050"/>
    <w:rsid w:val="000004D4"/>
    <w:rsid w:val="0000087B"/>
    <w:rsid w:val="000253E3"/>
    <w:rsid w:val="00032D21"/>
    <w:rsid w:val="00033FE8"/>
    <w:rsid w:val="00036951"/>
    <w:rsid w:val="00036E6E"/>
    <w:rsid w:val="00047D08"/>
    <w:rsid w:val="00051923"/>
    <w:rsid w:val="0005684B"/>
    <w:rsid w:val="0006077F"/>
    <w:rsid w:val="00062262"/>
    <w:rsid w:val="00062934"/>
    <w:rsid w:val="00063BAA"/>
    <w:rsid w:val="00064517"/>
    <w:rsid w:val="00064B98"/>
    <w:rsid w:val="000656FA"/>
    <w:rsid w:val="00067028"/>
    <w:rsid w:val="00067700"/>
    <w:rsid w:val="000709AB"/>
    <w:rsid w:val="000709E0"/>
    <w:rsid w:val="0007492B"/>
    <w:rsid w:val="000812FC"/>
    <w:rsid w:val="00085044"/>
    <w:rsid w:val="00096595"/>
    <w:rsid w:val="000A3E90"/>
    <w:rsid w:val="000B4425"/>
    <w:rsid w:val="000B48AE"/>
    <w:rsid w:val="000B4954"/>
    <w:rsid w:val="000C056E"/>
    <w:rsid w:val="000E61F9"/>
    <w:rsid w:val="000E76F7"/>
    <w:rsid w:val="0010341B"/>
    <w:rsid w:val="00110734"/>
    <w:rsid w:val="001113E0"/>
    <w:rsid w:val="00113212"/>
    <w:rsid w:val="00117022"/>
    <w:rsid w:val="001202D3"/>
    <w:rsid w:val="001251C6"/>
    <w:rsid w:val="001251CE"/>
    <w:rsid w:val="00132EBF"/>
    <w:rsid w:val="001401A0"/>
    <w:rsid w:val="00147772"/>
    <w:rsid w:val="001553F8"/>
    <w:rsid w:val="0016465C"/>
    <w:rsid w:val="00167EAC"/>
    <w:rsid w:val="001710BC"/>
    <w:rsid w:val="00176E78"/>
    <w:rsid w:val="0018205F"/>
    <w:rsid w:val="00190638"/>
    <w:rsid w:val="001958CB"/>
    <w:rsid w:val="001A1B1D"/>
    <w:rsid w:val="001A2EE5"/>
    <w:rsid w:val="001A63E1"/>
    <w:rsid w:val="001B0F61"/>
    <w:rsid w:val="001B49FA"/>
    <w:rsid w:val="001C51A4"/>
    <w:rsid w:val="001C5C7F"/>
    <w:rsid w:val="001C61A7"/>
    <w:rsid w:val="001D0ED3"/>
    <w:rsid w:val="001D1F74"/>
    <w:rsid w:val="001D7F4C"/>
    <w:rsid w:val="001E258C"/>
    <w:rsid w:val="001E54C4"/>
    <w:rsid w:val="001E5E67"/>
    <w:rsid w:val="001F3672"/>
    <w:rsid w:val="002072EE"/>
    <w:rsid w:val="002118C0"/>
    <w:rsid w:val="0021461E"/>
    <w:rsid w:val="00230958"/>
    <w:rsid w:val="00235315"/>
    <w:rsid w:val="0024559D"/>
    <w:rsid w:val="00245656"/>
    <w:rsid w:val="002530D2"/>
    <w:rsid w:val="00257BC9"/>
    <w:rsid w:val="00262B0B"/>
    <w:rsid w:val="0026578B"/>
    <w:rsid w:val="00271FC8"/>
    <w:rsid w:val="002722CE"/>
    <w:rsid w:val="00286B8C"/>
    <w:rsid w:val="002872F0"/>
    <w:rsid w:val="002879B5"/>
    <w:rsid w:val="00293115"/>
    <w:rsid w:val="00294F2E"/>
    <w:rsid w:val="0029567C"/>
    <w:rsid w:val="002A48A6"/>
    <w:rsid w:val="002A4943"/>
    <w:rsid w:val="002A75DB"/>
    <w:rsid w:val="002C2E2E"/>
    <w:rsid w:val="002C67EE"/>
    <w:rsid w:val="002D079D"/>
    <w:rsid w:val="002D238E"/>
    <w:rsid w:val="002D39BE"/>
    <w:rsid w:val="002D7FD4"/>
    <w:rsid w:val="002F0652"/>
    <w:rsid w:val="002F0CC0"/>
    <w:rsid w:val="002F3705"/>
    <w:rsid w:val="002F47E2"/>
    <w:rsid w:val="002F534A"/>
    <w:rsid w:val="002F63D3"/>
    <w:rsid w:val="002F6DFA"/>
    <w:rsid w:val="00303FD9"/>
    <w:rsid w:val="003122F9"/>
    <w:rsid w:val="00312A72"/>
    <w:rsid w:val="00313341"/>
    <w:rsid w:val="0031597E"/>
    <w:rsid w:val="00320A73"/>
    <w:rsid w:val="00322403"/>
    <w:rsid w:val="003254C4"/>
    <w:rsid w:val="0032778F"/>
    <w:rsid w:val="00327914"/>
    <w:rsid w:val="00343529"/>
    <w:rsid w:val="00353036"/>
    <w:rsid w:val="00353AC8"/>
    <w:rsid w:val="00356664"/>
    <w:rsid w:val="0037125E"/>
    <w:rsid w:val="003717A1"/>
    <w:rsid w:val="00375612"/>
    <w:rsid w:val="00381318"/>
    <w:rsid w:val="003815E3"/>
    <w:rsid w:val="00397572"/>
    <w:rsid w:val="003A3FF6"/>
    <w:rsid w:val="003B4860"/>
    <w:rsid w:val="003B7695"/>
    <w:rsid w:val="003C1355"/>
    <w:rsid w:val="003C5ED5"/>
    <w:rsid w:val="003C6E53"/>
    <w:rsid w:val="003C71F8"/>
    <w:rsid w:val="003E1C4F"/>
    <w:rsid w:val="003F1AA8"/>
    <w:rsid w:val="003F392D"/>
    <w:rsid w:val="00412507"/>
    <w:rsid w:val="004132F3"/>
    <w:rsid w:val="004139F2"/>
    <w:rsid w:val="00426A14"/>
    <w:rsid w:val="00437DC8"/>
    <w:rsid w:val="004459E1"/>
    <w:rsid w:val="00454569"/>
    <w:rsid w:val="00467654"/>
    <w:rsid w:val="00470A0E"/>
    <w:rsid w:val="00472852"/>
    <w:rsid w:val="00481849"/>
    <w:rsid w:val="00490514"/>
    <w:rsid w:val="00492D82"/>
    <w:rsid w:val="00495286"/>
    <w:rsid w:val="004A276F"/>
    <w:rsid w:val="004A4092"/>
    <w:rsid w:val="004B350F"/>
    <w:rsid w:val="004B4A77"/>
    <w:rsid w:val="004B6DA2"/>
    <w:rsid w:val="004C29DE"/>
    <w:rsid w:val="004C2F15"/>
    <w:rsid w:val="004C5A19"/>
    <w:rsid w:val="004C6406"/>
    <w:rsid w:val="004D1494"/>
    <w:rsid w:val="004E3CDA"/>
    <w:rsid w:val="004E6745"/>
    <w:rsid w:val="004E7A3E"/>
    <w:rsid w:val="004F2EB5"/>
    <w:rsid w:val="00505E46"/>
    <w:rsid w:val="00507E5D"/>
    <w:rsid w:val="00511329"/>
    <w:rsid w:val="0051559E"/>
    <w:rsid w:val="005155D5"/>
    <w:rsid w:val="00522F0B"/>
    <w:rsid w:val="00530F0D"/>
    <w:rsid w:val="005319B3"/>
    <w:rsid w:val="0053623D"/>
    <w:rsid w:val="00552268"/>
    <w:rsid w:val="00555600"/>
    <w:rsid w:val="00555AAD"/>
    <w:rsid w:val="005640CA"/>
    <w:rsid w:val="00565E94"/>
    <w:rsid w:val="00566513"/>
    <w:rsid w:val="00567C06"/>
    <w:rsid w:val="00574064"/>
    <w:rsid w:val="00581292"/>
    <w:rsid w:val="00581478"/>
    <w:rsid w:val="005A02E6"/>
    <w:rsid w:val="005A1857"/>
    <w:rsid w:val="005A1B21"/>
    <w:rsid w:val="005A2488"/>
    <w:rsid w:val="005B4EBC"/>
    <w:rsid w:val="005B6D30"/>
    <w:rsid w:val="005B6DA6"/>
    <w:rsid w:val="005C1640"/>
    <w:rsid w:val="005C3688"/>
    <w:rsid w:val="005C378E"/>
    <w:rsid w:val="005C38BD"/>
    <w:rsid w:val="005D1050"/>
    <w:rsid w:val="005E1594"/>
    <w:rsid w:val="005E4DF2"/>
    <w:rsid w:val="005E55B5"/>
    <w:rsid w:val="00600356"/>
    <w:rsid w:val="00601A90"/>
    <w:rsid w:val="00603620"/>
    <w:rsid w:val="00610035"/>
    <w:rsid w:val="0062054E"/>
    <w:rsid w:val="00620E71"/>
    <w:rsid w:val="006231B4"/>
    <w:rsid w:val="0062589D"/>
    <w:rsid w:val="00637F65"/>
    <w:rsid w:val="00644B43"/>
    <w:rsid w:val="00645978"/>
    <w:rsid w:val="00646A24"/>
    <w:rsid w:val="0064710F"/>
    <w:rsid w:val="00653E87"/>
    <w:rsid w:val="006568A7"/>
    <w:rsid w:val="00657448"/>
    <w:rsid w:val="00657FB8"/>
    <w:rsid w:val="00664969"/>
    <w:rsid w:val="00690CF4"/>
    <w:rsid w:val="00691FFD"/>
    <w:rsid w:val="006A3A8F"/>
    <w:rsid w:val="006A5356"/>
    <w:rsid w:val="006B6050"/>
    <w:rsid w:val="006D2B76"/>
    <w:rsid w:val="006D5307"/>
    <w:rsid w:val="006D6078"/>
    <w:rsid w:val="006E3EBF"/>
    <w:rsid w:val="006E62BF"/>
    <w:rsid w:val="006F2A59"/>
    <w:rsid w:val="006F6351"/>
    <w:rsid w:val="006F7A80"/>
    <w:rsid w:val="00701E92"/>
    <w:rsid w:val="007100B6"/>
    <w:rsid w:val="00710A3C"/>
    <w:rsid w:val="0071779B"/>
    <w:rsid w:val="00724E85"/>
    <w:rsid w:val="00727C67"/>
    <w:rsid w:val="00732C60"/>
    <w:rsid w:val="007348FF"/>
    <w:rsid w:val="007364CB"/>
    <w:rsid w:val="00742812"/>
    <w:rsid w:val="007442DE"/>
    <w:rsid w:val="0074454D"/>
    <w:rsid w:val="0074465D"/>
    <w:rsid w:val="0074700E"/>
    <w:rsid w:val="00752CE1"/>
    <w:rsid w:val="00757EC3"/>
    <w:rsid w:val="007636E2"/>
    <w:rsid w:val="00771765"/>
    <w:rsid w:val="0077479E"/>
    <w:rsid w:val="00775B7D"/>
    <w:rsid w:val="00776045"/>
    <w:rsid w:val="0079652E"/>
    <w:rsid w:val="007A2C5C"/>
    <w:rsid w:val="007A6682"/>
    <w:rsid w:val="007C5BBC"/>
    <w:rsid w:val="007D3767"/>
    <w:rsid w:val="007D6009"/>
    <w:rsid w:val="007E120D"/>
    <w:rsid w:val="007E5265"/>
    <w:rsid w:val="007E785D"/>
    <w:rsid w:val="007F51A4"/>
    <w:rsid w:val="0080051B"/>
    <w:rsid w:val="0081237F"/>
    <w:rsid w:val="008157FA"/>
    <w:rsid w:val="00817893"/>
    <w:rsid w:val="00830ACD"/>
    <w:rsid w:val="00831E3C"/>
    <w:rsid w:val="00837B78"/>
    <w:rsid w:val="008403AE"/>
    <w:rsid w:val="00842F86"/>
    <w:rsid w:val="0084424B"/>
    <w:rsid w:val="008500D4"/>
    <w:rsid w:val="0086615E"/>
    <w:rsid w:val="00867955"/>
    <w:rsid w:val="008727CF"/>
    <w:rsid w:val="00884715"/>
    <w:rsid w:val="0088732A"/>
    <w:rsid w:val="0088759C"/>
    <w:rsid w:val="008937D1"/>
    <w:rsid w:val="00894DBA"/>
    <w:rsid w:val="00895371"/>
    <w:rsid w:val="00897FA1"/>
    <w:rsid w:val="008A02D7"/>
    <w:rsid w:val="008B0901"/>
    <w:rsid w:val="008B314B"/>
    <w:rsid w:val="008D2659"/>
    <w:rsid w:val="008D55EB"/>
    <w:rsid w:val="008E55A3"/>
    <w:rsid w:val="008F02E1"/>
    <w:rsid w:val="008F4CD4"/>
    <w:rsid w:val="00913513"/>
    <w:rsid w:val="00916070"/>
    <w:rsid w:val="009200A1"/>
    <w:rsid w:val="00922D3D"/>
    <w:rsid w:val="009304B9"/>
    <w:rsid w:val="009332DA"/>
    <w:rsid w:val="009372CA"/>
    <w:rsid w:val="009469F5"/>
    <w:rsid w:val="00962583"/>
    <w:rsid w:val="00963B77"/>
    <w:rsid w:val="00964652"/>
    <w:rsid w:val="0097305B"/>
    <w:rsid w:val="00985B7E"/>
    <w:rsid w:val="00996D82"/>
    <w:rsid w:val="009A3823"/>
    <w:rsid w:val="009B2869"/>
    <w:rsid w:val="009B3B9C"/>
    <w:rsid w:val="009C10F5"/>
    <w:rsid w:val="009C4578"/>
    <w:rsid w:val="009D2D1B"/>
    <w:rsid w:val="009E1A97"/>
    <w:rsid w:val="009E5956"/>
    <w:rsid w:val="009F256E"/>
    <w:rsid w:val="009F2E50"/>
    <w:rsid w:val="009F4817"/>
    <w:rsid w:val="009F6D71"/>
    <w:rsid w:val="00A039FF"/>
    <w:rsid w:val="00A03CEC"/>
    <w:rsid w:val="00A12BDF"/>
    <w:rsid w:val="00A26091"/>
    <w:rsid w:val="00A351E5"/>
    <w:rsid w:val="00A46060"/>
    <w:rsid w:val="00A46364"/>
    <w:rsid w:val="00A54ED9"/>
    <w:rsid w:val="00A60EA8"/>
    <w:rsid w:val="00A628D3"/>
    <w:rsid w:val="00A637EF"/>
    <w:rsid w:val="00A64C1A"/>
    <w:rsid w:val="00A70618"/>
    <w:rsid w:val="00A8120D"/>
    <w:rsid w:val="00A87ACC"/>
    <w:rsid w:val="00A9156E"/>
    <w:rsid w:val="00A940E4"/>
    <w:rsid w:val="00AA5FAB"/>
    <w:rsid w:val="00AA7728"/>
    <w:rsid w:val="00AB1E94"/>
    <w:rsid w:val="00AB2B29"/>
    <w:rsid w:val="00AC5293"/>
    <w:rsid w:val="00AC605A"/>
    <w:rsid w:val="00AD09C9"/>
    <w:rsid w:val="00AE038B"/>
    <w:rsid w:val="00AF30C6"/>
    <w:rsid w:val="00AF74AA"/>
    <w:rsid w:val="00AF7C61"/>
    <w:rsid w:val="00B041F9"/>
    <w:rsid w:val="00B11EB1"/>
    <w:rsid w:val="00B15E7E"/>
    <w:rsid w:val="00B236C5"/>
    <w:rsid w:val="00B264B0"/>
    <w:rsid w:val="00B3316E"/>
    <w:rsid w:val="00B51393"/>
    <w:rsid w:val="00B55885"/>
    <w:rsid w:val="00B57741"/>
    <w:rsid w:val="00B579A8"/>
    <w:rsid w:val="00B57EC9"/>
    <w:rsid w:val="00B6056D"/>
    <w:rsid w:val="00B626C7"/>
    <w:rsid w:val="00B663E6"/>
    <w:rsid w:val="00B702DF"/>
    <w:rsid w:val="00B70520"/>
    <w:rsid w:val="00B74E68"/>
    <w:rsid w:val="00B829F3"/>
    <w:rsid w:val="00B83E90"/>
    <w:rsid w:val="00B8488B"/>
    <w:rsid w:val="00B87759"/>
    <w:rsid w:val="00B91D98"/>
    <w:rsid w:val="00B92489"/>
    <w:rsid w:val="00BA4965"/>
    <w:rsid w:val="00BA6F68"/>
    <w:rsid w:val="00BB2B04"/>
    <w:rsid w:val="00BB5803"/>
    <w:rsid w:val="00BC0D26"/>
    <w:rsid w:val="00BC2CB3"/>
    <w:rsid w:val="00BD4E44"/>
    <w:rsid w:val="00BE4492"/>
    <w:rsid w:val="00BF0495"/>
    <w:rsid w:val="00C10B40"/>
    <w:rsid w:val="00C17740"/>
    <w:rsid w:val="00C27A09"/>
    <w:rsid w:val="00C31A37"/>
    <w:rsid w:val="00C3687B"/>
    <w:rsid w:val="00C50B88"/>
    <w:rsid w:val="00C67211"/>
    <w:rsid w:val="00C94697"/>
    <w:rsid w:val="00C95D82"/>
    <w:rsid w:val="00CA1A83"/>
    <w:rsid w:val="00CA482B"/>
    <w:rsid w:val="00CB0D86"/>
    <w:rsid w:val="00CB142C"/>
    <w:rsid w:val="00CB39E2"/>
    <w:rsid w:val="00CC2833"/>
    <w:rsid w:val="00CC49BC"/>
    <w:rsid w:val="00CD4123"/>
    <w:rsid w:val="00CE2617"/>
    <w:rsid w:val="00D01AFD"/>
    <w:rsid w:val="00D04C50"/>
    <w:rsid w:val="00D0538D"/>
    <w:rsid w:val="00D105AC"/>
    <w:rsid w:val="00D305E6"/>
    <w:rsid w:val="00D46B66"/>
    <w:rsid w:val="00D546B1"/>
    <w:rsid w:val="00D727CD"/>
    <w:rsid w:val="00D74F23"/>
    <w:rsid w:val="00D80F75"/>
    <w:rsid w:val="00D87E6C"/>
    <w:rsid w:val="00D90F9D"/>
    <w:rsid w:val="00DA1F45"/>
    <w:rsid w:val="00DA6A38"/>
    <w:rsid w:val="00DA7283"/>
    <w:rsid w:val="00DB1CF4"/>
    <w:rsid w:val="00DB20DB"/>
    <w:rsid w:val="00DB216A"/>
    <w:rsid w:val="00DB4E98"/>
    <w:rsid w:val="00DB797F"/>
    <w:rsid w:val="00DC0B60"/>
    <w:rsid w:val="00DC0B9C"/>
    <w:rsid w:val="00DC12F6"/>
    <w:rsid w:val="00DC57F7"/>
    <w:rsid w:val="00DC5A53"/>
    <w:rsid w:val="00DC76ED"/>
    <w:rsid w:val="00DC7FF8"/>
    <w:rsid w:val="00DD57E5"/>
    <w:rsid w:val="00DE7C0D"/>
    <w:rsid w:val="00DF0B48"/>
    <w:rsid w:val="00DF32B5"/>
    <w:rsid w:val="00DF5885"/>
    <w:rsid w:val="00E11306"/>
    <w:rsid w:val="00E21488"/>
    <w:rsid w:val="00E319DE"/>
    <w:rsid w:val="00E37D00"/>
    <w:rsid w:val="00E460B9"/>
    <w:rsid w:val="00E51311"/>
    <w:rsid w:val="00E55B3C"/>
    <w:rsid w:val="00E57E62"/>
    <w:rsid w:val="00E66B6A"/>
    <w:rsid w:val="00E70476"/>
    <w:rsid w:val="00E74CE1"/>
    <w:rsid w:val="00E76CF2"/>
    <w:rsid w:val="00E92C71"/>
    <w:rsid w:val="00E96E2C"/>
    <w:rsid w:val="00EA6EA0"/>
    <w:rsid w:val="00EA78EB"/>
    <w:rsid w:val="00EB246D"/>
    <w:rsid w:val="00EB2FC6"/>
    <w:rsid w:val="00EB4DD5"/>
    <w:rsid w:val="00EC6C5D"/>
    <w:rsid w:val="00ED1822"/>
    <w:rsid w:val="00ED308B"/>
    <w:rsid w:val="00EE46FE"/>
    <w:rsid w:val="00EE620A"/>
    <w:rsid w:val="00EF3211"/>
    <w:rsid w:val="00EF3E04"/>
    <w:rsid w:val="00F009B3"/>
    <w:rsid w:val="00F04D65"/>
    <w:rsid w:val="00F06000"/>
    <w:rsid w:val="00F13ECA"/>
    <w:rsid w:val="00F2542E"/>
    <w:rsid w:val="00F25EB5"/>
    <w:rsid w:val="00F27E0D"/>
    <w:rsid w:val="00F31DBD"/>
    <w:rsid w:val="00F361D7"/>
    <w:rsid w:val="00F47D34"/>
    <w:rsid w:val="00F50D33"/>
    <w:rsid w:val="00F561DC"/>
    <w:rsid w:val="00F60DE2"/>
    <w:rsid w:val="00F80A4D"/>
    <w:rsid w:val="00F820F4"/>
    <w:rsid w:val="00F82299"/>
    <w:rsid w:val="00F90753"/>
    <w:rsid w:val="00F93E88"/>
    <w:rsid w:val="00F94814"/>
    <w:rsid w:val="00F95751"/>
    <w:rsid w:val="00FA1F12"/>
    <w:rsid w:val="00FA5DD9"/>
    <w:rsid w:val="00FB2B7E"/>
    <w:rsid w:val="00FB3872"/>
    <w:rsid w:val="00FC5BCA"/>
    <w:rsid w:val="00FD4C89"/>
    <w:rsid w:val="00FD63F7"/>
    <w:rsid w:val="00FD6FF7"/>
    <w:rsid w:val="00FE244B"/>
    <w:rsid w:val="00FE31E4"/>
    <w:rsid w:val="00FF76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E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FA5DD9"/>
    <w:pPr>
      <w:spacing w:after="160" w:line="240" w:lineRule="exact"/>
    </w:pPr>
    <w:rPr>
      <w:rFonts w:ascii="Times New Roman" w:eastAsia="Times New Roman" w:hAnsi="Times New Roman" w:cs="Times New Roman"/>
      <w:sz w:val="28"/>
      <w:szCs w:val="20"/>
      <w:lang w:val="en-US"/>
    </w:rPr>
  </w:style>
  <w:style w:type="paragraph" w:customStyle="1" w:styleId="ConsPlusNonformat">
    <w:name w:val="ConsPlusNonformat"/>
    <w:rsid w:val="00FA5DD9"/>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4">
    <w:name w:val="Table Grid"/>
    <w:basedOn w:val="a1"/>
    <w:uiPriority w:val="59"/>
    <w:rsid w:val="00C10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710A3C"/>
    <w:pPr>
      <w:ind w:left="720"/>
      <w:contextualSpacing/>
    </w:pPr>
  </w:style>
  <w:style w:type="paragraph" w:styleId="a6">
    <w:name w:val="header"/>
    <w:basedOn w:val="a"/>
    <w:link w:val="a7"/>
    <w:uiPriority w:val="99"/>
    <w:unhideWhenUsed/>
    <w:rsid w:val="0096258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62583"/>
  </w:style>
  <w:style w:type="paragraph" w:styleId="a8">
    <w:name w:val="footer"/>
    <w:basedOn w:val="a"/>
    <w:link w:val="a9"/>
    <w:uiPriority w:val="99"/>
    <w:unhideWhenUsed/>
    <w:rsid w:val="0096258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62583"/>
  </w:style>
  <w:style w:type="character" w:styleId="aa">
    <w:name w:val="Placeholder Text"/>
    <w:basedOn w:val="a0"/>
    <w:uiPriority w:val="99"/>
    <w:semiHidden/>
    <w:rsid w:val="00FC5BCA"/>
    <w:rPr>
      <w:color w:val="808080"/>
    </w:rPr>
  </w:style>
  <w:style w:type="paragraph" w:styleId="ab">
    <w:name w:val="Balloon Text"/>
    <w:basedOn w:val="a"/>
    <w:link w:val="ac"/>
    <w:uiPriority w:val="99"/>
    <w:semiHidden/>
    <w:unhideWhenUsed/>
    <w:rsid w:val="00FC5BC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C5BCA"/>
    <w:rPr>
      <w:rFonts w:ascii="Tahoma" w:hAnsi="Tahoma" w:cs="Tahoma"/>
      <w:sz w:val="16"/>
      <w:szCs w:val="16"/>
    </w:rPr>
  </w:style>
  <w:style w:type="paragraph" w:styleId="ad">
    <w:name w:val="No Spacing"/>
    <w:uiPriority w:val="1"/>
    <w:qFormat/>
    <w:rsid w:val="00DF32B5"/>
    <w:pPr>
      <w:spacing w:after="0" w:line="240" w:lineRule="auto"/>
    </w:pPr>
  </w:style>
  <w:style w:type="paragraph" w:customStyle="1" w:styleId="ae">
    <w:name w:val="ïàðàãðàô"/>
    <w:basedOn w:val="a"/>
    <w:rsid w:val="009E1A97"/>
    <w:pPr>
      <w:widowControl w:val="0"/>
      <w:suppressAutoHyphens/>
      <w:spacing w:after="0" w:line="240" w:lineRule="auto"/>
      <w:jc w:val="both"/>
    </w:pPr>
    <w:rPr>
      <w:rFonts w:ascii="Times New Roman" w:eastAsia="Andale Sans UI" w:hAnsi="Times New Roman" w:cs="Times New Roman"/>
      <w:b/>
      <w:bCs/>
      <w:kern w:val="1"/>
      <w:sz w:val="24"/>
      <w:szCs w:val="24"/>
    </w:rPr>
  </w:style>
  <w:style w:type="paragraph" w:customStyle="1" w:styleId="Standard">
    <w:name w:val="Standard"/>
    <w:rsid w:val="009E1A97"/>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character" w:styleId="af">
    <w:name w:val="annotation reference"/>
    <w:basedOn w:val="a0"/>
    <w:uiPriority w:val="99"/>
    <w:semiHidden/>
    <w:unhideWhenUsed/>
    <w:rsid w:val="00742812"/>
    <w:rPr>
      <w:sz w:val="16"/>
      <w:szCs w:val="16"/>
    </w:rPr>
  </w:style>
  <w:style w:type="paragraph" w:styleId="af0">
    <w:name w:val="annotation text"/>
    <w:basedOn w:val="a"/>
    <w:link w:val="af1"/>
    <w:uiPriority w:val="99"/>
    <w:semiHidden/>
    <w:unhideWhenUsed/>
    <w:rsid w:val="00742812"/>
    <w:pPr>
      <w:spacing w:line="240" w:lineRule="auto"/>
    </w:pPr>
    <w:rPr>
      <w:sz w:val="20"/>
      <w:szCs w:val="20"/>
    </w:rPr>
  </w:style>
  <w:style w:type="character" w:customStyle="1" w:styleId="af1">
    <w:name w:val="Текст примечания Знак"/>
    <w:basedOn w:val="a0"/>
    <w:link w:val="af0"/>
    <w:uiPriority w:val="99"/>
    <w:semiHidden/>
    <w:rsid w:val="00742812"/>
    <w:rPr>
      <w:sz w:val="20"/>
      <w:szCs w:val="20"/>
    </w:rPr>
  </w:style>
  <w:style w:type="paragraph" w:styleId="af2">
    <w:name w:val="annotation subject"/>
    <w:basedOn w:val="af0"/>
    <w:next w:val="af0"/>
    <w:link w:val="af3"/>
    <w:uiPriority w:val="99"/>
    <w:semiHidden/>
    <w:unhideWhenUsed/>
    <w:rsid w:val="00742812"/>
    <w:rPr>
      <w:b/>
      <w:bCs/>
    </w:rPr>
  </w:style>
  <w:style w:type="character" w:customStyle="1" w:styleId="af3">
    <w:name w:val="Тема примечания Знак"/>
    <w:basedOn w:val="af1"/>
    <w:link w:val="af2"/>
    <w:uiPriority w:val="99"/>
    <w:semiHidden/>
    <w:rsid w:val="00742812"/>
    <w:rPr>
      <w:b/>
      <w:bCs/>
      <w:sz w:val="20"/>
      <w:szCs w:val="20"/>
    </w:rPr>
  </w:style>
  <w:style w:type="character" w:styleId="af4">
    <w:name w:val="Hyperlink"/>
    <w:rsid w:val="0037125E"/>
    <w:rPr>
      <w:rFonts w:cs="Times New Roman"/>
      <w:color w:val="0563C1"/>
      <w:u w:val="single"/>
    </w:rPr>
  </w:style>
  <w:style w:type="paragraph" w:styleId="af5">
    <w:name w:val="Normal (Web)"/>
    <w:basedOn w:val="a"/>
    <w:uiPriority w:val="99"/>
    <w:unhideWhenUsed/>
    <w:rsid w:val="0037125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11">
    <w:name w:val="Таблица-сетка 4 — акцент 11"/>
    <w:basedOn w:val="a1"/>
    <w:uiPriority w:val="49"/>
    <w:rsid w:val="001251C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11">
    <w:name w:val="Цветной список - Акцент 11"/>
    <w:basedOn w:val="a"/>
    <w:link w:val="-1"/>
    <w:qFormat/>
    <w:rsid w:val="001251CE"/>
    <w:pPr>
      <w:widowControl w:val="0"/>
      <w:numPr>
        <w:numId w:val="13"/>
      </w:numPr>
      <w:tabs>
        <w:tab w:val="left" w:pos="993"/>
      </w:tabs>
      <w:autoSpaceDE w:val="0"/>
      <w:autoSpaceDN w:val="0"/>
      <w:adjustRightInd w:val="0"/>
      <w:spacing w:before="120" w:after="60" w:line="240" w:lineRule="auto"/>
      <w:jc w:val="both"/>
    </w:pPr>
    <w:rPr>
      <w:rFonts w:ascii="Times New Roman CYR" w:eastAsia="Times New Roman" w:hAnsi="Times New Roman CYR" w:cs="Times New Roman"/>
      <w:sz w:val="24"/>
      <w:szCs w:val="24"/>
    </w:rPr>
  </w:style>
  <w:style w:type="character" w:customStyle="1" w:styleId="-1">
    <w:name w:val="Цветной список - Акцент 1 Знак"/>
    <w:link w:val="-11"/>
    <w:locked/>
    <w:rsid w:val="001251CE"/>
    <w:rPr>
      <w:rFonts w:ascii="Times New Roman CYR" w:eastAsia="Times New Roman" w:hAnsi="Times New Roman CYR"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E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FA5DD9"/>
    <w:pPr>
      <w:spacing w:after="160" w:line="240" w:lineRule="exact"/>
    </w:pPr>
    <w:rPr>
      <w:rFonts w:ascii="Times New Roman" w:eastAsia="Times New Roman" w:hAnsi="Times New Roman" w:cs="Times New Roman"/>
      <w:sz w:val="28"/>
      <w:szCs w:val="20"/>
      <w:lang w:val="en-US"/>
    </w:rPr>
  </w:style>
  <w:style w:type="paragraph" w:customStyle="1" w:styleId="ConsPlusNonformat">
    <w:name w:val="ConsPlusNonformat"/>
    <w:rsid w:val="00FA5DD9"/>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4">
    <w:name w:val="Table Grid"/>
    <w:basedOn w:val="a1"/>
    <w:uiPriority w:val="59"/>
    <w:rsid w:val="00C10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710A3C"/>
    <w:pPr>
      <w:ind w:left="720"/>
      <w:contextualSpacing/>
    </w:pPr>
  </w:style>
  <w:style w:type="paragraph" w:styleId="a6">
    <w:name w:val="header"/>
    <w:basedOn w:val="a"/>
    <w:link w:val="a7"/>
    <w:uiPriority w:val="99"/>
    <w:unhideWhenUsed/>
    <w:rsid w:val="0096258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62583"/>
  </w:style>
  <w:style w:type="paragraph" w:styleId="a8">
    <w:name w:val="footer"/>
    <w:basedOn w:val="a"/>
    <w:link w:val="a9"/>
    <w:uiPriority w:val="99"/>
    <w:unhideWhenUsed/>
    <w:rsid w:val="0096258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62583"/>
  </w:style>
  <w:style w:type="character" w:styleId="aa">
    <w:name w:val="Placeholder Text"/>
    <w:basedOn w:val="a0"/>
    <w:uiPriority w:val="99"/>
    <w:semiHidden/>
    <w:rsid w:val="00FC5BCA"/>
    <w:rPr>
      <w:color w:val="808080"/>
    </w:rPr>
  </w:style>
  <w:style w:type="paragraph" w:styleId="ab">
    <w:name w:val="Balloon Text"/>
    <w:basedOn w:val="a"/>
    <w:link w:val="ac"/>
    <w:uiPriority w:val="99"/>
    <w:semiHidden/>
    <w:unhideWhenUsed/>
    <w:rsid w:val="00FC5BC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C5BCA"/>
    <w:rPr>
      <w:rFonts w:ascii="Tahoma" w:hAnsi="Tahoma" w:cs="Tahoma"/>
      <w:sz w:val="16"/>
      <w:szCs w:val="16"/>
    </w:rPr>
  </w:style>
  <w:style w:type="paragraph" w:styleId="ad">
    <w:name w:val="No Spacing"/>
    <w:uiPriority w:val="1"/>
    <w:qFormat/>
    <w:rsid w:val="00DF32B5"/>
    <w:pPr>
      <w:spacing w:after="0" w:line="240" w:lineRule="auto"/>
    </w:pPr>
  </w:style>
  <w:style w:type="paragraph" w:customStyle="1" w:styleId="ae">
    <w:name w:val="ïàðàãðàô"/>
    <w:basedOn w:val="a"/>
    <w:rsid w:val="009E1A97"/>
    <w:pPr>
      <w:widowControl w:val="0"/>
      <w:suppressAutoHyphens/>
      <w:spacing w:after="0" w:line="240" w:lineRule="auto"/>
      <w:jc w:val="both"/>
    </w:pPr>
    <w:rPr>
      <w:rFonts w:ascii="Times New Roman" w:eastAsia="Andale Sans UI" w:hAnsi="Times New Roman" w:cs="Times New Roman"/>
      <w:b/>
      <w:bCs/>
      <w:kern w:val="1"/>
      <w:sz w:val="24"/>
      <w:szCs w:val="24"/>
    </w:rPr>
  </w:style>
  <w:style w:type="paragraph" w:customStyle="1" w:styleId="Standard">
    <w:name w:val="Standard"/>
    <w:rsid w:val="009E1A97"/>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character" w:styleId="af">
    <w:name w:val="annotation reference"/>
    <w:basedOn w:val="a0"/>
    <w:uiPriority w:val="99"/>
    <w:semiHidden/>
    <w:unhideWhenUsed/>
    <w:rsid w:val="00742812"/>
    <w:rPr>
      <w:sz w:val="16"/>
      <w:szCs w:val="16"/>
    </w:rPr>
  </w:style>
  <w:style w:type="paragraph" w:styleId="af0">
    <w:name w:val="annotation text"/>
    <w:basedOn w:val="a"/>
    <w:link w:val="af1"/>
    <w:uiPriority w:val="99"/>
    <w:semiHidden/>
    <w:unhideWhenUsed/>
    <w:rsid w:val="00742812"/>
    <w:pPr>
      <w:spacing w:line="240" w:lineRule="auto"/>
    </w:pPr>
    <w:rPr>
      <w:sz w:val="20"/>
      <w:szCs w:val="20"/>
    </w:rPr>
  </w:style>
  <w:style w:type="character" w:customStyle="1" w:styleId="af1">
    <w:name w:val="Текст примечания Знак"/>
    <w:basedOn w:val="a0"/>
    <w:link w:val="af0"/>
    <w:uiPriority w:val="99"/>
    <w:semiHidden/>
    <w:rsid w:val="00742812"/>
    <w:rPr>
      <w:sz w:val="20"/>
      <w:szCs w:val="20"/>
    </w:rPr>
  </w:style>
  <w:style w:type="paragraph" w:styleId="af2">
    <w:name w:val="annotation subject"/>
    <w:basedOn w:val="af0"/>
    <w:next w:val="af0"/>
    <w:link w:val="af3"/>
    <w:uiPriority w:val="99"/>
    <w:semiHidden/>
    <w:unhideWhenUsed/>
    <w:rsid w:val="00742812"/>
    <w:rPr>
      <w:b/>
      <w:bCs/>
    </w:rPr>
  </w:style>
  <w:style w:type="character" w:customStyle="1" w:styleId="af3">
    <w:name w:val="Тема примечания Знак"/>
    <w:basedOn w:val="af1"/>
    <w:link w:val="af2"/>
    <w:uiPriority w:val="99"/>
    <w:semiHidden/>
    <w:rsid w:val="00742812"/>
    <w:rPr>
      <w:b/>
      <w:bCs/>
      <w:sz w:val="20"/>
      <w:szCs w:val="20"/>
    </w:rPr>
  </w:style>
  <w:style w:type="character" w:styleId="af4">
    <w:name w:val="Hyperlink"/>
    <w:rsid w:val="0037125E"/>
    <w:rPr>
      <w:rFonts w:cs="Times New Roman"/>
      <w:color w:val="0563C1"/>
      <w:u w:val="single"/>
    </w:rPr>
  </w:style>
  <w:style w:type="paragraph" w:styleId="af5">
    <w:name w:val="Normal (Web)"/>
    <w:basedOn w:val="a"/>
    <w:uiPriority w:val="99"/>
    <w:unhideWhenUsed/>
    <w:rsid w:val="0037125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11">
    <w:name w:val="Таблица-сетка 4 — акцент 11"/>
    <w:basedOn w:val="a1"/>
    <w:uiPriority w:val="49"/>
    <w:rsid w:val="001251C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11">
    <w:name w:val="Цветной список - Акцент 11"/>
    <w:basedOn w:val="a"/>
    <w:link w:val="-1"/>
    <w:qFormat/>
    <w:rsid w:val="001251CE"/>
    <w:pPr>
      <w:widowControl w:val="0"/>
      <w:numPr>
        <w:numId w:val="13"/>
      </w:numPr>
      <w:tabs>
        <w:tab w:val="left" w:pos="993"/>
      </w:tabs>
      <w:autoSpaceDE w:val="0"/>
      <w:autoSpaceDN w:val="0"/>
      <w:adjustRightInd w:val="0"/>
      <w:spacing w:before="120" w:after="60" w:line="240" w:lineRule="auto"/>
      <w:jc w:val="both"/>
    </w:pPr>
    <w:rPr>
      <w:rFonts w:ascii="Times New Roman CYR" w:eastAsia="Times New Roman" w:hAnsi="Times New Roman CYR" w:cs="Times New Roman"/>
      <w:sz w:val="24"/>
      <w:szCs w:val="24"/>
    </w:rPr>
  </w:style>
  <w:style w:type="character" w:customStyle="1" w:styleId="-1">
    <w:name w:val="Цветной список - Акцент 1 Знак"/>
    <w:link w:val="-11"/>
    <w:locked/>
    <w:rsid w:val="001251CE"/>
    <w:rPr>
      <w:rFonts w:ascii="Times New Roman CYR" w:eastAsia="Times New Roman" w:hAnsi="Times New Roman CY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88895">
      <w:bodyDiv w:val="1"/>
      <w:marLeft w:val="0"/>
      <w:marRight w:val="0"/>
      <w:marTop w:val="0"/>
      <w:marBottom w:val="0"/>
      <w:divBdr>
        <w:top w:val="none" w:sz="0" w:space="0" w:color="auto"/>
        <w:left w:val="none" w:sz="0" w:space="0" w:color="auto"/>
        <w:bottom w:val="none" w:sz="0" w:space="0" w:color="auto"/>
        <w:right w:val="none" w:sz="0" w:space="0" w:color="auto"/>
      </w:divBdr>
    </w:div>
    <w:div w:id="519974243">
      <w:bodyDiv w:val="1"/>
      <w:marLeft w:val="0"/>
      <w:marRight w:val="0"/>
      <w:marTop w:val="0"/>
      <w:marBottom w:val="0"/>
      <w:divBdr>
        <w:top w:val="none" w:sz="0" w:space="0" w:color="auto"/>
        <w:left w:val="none" w:sz="0" w:space="0" w:color="auto"/>
        <w:bottom w:val="none" w:sz="0" w:space="0" w:color="auto"/>
        <w:right w:val="none" w:sz="0" w:space="0" w:color="auto"/>
      </w:divBdr>
    </w:div>
    <w:div w:id="857932415">
      <w:bodyDiv w:val="1"/>
      <w:marLeft w:val="0"/>
      <w:marRight w:val="0"/>
      <w:marTop w:val="0"/>
      <w:marBottom w:val="0"/>
      <w:divBdr>
        <w:top w:val="none" w:sz="0" w:space="0" w:color="auto"/>
        <w:left w:val="none" w:sz="0" w:space="0" w:color="auto"/>
        <w:bottom w:val="none" w:sz="0" w:space="0" w:color="auto"/>
        <w:right w:val="none" w:sz="0" w:space="0" w:color="auto"/>
      </w:divBdr>
    </w:div>
    <w:div w:id="880286016">
      <w:bodyDiv w:val="1"/>
      <w:marLeft w:val="0"/>
      <w:marRight w:val="0"/>
      <w:marTop w:val="0"/>
      <w:marBottom w:val="0"/>
      <w:divBdr>
        <w:top w:val="none" w:sz="0" w:space="0" w:color="auto"/>
        <w:left w:val="none" w:sz="0" w:space="0" w:color="auto"/>
        <w:bottom w:val="none" w:sz="0" w:space="0" w:color="auto"/>
        <w:right w:val="none" w:sz="0" w:space="0" w:color="auto"/>
      </w:divBdr>
    </w:div>
    <w:div w:id="1746878734">
      <w:bodyDiv w:val="1"/>
      <w:marLeft w:val="0"/>
      <w:marRight w:val="0"/>
      <w:marTop w:val="0"/>
      <w:marBottom w:val="0"/>
      <w:divBdr>
        <w:top w:val="none" w:sz="0" w:space="0" w:color="auto"/>
        <w:left w:val="none" w:sz="0" w:space="0" w:color="auto"/>
        <w:bottom w:val="none" w:sz="0" w:space="0" w:color="auto"/>
        <w:right w:val="none" w:sz="0" w:space="0" w:color="auto"/>
      </w:divBdr>
    </w:div>
    <w:div w:id="190436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BDBF0-A7D6-4C99-8EB7-0AECCFB6B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3061</TotalTime>
  <Pages>13</Pages>
  <Words>4490</Words>
  <Characters>25598</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маврин</dc:creator>
  <cp:lastModifiedBy>Гоголева Оксана Александровна</cp:lastModifiedBy>
  <cp:revision>131</cp:revision>
  <cp:lastPrinted>2020-01-22T10:03:00Z</cp:lastPrinted>
  <dcterms:created xsi:type="dcterms:W3CDTF">2014-03-20T10:23:00Z</dcterms:created>
  <dcterms:modified xsi:type="dcterms:W3CDTF">2020-03-06T06:15:00Z</dcterms:modified>
</cp:coreProperties>
</file>