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F2C7B">
        <w:rPr>
          <w:rFonts w:ascii="Times New Roman" w:hAnsi="Times New Roman" w:cs="Times New Roman"/>
          <w:b/>
          <w:sz w:val="24"/>
          <w:szCs w:val="24"/>
        </w:rPr>
        <w:t>07.05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EF2C7B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07.05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3AA2">
        <w:rPr>
          <w:rFonts w:ascii="Times New Roman" w:hAnsi="Times New Roman" w:cs="Times New Roman"/>
          <w:sz w:val="24"/>
          <w:szCs w:val="24"/>
        </w:rPr>
        <w:t>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C46AE">
        <w:rPr>
          <w:rFonts w:ascii="Times New Roman" w:hAnsi="Times New Roman" w:cs="Times New Roman"/>
          <w:sz w:val="24"/>
          <w:szCs w:val="24"/>
        </w:rPr>
        <w:t xml:space="preserve"> прекращен </w:t>
      </w:r>
      <w:r w:rsidR="00F13AA2"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EF2C7B">
        <w:rPr>
          <w:rFonts w:ascii="Times New Roman" w:hAnsi="Times New Roman" w:cs="Times New Roman"/>
          <w:sz w:val="24"/>
          <w:szCs w:val="24"/>
        </w:rPr>
        <w:t>30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EF2C7B">
        <w:rPr>
          <w:rFonts w:ascii="Times New Roman" w:hAnsi="Times New Roman" w:cs="Times New Roman"/>
          <w:sz w:val="24"/>
          <w:szCs w:val="24"/>
        </w:rPr>
        <w:t>2</w:t>
      </w:r>
      <w:r w:rsidR="003E2B43" w:rsidRPr="002C46AE">
        <w:rPr>
          <w:rFonts w:ascii="Times New Roman" w:hAnsi="Times New Roman" w:cs="Times New Roman"/>
          <w:sz w:val="24"/>
          <w:szCs w:val="24"/>
        </w:rPr>
        <w:t>;</w:t>
      </w:r>
    </w:p>
    <w:p w:rsidR="00EF2C7B" w:rsidRDefault="00EF2C7B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EF2C7B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3E2B43" w:rsidRDefault="003E2B43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30.2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2C46AE" w:rsidRPr="002C46A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внешнему виду фасадов и ограждающих конструкций зданий, строений, сооружений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EF2C7B">
        <w:rPr>
          <w:rFonts w:ascii="Times New Roman" w:hAnsi="Times New Roman" w:cs="Times New Roman"/>
          <w:sz w:val="24"/>
          <w:szCs w:val="24"/>
        </w:rPr>
        <w:t>1;</w:t>
      </w:r>
    </w:p>
    <w:p w:rsidR="00EF2C7B" w:rsidRPr="00EF2C7B" w:rsidRDefault="00EF2C7B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2C7B">
        <w:rPr>
          <w:rFonts w:ascii="Times New Roman" w:hAnsi="Times New Roman" w:cs="Times New Roman"/>
          <w:sz w:val="24"/>
          <w:szCs w:val="24"/>
        </w:rPr>
        <w:t xml:space="preserve">по ст. 37 «Торговля с нарушением утвержденной органом местного самоуправления муниципального </w:t>
      </w:r>
      <w:proofErr w:type="gramStart"/>
      <w:r w:rsidRPr="00EF2C7B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EF2C7B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</w:t>
      </w:r>
      <w:r>
        <w:rPr>
          <w:rFonts w:ascii="Times New Roman" w:hAnsi="Times New Roman" w:cs="Times New Roman"/>
          <w:sz w:val="24"/>
          <w:szCs w:val="24"/>
        </w:rPr>
        <w:t xml:space="preserve"> - 1.</w:t>
      </w: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69</cp:revision>
  <cp:lastPrinted>2017-10-12T11:37:00Z</cp:lastPrinted>
  <dcterms:created xsi:type="dcterms:W3CDTF">2017-05-04T12:04:00Z</dcterms:created>
  <dcterms:modified xsi:type="dcterms:W3CDTF">2020-07-03T10:18:00Z</dcterms:modified>
</cp:coreProperties>
</file>