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E07" w:rsidRPr="00F87FCE" w:rsidRDefault="00CC4675" w:rsidP="00CC4675">
      <w:pPr>
        <w:spacing w:after="0" w:line="240" w:lineRule="auto"/>
        <w:ind w:left="3682" w:firstLine="566"/>
        <w:rPr>
          <w:rFonts w:ascii="Times New Roman" w:hAnsi="Times New Roman" w:cs="Times New Roman"/>
          <w:b/>
          <w:sz w:val="24"/>
          <w:szCs w:val="24"/>
        </w:rPr>
      </w:pPr>
      <w:r w:rsidRPr="00F87FCE"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CC4675" w:rsidRPr="0067276E" w:rsidRDefault="00CC4675" w:rsidP="006727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276E">
        <w:rPr>
          <w:rFonts w:ascii="Times New Roman" w:hAnsi="Times New Roman" w:cs="Times New Roman"/>
          <w:b/>
          <w:sz w:val="24"/>
          <w:szCs w:val="24"/>
        </w:rPr>
        <w:t>о деятельности Департамента финансов администрации города Югорска за 201</w:t>
      </w:r>
      <w:r w:rsidR="00EA2C60">
        <w:rPr>
          <w:rFonts w:ascii="Times New Roman" w:hAnsi="Times New Roman" w:cs="Times New Roman"/>
          <w:b/>
          <w:sz w:val="24"/>
          <w:szCs w:val="24"/>
        </w:rPr>
        <w:t xml:space="preserve">6 </w:t>
      </w:r>
      <w:r w:rsidRPr="0067276E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EA2C60" w:rsidRPr="003B7177" w:rsidRDefault="00EA2C60" w:rsidP="00D16FE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Департамент финансов администрации города Югорска (далее – </w:t>
      </w:r>
      <w:r w:rsidR="00AB149D"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>епартамент финансов) является финансовым органом муниципального образования городской округ город Югорск.</w:t>
      </w:r>
    </w:p>
    <w:p w:rsidR="007E6C43" w:rsidRPr="003B7177" w:rsidRDefault="00EA2C60" w:rsidP="00D16FE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Департамент финансов создан в целях реализации вопрос</w:t>
      </w:r>
      <w:r w:rsidR="00AB149D">
        <w:rPr>
          <w:rFonts w:ascii="Times New Roman" w:hAnsi="Times New Roman" w:cs="Times New Roman"/>
          <w:color w:val="000000" w:themeColor="text1"/>
          <w:sz w:val="24"/>
          <w:szCs w:val="24"/>
        </w:rPr>
        <w:t>ов</w:t>
      </w:r>
      <w:r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местного з</w:t>
      </w:r>
      <w:r w:rsidR="004828A9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r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чения по формированию, исполнению и </w:t>
      </w:r>
      <w:proofErr w:type="gramStart"/>
      <w:r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>контролю за</w:t>
      </w:r>
      <w:proofErr w:type="gramEnd"/>
      <w:r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исполнением </w:t>
      </w:r>
      <w:r w:rsidR="00F10905">
        <w:rPr>
          <w:rFonts w:ascii="Times New Roman" w:hAnsi="Times New Roman" w:cs="Times New Roman"/>
          <w:color w:val="000000" w:themeColor="text1"/>
          <w:sz w:val="24"/>
          <w:szCs w:val="24"/>
        </w:rPr>
        <w:t>местного</w:t>
      </w:r>
      <w:r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бюджета, а также обеспечения исполнения вопроса местного значения по установлению, изменению, отмене местных налогов</w:t>
      </w:r>
      <w:r w:rsidR="007E6C43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сборов. </w:t>
      </w:r>
    </w:p>
    <w:p w:rsidR="007E6C43" w:rsidRPr="003B7177" w:rsidRDefault="00D00351" w:rsidP="008325B3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Сфера деятельности Д</w:t>
      </w:r>
      <w:r w:rsidR="007E6C43" w:rsidRPr="003B7177">
        <w:rPr>
          <w:rFonts w:ascii="Times New Roman" w:hAnsi="Times New Roman" w:cs="Times New Roman"/>
          <w:bCs/>
          <w:sz w:val="24"/>
          <w:szCs w:val="24"/>
        </w:rPr>
        <w:t>епартамента финансов определяется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и окружным законодательством, Положением о</w:t>
      </w:r>
      <w:r w:rsidR="008325B3" w:rsidRPr="003B7177">
        <w:rPr>
          <w:rFonts w:ascii="Times New Roman" w:hAnsi="Times New Roman" w:cs="Times New Roman"/>
          <w:bCs/>
          <w:sz w:val="24"/>
          <w:szCs w:val="24"/>
        </w:rPr>
        <w:t xml:space="preserve">б отдельных вопросах организации и осуществления  бюджетного  процесса в </w:t>
      </w:r>
      <w:r w:rsidR="007E6C43" w:rsidRPr="003B7177">
        <w:rPr>
          <w:rFonts w:ascii="Times New Roman" w:hAnsi="Times New Roman" w:cs="Times New Roman"/>
          <w:bCs/>
          <w:sz w:val="24"/>
          <w:szCs w:val="24"/>
        </w:rPr>
        <w:t xml:space="preserve"> город</w:t>
      </w:r>
      <w:r w:rsidR="008325B3" w:rsidRPr="003B7177">
        <w:rPr>
          <w:rFonts w:ascii="Times New Roman" w:hAnsi="Times New Roman" w:cs="Times New Roman"/>
          <w:bCs/>
          <w:sz w:val="24"/>
          <w:szCs w:val="24"/>
        </w:rPr>
        <w:t>е</w:t>
      </w:r>
      <w:r w:rsidR="007E6C43" w:rsidRPr="003B7177">
        <w:rPr>
          <w:rFonts w:ascii="Times New Roman" w:hAnsi="Times New Roman" w:cs="Times New Roman"/>
          <w:bCs/>
          <w:sz w:val="24"/>
          <w:szCs w:val="24"/>
        </w:rPr>
        <w:t xml:space="preserve"> Югорск</w:t>
      </w:r>
      <w:r w:rsidR="00F10905">
        <w:rPr>
          <w:rFonts w:ascii="Times New Roman" w:hAnsi="Times New Roman" w:cs="Times New Roman"/>
          <w:bCs/>
          <w:sz w:val="24"/>
          <w:szCs w:val="24"/>
        </w:rPr>
        <w:t>е</w:t>
      </w:r>
      <w:r w:rsidR="007E6C43" w:rsidRPr="003B7177">
        <w:rPr>
          <w:rFonts w:ascii="Times New Roman" w:hAnsi="Times New Roman" w:cs="Times New Roman"/>
          <w:bCs/>
          <w:sz w:val="24"/>
          <w:szCs w:val="24"/>
        </w:rPr>
        <w:t xml:space="preserve"> и иными нормативными правовыми актами, </w:t>
      </w:r>
      <w:proofErr w:type="gramStart"/>
      <w:r w:rsidR="007E6C43" w:rsidRPr="003B7177">
        <w:rPr>
          <w:rFonts w:ascii="Times New Roman" w:hAnsi="Times New Roman" w:cs="Times New Roman"/>
          <w:bCs/>
          <w:sz w:val="24"/>
          <w:szCs w:val="24"/>
        </w:rPr>
        <w:t>регулирующими бюджетные правоо</w:t>
      </w:r>
      <w:r>
        <w:rPr>
          <w:rFonts w:ascii="Times New Roman" w:hAnsi="Times New Roman" w:cs="Times New Roman"/>
          <w:bCs/>
          <w:sz w:val="24"/>
          <w:szCs w:val="24"/>
        </w:rPr>
        <w:t>тношения, а также Положением о Д</w:t>
      </w:r>
      <w:r w:rsidR="007E6C43" w:rsidRPr="003B7177">
        <w:rPr>
          <w:rFonts w:ascii="Times New Roman" w:hAnsi="Times New Roman" w:cs="Times New Roman"/>
          <w:bCs/>
          <w:sz w:val="24"/>
          <w:szCs w:val="24"/>
        </w:rPr>
        <w:t>епартаменте финансов</w:t>
      </w:r>
      <w:r w:rsidR="008325B3" w:rsidRPr="003B7177">
        <w:rPr>
          <w:rFonts w:ascii="Times New Roman" w:hAnsi="Times New Roman" w:cs="Times New Roman"/>
          <w:bCs/>
          <w:sz w:val="24"/>
          <w:szCs w:val="24"/>
        </w:rPr>
        <w:t xml:space="preserve"> администрации города Югорска</w:t>
      </w:r>
      <w:r w:rsidR="007E6C43" w:rsidRPr="003B7177">
        <w:rPr>
          <w:rFonts w:ascii="Times New Roman" w:hAnsi="Times New Roman" w:cs="Times New Roman"/>
          <w:bCs/>
          <w:sz w:val="24"/>
          <w:szCs w:val="24"/>
        </w:rPr>
        <w:t xml:space="preserve">, утвержденным решением Думы города Югорска </w:t>
      </w:r>
      <w:r w:rsidR="005A4400" w:rsidRPr="003B7177">
        <w:rPr>
          <w:rFonts w:ascii="Times New Roman" w:hAnsi="Times New Roman" w:cs="Times New Roman"/>
          <w:bCs/>
          <w:sz w:val="24"/>
          <w:szCs w:val="24"/>
        </w:rPr>
        <w:t>29.11.2011 № 110  (с изменениями от 25.11.2013 № 58, от 26.02.2015 № 10, от 23.06.2016 № 50)</w:t>
      </w:r>
      <w:proofErr w:type="gramEnd"/>
    </w:p>
    <w:p w:rsidR="005215DE" w:rsidRPr="003B7177" w:rsidRDefault="005215DE" w:rsidP="005A4400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>В установленной сфере деятельности Департамент финансов осуществляет полномочия по следующим основным направлениям:</w:t>
      </w:r>
    </w:p>
    <w:p w:rsidR="005215DE" w:rsidRPr="003B7177" w:rsidRDefault="00BD1493" w:rsidP="00D16FE1">
      <w:pPr>
        <w:pStyle w:val="a3"/>
        <w:numPr>
          <w:ilvl w:val="0"/>
          <w:numId w:val="1"/>
        </w:numPr>
        <w:tabs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>нормативное правовое регулирование;</w:t>
      </w:r>
    </w:p>
    <w:p w:rsidR="00BD1493" w:rsidRPr="003B7177" w:rsidRDefault="00BD1493" w:rsidP="00D16FE1">
      <w:pPr>
        <w:pStyle w:val="a3"/>
        <w:numPr>
          <w:ilvl w:val="0"/>
          <w:numId w:val="1"/>
        </w:numPr>
        <w:tabs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организация составления проекта бюджета города;</w:t>
      </w:r>
    </w:p>
    <w:p w:rsidR="00BD1493" w:rsidRPr="003B7177" w:rsidRDefault="00BD1493" w:rsidP="00D16FE1">
      <w:pPr>
        <w:pStyle w:val="a3"/>
        <w:numPr>
          <w:ilvl w:val="0"/>
          <w:numId w:val="1"/>
        </w:numPr>
        <w:tabs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организация исполнения бюджета города;</w:t>
      </w:r>
    </w:p>
    <w:p w:rsidR="00BD1493" w:rsidRPr="003B7177" w:rsidRDefault="00BD1493" w:rsidP="00D16FE1">
      <w:pPr>
        <w:pStyle w:val="a3"/>
        <w:numPr>
          <w:ilvl w:val="0"/>
          <w:numId w:val="1"/>
        </w:numPr>
        <w:tabs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>управление мун</w:t>
      </w:r>
      <w:r w:rsidR="00DC18FD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>иципальным долгом города</w:t>
      </w:r>
      <w:r w:rsidR="00572DB5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31FF5" w:rsidRPr="003B7177" w:rsidRDefault="00831FF5" w:rsidP="00831FF5">
      <w:pPr>
        <w:pStyle w:val="ab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7177">
        <w:rPr>
          <w:rFonts w:ascii="Times New Roman" w:hAnsi="Times New Roman" w:cs="Times New Roman"/>
          <w:sz w:val="24"/>
          <w:szCs w:val="24"/>
        </w:rPr>
        <w:t>Штатная численность работников Департамента финансов в 201</w:t>
      </w:r>
      <w:r w:rsidR="005A4400" w:rsidRPr="003B7177">
        <w:rPr>
          <w:rFonts w:ascii="Times New Roman" w:hAnsi="Times New Roman" w:cs="Times New Roman"/>
          <w:sz w:val="24"/>
          <w:szCs w:val="24"/>
        </w:rPr>
        <w:t>6</w:t>
      </w:r>
      <w:r w:rsidRPr="003B7177">
        <w:rPr>
          <w:rFonts w:ascii="Times New Roman" w:hAnsi="Times New Roman" w:cs="Times New Roman"/>
          <w:sz w:val="24"/>
          <w:szCs w:val="24"/>
        </w:rPr>
        <w:t xml:space="preserve"> году составила 22 штатные единицы. </w:t>
      </w:r>
    </w:p>
    <w:p w:rsidR="00831FF5" w:rsidRPr="003B7177" w:rsidRDefault="00831FF5" w:rsidP="00831FF5">
      <w:pPr>
        <w:pStyle w:val="ab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7177">
        <w:rPr>
          <w:rFonts w:ascii="Times New Roman" w:hAnsi="Times New Roman" w:cs="Times New Roman"/>
          <w:sz w:val="24"/>
          <w:szCs w:val="24"/>
        </w:rPr>
        <w:t>В процессе выполнения своих функций Департамент финансов взаимодействует с Департаментом финансов Ханты - Мансийского автономного округа – Югры, участниками бюджетного процесса муниципального образования город Югорск</w:t>
      </w:r>
      <w:r w:rsidR="0014691C" w:rsidRPr="003B7177">
        <w:rPr>
          <w:rFonts w:ascii="Times New Roman" w:hAnsi="Times New Roman" w:cs="Times New Roman"/>
          <w:sz w:val="24"/>
          <w:szCs w:val="24"/>
        </w:rPr>
        <w:t>, муниципальными бюджетными и автономными учреждениями</w:t>
      </w:r>
      <w:r w:rsidRPr="003B7177">
        <w:rPr>
          <w:rFonts w:ascii="Times New Roman" w:hAnsi="Times New Roman" w:cs="Times New Roman"/>
          <w:sz w:val="24"/>
          <w:szCs w:val="24"/>
        </w:rPr>
        <w:t xml:space="preserve"> в порядке, установленном бюджетным законодательством.</w:t>
      </w:r>
    </w:p>
    <w:p w:rsidR="00E73D99" w:rsidRPr="003B7177" w:rsidRDefault="00E73D99" w:rsidP="00D16FE1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>В 201</w:t>
      </w:r>
      <w:r w:rsidR="005A4400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году по результатам проводимого Департаментом</w:t>
      </w:r>
      <w:r w:rsidR="00926ADE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финансов</w:t>
      </w:r>
      <w:r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Ханты</w:t>
      </w:r>
      <w:r w:rsidR="00E81F10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E81F10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>Мансийского автономного округа</w:t>
      </w:r>
      <w:r w:rsidR="00E81F10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E81F10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>Югры мониторинга и оценки качества организации и осуществления бюджетного процесса в городских округах и муниципальных районах Ханты</w:t>
      </w:r>
      <w:r w:rsidR="00E81F10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E81F10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>Мансийского автономного округа</w:t>
      </w:r>
      <w:r w:rsidR="00E81F10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E81F10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>Югры за 201</w:t>
      </w:r>
      <w:r w:rsidR="005A4400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 город Югорск занял </w:t>
      </w:r>
      <w:r w:rsidR="009C4B09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место среди 13 городских округов автономного округа.</w:t>
      </w:r>
      <w:r w:rsidR="009C4B09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результатам мониторинга уровня открытости бюджетных данных и участия граждан в бюджетном процессе в городских округах и муниципальных районах Ханты – Мансийского автономного округа – Югры, проводимого </w:t>
      </w:r>
      <w:r w:rsidR="009C4B09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впервые в 2016 году Департаментом финансов Ханты – Мансийского автономного округа – Югры, город Югорск занял 16 место из 22 муниципальных образований.</w:t>
      </w:r>
    </w:p>
    <w:p w:rsidR="00833C68" w:rsidRPr="003B7177" w:rsidRDefault="009A44C9" w:rsidP="00833C68">
      <w:pPr>
        <w:pStyle w:val="ab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31FF5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Департамент финансов является </w:t>
      </w:r>
      <w:r w:rsidR="001F7790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ответственным </w:t>
      </w:r>
      <w:r w:rsidR="00831FF5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исполнителем муниципальной программы </w:t>
      </w:r>
      <w:r w:rsidR="00833C68" w:rsidRPr="003B7177">
        <w:rPr>
          <w:rFonts w:ascii="Times New Roman" w:hAnsi="Times New Roman" w:cs="Times New Roman"/>
          <w:sz w:val="24"/>
          <w:szCs w:val="24"/>
        </w:rPr>
        <w:t>города Югорска «Управление муниципальными финансами в горо</w:t>
      </w:r>
      <w:r w:rsidR="00831FF5" w:rsidRPr="003B7177">
        <w:rPr>
          <w:rFonts w:ascii="Times New Roman" w:hAnsi="Times New Roman" w:cs="Times New Roman"/>
          <w:sz w:val="24"/>
          <w:szCs w:val="24"/>
        </w:rPr>
        <w:t>де Югорске на 2014 - 2020 годы», охватывающей все сферы деятельности Департамента финансов.</w:t>
      </w:r>
    </w:p>
    <w:p w:rsidR="00831FF5" w:rsidRPr="003B7177" w:rsidRDefault="00831FF5" w:rsidP="00833C68">
      <w:pPr>
        <w:pStyle w:val="ab"/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7177">
        <w:rPr>
          <w:rFonts w:ascii="Times New Roman" w:hAnsi="Times New Roman" w:cs="Times New Roman"/>
          <w:sz w:val="24"/>
          <w:szCs w:val="24"/>
        </w:rPr>
        <w:tab/>
        <w:t>Цель</w:t>
      </w:r>
      <w:r w:rsidR="00AB149D">
        <w:rPr>
          <w:rFonts w:ascii="Times New Roman" w:hAnsi="Times New Roman" w:cs="Times New Roman"/>
          <w:sz w:val="24"/>
          <w:szCs w:val="24"/>
        </w:rPr>
        <w:t>ю муниципальной программы является о</w:t>
      </w:r>
      <w:r w:rsidRPr="003B7177">
        <w:rPr>
          <w:rFonts w:ascii="Times New Roman" w:eastAsia="Times New Roman" w:hAnsi="Times New Roman"/>
          <w:sz w:val="24"/>
          <w:szCs w:val="24"/>
          <w:lang w:eastAsia="ru-RU"/>
        </w:rPr>
        <w:t>беспечение долгосрочной сбалансированности и устойчивости бюджетной системы, повышение качества управления муниципа</w:t>
      </w:r>
      <w:r w:rsidR="00AB149D">
        <w:rPr>
          <w:rFonts w:ascii="Times New Roman" w:eastAsia="Times New Roman" w:hAnsi="Times New Roman"/>
          <w:sz w:val="24"/>
          <w:szCs w:val="24"/>
          <w:lang w:eastAsia="ru-RU"/>
        </w:rPr>
        <w:t>льными финансами города Югорска</w:t>
      </w:r>
      <w:r w:rsidRPr="003B717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831FF5" w:rsidRPr="003B7177" w:rsidRDefault="00831FF5" w:rsidP="00833C68">
      <w:pPr>
        <w:pStyle w:val="ab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7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410DD4" w:rsidRPr="003B7177">
        <w:rPr>
          <w:rFonts w:ascii="Times New Roman" w:eastAsia="Times New Roman" w:hAnsi="Times New Roman"/>
          <w:sz w:val="24"/>
          <w:szCs w:val="24"/>
          <w:lang w:eastAsia="ru-RU"/>
        </w:rPr>
        <w:t xml:space="preserve">Задача </w:t>
      </w:r>
      <w:r w:rsidR="00AB149D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муниципальной </w:t>
      </w:r>
      <w:r w:rsidR="00410DD4" w:rsidRPr="003B7177">
        <w:rPr>
          <w:rFonts w:ascii="Times New Roman" w:eastAsia="Times New Roman" w:hAnsi="Times New Roman"/>
          <w:sz w:val="24"/>
          <w:szCs w:val="24"/>
          <w:lang w:eastAsia="ru-RU"/>
        </w:rPr>
        <w:t>программы</w:t>
      </w:r>
      <w:r w:rsidR="00AE6A13">
        <w:rPr>
          <w:rFonts w:ascii="Times New Roman" w:eastAsia="Times New Roman" w:hAnsi="Times New Roman"/>
          <w:sz w:val="24"/>
          <w:szCs w:val="24"/>
          <w:lang w:eastAsia="ru-RU"/>
        </w:rPr>
        <w:t xml:space="preserve"> - п</w:t>
      </w:r>
      <w:r w:rsidR="00410DD4" w:rsidRPr="003B7177">
        <w:rPr>
          <w:rFonts w:ascii="Times New Roman" w:eastAsia="Times New Roman" w:hAnsi="Times New Roman"/>
          <w:sz w:val="24"/>
          <w:szCs w:val="24"/>
          <w:lang w:eastAsia="ru-RU"/>
        </w:rPr>
        <w:t>роведение бюджетной политики в пределах установленных полномочий, направленной на обеспечение долгосрочной сбалансированности и устойчивости бюджета города, создание условий для качественной организации бюджетного процесса</w:t>
      </w:r>
      <w:r w:rsidR="00AB149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B94E56" w:rsidRPr="003B7177" w:rsidRDefault="009C6F33" w:rsidP="00131F2C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167E4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достижения цели в рамках поставленной задачи сформированы мероприятия, соответствующие основным направлениям деятельности </w:t>
      </w:r>
      <w:r w:rsidR="00D00351"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="009167E4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>епартамента</w:t>
      </w:r>
      <w:r w:rsidR="006F6E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финансов</w:t>
      </w:r>
      <w:r w:rsidR="00B4719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94E56" w:rsidRPr="00AB149D" w:rsidRDefault="00B94E56" w:rsidP="00D16FE1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167E4" w:rsidRPr="00AB14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Мероприятие 1 «Создание условий для сбалансированности бюджета города Югорска и повышение эффективности бюджетного процесса»</w:t>
      </w:r>
      <w:r w:rsidRPr="00AB14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9167E4" w:rsidRPr="003B7177" w:rsidRDefault="009167E4" w:rsidP="00D16FE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7177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ab/>
      </w:r>
      <w:r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>Реализация данного мероприятия способствует:</w:t>
      </w:r>
    </w:p>
    <w:p w:rsidR="009167E4" w:rsidRPr="003B7177" w:rsidRDefault="009167E4" w:rsidP="00AB149D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>- совершенствованию нормативно – правового регулирования в сфере бюджетного процесса;</w:t>
      </w:r>
    </w:p>
    <w:p w:rsidR="009167E4" w:rsidRPr="003B7177" w:rsidRDefault="009167E4" w:rsidP="00AB149D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>- формированию проекта бюджета с соблюдением установленных сроков и требований;</w:t>
      </w:r>
    </w:p>
    <w:p w:rsidR="009167E4" w:rsidRPr="003B7177" w:rsidRDefault="009167E4" w:rsidP="00AB149D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>- организации исполнения бюджета;</w:t>
      </w:r>
    </w:p>
    <w:p w:rsidR="009167E4" w:rsidRPr="003B7177" w:rsidRDefault="009167E4" w:rsidP="00AB149D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>- формированию отчетности об исполнении бюджета в соответствии с требованиями законодательства;</w:t>
      </w:r>
    </w:p>
    <w:p w:rsidR="009167E4" w:rsidRPr="003B7177" w:rsidRDefault="00895A38" w:rsidP="00AB149D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>- совершенствованию системы оценки качества финансового менеджмента, осуществляемого главными администраторами бюджетных средств;</w:t>
      </w:r>
    </w:p>
    <w:p w:rsidR="00895A38" w:rsidRPr="003B7177" w:rsidRDefault="00895A38" w:rsidP="00035D3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обеспечению эффективной деятельности </w:t>
      </w:r>
      <w:r w:rsidR="00AB149D"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>епартамента финансов в целях выполнения возложенных функций;</w:t>
      </w:r>
    </w:p>
    <w:p w:rsidR="00895A38" w:rsidRPr="003B7177" w:rsidRDefault="00895A38" w:rsidP="00AB149D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>- управлению резервным фондом администрации города Югорска.</w:t>
      </w:r>
    </w:p>
    <w:p w:rsidR="00315A63" w:rsidRPr="003B7177" w:rsidRDefault="00315A63" w:rsidP="00315A63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3B7177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1) Совершенствованию нормативно – правового регулирования в сфере бюджетного процесса</w:t>
      </w:r>
    </w:p>
    <w:p w:rsidR="00895A38" w:rsidRPr="003B7177" w:rsidRDefault="00895A38" w:rsidP="00895A3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7177">
        <w:rPr>
          <w:rFonts w:ascii="Times New Roman" w:hAnsi="Times New Roman" w:cs="Times New Roman"/>
          <w:bCs/>
          <w:sz w:val="24"/>
          <w:szCs w:val="24"/>
        </w:rPr>
        <w:t>В части нормативного правового регулирования и</w:t>
      </w:r>
      <w:r w:rsidRPr="003B71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B7177">
        <w:rPr>
          <w:rFonts w:ascii="Times New Roman" w:hAnsi="Times New Roman" w:cs="Times New Roman"/>
          <w:sz w:val="24"/>
          <w:szCs w:val="24"/>
        </w:rPr>
        <w:t>методического обеспечения бюджетных правоотношений в пределах установленных полномочий с учетом изменений бюджетного законодательства разработаны и утверждены все необходимые правовые акты в сфере бюджетных правоотношений муниципального образования.</w:t>
      </w:r>
    </w:p>
    <w:p w:rsidR="00895A38" w:rsidRPr="003B7177" w:rsidRDefault="00895A38" w:rsidP="00895A38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7177">
        <w:rPr>
          <w:rFonts w:ascii="Times New Roman" w:hAnsi="Times New Roman" w:cs="Times New Roman"/>
          <w:sz w:val="24"/>
          <w:szCs w:val="24"/>
        </w:rPr>
        <w:t xml:space="preserve">В течение 2016 года </w:t>
      </w:r>
      <w:r w:rsidR="00AB149D">
        <w:rPr>
          <w:rFonts w:ascii="Times New Roman" w:hAnsi="Times New Roman" w:cs="Times New Roman"/>
          <w:sz w:val="24"/>
          <w:szCs w:val="24"/>
        </w:rPr>
        <w:t>Д</w:t>
      </w:r>
      <w:r w:rsidRPr="003B7177">
        <w:rPr>
          <w:rFonts w:ascii="Times New Roman" w:hAnsi="Times New Roman" w:cs="Times New Roman"/>
          <w:sz w:val="24"/>
          <w:szCs w:val="24"/>
        </w:rPr>
        <w:t xml:space="preserve">епартаментом финансов разработано </w:t>
      </w:r>
      <w:r w:rsidR="003B7177" w:rsidRPr="00AB149D">
        <w:rPr>
          <w:rFonts w:ascii="Times New Roman" w:hAnsi="Times New Roman" w:cs="Times New Roman"/>
          <w:sz w:val="24"/>
          <w:szCs w:val="24"/>
        </w:rPr>
        <w:t>60</w:t>
      </w:r>
      <w:r w:rsidRPr="003B7177">
        <w:rPr>
          <w:rFonts w:ascii="Times New Roman" w:hAnsi="Times New Roman" w:cs="Times New Roman"/>
          <w:sz w:val="24"/>
          <w:szCs w:val="24"/>
        </w:rPr>
        <w:t xml:space="preserve"> муниципальных правовых актов, в том числе как правовые акты, подготовленные в целях совершенствования </w:t>
      </w:r>
      <w:r w:rsidRPr="003B7177">
        <w:rPr>
          <w:rFonts w:ascii="Times New Roman" w:hAnsi="Times New Roman" w:cs="Times New Roman"/>
          <w:sz w:val="24"/>
          <w:szCs w:val="24"/>
        </w:rPr>
        <w:lastRenderedPageBreak/>
        <w:t>действующих актов, так и разработанные впервые (перечень разработанных муниципальных правовых актов представлен в приложении к данному отчету).</w:t>
      </w:r>
    </w:p>
    <w:p w:rsidR="007C3C3D" w:rsidRPr="003B7177" w:rsidRDefault="007C3C3D" w:rsidP="00895A38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7177">
        <w:rPr>
          <w:rFonts w:ascii="Times New Roman" w:hAnsi="Times New Roman" w:cs="Times New Roman"/>
          <w:sz w:val="24"/>
          <w:szCs w:val="24"/>
        </w:rPr>
        <w:t>Департаментом финансов осуществлял</w:t>
      </w:r>
      <w:r w:rsidR="003E4864">
        <w:rPr>
          <w:rFonts w:ascii="Times New Roman" w:hAnsi="Times New Roman" w:cs="Times New Roman"/>
          <w:sz w:val="24"/>
          <w:szCs w:val="24"/>
        </w:rPr>
        <w:t>а</w:t>
      </w:r>
      <w:r w:rsidRPr="003B7177">
        <w:rPr>
          <w:rFonts w:ascii="Times New Roman" w:hAnsi="Times New Roman" w:cs="Times New Roman"/>
          <w:sz w:val="24"/>
          <w:szCs w:val="24"/>
        </w:rPr>
        <w:t>с</w:t>
      </w:r>
      <w:r w:rsidR="003E4864">
        <w:rPr>
          <w:rFonts w:ascii="Times New Roman" w:hAnsi="Times New Roman" w:cs="Times New Roman"/>
          <w:sz w:val="24"/>
          <w:szCs w:val="24"/>
        </w:rPr>
        <w:t>ь</w:t>
      </w:r>
      <w:r w:rsidRPr="003B7177">
        <w:rPr>
          <w:rFonts w:ascii="Times New Roman" w:hAnsi="Times New Roman" w:cs="Times New Roman"/>
          <w:sz w:val="24"/>
          <w:szCs w:val="24"/>
        </w:rPr>
        <w:t xml:space="preserve"> </w:t>
      </w:r>
      <w:r w:rsidR="003E4864">
        <w:rPr>
          <w:rFonts w:ascii="Times New Roman" w:hAnsi="Times New Roman" w:cs="Times New Roman"/>
          <w:sz w:val="24"/>
          <w:szCs w:val="24"/>
        </w:rPr>
        <w:t>экспертиза проектов</w:t>
      </w:r>
      <w:r w:rsidRPr="003B7177">
        <w:rPr>
          <w:rFonts w:ascii="Times New Roman" w:hAnsi="Times New Roman" w:cs="Times New Roman"/>
          <w:sz w:val="24"/>
          <w:szCs w:val="24"/>
        </w:rPr>
        <w:t xml:space="preserve"> муниципальных правовых актов о внесении изменений в муниципальные программы города Югорска. Всего за 2016 год </w:t>
      </w:r>
      <w:r w:rsidR="003E4864">
        <w:rPr>
          <w:rFonts w:ascii="Times New Roman" w:hAnsi="Times New Roman" w:cs="Times New Roman"/>
          <w:sz w:val="24"/>
          <w:szCs w:val="24"/>
        </w:rPr>
        <w:t>проведена экспертиза</w:t>
      </w:r>
      <w:r w:rsidR="005A07BE" w:rsidRPr="003B7177">
        <w:rPr>
          <w:rFonts w:ascii="Times New Roman" w:hAnsi="Times New Roman" w:cs="Times New Roman"/>
          <w:sz w:val="24"/>
          <w:szCs w:val="24"/>
        </w:rPr>
        <w:t xml:space="preserve"> 11</w:t>
      </w:r>
      <w:r w:rsidR="00B65473">
        <w:rPr>
          <w:rFonts w:ascii="Times New Roman" w:hAnsi="Times New Roman" w:cs="Times New Roman"/>
          <w:sz w:val="24"/>
          <w:szCs w:val="24"/>
        </w:rPr>
        <w:t>4</w:t>
      </w:r>
      <w:r w:rsidR="005A07BE" w:rsidRPr="003B7177">
        <w:rPr>
          <w:rFonts w:ascii="Times New Roman" w:hAnsi="Times New Roman" w:cs="Times New Roman"/>
          <w:sz w:val="24"/>
          <w:szCs w:val="24"/>
        </w:rPr>
        <w:t xml:space="preserve"> муниципальных правовых актов о внесении изменений в муниципальные программы города Югорска</w:t>
      </w:r>
      <w:r w:rsidR="006262DC" w:rsidRPr="003B7177">
        <w:rPr>
          <w:rFonts w:ascii="Times New Roman" w:hAnsi="Times New Roman" w:cs="Times New Roman"/>
          <w:sz w:val="24"/>
          <w:szCs w:val="24"/>
        </w:rPr>
        <w:t xml:space="preserve"> (в 2015 году – 112</w:t>
      </w:r>
      <w:r w:rsidR="00736EF5">
        <w:rPr>
          <w:rFonts w:ascii="Times New Roman" w:hAnsi="Times New Roman" w:cs="Times New Roman"/>
          <w:sz w:val="24"/>
          <w:szCs w:val="24"/>
        </w:rPr>
        <w:t xml:space="preserve"> муниципальных правовых актов</w:t>
      </w:r>
      <w:r w:rsidR="006262DC" w:rsidRPr="003B7177">
        <w:rPr>
          <w:rFonts w:ascii="Times New Roman" w:hAnsi="Times New Roman" w:cs="Times New Roman"/>
          <w:sz w:val="24"/>
          <w:szCs w:val="24"/>
        </w:rPr>
        <w:t>)</w:t>
      </w:r>
      <w:r w:rsidR="005A07BE" w:rsidRPr="003B7177">
        <w:rPr>
          <w:rFonts w:ascii="Times New Roman" w:hAnsi="Times New Roman" w:cs="Times New Roman"/>
          <w:sz w:val="24"/>
          <w:szCs w:val="24"/>
        </w:rPr>
        <w:t>.</w:t>
      </w:r>
    </w:p>
    <w:p w:rsidR="00AE3EB3" w:rsidRPr="003B7177" w:rsidRDefault="00AE3EB3" w:rsidP="00AE3EB3">
      <w:pPr>
        <w:pStyle w:val="a6"/>
        <w:spacing w:after="0" w:line="360" w:lineRule="auto"/>
        <w:jc w:val="center"/>
        <w:rPr>
          <w:b/>
          <w:i/>
          <w:color w:val="000000" w:themeColor="text1"/>
        </w:rPr>
      </w:pPr>
      <w:r w:rsidRPr="003B7177">
        <w:rPr>
          <w:b/>
          <w:i/>
          <w:color w:val="000000" w:themeColor="text1"/>
        </w:rPr>
        <w:t>2)</w:t>
      </w:r>
      <w:r w:rsidR="003D08C2">
        <w:rPr>
          <w:b/>
          <w:i/>
          <w:color w:val="000000" w:themeColor="text1"/>
        </w:rPr>
        <w:t xml:space="preserve"> </w:t>
      </w:r>
      <w:r w:rsidRPr="003B7177">
        <w:rPr>
          <w:b/>
          <w:i/>
          <w:color w:val="000000" w:themeColor="text1"/>
        </w:rPr>
        <w:t>Формирование проекта бюджета с соблюдением установленных сроков и требований</w:t>
      </w:r>
    </w:p>
    <w:p w:rsidR="00C74DAD" w:rsidRPr="003B7177" w:rsidRDefault="00C74DAD" w:rsidP="00C74DAD">
      <w:pPr>
        <w:pStyle w:val="a6"/>
        <w:spacing w:after="0" w:line="360" w:lineRule="auto"/>
        <w:rPr>
          <w:color w:val="000000" w:themeColor="text1"/>
        </w:rPr>
      </w:pPr>
      <w:r w:rsidRPr="003B7177">
        <w:rPr>
          <w:color w:val="000000" w:themeColor="text1"/>
        </w:rPr>
        <w:t>Департаментом финансов подготовлены и представлены на утверждение 7 решений Думы города Югорска «О внесении изменений в решение Думы города от 22.12.2015 № 94 «О бюджете города Югорска на 2016 год»</w:t>
      </w:r>
      <w:r w:rsidR="00035D3E">
        <w:rPr>
          <w:color w:val="000000" w:themeColor="text1"/>
        </w:rPr>
        <w:t>.</w:t>
      </w:r>
    </w:p>
    <w:p w:rsidR="00C74DAD" w:rsidRPr="003B7177" w:rsidRDefault="00C74DAD" w:rsidP="0073031E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со сроками составления проекта бюджета города планирование</w:t>
      </w:r>
      <w:r w:rsidR="00BC7D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бюджетных ассигнований</w:t>
      </w:r>
      <w:r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началось в июле месяце с формирования прогнозируемых показателей по поступлениям в бюджет города Югорска на 2017 год и на плановый период 2018 и 2019 годов и оценки их ожидаемого исполнения за 2016 год. Сформированные показатели согласованы с Департаментом финансов Ханты – Мансийского автономного округа – Югры.</w:t>
      </w:r>
    </w:p>
    <w:p w:rsidR="00C74DAD" w:rsidRDefault="00035D3E" w:rsidP="0073031E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C74DAD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>роведена работа по распред</w:t>
      </w:r>
      <w:r w:rsidR="003E4375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C74DAD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>лению предельных объемов бюджетных ассигнований на 2017 год</w:t>
      </w:r>
      <w:r w:rsidR="003E4375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на плановый период 2018 и 2019 годов между главными распорядителями бюджетных сре</w:t>
      </w:r>
      <w:proofErr w:type="gramStart"/>
      <w:r w:rsidR="003E4375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>дств в с</w:t>
      </w:r>
      <w:proofErr w:type="gramEnd"/>
      <w:r w:rsidR="003E4375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оответствии </w:t>
      </w:r>
      <w:r w:rsidR="00DD4B27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>с Методическими указаниями  по порядку планирования бюджетных ассигнований на 2017 год и на плановый период 2018 и 2019 годов. Предельные объемы бюджетных ассигнований доведены до главных распорядителей бюджетных средств в установленный срок</w:t>
      </w:r>
      <w:r w:rsidR="00BD04CA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FD0934" w:rsidRPr="003B7177" w:rsidRDefault="009B35CF" w:rsidP="009B35CF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35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2016 году организовано и </w:t>
      </w:r>
      <w:r w:rsidRPr="009B35CF">
        <w:rPr>
          <w:rFonts w:ascii="Times New Roman" w:hAnsi="Times New Roman" w:cs="Times New Roman"/>
          <w:sz w:val="24"/>
          <w:szCs w:val="24"/>
        </w:rPr>
        <w:t>проведено 2</w:t>
      </w:r>
      <w:r w:rsidRPr="009B35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заседания Комиссии по бюджетным проектировкам бюджета города Югорска, с оформлением протоколов заседаний.</w:t>
      </w:r>
      <w:r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BD04CA" w:rsidRPr="003B7177" w:rsidRDefault="008C3729" w:rsidP="0073031E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Проект </w:t>
      </w:r>
      <w:r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бюджета города на 2017 год и на плановый период 2018 и 2019 годов </w:t>
      </w:r>
      <w:r w:rsidR="00A71E9B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>направлен в Думу города Югорска с соблюдением срока, установленного Положением об отдельных вопросах организации и осуществления бюджетного процесса в городе Югорске</w:t>
      </w:r>
      <w:r w:rsidR="00C06378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25 ноября 2016 года</w:t>
      </w:r>
      <w:r w:rsidR="00A71E9B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3D69FD" w:rsidRPr="003B7177" w:rsidRDefault="003D69FD" w:rsidP="003D69FD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 с постановлением главы города Югорска от </w:t>
      </w:r>
      <w:r w:rsidRPr="003B7177">
        <w:rPr>
          <w:rFonts w:ascii="Times New Roman" w:hAnsi="Times New Roman" w:cs="Times New Roman"/>
          <w:sz w:val="24"/>
          <w:szCs w:val="24"/>
        </w:rPr>
        <w:t>15.11.2016 № 46</w:t>
      </w:r>
      <w:r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проведены публичные слушания по проекту бюджета города Югорска на 2017 год и на плановый период 2018 и 2019 годов. </w:t>
      </w:r>
      <w:r w:rsidR="00CD2010">
        <w:rPr>
          <w:rFonts w:ascii="Times New Roman" w:hAnsi="Times New Roman" w:cs="Times New Roman"/>
          <w:color w:val="000000" w:themeColor="text1"/>
          <w:sz w:val="24"/>
          <w:szCs w:val="24"/>
        </w:rPr>
        <w:t>По итогам публичных слушаний п</w:t>
      </w:r>
      <w:r w:rsidR="009350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одготовлено </w:t>
      </w:r>
      <w:r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>заключение о результатах публичных слушаний по проекту решения Думы города Югорска «О бюджете города Югорска на 2017 год и на плановый период 2018 и 2019 годов» от 20.12.2016.</w:t>
      </w:r>
    </w:p>
    <w:p w:rsidR="0053597E" w:rsidRPr="003B7177" w:rsidRDefault="0053597E" w:rsidP="0053597E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В соответствии с экспертным заключением Контрольно-счетной палаты города Югорска от </w:t>
      </w:r>
      <w:r w:rsidR="004828A9" w:rsidRPr="003B7177">
        <w:rPr>
          <w:rFonts w:ascii="Times New Roman" w:hAnsi="Times New Roman" w:cs="Times New Roman"/>
          <w:sz w:val="24"/>
          <w:szCs w:val="24"/>
        </w:rPr>
        <w:t>12</w:t>
      </w:r>
      <w:r w:rsidRPr="003B7177">
        <w:rPr>
          <w:rFonts w:ascii="Times New Roman" w:hAnsi="Times New Roman" w:cs="Times New Roman"/>
          <w:sz w:val="24"/>
          <w:szCs w:val="24"/>
        </w:rPr>
        <w:t>.12.201</w:t>
      </w:r>
      <w:r w:rsidR="004828A9" w:rsidRPr="003B7177">
        <w:rPr>
          <w:rFonts w:ascii="Times New Roman" w:hAnsi="Times New Roman" w:cs="Times New Roman"/>
          <w:sz w:val="24"/>
          <w:szCs w:val="24"/>
        </w:rPr>
        <w:t>6</w:t>
      </w:r>
      <w:r w:rsidRPr="003B7177">
        <w:rPr>
          <w:rFonts w:ascii="Times New Roman" w:hAnsi="Times New Roman" w:cs="Times New Roman"/>
          <w:sz w:val="24"/>
          <w:szCs w:val="24"/>
        </w:rPr>
        <w:t xml:space="preserve"> № 1</w:t>
      </w:r>
      <w:r w:rsidR="004828A9" w:rsidRPr="003B7177">
        <w:rPr>
          <w:rFonts w:ascii="Times New Roman" w:hAnsi="Times New Roman" w:cs="Times New Roman"/>
          <w:sz w:val="24"/>
          <w:szCs w:val="24"/>
        </w:rPr>
        <w:t>13</w:t>
      </w:r>
      <w:r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прое</w:t>
      </w:r>
      <w:r w:rsidR="0030173B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>кт решения Думы города Югорска «</w:t>
      </w:r>
      <w:r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>О бюд</w:t>
      </w:r>
      <w:r w:rsidR="0030173B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>жете города Югорска на 201</w:t>
      </w:r>
      <w:r w:rsidR="000410DE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30173B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</w:t>
      </w:r>
      <w:r w:rsidR="000410DE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на плановый период</w:t>
      </w:r>
      <w:r w:rsidR="004828A9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2018 и 2019 годов</w:t>
      </w:r>
      <w:r w:rsidR="0030173B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представленный проект бюджета соответствует бюджетному законодательству и основным направлениям бюджетной и налоговой политики муниципального образования.</w:t>
      </w:r>
    </w:p>
    <w:p w:rsidR="00923B35" w:rsidRPr="003B7177" w:rsidRDefault="00527915" w:rsidP="0053597E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>Бюджет города Югорска на 201</w:t>
      </w:r>
      <w:r w:rsidR="000410DE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</w:t>
      </w:r>
      <w:r w:rsidR="000410DE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на плановый период 2018 и 2019 годов</w:t>
      </w:r>
      <w:r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утвержден решением Думы гор</w:t>
      </w:r>
      <w:r w:rsidR="00B42C67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ода Югорска от </w:t>
      </w:r>
      <w:r w:rsidR="00612682" w:rsidRPr="003B7177">
        <w:rPr>
          <w:rFonts w:ascii="Times New Roman" w:hAnsi="Times New Roman" w:cs="Times New Roman"/>
          <w:sz w:val="24"/>
          <w:szCs w:val="24"/>
        </w:rPr>
        <w:t>23</w:t>
      </w:r>
      <w:r w:rsidR="00B42C67" w:rsidRPr="003B7177">
        <w:rPr>
          <w:rFonts w:ascii="Times New Roman" w:hAnsi="Times New Roman" w:cs="Times New Roman"/>
          <w:sz w:val="24"/>
          <w:szCs w:val="24"/>
        </w:rPr>
        <w:t>.12.201</w:t>
      </w:r>
      <w:r w:rsidR="00612682" w:rsidRPr="003B7177">
        <w:rPr>
          <w:rFonts w:ascii="Times New Roman" w:hAnsi="Times New Roman" w:cs="Times New Roman"/>
          <w:sz w:val="24"/>
          <w:szCs w:val="24"/>
        </w:rPr>
        <w:t xml:space="preserve">6 </w:t>
      </w:r>
      <w:r w:rsidR="00B42C67" w:rsidRPr="003B7177">
        <w:rPr>
          <w:rFonts w:ascii="Times New Roman" w:hAnsi="Times New Roman" w:cs="Times New Roman"/>
          <w:sz w:val="24"/>
          <w:szCs w:val="24"/>
        </w:rPr>
        <w:t xml:space="preserve">№ </w:t>
      </w:r>
      <w:r w:rsidR="00612682" w:rsidRPr="003B7177">
        <w:rPr>
          <w:rFonts w:ascii="Times New Roman" w:hAnsi="Times New Roman" w:cs="Times New Roman"/>
          <w:sz w:val="24"/>
          <w:szCs w:val="24"/>
        </w:rPr>
        <w:t>116</w:t>
      </w:r>
      <w:r w:rsidR="00B42C67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r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>О бюд</w:t>
      </w:r>
      <w:r w:rsidR="000410DE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>жете города Югорска на 2017</w:t>
      </w:r>
      <w:r w:rsidR="00AD20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42C67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>год</w:t>
      </w:r>
      <w:r w:rsidR="000410DE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на плановый период 2018 и 2019 годов</w:t>
      </w:r>
      <w:r w:rsidR="00F56321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». </w:t>
      </w:r>
    </w:p>
    <w:p w:rsidR="00315A63" w:rsidRPr="003B7177" w:rsidRDefault="00305241" w:rsidP="00305241">
      <w:pPr>
        <w:pStyle w:val="a6"/>
        <w:spacing w:after="0" w:line="360" w:lineRule="auto"/>
        <w:jc w:val="center"/>
        <w:rPr>
          <w:b/>
          <w:i/>
          <w:color w:val="000000" w:themeColor="text1"/>
        </w:rPr>
      </w:pPr>
      <w:r w:rsidRPr="003B7177">
        <w:rPr>
          <w:b/>
          <w:i/>
          <w:color w:val="000000" w:themeColor="text1"/>
        </w:rPr>
        <w:t>3)</w:t>
      </w:r>
      <w:r w:rsidR="00AD2052">
        <w:rPr>
          <w:b/>
          <w:i/>
          <w:color w:val="000000" w:themeColor="text1"/>
        </w:rPr>
        <w:t xml:space="preserve"> </w:t>
      </w:r>
      <w:r w:rsidR="00315A63" w:rsidRPr="003B7177">
        <w:rPr>
          <w:b/>
          <w:i/>
          <w:color w:val="000000" w:themeColor="text1"/>
        </w:rPr>
        <w:t>Организация исполнения бюджета</w:t>
      </w:r>
    </w:p>
    <w:p w:rsidR="00A07650" w:rsidRDefault="002B3A54" w:rsidP="002B3A54">
      <w:pPr>
        <w:pStyle w:val="a6"/>
        <w:spacing w:after="0" w:line="360" w:lineRule="auto"/>
        <w:rPr>
          <w:color w:val="000000" w:themeColor="text1"/>
        </w:rPr>
      </w:pPr>
      <w:r w:rsidRPr="003B7177">
        <w:rPr>
          <w:color w:val="000000" w:themeColor="text1"/>
        </w:rPr>
        <w:t>Организация и</w:t>
      </w:r>
      <w:r w:rsidR="00A07650" w:rsidRPr="003B7177">
        <w:rPr>
          <w:color w:val="000000" w:themeColor="text1"/>
        </w:rPr>
        <w:t>сполнени</w:t>
      </w:r>
      <w:r w:rsidRPr="003B7177">
        <w:rPr>
          <w:color w:val="000000" w:themeColor="text1"/>
        </w:rPr>
        <w:t>я</w:t>
      </w:r>
      <w:r w:rsidR="00A07650" w:rsidRPr="003B7177">
        <w:rPr>
          <w:color w:val="000000" w:themeColor="text1"/>
        </w:rPr>
        <w:t xml:space="preserve"> бюджета муниципального образ</w:t>
      </w:r>
      <w:r w:rsidRPr="003B7177">
        <w:rPr>
          <w:color w:val="000000" w:themeColor="text1"/>
        </w:rPr>
        <w:t>ования город Югорск осуществляла</w:t>
      </w:r>
      <w:r w:rsidR="00A07650" w:rsidRPr="003B7177">
        <w:rPr>
          <w:color w:val="000000" w:themeColor="text1"/>
        </w:rPr>
        <w:t xml:space="preserve">сь в соответствии с решением Думы города Югорска </w:t>
      </w:r>
      <w:r w:rsidR="0065456B" w:rsidRPr="003B7177">
        <w:rPr>
          <w:color w:val="000000" w:themeColor="text1"/>
        </w:rPr>
        <w:t xml:space="preserve">от </w:t>
      </w:r>
      <w:r w:rsidR="000410DE" w:rsidRPr="003B7177">
        <w:rPr>
          <w:color w:val="000000" w:themeColor="text1"/>
        </w:rPr>
        <w:t>22</w:t>
      </w:r>
      <w:r w:rsidR="0065456B" w:rsidRPr="003B7177">
        <w:rPr>
          <w:color w:val="000000" w:themeColor="text1"/>
        </w:rPr>
        <w:t>.12.201</w:t>
      </w:r>
      <w:r w:rsidR="000410DE" w:rsidRPr="003B7177">
        <w:rPr>
          <w:color w:val="000000" w:themeColor="text1"/>
        </w:rPr>
        <w:t>5</w:t>
      </w:r>
      <w:r w:rsidR="0065456B" w:rsidRPr="003B7177">
        <w:rPr>
          <w:color w:val="000000" w:themeColor="text1"/>
        </w:rPr>
        <w:t xml:space="preserve"> №</w:t>
      </w:r>
      <w:r w:rsidR="00DF2FE9" w:rsidRPr="003B7177">
        <w:rPr>
          <w:color w:val="000000" w:themeColor="text1"/>
        </w:rPr>
        <w:t xml:space="preserve"> </w:t>
      </w:r>
      <w:r w:rsidR="000410DE" w:rsidRPr="003B7177">
        <w:rPr>
          <w:color w:val="000000" w:themeColor="text1"/>
        </w:rPr>
        <w:t>94</w:t>
      </w:r>
      <w:r w:rsidR="0065456B" w:rsidRPr="003B7177">
        <w:rPr>
          <w:color w:val="000000" w:themeColor="text1"/>
        </w:rPr>
        <w:t xml:space="preserve"> </w:t>
      </w:r>
      <w:r w:rsidR="00A07650" w:rsidRPr="003B7177">
        <w:rPr>
          <w:color w:val="000000" w:themeColor="text1"/>
        </w:rPr>
        <w:t>«О бюджете города Югорска на 201</w:t>
      </w:r>
      <w:r w:rsidR="000410DE" w:rsidRPr="003B7177">
        <w:rPr>
          <w:color w:val="000000" w:themeColor="text1"/>
        </w:rPr>
        <w:t>6</w:t>
      </w:r>
      <w:r w:rsidR="00A07650" w:rsidRPr="003B7177">
        <w:rPr>
          <w:color w:val="000000" w:themeColor="text1"/>
        </w:rPr>
        <w:t xml:space="preserve"> год», сводной</w:t>
      </w:r>
      <w:r w:rsidR="00196B37" w:rsidRPr="003B7177">
        <w:rPr>
          <w:color w:val="000000" w:themeColor="text1"/>
        </w:rPr>
        <w:t xml:space="preserve"> бюджетной </w:t>
      </w:r>
      <w:r w:rsidR="00A07650" w:rsidRPr="003B7177">
        <w:rPr>
          <w:color w:val="000000" w:themeColor="text1"/>
        </w:rPr>
        <w:t xml:space="preserve">росписью </w:t>
      </w:r>
      <w:r w:rsidR="00F456C4" w:rsidRPr="003B7177">
        <w:rPr>
          <w:color w:val="000000" w:themeColor="text1"/>
        </w:rPr>
        <w:t xml:space="preserve">расходов </w:t>
      </w:r>
      <w:r w:rsidR="00A07650" w:rsidRPr="003B7177">
        <w:rPr>
          <w:color w:val="000000" w:themeColor="text1"/>
        </w:rPr>
        <w:t>бюджета города Югорска на 201</w:t>
      </w:r>
      <w:r w:rsidR="000410DE" w:rsidRPr="003B7177">
        <w:rPr>
          <w:color w:val="000000" w:themeColor="text1"/>
        </w:rPr>
        <w:t>6</w:t>
      </w:r>
      <w:r w:rsidR="00A07650" w:rsidRPr="003B7177">
        <w:rPr>
          <w:color w:val="000000" w:themeColor="text1"/>
        </w:rPr>
        <w:t xml:space="preserve"> год и кассовым планом исполнения бюджета города Югорска.</w:t>
      </w:r>
    </w:p>
    <w:p w:rsidR="008C456A" w:rsidRPr="003B7177" w:rsidRDefault="00114298" w:rsidP="002B3A54">
      <w:pPr>
        <w:pStyle w:val="a6"/>
        <w:spacing w:after="0" w:line="360" w:lineRule="auto"/>
        <w:rPr>
          <w:color w:val="000000" w:themeColor="text1"/>
        </w:rPr>
      </w:pPr>
      <w:proofErr w:type="gramStart"/>
      <w:r w:rsidRPr="003B7177">
        <w:rPr>
          <w:color w:val="000000" w:themeColor="text1"/>
        </w:rPr>
        <w:t>Ведение сводной бюджетной росписи</w:t>
      </w:r>
      <w:r w:rsidR="00816040" w:rsidRPr="003B7177">
        <w:rPr>
          <w:color w:val="000000" w:themeColor="text1"/>
        </w:rPr>
        <w:t xml:space="preserve"> расходо</w:t>
      </w:r>
      <w:r w:rsidR="00B03616" w:rsidRPr="003B7177">
        <w:rPr>
          <w:color w:val="000000" w:themeColor="text1"/>
        </w:rPr>
        <w:t>в бюджета города Югорска на 2016</w:t>
      </w:r>
      <w:r w:rsidR="00816040" w:rsidRPr="003B7177">
        <w:rPr>
          <w:color w:val="000000" w:themeColor="text1"/>
        </w:rPr>
        <w:t xml:space="preserve"> год</w:t>
      </w:r>
      <w:r w:rsidR="00E755B0" w:rsidRPr="003B7177">
        <w:rPr>
          <w:color w:val="000000" w:themeColor="text1"/>
        </w:rPr>
        <w:t xml:space="preserve"> в течение 201</w:t>
      </w:r>
      <w:r w:rsidR="00B03616" w:rsidRPr="003B7177">
        <w:rPr>
          <w:color w:val="000000" w:themeColor="text1"/>
        </w:rPr>
        <w:t>6</w:t>
      </w:r>
      <w:r w:rsidR="00E755B0" w:rsidRPr="003B7177">
        <w:rPr>
          <w:color w:val="000000" w:themeColor="text1"/>
        </w:rPr>
        <w:t xml:space="preserve"> года осуществлялось в соответствии с </w:t>
      </w:r>
      <w:r w:rsidR="00816040" w:rsidRPr="003B7177">
        <w:rPr>
          <w:color w:val="000000" w:themeColor="text1"/>
        </w:rPr>
        <w:t>П</w:t>
      </w:r>
      <w:r w:rsidR="00E755B0" w:rsidRPr="003B7177">
        <w:rPr>
          <w:color w:val="000000" w:themeColor="text1"/>
        </w:rPr>
        <w:t>орядком составления и ведения сводной бюджетной росписи бюджета города Югорска и бюджетных росписей главных распорядителей средств бюджета города Югорска (главных администраторов источников финансирования дефицита б</w:t>
      </w:r>
      <w:r w:rsidR="00D00351">
        <w:rPr>
          <w:color w:val="000000" w:themeColor="text1"/>
        </w:rPr>
        <w:t>юджета), утвержденным приказом Д</w:t>
      </w:r>
      <w:r w:rsidR="00E755B0" w:rsidRPr="003B7177">
        <w:rPr>
          <w:color w:val="000000" w:themeColor="text1"/>
        </w:rPr>
        <w:t xml:space="preserve">епартамента финансов администрации города Югорска от </w:t>
      </w:r>
      <w:r w:rsidR="00B03616" w:rsidRPr="003B7177">
        <w:rPr>
          <w:color w:val="000000" w:themeColor="text1"/>
        </w:rPr>
        <w:t>28.12.2015 № 44</w:t>
      </w:r>
      <w:r w:rsidR="00E755B0" w:rsidRPr="003B7177">
        <w:rPr>
          <w:color w:val="000000" w:themeColor="text1"/>
        </w:rPr>
        <w:t>-п.</w:t>
      </w:r>
      <w:proofErr w:type="gramEnd"/>
      <w:r w:rsidR="00E755B0" w:rsidRPr="003B7177">
        <w:rPr>
          <w:color w:val="000000" w:themeColor="text1"/>
        </w:rPr>
        <w:t xml:space="preserve"> Показатели сводной</w:t>
      </w:r>
      <w:r w:rsidR="00816040" w:rsidRPr="003B7177">
        <w:rPr>
          <w:color w:val="000000" w:themeColor="text1"/>
        </w:rPr>
        <w:t xml:space="preserve"> бюджетной</w:t>
      </w:r>
      <w:r w:rsidR="00E755B0" w:rsidRPr="003B7177">
        <w:rPr>
          <w:color w:val="000000" w:themeColor="text1"/>
        </w:rPr>
        <w:t xml:space="preserve"> росписи расходов </w:t>
      </w:r>
      <w:r w:rsidR="005C029E" w:rsidRPr="003B7177">
        <w:rPr>
          <w:color w:val="000000" w:themeColor="text1"/>
        </w:rPr>
        <w:t>бюджета города, лимиты бюджетных обязательств</w:t>
      </w:r>
      <w:r w:rsidR="004C14A9" w:rsidRPr="003B7177">
        <w:rPr>
          <w:color w:val="000000" w:themeColor="text1"/>
        </w:rPr>
        <w:t xml:space="preserve"> </w:t>
      </w:r>
      <w:r w:rsidR="005C029E" w:rsidRPr="003B7177">
        <w:rPr>
          <w:color w:val="000000" w:themeColor="text1"/>
        </w:rPr>
        <w:t>доводились до главных распорядителей сред</w:t>
      </w:r>
      <w:r w:rsidR="00816040" w:rsidRPr="003B7177">
        <w:rPr>
          <w:color w:val="000000" w:themeColor="text1"/>
        </w:rPr>
        <w:t>ств бюджета города своевременно.</w:t>
      </w:r>
    </w:p>
    <w:p w:rsidR="0024194C" w:rsidRPr="003B7177" w:rsidRDefault="0024194C" w:rsidP="002B3A54">
      <w:pPr>
        <w:pStyle w:val="a6"/>
        <w:spacing w:after="0" w:line="360" w:lineRule="auto"/>
        <w:rPr>
          <w:color w:val="000000" w:themeColor="text1"/>
        </w:rPr>
      </w:pPr>
      <w:r w:rsidRPr="003B7177">
        <w:rPr>
          <w:color w:val="000000" w:themeColor="text1"/>
        </w:rPr>
        <w:t xml:space="preserve">В </w:t>
      </w:r>
      <w:r w:rsidR="00B03616" w:rsidRPr="003B7177">
        <w:rPr>
          <w:color w:val="000000" w:themeColor="text1"/>
        </w:rPr>
        <w:t>2016</w:t>
      </w:r>
      <w:r w:rsidRPr="003B7177">
        <w:rPr>
          <w:color w:val="000000" w:themeColor="text1"/>
        </w:rPr>
        <w:t xml:space="preserve"> году было:</w:t>
      </w:r>
    </w:p>
    <w:p w:rsidR="0024194C" w:rsidRPr="003B7177" w:rsidRDefault="0024194C" w:rsidP="0024194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подготовлено </w:t>
      </w:r>
      <w:r w:rsidR="00D047D0" w:rsidRPr="003B7177">
        <w:rPr>
          <w:rFonts w:ascii="Times New Roman" w:hAnsi="Times New Roman" w:cs="Times New Roman"/>
          <w:sz w:val="24"/>
          <w:szCs w:val="24"/>
        </w:rPr>
        <w:t>380</w:t>
      </w:r>
      <w:r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справ</w:t>
      </w:r>
      <w:r w:rsidR="00612682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>к об изменении сводной росписи расходов, лимитов бюджетных обязательств на 201</w:t>
      </w:r>
      <w:r w:rsidR="00B03616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 (в 201</w:t>
      </w:r>
      <w:r w:rsidR="00B03616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году – </w:t>
      </w:r>
      <w:r w:rsidR="00B03616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>322</w:t>
      </w:r>
      <w:r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справки об изменении сводной росписи расходов, лимитов бюджетных обязательств на 201</w:t>
      </w:r>
      <w:r w:rsidR="00B03616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 и плановый период 201</w:t>
      </w:r>
      <w:r w:rsidR="00B03616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201</w:t>
      </w:r>
      <w:r w:rsidR="00B03616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годов);</w:t>
      </w:r>
    </w:p>
    <w:p w:rsidR="0024194C" w:rsidRPr="003B7177" w:rsidRDefault="0024194C" w:rsidP="0024194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7177">
        <w:rPr>
          <w:color w:val="000000" w:themeColor="text1"/>
        </w:rPr>
        <w:t xml:space="preserve">- </w:t>
      </w:r>
      <w:r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проверено </w:t>
      </w:r>
      <w:r w:rsidR="00D047D0" w:rsidRPr="003B7177">
        <w:rPr>
          <w:rFonts w:ascii="Times New Roman" w:hAnsi="Times New Roman" w:cs="Times New Roman"/>
          <w:sz w:val="24"/>
          <w:szCs w:val="24"/>
        </w:rPr>
        <w:t>509</w:t>
      </w:r>
      <w:r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изменений, вносимых главными распорядителями средств бюджета</w:t>
      </w:r>
      <w:r w:rsidR="0018087D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города Югорска</w:t>
      </w:r>
      <w:r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бюджетные росписи главных распорядителей</w:t>
      </w:r>
      <w:r w:rsidR="0018087D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средств бюджета города Югорска</w:t>
      </w:r>
      <w:r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>, лимиты бюджетных обязательств с использованием автоматизированной системы «Бюджет» на соответствие показателям сводной бюджетной росписи расходов бюджета города Югорска и лимиты бюджетных обязательств (в 201</w:t>
      </w:r>
      <w:r w:rsidR="00D047D0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году – </w:t>
      </w:r>
      <w:r w:rsidR="00B03616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>713</w:t>
      </w:r>
      <w:r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изменений);</w:t>
      </w:r>
    </w:p>
    <w:p w:rsidR="0024194C" w:rsidRDefault="0024194C" w:rsidP="0024194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проверено </w:t>
      </w:r>
      <w:r w:rsidR="00D047D0" w:rsidRPr="003B7177">
        <w:rPr>
          <w:rFonts w:ascii="Times New Roman" w:hAnsi="Times New Roman" w:cs="Times New Roman"/>
          <w:sz w:val="24"/>
          <w:szCs w:val="24"/>
        </w:rPr>
        <w:t>586</w:t>
      </w:r>
      <w:r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изменений, вносимых в плановые назначения муниципальных бюджетных и автономных учреждений на соответствие лимитам бюджетных обязательств (в 201</w:t>
      </w:r>
      <w:r w:rsidR="00D047D0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году – </w:t>
      </w:r>
      <w:r w:rsidR="00B03616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>1 026</w:t>
      </w:r>
      <w:r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изменений).</w:t>
      </w:r>
    </w:p>
    <w:p w:rsidR="008276E3" w:rsidRPr="00B22A51" w:rsidRDefault="00646855" w:rsidP="0024194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E43F9">
        <w:rPr>
          <w:rFonts w:ascii="Times New Roman" w:hAnsi="Times New Roman" w:cs="Times New Roman"/>
          <w:sz w:val="24"/>
          <w:szCs w:val="24"/>
        </w:rPr>
        <w:t>Таким образом, в</w:t>
      </w:r>
      <w:r w:rsidR="008276E3" w:rsidRPr="005E43F9">
        <w:rPr>
          <w:rFonts w:ascii="Times New Roman" w:hAnsi="Times New Roman" w:cs="Times New Roman"/>
          <w:sz w:val="24"/>
          <w:szCs w:val="24"/>
        </w:rPr>
        <w:t xml:space="preserve"> 2016 году по сравнению с 2015 годом</w:t>
      </w:r>
      <w:r w:rsidRPr="005E43F9">
        <w:rPr>
          <w:rFonts w:ascii="Times New Roman" w:hAnsi="Times New Roman" w:cs="Times New Roman"/>
          <w:sz w:val="24"/>
          <w:szCs w:val="24"/>
        </w:rPr>
        <w:t>,</w:t>
      </w:r>
      <w:r w:rsidR="008276E3" w:rsidRPr="005E43F9">
        <w:rPr>
          <w:rFonts w:ascii="Times New Roman" w:hAnsi="Times New Roman" w:cs="Times New Roman"/>
          <w:sz w:val="24"/>
          <w:szCs w:val="24"/>
        </w:rPr>
        <w:t xml:space="preserve"> улучшилось качество бюджетного планирования, осуществляемого главными распорядителями средств бюджета города Югорска, сократилось число изменений, вносимых главными распорядителями средств </w:t>
      </w:r>
      <w:r w:rsidR="008276E3" w:rsidRPr="005E43F9">
        <w:rPr>
          <w:rFonts w:ascii="Times New Roman" w:hAnsi="Times New Roman" w:cs="Times New Roman"/>
          <w:sz w:val="24"/>
          <w:szCs w:val="24"/>
        </w:rPr>
        <w:lastRenderedPageBreak/>
        <w:t>бюджета города Югорска в бюджетные росписи главных распорядителей средств бюджета города Югорска, лимиты бюджетных обязательств, а также изменений, вносимых в плановые назначения муниципальных бюджетных и автономных учреждений на соответствие лимитам бюджетных обязательств.</w:t>
      </w:r>
      <w:proofErr w:type="gramEnd"/>
    </w:p>
    <w:p w:rsidR="00634DB8" w:rsidRPr="003B7177" w:rsidRDefault="00634DB8" w:rsidP="002B3A54">
      <w:pPr>
        <w:pStyle w:val="a6"/>
        <w:spacing w:after="0" w:line="360" w:lineRule="auto"/>
        <w:rPr>
          <w:color w:val="000000" w:themeColor="text1"/>
        </w:rPr>
      </w:pPr>
      <w:r w:rsidRPr="003B7177">
        <w:rPr>
          <w:color w:val="000000" w:themeColor="text1"/>
        </w:rPr>
        <w:t>В декабре 201</w:t>
      </w:r>
      <w:r w:rsidR="00B03616" w:rsidRPr="003B7177">
        <w:rPr>
          <w:color w:val="000000" w:themeColor="text1"/>
        </w:rPr>
        <w:t>6</w:t>
      </w:r>
      <w:r w:rsidRPr="003B7177">
        <w:rPr>
          <w:color w:val="000000" w:themeColor="text1"/>
        </w:rPr>
        <w:t xml:space="preserve"> года Департаментом финансов была составлена сводная бюджетная роспись бюджета города Югорска на 201</w:t>
      </w:r>
      <w:r w:rsidR="006262DC" w:rsidRPr="003B7177">
        <w:rPr>
          <w:color w:val="000000" w:themeColor="text1"/>
        </w:rPr>
        <w:t>7</w:t>
      </w:r>
      <w:r w:rsidRPr="003B7177">
        <w:rPr>
          <w:color w:val="000000" w:themeColor="text1"/>
        </w:rPr>
        <w:t xml:space="preserve"> год</w:t>
      </w:r>
      <w:r w:rsidR="006262DC" w:rsidRPr="003B7177">
        <w:rPr>
          <w:color w:val="000000" w:themeColor="text1"/>
        </w:rPr>
        <w:t xml:space="preserve"> и на плановый период 2018 и 2019 годов</w:t>
      </w:r>
      <w:r w:rsidRPr="003B7177">
        <w:rPr>
          <w:color w:val="000000" w:themeColor="text1"/>
        </w:rPr>
        <w:t>, ее показатели своевременно доведены до главных распорядителей средств бюджета города</w:t>
      </w:r>
      <w:r w:rsidR="005E43F9">
        <w:rPr>
          <w:color w:val="000000" w:themeColor="text1"/>
        </w:rPr>
        <w:t xml:space="preserve"> Югорска</w:t>
      </w:r>
      <w:r w:rsidRPr="003B7177">
        <w:rPr>
          <w:color w:val="000000" w:themeColor="text1"/>
        </w:rPr>
        <w:t>.</w:t>
      </w:r>
    </w:p>
    <w:p w:rsidR="00634DB8" w:rsidRPr="003B7177" w:rsidRDefault="00634DB8" w:rsidP="00634DB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7177">
        <w:rPr>
          <w:rFonts w:ascii="Times New Roman" w:hAnsi="Times New Roman" w:cs="Times New Roman"/>
          <w:sz w:val="24"/>
          <w:szCs w:val="24"/>
        </w:rPr>
        <w:t>Для своевременного и качественного исполнения бюджета города Департаментом финансов использовался такой инструмент организации исполнения бюджета, как кассовый план, позволяющий планировать как периоды кассовых разрывов, так и периоды наличия временно свободных средств бюджета и формировать оперативную информацию для принятия эффективных решений по управлению средствами бюджета. Кассовый план составлялся ежемесячно, в декабре 201</w:t>
      </w:r>
      <w:r w:rsidR="00315A63" w:rsidRPr="003B7177">
        <w:rPr>
          <w:rFonts w:ascii="Times New Roman" w:hAnsi="Times New Roman" w:cs="Times New Roman"/>
          <w:sz w:val="24"/>
          <w:szCs w:val="24"/>
        </w:rPr>
        <w:t>6</w:t>
      </w:r>
      <w:r w:rsidR="00D047D0" w:rsidRPr="003B7177">
        <w:rPr>
          <w:rFonts w:ascii="Times New Roman" w:hAnsi="Times New Roman" w:cs="Times New Roman"/>
          <w:sz w:val="24"/>
          <w:szCs w:val="24"/>
        </w:rPr>
        <w:t xml:space="preserve"> </w:t>
      </w:r>
      <w:r w:rsidRPr="003B7177">
        <w:rPr>
          <w:rFonts w:ascii="Times New Roman" w:hAnsi="Times New Roman" w:cs="Times New Roman"/>
          <w:sz w:val="24"/>
          <w:szCs w:val="24"/>
        </w:rPr>
        <w:t>года был составлен кассовый план на 201</w:t>
      </w:r>
      <w:r w:rsidR="00315A63" w:rsidRPr="003B7177">
        <w:rPr>
          <w:rFonts w:ascii="Times New Roman" w:hAnsi="Times New Roman" w:cs="Times New Roman"/>
          <w:sz w:val="24"/>
          <w:szCs w:val="24"/>
        </w:rPr>
        <w:t>7</w:t>
      </w:r>
      <w:r w:rsidRPr="003B7177">
        <w:rPr>
          <w:rFonts w:ascii="Times New Roman" w:hAnsi="Times New Roman" w:cs="Times New Roman"/>
          <w:sz w:val="24"/>
          <w:szCs w:val="24"/>
        </w:rPr>
        <w:t xml:space="preserve"> год. </w:t>
      </w:r>
    </w:p>
    <w:p w:rsidR="00634DB8" w:rsidRPr="003B7177" w:rsidRDefault="00634DB8" w:rsidP="0016714D">
      <w:pPr>
        <w:pStyle w:val="ab"/>
        <w:spacing w:line="360" w:lineRule="auto"/>
        <w:ind w:firstLine="708"/>
        <w:jc w:val="both"/>
        <w:rPr>
          <w:color w:val="000000" w:themeColor="text1"/>
        </w:rPr>
      </w:pPr>
      <w:r w:rsidRPr="003B7177">
        <w:rPr>
          <w:rFonts w:ascii="Times New Roman" w:hAnsi="Times New Roman" w:cs="Times New Roman"/>
          <w:sz w:val="24"/>
          <w:szCs w:val="24"/>
        </w:rPr>
        <w:t>Департаментом финансов осуществлялся еженедельный мониторинг исполнения бюджета города с предоставлением соответствующей информации в Департамент финансов Ханты-Мансийского автономного округа</w:t>
      </w:r>
      <w:r w:rsidR="00C32945" w:rsidRPr="003B7177">
        <w:rPr>
          <w:rFonts w:ascii="Times New Roman" w:hAnsi="Times New Roman" w:cs="Times New Roman"/>
          <w:sz w:val="24"/>
          <w:szCs w:val="24"/>
        </w:rPr>
        <w:t xml:space="preserve"> </w:t>
      </w:r>
      <w:r w:rsidRPr="003B7177">
        <w:rPr>
          <w:rFonts w:ascii="Times New Roman" w:hAnsi="Times New Roman" w:cs="Times New Roman"/>
          <w:sz w:val="24"/>
          <w:szCs w:val="24"/>
        </w:rPr>
        <w:t>-</w:t>
      </w:r>
      <w:r w:rsidR="00C32945" w:rsidRPr="003B7177">
        <w:rPr>
          <w:rFonts w:ascii="Times New Roman" w:hAnsi="Times New Roman" w:cs="Times New Roman"/>
          <w:sz w:val="24"/>
          <w:szCs w:val="24"/>
        </w:rPr>
        <w:t xml:space="preserve"> </w:t>
      </w:r>
      <w:r w:rsidRPr="003B7177">
        <w:rPr>
          <w:rFonts w:ascii="Times New Roman" w:hAnsi="Times New Roman" w:cs="Times New Roman"/>
          <w:sz w:val="24"/>
          <w:szCs w:val="24"/>
        </w:rPr>
        <w:t>Югры. Осуществлялся оперативный</w:t>
      </w:r>
      <w:r w:rsidR="00AC3BA0" w:rsidRPr="003B7177">
        <w:rPr>
          <w:rFonts w:ascii="Times New Roman" w:hAnsi="Times New Roman" w:cs="Times New Roman"/>
          <w:sz w:val="24"/>
          <w:szCs w:val="24"/>
        </w:rPr>
        <w:t xml:space="preserve"> </w:t>
      </w:r>
      <w:r w:rsidRPr="003B7177">
        <w:rPr>
          <w:rFonts w:ascii="Times New Roman" w:hAnsi="Times New Roman" w:cs="Times New Roman"/>
          <w:sz w:val="24"/>
          <w:szCs w:val="24"/>
        </w:rPr>
        <w:t>анализ</w:t>
      </w:r>
      <w:r w:rsidR="00AC3BA0" w:rsidRPr="003B7177">
        <w:rPr>
          <w:rFonts w:ascii="Times New Roman" w:hAnsi="Times New Roman" w:cs="Times New Roman"/>
          <w:sz w:val="24"/>
          <w:szCs w:val="24"/>
        </w:rPr>
        <w:t xml:space="preserve"> в виде ежеквартального мониторинга</w:t>
      </w:r>
      <w:r w:rsidRPr="003B7177">
        <w:rPr>
          <w:rFonts w:ascii="Times New Roman" w:hAnsi="Times New Roman" w:cs="Times New Roman"/>
          <w:sz w:val="24"/>
          <w:szCs w:val="24"/>
        </w:rPr>
        <w:t xml:space="preserve"> состояни</w:t>
      </w:r>
      <w:r w:rsidR="00AC3BA0" w:rsidRPr="003B7177">
        <w:rPr>
          <w:rFonts w:ascii="Times New Roman" w:hAnsi="Times New Roman" w:cs="Times New Roman"/>
          <w:sz w:val="24"/>
          <w:szCs w:val="24"/>
        </w:rPr>
        <w:t>я</w:t>
      </w:r>
      <w:r w:rsidRPr="003B7177">
        <w:rPr>
          <w:rFonts w:ascii="Times New Roman" w:hAnsi="Times New Roman" w:cs="Times New Roman"/>
          <w:sz w:val="24"/>
          <w:szCs w:val="24"/>
        </w:rPr>
        <w:t xml:space="preserve"> дебиторской и кредиторской задолженност</w:t>
      </w:r>
      <w:r w:rsidR="001B2F04">
        <w:rPr>
          <w:rFonts w:ascii="Times New Roman" w:hAnsi="Times New Roman" w:cs="Times New Roman"/>
          <w:sz w:val="24"/>
          <w:szCs w:val="24"/>
        </w:rPr>
        <w:t>ей</w:t>
      </w:r>
      <w:r w:rsidRPr="003B717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06156" w:rsidRPr="003B7177" w:rsidRDefault="00506156" w:rsidP="003E25F3">
      <w:pPr>
        <w:pStyle w:val="ab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7177">
        <w:rPr>
          <w:rFonts w:ascii="Times New Roman" w:hAnsi="Times New Roman" w:cs="Times New Roman"/>
          <w:sz w:val="24"/>
          <w:szCs w:val="24"/>
        </w:rPr>
        <w:t>Департамент финансов проводил контроль соблюдения нормативов формирования расходов на содержание органов местного самоуправления. Правительством Ханты-Мансийского автономного округа – Югры установлен для города Югорска норматив на 201</w:t>
      </w:r>
      <w:r w:rsidR="00315A63" w:rsidRPr="003B7177">
        <w:rPr>
          <w:rFonts w:ascii="Times New Roman" w:hAnsi="Times New Roman" w:cs="Times New Roman"/>
          <w:sz w:val="24"/>
          <w:szCs w:val="24"/>
        </w:rPr>
        <w:t>6</w:t>
      </w:r>
      <w:r w:rsidRPr="003B7177">
        <w:rPr>
          <w:rFonts w:ascii="Times New Roman" w:hAnsi="Times New Roman" w:cs="Times New Roman"/>
          <w:sz w:val="24"/>
          <w:szCs w:val="24"/>
        </w:rPr>
        <w:t xml:space="preserve"> год в размере </w:t>
      </w:r>
      <w:r w:rsidR="006D3215" w:rsidRPr="003B7177">
        <w:rPr>
          <w:rFonts w:ascii="Times New Roman" w:hAnsi="Times New Roman" w:cs="Times New Roman"/>
          <w:sz w:val="24"/>
          <w:szCs w:val="24"/>
        </w:rPr>
        <w:t>277 347,9</w:t>
      </w:r>
      <w:r w:rsidRPr="003B7177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24194C" w:rsidRPr="003B7177">
        <w:rPr>
          <w:rFonts w:ascii="Times New Roman" w:hAnsi="Times New Roman" w:cs="Times New Roman"/>
          <w:sz w:val="24"/>
          <w:szCs w:val="24"/>
        </w:rPr>
        <w:t xml:space="preserve"> (с учетом грант</w:t>
      </w:r>
      <w:r w:rsidR="0018087D" w:rsidRPr="003B7177">
        <w:rPr>
          <w:rFonts w:ascii="Times New Roman" w:hAnsi="Times New Roman" w:cs="Times New Roman"/>
          <w:sz w:val="24"/>
          <w:szCs w:val="24"/>
        </w:rPr>
        <w:t>а</w:t>
      </w:r>
      <w:r w:rsidR="0024194C" w:rsidRPr="003B7177">
        <w:rPr>
          <w:rFonts w:ascii="Times New Roman" w:hAnsi="Times New Roman" w:cs="Times New Roman"/>
          <w:sz w:val="24"/>
          <w:szCs w:val="24"/>
        </w:rPr>
        <w:t>, предоставленн</w:t>
      </w:r>
      <w:r w:rsidR="0018087D" w:rsidRPr="003B7177">
        <w:rPr>
          <w:rFonts w:ascii="Times New Roman" w:hAnsi="Times New Roman" w:cs="Times New Roman"/>
          <w:sz w:val="24"/>
          <w:szCs w:val="24"/>
        </w:rPr>
        <w:t>ого</w:t>
      </w:r>
      <w:r w:rsidR="0024194C" w:rsidRPr="003B7177">
        <w:rPr>
          <w:rFonts w:ascii="Times New Roman" w:hAnsi="Times New Roman" w:cs="Times New Roman"/>
          <w:sz w:val="24"/>
          <w:szCs w:val="24"/>
        </w:rPr>
        <w:t xml:space="preserve"> из бюджета автономного округа муниципальному образованию за достижение наилучших </w:t>
      </w:r>
      <w:proofErr w:type="gramStart"/>
      <w:r w:rsidR="0024194C" w:rsidRPr="003B7177">
        <w:rPr>
          <w:rFonts w:ascii="Times New Roman" w:hAnsi="Times New Roman" w:cs="Times New Roman"/>
          <w:sz w:val="24"/>
          <w:szCs w:val="24"/>
        </w:rPr>
        <w:t>значений показателей деятельности органов местного самоуправления городских округов</w:t>
      </w:r>
      <w:proofErr w:type="gramEnd"/>
      <w:r w:rsidR="0024194C" w:rsidRPr="003B7177">
        <w:rPr>
          <w:rFonts w:ascii="Times New Roman" w:hAnsi="Times New Roman" w:cs="Times New Roman"/>
          <w:sz w:val="24"/>
          <w:szCs w:val="24"/>
        </w:rPr>
        <w:t xml:space="preserve"> и муниципальных районов автономного округа)</w:t>
      </w:r>
      <w:r w:rsidRPr="003B7177">
        <w:rPr>
          <w:rFonts w:ascii="Times New Roman" w:hAnsi="Times New Roman" w:cs="Times New Roman"/>
          <w:sz w:val="24"/>
          <w:szCs w:val="24"/>
        </w:rPr>
        <w:t xml:space="preserve">. Расходы на содержание органов местного самоуправления составили </w:t>
      </w:r>
      <w:r w:rsidR="007A5886" w:rsidRPr="003B7177">
        <w:rPr>
          <w:rFonts w:ascii="Times New Roman" w:hAnsi="Times New Roman" w:cs="Times New Roman"/>
          <w:sz w:val="24"/>
          <w:szCs w:val="24"/>
        </w:rPr>
        <w:t>273 370,1</w:t>
      </w:r>
      <w:r w:rsidRPr="003B7177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BF4D72" w:rsidRPr="003B7177" w:rsidRDefault="00AF585D" w:rsidP="0071787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>Департаментом финансов была организована работа по формированию и принятию плана</w:t>
      </w:r>
      <w:r w:rsidR="00BF4D72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мероприяти</w:t>
      </w:r>
      <w:r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>й</w:t>
      </w:r>
      <w:r w:rsidR="00BF4D72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росту доходов, оптимизации расходов бюджета города Югорска и сокраще</w:t>
      </w:r>
      <w:r w:rsidR="00315A63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>нию муниципального долга на 2016</w:t>
      </w:r>
      <w:r w:rsidR="00BF4D72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</w:t>
      </w:r>
      <w:r w:rsidR="000610BC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610BC" w:rsidRPr="003B7177" w:rsidRDefault="000610BC" w:rsidP="0071787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>В рамках реализации плана мероприятий по росту доходов и оптимизации расходов</w:t>
      </w:r>
      <w:r w:rsidR="003943BF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201</w:t>
      </w:r>
      <w:r w:rsidR="00315A63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3943BF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году было:</w:t>
      </w:r>
    </w:p>
    <w:p w:rsidR="003943BF" w:rsidRPr="003B7177" w:rsidRDefault="003943BF" w:rsidP="003943BF">
      <w:pPr>
        <w:pStyle w:val="ab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>- организовано и проведено 5 заседаний комиссии по мобилизации доходов в бюджет города Югорска (в 201</w:t>
      </w:r>
      <w:r w:rsidR="003B7177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году – 5 заседаний);</w:t>
      </w:r>
    </w:p>
    <w:p w:rsidR="003943BF" w:rsidRPr="003B7177" w:rsidRDefault="003943BF" w:rsidP="003943BF">
      <w:pPr>
        <w:pStyle w:val="ab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обеспечено взаимодействие и координация деятельности администрации города Югорска и федеральных фискальных, правоохранительных и контролирующих органов по </w:t>
      </w:r>
      <w:r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выявлению налоговых правонарушений, применения скрытых форм оплаты труда, взысканию задолженности по платежам в бюджет города Югорска;</w:t>
      </w:r>
    </w:p>
    <w:p w:rsidR="003943BF" w:rsidRPr="003B7177" w:rsidRDefault="003943BF" w:rsidP="003943BF">
      <w:pPr>
        <w:pStyle w:val="ab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проведена  </w:t>
      </w:r>
      <w:proofErr w:type="spellStart"/>
      <w:r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>претензионно</w:t>
      </w:r>
      <w:proofErr w:type="spellEnd"/>
      <w:r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исковая работа по взысканию задолженности по договорам аренды  муниципального имущества и земельных участков;</w:t>
      </w:r>
    </w:p>
    <w:p w:rsidR="003943BF" w:rsidRPr="003B7177" w:rsidRDefault="003943BF" w:rsidP="003943BF">
      <w:pPr>
        <w:pStyle w:val="ab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>- проведена адресная работа с работодателями и налогоплательщиками, направленная на снижение недоимки по налогам и задолженности по начисленным пеням и штрафам, а так же постановку на налоговый учет налогоплательщиков;</w:t>
      </w:r>
    </w:p>
    <w:p w:rsidR="003943BF" w:rsidRPr="003B7177" w:rsidRDefault="003943BF" w:rsidP="003943BF">
      <w:pPr>
        <w:pStyle w:val="ab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проведены мероприятия, направленные  на  легализацию объектов недвижимости физических лиц (гаражи, дачи, земельные участки); </w:t>
      </w:r>
    </w:p>
    <w:p w:rsidR="003943BF" w:rsidRPr="003B7177" w:rsidRDefault="003943BF" w:rsidP="003943BF">
      <w:pPr>
        <w:pStyle w:val="ab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>- проведены мероприятия, направленные на выявление пользователей, использующих земельные участки и другое недвижимое имущество и привлечение их к налогообложению, содействие в оформлении прав собственности на земельные участки и имущество.</w:t>
      </w:r>
    </w:p>
    <w:p w:rsidR="00DD3FB6" w:rsidRPr="003B7177" w:rsidRDefault="00DD3FB6" w:rsidP="00DD3FB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proofErr w:type="gramStart"/>
      <w:r w:rsidRPr="003B7177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Исполнение плана мероприятий </w:t>
      </w:r>
      <w:r w:rsidR="005E79D6" w:rsidRPr="003B7177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за 201</w:t>
      </w:r>
      <w:r w:rsidR="00315A63" w:rsidRPr="003B7177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6</w:t>
      </w:r>
      <w:r w:rsidR="005E79D6" w:rsidRPr="003B7177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год </w:t>
      </w:r>
      <w:r w:rsidRPr="003B7177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по росту доходов, оптимизации расходов</w:t>
      </w:r>
      <w:r w:rsidR="002D7566" w:rsidRPr="003B7177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и сокращению муниципального долга </w:t>
      </w:r>
      <w:r w:rsidRPr="003B7177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бюджета города Югорска позволил</w:t>
      </w:r>
      <w:r w:rsidR="005E5B9C" w:rsidRPr="003B7177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о</w:t>
      </w:r>
      <w:r w:rsidRPr="003B7177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получить бюджетный эффект от реализации намеченных мероприятий по доход</w:t>
      </w:r>
      <w:r w:rsidR="005E79D6" w:rsidRPr="003B7177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ам </w:t>
      </w:r>
      <w:r w:rsidRPr="003B7177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в сумме </w:t>
      </w:r>
      <w:r w:rsidR="007A5886" w:rsidRPr="003B7177">
        <w:rPr>
          <w:rFonts w:ascii="Times New Roman" w:hAnsi="Times New Roman" w:cs="Times New Roman"/>
          <w:kern w:val="24"/>
          <w:sz w:val="24"/>
          <w:szCs w:val="24"/>
        </w:rPr>
        <w:t>41 588,3</w:t>
      </w:r>
      <w:r w:rsidRPr="003B7177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тыс. рублей</w:t>
      </w:r>
      <w:r w:rsidR="009F6CD0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при плане 24 031,0 тыс. рублей</w:t>
      </w:r>
      <w:r w:rsidR="002D7566" w:rsidRPr="003B7177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, расходам в сумме </w:t>
      </w:r>
      <w:r w:rsidR="007A5886" w:rsidRPr="003B7177">
        <w:rPr>
          <w:rFonts w:ascii="Times New Roman" w:hAnsi="Times New Roman" w:cs="Times New Roman"/>
          <w:kern w:val="24"/>
          <w:sz w:val="24"/>
          <w:szCs w:val="24"/>
        </w:rPr>
        <w:t>22 499,9</w:t>
      </w:r>
      <w:r w:rsidR="002D7566" w:rsidRPr="003B7177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тыс. рублей</w:t>
      </w:r>
      <w:r w:rsidR="009F6CD0" w:rsidRPr="009F6CD0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="009F6CD0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при плане 20 495,0 тыс. рублей</w:t>
      </w:r>
      <w:r w:rsidR="002D7566" w:rsidRPr="003B7177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, муниципальному долгу </w:t>
      </w:r>
      <w:r w:rsidR="007C74AB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в сумме </w:t>
      </w:r>
      <w:r w:rsidR="007A5886" w:rsidRPr="003B7177">
        <w:rPr>
          <w:rFonts w:ascii="Times New Roman" w:hAnsi="Times New Roman" w:cs="Times New Roman"/>
          <w:kern w:val="24"/>
          <w:sz w:val="24"/>
          <w:szCs w:val="24"/>
        </w:rPr>
        <w:t>4 510,0</w:t>
      </w:r>
      <w:r w:rsidR="002D7566" w:rsidRPr="003B7177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тыс</w:t>
      </w:r>
      <w:proofErr w:type="gramEnd"/>
      <w:r w:rsidR="002D7566" w:rsidRPr="003B7177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. рублей</w:t>
      </w:r>
      <w:r w:rsidR="009F6CD0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при плане 1 000,0 тыс. рублей</w:t>
      </w:r>
      <w:r w:rsidRPr="003B7177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. </w:t>
      </w:r>
      <w:r w:rsidR="005E5B9C" w:rsidRPr="003B7177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Общий б</w:t>
      </w:r>
      <w:r w:rsidRPr="003B7177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юджетный эффект от реализации мероприятий сложился в сумме </w:t>
      </w:r>
      <w:r w:rsidR="007A5886" w:rsidRPr="003B7177">
        <w:rPr>
          <w:rFonts w:ascii="Times New Roman" w:hAnsi="Times New Roman" w:cs="Times New Roman"/>
          <w:kern w:val="24"/>
          <w:sz w:val="24"/>
          <w:szCs w:val="24"/>
        </w:rPr>
        <w:t>68 598,2</w:t>
      </w:r>
      <w:r w:rsidRPr="003B7177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тыс. рублей</w:t>
      </w:r>
      <w:r w:rsidR="009F6CD0" w:rsidRPr="009F6CD0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="009F6CD0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при плане 45 526,0 тыс. рублей</w:t>
      </w:r>
      <w:r w:rsidRPr="003B7177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.</w:t>
      </w:r>
    </w:p>
    <w:p w:rsidR="00334E8F" w:rsidRPr="003B7177" w:rsidRDefault="00334E8F" w:rsidP="00D16FE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Исполнение бюджета города осуществлялось в соответствии с </w:t>
      </w:r>
      <w:r w:rsidR="00562EF9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>орядк</w:t>
      </w:r>
      <w:r w:rsidR="00896F24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>ом</w:t>
      </w:r>
      <w:r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отк</w:t>
      </w:r>
      <w:r w:rsidR="00D00351">
        <w:rPr>
          <w:rFonts w:ascii="Times New Roman" w:hAnsi="Times New Roman" w:cs="Times New Roman"/>
          <w:color w:val="000000" w:themeColor="text1"/>
          <w:sz w:val="24"/>
          <w:szCs w:val="24"/>
        </w:rPr>
        <w:t>рытия и ведения лицевых счетов Д</w:t>
      </w:r>
      <w:r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>епартаментом финансов администрации города Югорска</w:t>
      </w:r>
      <w:r w:rsidR="00936899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D320B7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>утвержденн</w:t>
      </w:r>
      <w:r w:rsidR="00562EF9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>ым</w:t>
      </w:r>
      <w:r w:rsidR="00D003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приказом Д</w:t>
      </w:r>
      <w:r w:rsidR="00D320B7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епартамента финансов </w:t>
      </w:r>
      <w:r w:rsidR="00936899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администрации города Югорска </w:t>
      </w:r>
      <w:r w:rsidR="00D320B7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 w:rsidR="00D320B7" w:rsidRPr="003B7177">
        <w:rPr>
          <w:rFonts w:ascii="Times New Roman" w:hAnsi="Times New Roman" w:cs="Times New Roman"/>
          <w:sz w:val="24"/>
          <w:szCs w:val="24"/>
        </w:rPr>
        <w:t>13.02.2014 №</w:t>
      </w:r>
      <w:r w:rsidR="00936899" w:rsidRPr="003B7177">
        <w:rPr>
          <w:rFonts w:ascii="Times New Roman" w:hAnsi="Times New Roman" w:cs="Times New Roman"/>
          <w:sz w:val="24"/>
          <w:szCs w:val="24"/>
        </w:rPr>
        <w:t xml:space="preserve"> </w:t>
      </w:r>
      <w:r w:rsidR="00D320B7" w:rsidRPr="003B7177">
        <w:rPr>
          <w:rFonts w:ascii="Times New Roman" w:hAnsi="Times New Roman" w:cs="Times New Roman"/>
          <w:sz w:val="24"/>
          <w:szCs w:val="24"/>
        </w:rPr>
        <w:t>12п</w:t>
      </w:r>
      <w:r w:rsidR="0027762D" w:rsidRPr="003B7177">
        <w:rPr>
          <w:rFonts w:ascii="Times New Roman" w:hAnsi="Times New Roman" w:cs="Times New Roman"/>
          <w:sz w:val="24"/>
          <w:szCs w:val="24"/>
        </w:rPr>
        <w:t>.</w:t>
      </w:r>
    </w:p>
    <w:p w:rsidR="002D7566" w:rsidRPr="003B7177" w:rsidRDefault="00B12F6D" w:rsidP="00D16FE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>В 201</w:t>
      </w:r>
      <w:r w:rsidR="00315A63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году</w:t>
      </w:r>
      <w:r w:rsidR="00AE3EB3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ежедневном режиме</w:t>
      </w:r>
      <w:r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D7566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>обеспечено:</w:t>
      </w:r>
    </w:p>
    <w:p w:rsidR="002D7566" w:rsidRPr="003B7177" w:rsidRDefault="002D7566" w:rsidP="00D16FE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>- ведение лицевых счетов</w:t>
      </w:r>
      <w:r w:rsidR="00D14129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учет операций по исполнению бюджета, операций получателей бюджетных средств со средствами во временном распоряжении, операций со средствами муниципальных бюджетных и автономных учреждений. </w:t>
      </w:r>
      <w:r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>В 201</w:t>
      </w:r>
      <w:r w:rsidR="00315A63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году обслуживалось </w:t>
      </w:r>
      <w:r w:rsidR="00427947" w:rsidRPr="003B7177">
        <w:rPr>
          <w:rFonts w:ascii="Times New Roman" w:hAnsi="Times New Roman" w:cs="Times New Roman"/>
          <w:sz w:val="24"/>
          <w:szCs w:val="24"/>
        </w:rPr>
        <w:t>100</w:t>
      </w:r>
      <w:r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лицевых счет</w:t>
      </w:r>
      <w:r w:rsidR="009415AD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>ов</w:t>
      </w:r>
      <w:r w:rsidR="005436C4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434B24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 w:rsidR="005436C4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>201</w:t>
      </w:r>
      <w:r w:rsidR="00315A63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5436C4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году – </w:t>
      </w:r>
      <w:r w:rsidR="00315A63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>118</w:t>
      </w:r>
      <w:r w:rsidR="005436C4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лицевых счетов)</w:t>
      </w:r>
      <w:r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2D7566" w:rsidRPr="003B7177" w:rsidRDefault="002D7566" w:rsidP="00D16FE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CD6109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принятие </w:t>
      </w:r>
      <w:r w:rsidR="00F047E4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учет бюджетных обязательств </w:t>
      </w:r>
      <w:r w:rsidR="00993C46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>осуществлял</w:t>
      </w:r>
      <w:r w:rsidR="00D622EB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993C46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сь в соответствии с Порядком учета бюджетных обязательств получателями средств бюджета города </w:t>
      </w:r>
      <w:r w:rsidR="00D00351">
        <w:rPr>
          <w:rFonts w:ascii="Times New Roman" w:hAnsi="Times New Roman" w:cs="Times New Roman"/>
          <w:color w:val="000000" w:themeColor="text1"/>
          <w:sz w:val="24"/>
          <w:szCs w:val="24"/>
        </w:rPr>
        <w:t>Югорска, утвержденным приказом Д</w:t>
      </w:r>
      <w:r w:rsidR="00993C46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епартамента финансов администрации города Югорска от </w:t>
      </w:r>
      <w:r w:rsidR="00993C46" w:rsidRPr="003B7177">
        <w:rPr>
          <w:rFonts w:ascii="Times New Roman" w:hAnsi="Times New Roman" w:cs="Times New Roman"/>
          <w:sz w:val="24"/>
          <w:szCs w:val="24"/>
        </w:rPr>
        <w:t>30.10.2015 № 34п (с изменениями от  29.02.2016 № 10п).</w:t>
      </w:r>
      <w:r w:rsidR="00427947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93C46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="00CD6109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>а 201</w:t>
      </w:r>
      <w:r w:rsidR="00315A63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CD6109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 </w:t>
      </w:r>
      <w:r w:rsidR="00993C46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было принято </w:t>
      </w:r>
      <w:r w:rsidR="00427947" w:rsidRPr="003B7177">
        <w:rPr>
          <w:rFonts w:ascii="Times New Roman" w:hAnsi="Times New Roman" w:cs="Times New Roman"/>
          <w:sz w:val="24"/>
          <w:szCs w:val="24"/>
        </w:rPr>
        <w:t>2 103</w:t>
      </w:r>
      <w:r w:rsidR="00CD6109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бюджетных обязательств</w:t>
      </w:r>
      <w:r w:rsidR="005436C4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(в 201</w:t>
      </w:r>
      <w:r w:rsidR="00315A63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5436C4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году – </w:t>
      </w:r>
      <w:r w:rsidR="00315A63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>1 800</w:t>
      </w:r>
      <w:r w:rsidR="005436C4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бюджетных обязательств)</w:t>
      </w:r>
      <w:r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2D7566" w:rsidRPr="003B7177" w:rsidRDefault="002D7566" w:rsidP="00D16FE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санкционирование </w:t>
      </w:r>
      <w:r w:rsidR="00CD6109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оплаты </w:t>
      </w:r>
      <w:r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>денежных обязательств</w:t>
      </w:r>
      <w:r w:rsidR="00CD6109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счет средств бюджета, </w:t>
      </w:r>
      <w:r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проведение кассовых </w:t>
      </w:r>
      <w:r w:rsidR="00CD6109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>операций со средствами муниципальных бюджетных и автономных учреждений, со средствами во временном распоряжении получателей бюджетных средств</w:t>
      </w:r>
      <w:r w:rsidR="0034083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4083C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>а 201</w:t>
      </w:r>
      <w:r w:rsidR="00315A63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 </w:t>
      </w:r>
      <w:r w:rsidR="0034083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обработано</w:t>
      </w:r>
      <w:r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D6109" w:rsidRPr="003B7177">
        <w:rPr>
          <w:rFonts w:ascii="Times New Roman" w:hAnsi="Times New Roman" w:cs="Times New Roman"/>
          <w:sz w:val="24"/>
          <w:szCs w:val="24"/>
        </w:rPr>
        <w:t>53</w:t>
      </w:r>
      <w:r w:rsidRPr="003B7177">
        <w:rPr>
          <w:rFonts w:ascii="Times New Roman" w:hAnsi="Times New Roman" w:cs="Times New Roman"/>
          <w:sz w:val="24"/>
          <w:szCs w:val="24"/>
        </w:rPr>
        <w:t> </w:t>
      </w:r>
      <w:r w:rsidR="00CD6109" w:rsidRPr="003B7177">
        <w:rPr>
          <w:rFonts w:ascii="Times New Roman" w:hAnsi="Times New Roman" w:cs="Times New Roman"/>
          <w:sz w:val="24"/>
          <w:szCs w:val="24"/>
        </w:rPr>
        <w:t>6</w:t>
      </w:r>
      <w:r w:rsidR="008A71BD" w:rsidRPr="003B7177">
        <w:rPr>
          <w:rFonts w:ascii="Times New Roman" w:hAnsi="Times New Roman" w:cs="Times New Roman"/>
          <w:sz w:val="24"/>
          <w:szCs w:val="24"/>
        </w:rPr>
        <w:t>61</w:t>
      </w:r>
      <w:r w:rsidR="00CD6109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платежн</w:t>
      </w:r>
      <w:r w:rsidR="008A71BD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>ое</w:t>
      </w:r>
      <w:r w:rsidR="00CD6109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поручени</w:t>
      </w:r>
      <w:r w:rsidR="008A71BD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576E3E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(в 201</w:t>
      </w:r>
      <w:r w:rsidR="00315A63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576E3E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году – </w:t>
      </w:r>
      <w:r w:rsidR="00315A63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>53 659</w:t>
      </w:r>
      <w:r w:rsidR="00576E3E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платежных поручений)</w:t>
      </w:r>
      <w:r w:rsidR="00CD6109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84DEF" w:rsidRPr="003B7177" w:rsidRDefault="009415AD" w:rsidP="00D16FE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>Также в 201</w:t>
      </w:r>
      <w:r w:rsidR="00315A63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году исполнено </w:t>
      </w:r>
      <w:r w:rsidR="008A71BD" w:rsidRPr="003B7177">
        <w:rPr>
          <w:rFonts w:ascii="Times New Roman" w:hAnsi="Times New Roman" w:cs="Times New Roman"/>
          <w:sz w:val="24"/>
          <w:szCs w:val="24"/>
        </w:rPr>
        <w:t>3</w:t>
      </w:r>
      <w:r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судебных акт</w:t>
      </w:r>
      <w:r w:rsidR="008A71BD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у</w:t>
      </w:r>
      <w:r w:rsidR="0034083C">
        <w:rPr>
          <w:rFonts w:ascii="Times New Roman" w:hAnsi="Times New Roman" w:cs="Times New Roman"/>
          <w:color w:val="000000" w:themeColor="text1"/>
          <w:sz w:val="24"/>
          <w:szCs w:val="24"/>
        </w:rPr>
        <w:t>твержде</w:t>
      </w:r>
      <w:r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>нном Департаменто</w:t>
      </w:r>
      <w:r w:rsidR="00B12F6D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финансов </w:t>
      </w:r>
      <w:r w:rsidR="00562EF9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орядке ведения учета и осуществления хранения документов по исполнению судебных актов, предусматривающих  обращение взыскания на средства местного бюджета по денежным обязательствам </w:t>
      </w:r>
      <w:r w:rsidR="00910391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>казенных</w:t>
      </w:r>
      <w:r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учреждений города Югорска, лицевые счета которым </w:t>
      </w:r>
      <w:r w:rsidR="00844428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>открыты в Департаменте финансов</w:t>
      </w:r>
      <w:r w:rsidR="00936899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844428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утвержденн</w:t>
      </w:r>
      <w:r w:rsidR="00562EF9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>ым</w:t>
      </w:r>
      <w:r w:rsidR="00D003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приказом Д</w:t>
      </w:r>
      <w:r w:rsidR="00844428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епартамента финансов </w:t>
      </w:r>
      <w:r w:rsidR="00936899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администрации города Югорска </w:t>
      </w:r>
      <w:r w:rsidR="00844428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>от 15.07.2008 №</w:t>
      </w:r>
      <w:r w:rsidR="00EF6DE9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44428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14 </w:t>
      </w:r>
      <w:r w:rsidR="00AD2052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844428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>с изменениями от 1</w:t>
      </w:r>
      <w:r w:rsidR="00EF6DE9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844428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>.02.2012</w:t>
      </w:r>
      <w:r w:rsidR="00EF6DE9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 10п</w:t>
      </w:r>
      <w:r w:rsidR="00AD2052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B84DEF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00F8D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proofErr w:type="gramEnd"/>
      <w:r w:rsidR="00100F8D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A71BD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B84DEF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судебных акта в соответствии с Порядком ведения учета и осуществления хранения Департаментом финансов документов, предусматривающих обращение взыскания на средства бюджетных и автономных учреждений, и документов, связанных с их исполнением</w:t>
      </w:r>
      <w:r w:rsidR="00936899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B84DEF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утвержденн</w:t>
      </w:r>
      <w:r w:rsidR="00B12F6D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>ого</w:t>
      </w:r>
      <w:r w:rsidR="00B84DEF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приказом </w:t>
      </w:r>
      <w:r w:rsidR="00E625F9"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="00B84DEF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>епартамента финансов</w:t>
      </w:r>
      <w:r w:rsidR="00936899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администрации города Югорска </w:t>
      </w:r>
      <w:r w:rsidR="00B84DEF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29.12.2010 №</w:t>
      </w:r>
      <w:r w:rsidR="00936899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84DEF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59 </w:t>
      </w:r>
      <w:r w:rsidR="00AD2052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B84DEF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>с изменениями от 10.02.2012</w:t>
      </w:r>
      <w:r w:rsidR="00AC42AE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 11п</w:t>
      </w:r>
      <w:r w:rsidR="00E625F9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B84DEF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bookmarkStart w:id="0" w:name="_GoBack"/>
      <w:bookmarkEnd w:id="0"/>
    </w:p>
    <w:p w:rsidR="00923B35" w:rsidRPr="003B7177" w:rsidRDefault="00844428" w:rsidP="00D16FE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923B35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>Санкционирование расходов</w:t>
      </w:r>
      <w:r w:rsidR="00866474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бюджета города Югорска обеспечивалось главными распорядителями</w:t>
      </w:r>
      <w:r w:rsidR="00A36FEE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средств бюджета города Югорска</w:t>
      </w:r>
      <w:r w:rsidR="00866474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>, распорядителями и получателями средств бюджета в с</w:t>
      </w:r>
      <w:r w:rsidR="00923B35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оответствии с Порядком санкционирования оплаты денежных обязательств получателей средств бюджета города Югорска и главных администраторов источников финансирования дефицита бюджета города </w:t>
      </w:r>
      <w:r w:rsidR="00D00351">
        <w:rPr>
          <w:rFonts w:ascii="Times New Roman" w:hAnsi="Times New Roman" w:cs="Times New Roman"/>
          <w:color w:val="000000" w:themeColor="text1"/>
          <w:sz w:val="24"/>
          <w:szCs w:val="24"/>
        </w:rPr>
        <w:t>Югорска, утвержденным приказом Д</w:t>
      </w:r>
      <w:r w:rsidR="00923B35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епартамента финансов </w:t>
      </w:r>
      <w:r w:rsidR="00936899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администрации города Югорска </w:t>
      </w:r>
      <w:r w:rsidR="00146C5A">
        <w:rPr>
          <w:rFonts w:ascii="Times New Roman" w:hAnsi="Times New Roman" w:cs="Times New Roman"/>
          <w:color w:val="000000" w:themeColor="text1"/>
          <w:sz w:val="24"/>
          <w:szCs w:val="24"/>
        </w:rPr>
        <w:t>от 10.02.2014 № 7</w:t>
      </w:r>
      <w:r w:rsidR="00923B35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8A71BD" w:rsidRPr="003B7177">
        <w:rPr>
          <w:rFonts w:ascii="Times New Roman" w:hAnsi="Times New Roman" w:cs="Times New Roman"/>
          <w:sz w:val="24"/>
          <w:szCs w:val="24"/>
        </w:rPr>
        <w:t xml:space="preserve"> (с изменениями от  29.02.2016</w:t>
      </w:r>
      <w:r w:rsidR="00CD2010">
        <w:rPr>
          <w:rFonts w:ascii="Times New Roman" w:hAnsi="Times New Roman" w:cs="Times New Roman"/>
          <w:sz w:val="24"/>
          <w:szCs w:val="24"/>
        </w:rPr>
        <w:t xml:space="preserve">  </w:t>
      </w:r>
      <w:r w:rsidR="008A71BD" w:rsidRPr="003B7177">
        <w:rPr>
          <w:rFonts w:ascii="Times New Roman" w:hAnsi="Times New Roman" w:cs="Times New Roman"/>
          <w:sz w:val="24"/>
          <w:szCs w:val="24"/>
        </w:rPr>
        <w:t xml:space="preserve"> № 10п).</w:t>
      </w:r>
      <w:proofErr w:type="gramEnd"/>
    </w:p>
    <w:p w:rsidR="009E0E20" w:rsidRPr="003B7177" w:rsidRDefault="009E0E20" w:rsidP="00D16FE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 утвержденным Регламентом ежедневно осуществлялось взаимодействие с Управлением Федерального казначейства по  Ханты - Мансийскому автономному округу – Югр</w:t>
      </w:r>
      <w:r w:rsidR="00D34805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системе удаленного финансового документооборота в части электронной передачи платежных поручений, расходных расписаний и служебной информации, а также получение электронных выписок со счетов бюджета города с последующе</w:t>
      </w:r>
      <w:r w:rsidR="00766CA9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>й</w:t>
      </w:r>
      <w:r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загрузкой их в автоматизированную систему планирования и исполнения бюджета города на основе программного обеспечения АС</w:t>
      </w:r>
      <w:proofErr w:type="gramEnd"/>
      <w:r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«Бюджет».</w:t>
      </w:r>
    </w:p>
    <w:p w:rsidR="006F414C" w:rsidRPr="003B7177" w:rsidRDefault="00953350" w:rsidP="00D16FE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>Кроме того, Департаментом финансов контролировалось и согласовывалось представление информаций главными распорядителями средств бюджета города в органы исполнительной власти Ханты – Мансийского автономного округа – Югры по вопросам расходования межбюджетных трансфертов, предоставляемых им в рамках межбюджетных соглашений.</w:t>
      </w:r>
    </w:p>
    <w:p w:rsidR="00D37035" w:rsidRPr="003B7177" w:rsidRDefault="00D37035" w:rsidP="00D37035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3B7177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4</w:t>
      </w:r>
      <w:r w:rsidR="004F3DEC" w:rsidRPr="003B7177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) </w:t>
      </w:r>
      <w:r w:rsidRPr="003B7177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Формирование отчетности об исполнении бюджета в соответствии с требованиями законодательства</w:t>
      </w:r>
    </w:p>
    <w:p w:rsidR="00923B35" w:rsidRPr="003B7177" w:rsidRDefault="00923B35" w:rsidP="00D16FE1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 w:rsidR="00D37035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первом полугодии </w:t>
      </w:r>
      <w:r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>201</w:t>
      </w:r>
      <w:r w:rsidR="00D37035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</w:t>
      </w:r>
      <w:r w:rsidR="00D37035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Департаментом финансов проведена работа по </w:t>
      </w:r>
      <w:r w:rsidR="00D37035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>формированию годовой отчетности</w:t>
      </w:r>
      <w:r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 исполнении бюджета города Югорска за 201</w:t>
      </w:r>
      <w:r w:rsidR="00D37035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год.</w:t>
      </w:r>
    </w:p>
    <w:p w:rsidR="00923B35" w:rsidRPr="003B7177" w:rsidRDefault="00D37035" w:rsidP="00D16FE1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Годовая бюджетная отчетность была сформирована и направлена </w:t>
      </w:r>
      <w:r w:rsidR="00923B35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>в Департамент финансов Ханты</w:t>
      </w:r>
      <w:r w:rsidR="00E81F10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23B35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E81F10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23B35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Мансийского автономного округа - Югры в установленные сроки и </w:t>
      </w:r>
      <w:r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>в полном объеме</w:t>
      </w:r>
      <w:r w:rsidR="008F1AEE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>, принята вышестоящим органом без замечаний.</w:t>
      </w:r>
    </w:p>
    <w:p w:rsidR="008F1AEE" w:rsidRPr="003B7177" w:rsidRDefault="008F1AEE" w:rsidP="008F1A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7177">
        <w:rPr>
          <w:rFonts w:ascii="Times New Roman" w:hAnsi="Times New Roman" w:cs="Times New Roman"/>
          <w:sz w:val="24"/>
          <w:szCs w:val="24"/>
        </w:rPr>
        <w:t xml:space="preserve">Годовой отчет об исполнении бюджета города за 2015 год для внешней проверки Контрольно-счетной палатой города и рассмотрения Думой города был внесен в сроки и в составе, предусмотренные Положением </w:t>
      </w:r>
      <w:r w:rsidRPr="003B7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об отдельных вопросах организации и осуществлении  бюджетного процесса в городе </w:t>
      </w:r>
      <w:proofErr w:type="spellStart"/>
      <w:r w:rsidRPr="003B7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Югорске</w:t>
      </w:r>
      <w:proofErr w:type="spellEnd"/>
      <w:r w:rsidR="006E08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25 марта 2016 года.</w:t>
      </w:r>
    </w:p>
    <w:p w:rsidR="00923B35" w:rsidRDefault="00E171DD" w:rsidP="00E171D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 с постановлением главы города Югорска от </w:t>
      </w:r>
      <w:r w:rsidR="0073085D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>17</w:t>
      </w:r>
      <w:r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>.03.201</w:t>
      </w:r>
      <w:r w:rsidR="0073085D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№1</w:t>
      </w:r>
      <w:r w:rsidR="0073085D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проведены публичные слушания </w:t>
      </w:r>
      <w:r w:rsidRPr="003B7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 отчету об исполнении бюджета города Югорска за 201</w:t>
      </w:r>
      <w:r w:rsidR="0073085D" w:rsidRPr="003B7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</w:t>
      </w:r>
      <w:r w:rsidRPr="003B7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год.</w:t>
      </w:r>
      <w:r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итогам публичных слушаний рекомендовано Думе города Югорска </w:t>
      </w:r>
      <w:proofErr w:type="gramStart"/>
      <w:r w:rsidR="00923B35" w:rsidRPr="003B7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утвердить</w:t>
      </w:r>
      <w:proofErr w:type="gramEnd"/>
      <w:r w:rsidR="00923B35" w:rsidRPr="003B7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отчет об исполнении бюджета города Югорска за 201</w:t>
      </w:r>
      <w:r w:rsidR="0073085D" w:rsidRPr="003B7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</w:t>
      </w:r>
      <w:r w:rsidR="00923B35" w:rsidRPr="003B7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год</w:t>
      </w:r>
      <w:r w:rsidRPr="003B7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(заключение о результатах публичных слушаний по отчет</w:t>
      </w:r>
      <w:r w:rsidR="00491AD9" w:rsidRPr="003B7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Pr="003B7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об исполнении бюджета города Югорска за </w:t>
      </w:r>
      <w:r w:rsidR="00491AD9" w:rsidRPr="003B7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201</w:t>
      </w:r>
      <w:r w:rsidR="0073085D" w:rsidRPr="003B7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</w:t>
      </w:r>
      <w:r w:rsidRPr="003B7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год от </w:t>
      </w:r>
      <w:r w:rsidR="0073085D" w:rsidRPr="003B7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25</w:t>
      </w:r>
      <w:r w:rsidR="00491AD9" w:rsidRPr="003B7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.04.201</w:t>
      </w:r>
      <w:r w:rsidR="0073085D" w:rsidRPr="003B7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</w:t>
      </w:r>
      <w:r w:rsidRPr="003B7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  <w:r w:rsidR="00923B35" w:rsidRPr="003B7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8822E9" w:rsidRPr="003B7177" w:rsidRDefault="008822E9" w:rsidP="00E171D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соответствии с экспертным заключением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К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онтрольно – счетной палаты</w:t>
      </w:r>
      <w:r w:rsidR="002602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города Югорска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от 18.04.2016 на годовой отчет об исполнении консолидированного бюджета города Югорска за 2015 год и на проект решения Думы города Югорска «Об исполнении бюджета </w:t>
      </w:r>
      <w:r w:rsidR="002602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города Югорска за 2015 год» представленный отчет признан соответствующим действующему бюджетному и налоговому законодательству. </w:t>
      </w:r>
    </w:p>
    <w:p w:rsidR="0073085D" w:rsidRPr="003B7177" w:rsidRDefault="0073085D" w:rsidP="00FB62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7177">
        <w:rPr>
          <w:rFonts w:ascii="Times New Roman" w:hAnsi="Times New Roman" w:cs="Times New Roman"/>
          <w:color w:val="000000"/>
          <w:sz w:val="24"/>
          <w:szCs w:val="24"/>
        </w:rPr>
        <w:t xml:space="preserve">Отчет об исполнении бюджета города </w:t>
      </w:r>
      <w:r w:rsidRPr="003B7177">
        <w:rPr>
          <w:rFonts w:ascii="Times New Roman" w:hAnsi="Times New Roman" w:cs="Times New Roman"/>
          <w:sz w:val="24"/>
          <w:szCs w:val="24"/>
        </w:rPr>
        <w:t>за 2015 год утвержден решением Думы города от 05.05.2016 № 40</w:t>
      </w:r>
      <w:r w:rsidR="0026021D">
        <w:rPr>
          <w:rFonts w:ascii="Times New Roman" w:hAnsi="Times New Roman" w:cs="Times New Roman"/>
          <w:sz w:val="24"/>
          <w:szCs w:val="24"/>
        </w:rPr>
        <w:t xml:space="preserve"> «</w:t>
      </w:r>
      <w:r w:rsidR="00F36592">
        <w:rPr>
          <w:rFonts w:ascii="Times New Roman" w:hAnsi="Times New Roman" w:cs="Times New Roman"/>
          <w:sz w:val="24"/>
          <w:szCs w:val="24"/>
        </w:rPr>
        <w:t>Об исполнении бюджета города Югорска за 2015 год»</w:t>
      </w:r>
      <w:r w:rsidRPr="003B7177">
        <w:rPr>
          <w:rFonts w:ascii="Times New Roman" w:hAnsi="Times New Roman" w:cs="Times New Roman"/>
          <w:sz w:val="24"/>
          <w:szCs w:val="24"/>
        </w:rPr>
        <w:t>.</w:t>
      </w:r>
    </w:p>
    <w:p w:rsidR="00906BAD" w:rsidRPr="003B7177" w:rsidRDefault="00906BAD" w:rsidP="00FB62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7177">
        <w:rPr>
          <w:rFonts w:ascii="Times New Roman" w:hAnsi="Times New Roman" w:cs="Times New Roman"/>
          <w:sz w:val="24"/>
          <w:szCs w:val="24"/>
        </w:rPr>
        <w:t>В 2016 году сформированы и своевременно направлены в Департамент финансов Ханты – Мансийского автономного округа –</w:t>
      </w:r>
      <w:r w:rsidR="004313FD">
        <w:rPr>
          <w:rFonts w:ascii="Times New Roman" w:hAnsi="Times New Roman" w:cs="Times New Roman"/>
          <w:sz w:val="24"/>
          <w:szCs w:val="24"/>
        </w:rPr>
        <w:t xml:space="preserve"> </w:t>
      </w:r>
      <w:r w:rsidRPr="003B7177">
        <w:rPr>
          <w:rFonts w:ascii="Times New Roman" w:hAnsi="Times New Roman" w:cs="Times New Roman"/>
          <w:sz w:val="24"/>
          <w:szCs w:val="24"/>
        </w:rPr>
        <w:t xml:space="preserve">Югры </w:t>
      </w:r>
      <w:r w:rsidR="00FB62C1" w:rsidRPr="003B7177">
        <w:rPr>
          <w:rFonts w:ascii="Times New Roman" w:hAnsi="Times New Roman" w:cs="Times New Roman"/>
          <w:sz w:val="24"/>
          <w:szCs w:val="24"/>
        </w:rPr>
        <w:t>108 форм месячной отчетности и 120 форм квартальной отчетности.</w:t>
      </w:r>
    </w:p>
    <w:p w:rsidR="000E159F" w:rsidRPr="003B7177" w:rsidRDefault="000E159F" w:rsidP="000E159F">
      <w:pPr>
        <w:pStyle w:val="ab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>В 201</w:t>
      </w:r>
      <w:r w:rsidR="0048507D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году </w:t>
      </w:r>
      <w:r w:rsidR="0048507D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своевременно подготовлены </w:t>
      </w:r>
      <w:r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>отчеты об исполнении бюджета за 1 квартал, 1 полугодие и 9 месяцев 201</w:t>
      </w:r>
      <w:r w:rsidR="0048507D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 </w:t>
      </w:r>
      <w:r w:rsidR="0048507D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r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>утверждены постановлениями администрации города Югорска от 2</w:t>
      </w:r>
      <w:r w:rsidR="0048507D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>.04.201</w:t>
      </w:r>
      <w:r w:rsidR="0048507D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 </w:t>
      </w:r>
      <w:r w:rsidR="0048507D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>891</w:t>
      </w:r>
      <w:r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от </w:t>
      </w:r>
      <w:r w:rsidR="0048507D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>01</w:t>
      </w:r>
      <w:r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>.0</w:t>
      </w:r>
      <w:r w:rsidR="0048507D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>.201</w:t>
      </w:r>
      <w:r w:rsidR="0048507D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 </w:t>
      </w:r>
      <w:r w:rsidR="0048507D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>1876</w:t>
      </w:r>
      <w:r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от </w:t>
      </w:r>
      <w:r w:rsidR="0048507D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>31</w:t>
      </w:r>
      <w:r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>.1</w:t>
      </w:r>
      <w:r w:rsidR="0048507D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>.201</w:t>
      </w:r>
      <w:r w:rsidR="0048507D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 </w:t>
      </w:r>
      <w:r w:rsidR="0048507D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>2648</w:t>
      </w:r>
      <w:r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23B35" w:rsidRPr="003B7177" w:rsidRDefault="00923B35" w:rsidP="00D16FE1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7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201</w:t>
      </w:r>
      <w:r w:rsidR="0048507D" w:rsidRPr="003B7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</w:t>
      </w:r>
      <w:r w:rsidRPr="003B7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году ежемесячно и ежеквартально формировалась консолидированная отчетность об исполнении бюджета города Югорска, бухгалтерская отчетность муниципальных бюджетных и автономных учреждений на основании представленной и проверенной отчетности главных распорядителей средств бюджета города Югорска и своевременно направлялась в Департамент финансов Ханты – Мансийского автономного округа – Югры. </w:t>
      </w:r>
      <w:r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Установленные графиками сроки представления бюджетной отчетности, статистической отчетности и отчетности по Департаменту финансов соблюдены. </w:t>
      </w:r>
    </w:p>
    <w:p w:rsidR="00923B35" w:rsidRPr="003B7177" w:rsidRDefault="00923B35" w:rsidP="00D16FE1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B7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Ежеквартально осуществлялся анализ численности и заработной платы работников муниципальных учреждений.</w:t>
      </w:r>
    </w:p>
    <w:p w:rsidR="00923B35" w:rsidRPr="003B7177" w:rsidRDefault="00923B35" w:rsidP="00D16FE1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3B7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 итогам за</w:t>
      </w:r>
      <w:r w:rsidR="00BC3845" w:rsidRPr="003B7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201</w:t>
      </w:r>
      <w:r w:rsidR="0048507D" w:rsidRPr="003B7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</w:t>
      </w:r>
      <w:r w:rsidR="00BC3845" w:rsidRPr="003B7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год и за</w:t>
      </w:r>
      <w:r w:rsidRPr="003B7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6, 9 месяцев </w:t>
      </w:r>
      <w:r w:rsidR="00BC3845" w:rsidRPr="003B7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201</w:t>
      </w:r>
      <w:r w:rsidR="0048507D" w:rsidRPr="003B7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</w:t>
      </w:r>
      <w:r w:rsidR="00BC3845" w:rsidRPr="003B7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год</w:t>
      </w:r>
      <w:r w:rsidR="00C15D4B" w:rsidRPr="003B7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Pr="003B7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представлялся в Департамент финансов Ханты-Мансийского автономного округа - Югры отчет по форме 14 МО о расходах и </w:t>
      </w:r>
      <w:r w:rsidRPr="003B7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численности работников органов местного самоуправления</w:t>
      </w:r>
      <w:r w:rsidR="00CE5BED" w:rsidRPr="003B7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избирательных комиссий муниципальных образований</w:t>
      </w:r>
      <w:r w:rsidRPr="003B7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BC3845" w:rsidRPr="003B7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 201</w:t>
      </w:r>
      <w:r w:rsidR="0048507D" w:rsidRPr="003B7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</w:t>
      </w:r>
      <w:r w:rsidR="00BC3845" w:rsidRPr="003B7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год и 6 месяцев 201</w:t>
      </w:r>
      <w:r w:rsidR="0048507D" w:rsidRPr="003B7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</w:t>
      </w:r>
      <w:r w:rsidR="00BC3845" w:rsidRPr="003B7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года</w:t>
      </w:r>
      <w:r w:rsidRPr="003B7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- мониторинг местных бюджетов по форме 500.</w:t>
      </w:r>
      <w:proofErr w:type="gramEnd"/>
    </w:p>
    <w:p w:rsidR="0048507D" w:rsidRDefault="0048507D" w:rsidP="00D16FE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B7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Также в течени</w:t>
      </w:r>
      <w:r w:rsidR="00D2342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</w:t>
      </w:r>
      <w:r w:rsidRPr="003B7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2016 года ежеквартально осуществлялась подготовка отчета об исполнении муниципальной программы города Югорска </w:t>
      </w:r>
      <w:r w:rsidRPr="003B7177">
        <w:rPr>
          <w:rFonts w:ascii="Times New Roman" w:hAnsi="Times New Roman" w:cs="Times New Roman"/>
          <w:sz w:val="24"/>
          <w:szCs w:val="24"/>
        </w:rPr>
        <w:t>«Управление муниципальными финансами в городе Югорске на 2014 - 2020 годы»</w:t>
      </w:r>
      <w:r w:rsidR="0082540E">
        <w:rPr>
          <w:rFonts w:ascii="Times New Roman" w:hAnsi="Times New Roman" w:cs="Times New Roman"/>
          <w:sz w:val="24"/>
          <w:szCs w:val="24"/>
        </w:rPr>
        <w:t>.</w:t>
      </w:r>
    </w:p>
    <w:p w:rsidR="0082540E" w:rsidRPr="003B7177" w:rsidRDefault="0082540E" w:rsidP="0082540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>Своевременное и качественное формирование отчетности об исполнении бюджета позволяет оценить выполнение расходных обязательств муниципального образования, предоставить участникам бюджетного процесса необходимую для анализа, планирования и управления бюджетными ассигнованиями информацию, обеспечить подотчетность деятельности органов местного самоуправления и муниципальных учреждений, оценить финансовое состояние учреждений бюджетного сектора.</w:t>
      </w:r>
    </w:p>
    <w:p w:rsidR="00923B35" w:rsidRPr="003B7177" w:rsidRDefault="00923B35" w:rsidP="00D16FE1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B7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Осуществлялась методическая и разъяснительная работа по вопросам бюджетного учета и составления бюджетной отчетности в соответствии с требованиями Инструкций, утвержденных Министерством финансов Российской Федерации, Федеральным казначейством.</w:t>
      </w:r>
    </w:p>
    <w:p w:rsidR="00B049B2" w:rsidRPr="003B7177" w:rsidRDefault="00C152B3" w:rsidP="00D16FE1">
      <w:pPr>
        <w:pStyle w:val="a4"/>
        <w:spacing w:after="0" w:line="360" w:lineRule="auto"/>
        <w:ind w:left="0"/>
        <w:rPr>
          <w:rFonts w:ascii="Times New Roman" w:hAnsi="Times New Roman" w:cs="Times New Roman"/>
          <w:b/>
          <w:i/>
          <w:color w:val="000000" w:themeColor="text1"/>
        </w:rPr>
      </w:pPr>
      <w:r w:rsidRPr="003B7177">
        <w:rPr>
          <w:rFonts w:ascii="Times New Roman" w:hAnsi="Times New Roman" w:cs="Times New Roman"/>
          <w:b/>
          <w:i/>
          <w:color w:val="000000" w:themeColor="text1"/>
        </w:rPr>
        <w:t xml:space="preserve">5) </w:t>
      </w:r>
      <w:r w:rsidR="00B049B2" w:rsidRPr="003B7177">
        <w:rPr>
          <w:rFonts w:ascii="Times New Roman" w:hAnsi="Times New Roman" w:cs="Times New Roman"/>
          <w:b/>
          <w:i/>
          <w:color w:val="000000" w:themeColor="text1"/>
        </w:rPr>
        <w:t xml:space="preserve">Совершенствование системы оценки качества финансового менеджмента, осуществляемого главными </w:t>
      </w:r>
      <w:r w:rsidR="001A74A3" w:rsidRPr="003B7177">
        <w:rPr>
          <w:rFonts w:ascii="Times New Roman" w:hAnsi="Times New Roman" w:cs="Times New Roman"/>
          <w:b/>
          <w:i/>
          <w:color w:val="000000" w:themeColor="text1"/>
        </w:rPr>
        <w:t xml:space="preserve">администраторами бюджетных средств </w:t>
      </w:r>
      <w:r w:rsidR="00B049B2" w:rsidRPr="003B7177">
        <w:rPr>
          <w:rFonts w:ascii="Times New Roman" w:hAnsi="Times New Roman" w:cs="Times New Roman"/>
          <w:b/>
          <w:i/>
          <w:color w:val="000000" w:themeColor="text1"/>
        </w:rPr>
        <w:t xml:space="preserve">города Югорска.  </w:t>
      </w:r>
    </w:p>
    <w:p w:rsidR="007D07E8" w:rsidRPr="003B7177" w:rsidRDefault="00C152B3" w:rsidP="00D16FE1">
      <w:pPr>
        <w:pStyle w:val="a4"/>
        <w:spacing w:after="0" w:line="360" w:lineRule="auto"/>
        <w:ind w:left="0"/>
        <w:rPr>
          <w:rFonts w:ascii="Times New Roman" w:hAnsi="Times New Roman" w:cs="Times New Roman"/>
          <w:color w:val="000000" w:themeColor="text1"/>
        </w:rPr>
      </w:pPr>
      <w:r w:rsidRPr="003B7177">
        <w:rPr>
          <w:rFonts w:ascii="Times New Roman" w:hAnsi="Times New Roman" w:cs="Times New Roman"/>
          <w:color w:val="000000" w:themeColor="text1"/>
        </w:rPr>
        <w:t xml:space="preserve">В 2016 году </w:t>
      </w:r>
      <w:r w:rsidR="00B62D76" w:rsidRPr="003B7177">
        <w:rPr>
          <w:rFonts w:ascii="Times New Roman" w:hAnsi="Times New Roman" w:cs="Times New Roman"/>
          <w:color w:val="000000" w:themeColor="text1"/>
        </w:rPr>
        <w:t xml:space="preserve">был проведен мониторинг </w:t>
      </w:r>
      <w:proofErr w:type="gramStart"/>
      <w:r w:rsidR="00B62D76" w:rsidRPr="003B7177">
        <w:rPr>
          <w:rFonts w:ascii="Times New Roman" w:hAnsi="Times New Roman" w:cs="Times New Roman"/>
          <w:color w:val="000000" w:themeColor="text1"/>
        </w:rPr>
        <w:t>качества финансового менеджмента главных администраторов средств бюджета города</w:t>
      </w:r>
      <w:proofErr w:type="gramEnd"/>
      <w:r w:rsidR="00B62D76" w:rsidRPr="003B7177">
        <w:rPr>
          <w:rFonts w:ascii="Times New Roman" w:hAnsi="Times New Roman" w:cs="Times New Roman"/>
          <w:color w:val="000000" w:themeColor="text1"/>
        </w:rPr>
        <w:t xml:space="preserve"> Югорска</w:t>
      </w:r>
      <w:r w:rsidRPr="003B7177">
        <w:rPr>
          <w:rFonts w:ascii="Times New Roman" w:hAnsi="Times New Roman" w:cs="Times New Roman"/>
          <w:color w:val="000000" w:themeColor="text1"/>
        </w:rPr>
        <w:t xml:space="preserve"> за 2015 год</w:t>
      </w:r>
      <w:r w:rsidR="00B62D76" w:rsidRPr="003B7177">
        <w:rPr>
          <w:rFonts w:ascii="Times New Roman" w:hAnsi="Times New Roman" w:cs="Times New Roman"/>
          <w:color w:val="000000" w:themeColor="text1"/>
        </w:rPr>
        <w:t>.</w:t>
      </w:r>
    </w:p>
    <w:p w:rsidR="007D07E8" w:rsidRPr="003B7177" w:rsidRDefault="007D07E8" w:rsidP="00D16FE1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>Мониторинг качества финансового менеджмента проводился в целях:</w:t>
      </w:r>
    </w:p>
    <w:p w:rsidR="007D07E8" w:rsidRPr="003B7177" w:rsidRDefault="007D07E8" w:rsidP="00D16FE1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>- определения уровня качества финансового менеджмента;</w:t>
      </w:r>
    </w:p>
    <w:p w:rsidR="007D07E8" w:rsidRPr="003B7177" w:rsidRDefault="007D07E8" w:rsidP="00D16FE1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>- анализа изменений качества финансового менеджмента;</w:t>
      </w:r>
    </w:p>
    <w:p w:rsidR="007D07E8" w:rsidRPr="003B7177" w:rsidRDefault="007D07E8" w:rsidP="00D16FE1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>- выявления проблемных направлений финансового менеджмента;</w:t>
      </w:r>
    </w:p>
    <w:p w:rsidR="007D07E8" w:rsidRPr="003B7177" w:rsidRDefault="007D07E8" w:rsidP="00D16FE1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>- совершенствования финансового менеджмента;</w:t>
      </w:r>
    </w:p>
    <w:p w:rsidR="007D07E8" w:rsidRPr="003B7177" w:rsidRDefault="007D07E8" w:rsidP="00D16FE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>- оценки среднего уровня качества финансового менеджмента по муниципальному образованию.</w:t>
      </w:r>
    </w:p>
    <w:p w:rsidR="007D07E8" w:rsidRPr="003B7177" w:rsidRDefault="00B62D76" w:rsidP="00D16FE1">
      <w:pPr>
        <w:pStyle w:val="a4"/>
        <w:spacing w:after="0" w:line="360" w:lineRule="auto"/>
        <w:ind w:left="0" w:firstLine="709"/>
        <w:rPr>
          <w:rFonts w:ascii="Times New Roman" w:hAnsi="Times New Roman" w:cs="Times New Roman"/>
          <w:color w:val="000000" w:themeColor="text1"/>
        </w:rPr>
      </w:pPr>
      <w:r w:rsidRPr="003B7177">
        <w:rPr>
          <w:rFonts w:ascii="Times New Roman" w:hAnsi="Times New Roman" w:cs="Times New Roman"/>
          <w:color w:val="000000" w:themeColor="text1"/>
        </w:rPr>
        <w:t xml:space="preserve">Оценка </w:t>
      </w:r>
      <w:proofErr w:type="gramStart"/>
      <w:r w:rsidRPr="003B7177">
        <w:rPr>
          <w:rFonts w:ascii="Times New Roman" w:hAnsi="Times New Roman" w:cs="Times New Roman"/>
          <w:color w:val="000000" w:themeColor="text1"/>
        </w:rPr>
        <w:t>качества финансового менеджмента главных администраторов средств бюджета города</w:t>
      </w:r>
      <w:proofErr w:type="gramEnd"/>
      <w:r w:rsidRPr="003B7177">
        <w:rPr>
          <w:rFonts w:ascii="Times New Roman" w:hAnsi="Times New Roman" w:cs="Times New Roman"/>
          <w:color w:val="000000" w:themeColor="text1"/>
        </w:rPr>
        <w:t xml:space="preserve"> Югорска</w:t>
      </w:r>
      <w:r w:rsidR="004D4B87" w:rsidRPr="003B7177">
        <w:rPr>
          <w:rFonts w:ascii="Times New Roman" w:hAnsi="Times New Roman" w:cs="Times New Roman"/>
          <w:color w:val="000000" w:themeColor="text1"/>
        </w:rPr>
        <w:t xml:space="preserve"> за 201</w:t>
      </w:r>
      <w:r w:rsidR="00C152B3" w:rsidRPr="003B7177">
        <w:rPr>
          <w:rFonts w:ascii="Times New Roman" w:hAnsi="Times New Roman" w:cs="Times New Roman"/>
          <w:color w:val="000000" w:themeColor="text1"/>
        </w:rPr>
        <w:t>5</w:t>
      </w:r>
      <w:r w:rsidR="004D4B87" w:rsidRPr="003B7177">
        <w:rPr>
          <w:rFonts w:ascii="Times New Roman" w:hAnsi="Times New Roman" w:cs="Times New Roman"/>
          <w:color w:val="000000" w:themeColor="text1"/>
        </w:rPr>
        <w:t xml:space="preserve"> год</w:t>
      </w:r>
      <w:r w:rsidR="0024186E" w:rsidRPr="003B7177">
        <w:rPr>
          <w:rFonts w:ascii="Times New Roman" w:hAnsi="Times New Roman" w:cs="Times New Roman"/>
          <w:color w:val="000000" w:themeColor="text1"/>
        </w:rPr>
        <w:t xml:space="preserve"> </w:t>
      </w:r>
      <w:r w:rsidRPr="003B7177">
        <w:rPr>
          <w:rFonts w:ascii="Times New Roman" w:hAnsi="Times New Roman" w:cs="Times New Roman"/>
          <w:color w:val="000000" w:themeColor="text1"/>
        </w:rPr>
        <w:t xml:space="preserve">проводилась </w:t>
      </w:r>
      <w:r w:rsidR="007D07E8" w:rsidRPr="003B7177">
        <w:rPr>
          <w:rFonts w:ascii="Times New Roman" w:hAnsi="Times New Roman" w:cs="Times New Roman"/>
          <w:color w:val="000000" w:themeColor="text1"/>
        </w:rPr>
        <w:t>по следующим группам показателей:</w:t>
      </w:r>
    </w:p>
    <w:p w:rsidR="007D07E8" w:rsidRPr="003B7177" w:rsidRDefault="007D07E8" w:rsidP="00D16FE1">
      <w:pPr>
        <w:spacing w:after="0" w:line="36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оценка качества планирования расходов бюджета; </w:t>
      </w:r>
    </w:p>
    <w:p w:rsidR="007D07E8" w:rsidRPr="003B7177" w:rsidRDefault="007D07E8" w:rsidP="00D16FE1">
      <w:pPr>
        <w:spacing w:after="0" w:line="36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оценка результатов исполнения бюджета; </w:t>
      </w:r>
    </w:p>
    <w:p w:rsidR="007D07E8" w:rsidRPr="003B7177" w:rsidRDefault="007D07E8" w:rsidP="00D16FE1">
      <w:pPr>
        <w:spacing w:after="0" w:line="36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>- оценка состояния учёта и отчётности;</w:t>
      </w:r>
    </w:p>
    <w:p w:rsidR="007D07E8" w:rsidRPr="003B7177" w:rsidRDefault="007D07E8" w:rsidP="00D16FE1">
      <w:pPr>
        <w:spacing w:after="0" w:line="36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>- оценка исполнения судебных актов;</w:t>
      </w:r>
    </w:p>
    <w:p w:rsidR="007D07E8" w:rsidRPr="003B7177" w:rsidRDefault="007D07E8" w:rsidP="00D16FE1">
      <w:pPr>
        <w:shd w:val="clear" w:color="auto" w:fill="FFFFFF"/>
        <w:spacing w:after="0" w:line="36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717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 оц</w:t>
      </w:r>
      <w:r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>енка кадрового потенциала экономических и бухгалтерских служб.</w:t>
      </w:r>
    </w:p>
    <w:p w:rsidR="00B049B2" w:rsidRPr="003B7177" w:rsidRDefault="00B049B2" w:rsidP="00D16FE1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>По результатам мониторинга качества финансового менеджмента по итогам 201</w:t>
      </w:r>
      <w:r w:rsidR="00C152B3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</w:t>
      </w:r>
      <w:r w:rsidR="00577067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составлен рейтинг главных администраторов</w:t>
      </w:r>
      <w:r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77067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>бюджетных средств</w:t>
      </w:r>
      <w:r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города, имеющих наилучшие итоговые оценки качества финансового менеджмента и имеющих самый низкий рейтинг.</w:t>
      </w:r>
    </w:p>
    <w:p w:rsidR="00090FB0" w:rsidRPr="003B7177" w:rsidRDefault="00090FB0" w:rsidP="00D16FE1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В результате мониторинга </w:t>
      </w:r>
      <w:r w:rsidR="00A818E2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>два</w:t>
      </w:r>
      <w:r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главны</w:t>
      </w:r>
      <w:r w:rsidR="00A818E2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>х</w:t>
      </w:r>
      <w:r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администратор</w:t>
      </w:r>
      <w:r w:rsidR="00A818E2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бюджетных средств име</w:t>
      </w:r>
      <w:r w:rsidR="00A818E2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>ю</w:t>
      </w:r>
      <w:r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 высокий уровень качества финансового менеджмента и </w:t>
      </w:r>
      <w:r w:rsidR="00A818E2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главных администраторов средний уровень качества финансового менеджмента из 11 оцениваемых, что составляет </w:t>
      </w:r>
      <w:r w:rsidR="00A818E2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>100,0</w:t>
      </w:r>
      <w:r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>%</w:t>
      </w:r>
      <w:r w:rsidR="001F4A12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общего числа количества главных администраторов бюджетных </w:t>
      </w:r>
      <w:proofErr w:type="gramStart"/>
      <w:r w:rsidR="001F4A12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>средств</w:t>
      </w:r>
      <w:proofErr w:type="gramEnd"/>
      <w:r w:rsidR="001F4A12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отношении ко</w:t>
      </w:r>
      <w:r w:rsidR="008335BA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 w:rsidR="001F4A12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>орых проводился мониторинг</w:t>
      </w:r>
      <w:r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46393" w:rsidRPr="003B7177" w:rsidRDefault="00746393" w:rsidP="00746393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3B7177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6) Обеспечение эффективной деятельности </w:t>
      </w:r>
      <w:r w:rsidR="004313FD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Д</w:t>
      </w:r>
      <w:r w:rsidRPr="003B7177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епартамента финансов в целях выполнения возложенных функций</w:t>
      </w:r>
    </w:p>
    <w:p w:rsidR="007E2AB6" w:rsidRPr="003B7177" w:rsidRDefault="007E2AB6" w:rsidP="00D16FE1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>Деятельность Департамента финансов направлена на проведение политики в рамках установленных полномочий, необходимой для устойчивого развития экономики и функционирования бюджетной системы города Югорска.</w:t>
      </w:r>
    </w:p>
    <w:p w:rsidR="007E2AB6" w:rsidRPr="003B7177" w:rsidRDefault="007E2AB6" w:rsidP="00D16FE1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>Результатом реализации данного мероприятия является материально – техническое обеспечение деятельности Департамента финансов в объеме, необходимом для своевременного и качественного исполнения возложенных на него полномочий.</w:t>
      </w:r>
    </w:p>
    <w:p w:rsidR="007E2AB6" w:rsidRPr="003B7177" w:rsidRDefault="007E2AB6" w:rsidP="00D16FE1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>В 201</w:t>
      </w:r>
      <w:r w:rsidR="009A7A17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году на обеспечение функционирования Департамента финансов было направлено </w:t>
      </w:r>
      <w:r w:rsidR="008F46E2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>32</w:t>
      </w:r>
      <w:r w:rsidR="00544462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> 600,2</w:t>
      </w:r>
      <w:r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тыс. рублей, что составило 100,0 % от уточненного плана.</w:t>
      </w:r>
    </w:p>
    <w:p w:rsidR="00544462" w:rsidRPr="003B7177" w:rsidRDefault="00544462" w:rsidP="00544462">
      <w:pPr>
        <w:pStyle w:val="a3"/>
        <w:numPr>
          <w:ilvl w:val="0"/>
          <w:numId w:val="8"/>
        </w:numPr>
        <w:spacing w:after="0" w:line="36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3B7177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Управление резервным фондом администрации города Югорска</w:t>
      </w:r>
    </w:p>
    <w:p w:rsidR="00544462" w:rsidRPr="003B7177" w:rsidRDefault="00544462" w:rsidP="0054446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>В 2016 году резервный фонд администрации города Югорска утвержден в сумме 1 000,0 тыс. рублей. Резервный фонд предназначен для исполнения расходных обязательств бюджета города Югорска в соответствии с установленными приоритетами и направлениями расходования средств резервного фонда.</w:t>
      </w:r>
    </w:p>
    <w:p w:rsidR="00544462" w:rsidRPr="003B7177" w:rsidRDefault="00544462" w:rsidP="0054446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>Средства резервного фонда администрации города Югорска в отчетном периоде не использовались, так как отсутствовали случаи аварий, стихийных бедствий и другие непредвиденные расходы, не предусмотренные в бюджете города и подлежащие финансированию из резервного фонда в соответствии с Положением о порядке расходования средств резервного фонда администрации города Югорска, утвержденного постановлением главы города Югорска от 18.06.2008 № 841 (с изменениями от 17.04.2014 № 1598</w:t>
      </w:r>
      <w:r w:rsidR="006E0878">
        <w:rPr>
          <w:rFonts w:ascii="Times New Roman" w:hAnsi="Times New Roman" w:cs="Times New Roman"/>
          <w:color w:val="000000" w:themeColor="text1"/>
          <w:sz w:val="24"/>
          <w:szCs w:val="24"/>
        </w:rPr>
        <w:t>, от</w:t>
      </w:r>
      <w:proofErr w:type="gramEnd"/>
      <w:r w:rsidR="006E08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6E0878">
        <w:rPr>
          <w:rFonts w:ascii="Times New Roman" w:hAnsi="Times New Roman" w:cs="Times New Roman"/>
          <w:color w:val="000000" w:themeColor="text1"/>
          <w:sz w:val="24"/>
          <w:szCs w:val="24"/>
        </w:rPr>
        <w:t>28.11.2014 № 6628, от 22.06.2016 № 1505</w:t>
      </w:r>
      <w:r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  <w:proofErr w:type="gramEnd"/>
    </w:p>
    <w:p w:rsidR="00544462" w:rsidRPr="003B7177" w:rsidRDefault="00544462" w:rsidP="00D16FE1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2495D" w:rsidRPr="003B7177" w:rsidRDefault="00544462" w:rsidP="00D16FE1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717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Мероприятие 2</w:t>
      </w:r>
      <w:r w:rsidR="00C2495D" w:rsidRPr="003B717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«Эффективное управление муниципальным долгом города Югорска» </w:t>
      </w:r>
      <w:r w:rsidR="00C2495D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осуществляется посредством реализации </w:t>
      </w:r>
      <w:proofErr w:type="gramStart"/>
      <w:r w:rsidR="00C2495D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>следующих</w:t>
      </w:r>
      <w:proofErr w:type="gramEnd"/>
      <w:r w:rsidR="00C2495D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313FD">
        <w:rPr>
          <w:rFonts w:ascii="Times New Roman" w:hAnsi="Times New Roman" w:cs="Times New Roman"/>
          <w:color w:val="000000" w:themeColor="text1"/>
          <w:sz w:val="24"/>
          <w:szCs w:val="24"/>
        </w:rPr>
        <w:t>под</w:t>
      </w:r>
      <w:r w:rsidR="00C2495D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>мероприятий</w:t>
      </w:r>
      <w:proofErr w:type="spellEnd"/>
      <w:r w:rsidR="00C2495D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196C5E" w:rsidRPr="003B7177" w:rsidRDefault="00544462" w:rsidP="00544462">
      <w:pPr>
        <w:pStyle w:val="a3"/>
        <w:spacing w:after="0" w:line="360" w:lineRule="auto"/>
        <w:ind w:left="1068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3B7177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- о</w:t>
      </w:r>
      <w:r w:rsidR="00567C73" w:rsidRPr="003B7177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бслуживание муниципального долга</w:t>
      </w:r>
      <w:r w:rsidR="003774EC" w:rsidRPr="003B7177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.</w:t>
      </w:r>
    </w:p>
    <w:p w:rsidR="003774EC" w:rsidRDefault="003774EC" w:rsidP="00D16FE1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7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201</w:t>
      </w:r>
      <w:r w:rsidR="00544462" w:rsidRPr="003B7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</w:t>
      </w:r>
      <w:r w:rsidRPr="003B7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году расходы на обслуживание муниципального долга </w:t>
      </w:r>
      <w:r w:rsidR="00DD2922" w:rsidRPr="003B7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исполнены в сумме</w:t>
      </w:r>
      <w:r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44462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>23 990,0</w:t>
      </w:r>
      <w:r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тыс. рублей, что составило </w:t>
      </w:r>
      <w:r w:rsidR="00544462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>94,8</w:t>
      </w:r>
      <w:r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% от уточненного плана. Неисполнение расходов по обслуживанию муниципального долга связано с досрочным </w:t>
      </w:r>
      <w:r w:rsidR="00BC2090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>гашением привлеченных траншей в течение года, а также привлечением кредита от кредитных организаций не в полном объеме установленного лимита</w:t>
      </w:r>
      <w:r w:rsidR="001F4A12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>, что характеризует качественную работу Департамента финансов.</w:t>
      </w:r>
    </w:p>
    <w:p w:rsidR="00A92EE2" w:rsidRPr="006E0878" w:rsidRDefault="00A92EE2" w:rsidP="00A92EE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0878">
        <w:rPr>
          <w:rFonts w:ascii="Times New Roman" w:hAnsi="Times New Roman"/>
          <w:sz w:val="24"/>
          <w:szCs w:val="24"/>
        </w:rPr>
        <w:lastRenderedPageBreak/>
        <w:t>Показатель «Доля расходов бюджета города  на обслуживание муниципального долга к расходам бюджета, за исключением объема расходов, осуществляемых за счет субвенций, предоставляемых из бюджетов бюджетной системы Российской Федерации» составил 1</w:t>
      </w:r>
      <w:r w:rsidR="006E0878" w:rsidRPr="006E0878">
        <w:rPr>
          <w:rFonts w:ascii="Times New Roman" w:hAnsi="Times New Roman"/>
          <w:sz w:val="24"/>
          <w:szCs w:val="24"/>
        </w:rPr>
        <w:t>,0</w:t>
      </w:r>
      <w:r w:rsidRPr="006E0878">
        <w:rPr>
          <w:rFonts w:ascii="Times New Roman" w:hAnsi="Times New Roman"/>
          <w:sz w:val="24"/>
          <w:szCs w:val="24"/>
        </w:rPr>
        <w:t xml:space="preserve">% при </w:t>
      </w:r>
      <w:proofErr w:type="gramStart"/>
      <w:r w:rsidRPr="006E0878">
        <w:rPr>
          <w:rFonts w:ascii="Times New Roman" w:hAnsi="Times New Roman"/>
          <w:sz w:val="24"/>
          <w:szCs w:val="24"/>
        </w:rPr>
        <w:t>плановом</w:t>
      </w:r>
      <w:proofErr w:type="gramEnd"/>
      <w:r w:rsidRPr="006E0878">
        <w:rPr>
          <w:rFonts w:ascii="Times New Roman" w:hAnsi="Times New Roman"/>
          <w:sz w:val="24"/>
          <w:szCs w:val="24"/>
        </w:rPr>
        <w:t xml:space="preserve"> </w:t>
      </w:r>
      <w:r w:rsidRPr="006E0878">
        <w:rPr>
          <w:rFonts w:ascii="Times New Roman" w:eastAsia="Times New Roman" w:hAnsi="Times New Roman"/>
          <w:sz w:val="24"/>
          <w:szCs w:val="24"/>
          <w:lang w:eastAsia="ru-RU"/>
        </w:rPr>
        <w:t>≤3,0</w:t>
      </w:r>
      <w:r w:rsidR="00E905AD" w:rsidRPr="006E0878">
        <w:rPr>
          <w:rFonts w:ascii="Times New Roman" w:eastAsia="Times New Roman" w:hAnsi="Times New Roman"/>
          <w:sz w:val="24"/>
          <w:szCs w:val="24"/>
          <w:lang w:eastAsia="ru-RU"/>
        </w:rPr>
        <w:t>%</w:t>
      </w:r>
      <w:r w:rsidRPr="006E0878">
        <w:rPr>
          <w:rFonts w:ascii="Times New Roman" w:hAnsi="Times New Roman"/>
          <w:sz w:val="24"/>
          <w:szCs w:val="24"/>
        </w:rPr>
        <w:t>.</w:t>
      </w:r>
    </w:p>
    <w:p w:rsidR="00A92EE2" w:rsidRPr="006E0878" w:rsidRDefault="00A92EE2" w:rsidP="00A92EE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0878">
        <w:rPr>
          <w:rFonts w:ascii="Times New Roman" w:hAnsi="Times New Roman"/>
          <w:sz w:val="24"/>
          <w:szCs w:val="24"/>
        </w:rPr>
        <w:t xml:space="preserve">Показатель «Отношение  муниципального долга и расходов на его обслуживание к общим доходам  бюджета города» составил </w:t>
      </w:r>
      <w:r w:rsidR="00E905AD" w:rsidRPr="006E0878">
        <w:rPr>
          <w:rFonts w:ascii="Times New Roman" w:hAnsi="Times New Roman"/>
          <w:sz w:val="24"/>
          <w:szCs w:val="24"/>
        </w:rPr>
        <w:t>7</w:t>
      </w:r>
      <w:r w:rsidRPr="006E0878">
        <w:rPr>
          <w:rFonts w:ascii="Times New Roman" w:hAnsi="Times New Roman"/>
          <w:sz w:val="24"/>
          <w:szCs w:val="24"/>
        </w:rPr>
        <w:t>,</w:t>
      </w:r>
      <w:r w:rsidR="00E905AD" w:rsidRPr="006E0878">
        <w:rPr>
          <w:rFonts w:ascii="Times New Roman" w:hAnsi="Times New Roman"/>
          <w:sz w:val="24"/>
          <w:szCs w:val="24"/>
        </w:rPr>
        <w:t>2</w:t>
      </w:r>
      <w:r w:rsidRPr="006E0878">
        <w:rPr>
          <w:rFonts w:ascii="Times New Roman" w:hAnsi="Times New Roman"/>
          <w:sz w:val="24"/>
          <w:szCs w:val="24"/>
        </w:rPr>
        <w:t xml:space="preserve">% при </w:t>
      </w:r>
      <w:proofErr w:type="gramStart"/>
      <w:r w:rsidRPr="006E0878">
        <w:rPr>
          <w:rFonts w:ascii="Times New Roman" w:hAnsi="Times New Roman"/>
          <w:sz w:val="24"/>
          <w:szCs w:val="24"/>
        </w:rPr>
        <w:t>плановом</w:t>
      </w:r>
      <w:proofErr w:type="gramEnd"/>
      <w:r w:rsidRPr="006E0878">
        <w:rPr>
          <w:rFonts w:ascii="Times New Roman" w:hAnsi="Times New Roman"/>
          <w:sz w:val="24"/>
          <w:szCs w:val="24"/>
        </w:rPr>
        <w:t xml:space="preserve"> </w:t>
      </w:r>
      <w:r w:rsidR="00E905AD" w:rsidRPr="006E0878">
        <w:rPr>
          <w:rFonts w:ascii="Times New Roman" w:eastAsia="Times New Roman" w:hAnsi="Times New Roman"/>
          <w:sz w:val="24"/>
          <w:szCs w:val="24"/>
          <w:lang w:eastAsia="ru-RU"/>
        </w:rPr>
        <w:t>≤15,0</w:t>
      </w:r>
      <w:r w:rsidRPr="006E0878">
        <w:rPr>
          <w:rFonts w:ascii="Times New Roman" w:hAnsi="Times New Roman"/>
          <w:sz w:val="24"/>
          <w:szCs w:val="24"/>
        </w:rPr>
        <w:t>%.</w:t>
      </w:r>
    </w:p>
    <w:p w:rsidR="00A92EE2" w:rsidRPr="006E0878" w:rsidRDefault="00A92EE2" w:rsidP="00E905A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0878">
        <w:rPr>
          <w:rFonts w:ascii="Times New Roman" w:hAnsi="Times New Roman"/>
          <w:sz w:val="24"/>
          <w:szCs w:val="24"/>
        </w:rPr>
        <w:t xml:space="preserve">В связи со сверхплановым поступлением </w:t>
      </w:r>
      <w:r w:rsidR="00E905AD" w:rsidRPr="006E0878">
        <w:rPr>
          <w:rFonts w:ascii="Times New Roman" w:hAnsi="Times New Roman"/>
          <w:sz w:val="24"/>
          <w:szCs w:val="24"/>
        </w:rPr>
        <w:t xml:space="preserve">налоговых и неналоговых доходов </w:t>
      </w:r>
      <w:r w:rsidRPr="006E0878">
        <w:rPr>
          <w:rFonts w:ascii="Times New Roman" w:hAnsi="Times New Roman"/>
          <w:sz w:val="24"/>
          <w:szCs w:val="24"/>
        </w:rPr>
        <w:t xml:space="preserve">в бюджет </w:t>
      </w:r>
      <w:r w:rsidR="00E905AD" w:rsidRPr="006E0878">
        <w:rPr>
          <w:rFonts w:ascii="Times New Roman" w:hAnsi="Times New Roman"/>
          <w:sz w:val="24"/>
          <w:szCs w:val="24"/>
        </w:rPr>
        <w:t>города Югорска</w:t>
      </w:r>
      <w:r w:rsidRPr="006E0878">
        <w:rPr>
          <w:rFonts w:ascii="Times New Roman" w:hAnsi="Times New Roman"/>
          <w:sz w:val="24"/>
          <w:szCs w:val="24"/>
        </w:rPr>
        <w:t xml:space="preserve"> показатель «</w:t>
      </w:r>
      <w:r w:rsidR="00E905AD" w:rsidRPr="006E0878">
        <w:rPr>
          <w:rFonts w:ascii="Times New Roman" w:hAnsi="Times New Roman"/>
          <w:sz w:val="24"/>
          <w:szCs w:val="24"/>
        </w:rPr>
        <w:t>Отношение муниципального долга к доходам бюджета города без учета безвозмездных поступлений и налоговых доходов  по дополнительным нормативам отчислений</w:t>
      </w:r>
      <w:r w:rsidRPr="006E0878">
        <w:rPr>
          <w:rFonts w:ascii="Times New Roman" w:hAnsi="Times New Roman"/>
          <w:sz w:val="24"/>
          <w:szCs w:val="24"/>
        </w:rPr>
        <w:t xml:space="preserve">» составил </w:t>
      </w:r>
      <w:r w:rsidR="00E905AD" w:rsidRPr="006E0878">
        <w:rPr>
          <w:rFonts w:ascii="Times New Roman" w:hAnsi="Times New Roman"/>
          <w:sz w:val="24"/>
          <w:szCs w:val="24"/>
        </w:rPr>
        <w:t>25</w:t>
      </w:r>
      <w:r w:rsidRPr="006E0878">
        <w:rPr>
          <w:rFonts w:ascii="Times New Roman" w:hAnsi="Times New Roman"/>
          <w:sz w:val="24"/>
          <w:szCs w:val="24"/>
        </w:rPr>
        <w:t>,</w:t>
      </w:r>
      <w:r w:rsidR="00E905AD" w:rsidRPr="006E0878">
        <w:rPr>
          <w:rFonts w:ascii="Times New Roman" w:hAnsi="Times New Roman"/>
          <w:sz w:val="24"/>
          <w:szCs w:val="24"/>
        </w:rPr>
        <w:t>9</w:t>
      </w:r>
      <w:r w:rsidRPr="006E0878">
        <w:rPr>
          <w:rFonts w:ascii="Times New Roman" w:hAnsi="Times New Roman"/>
          <w:sz w:val="24"/>
          <w:szCs w:val="24"/>
        </w:rPr>
        <w:t xml:space="preserve"> % при </w:t>
      </w:r>
      <w:proofErr w:type="gramStart"/>
      <w:r w:rsidRPr="006E0878">
        <w:rPr>
          <w:rFonts w:ascii="Times New Roman" w:hAnsi="Times New Roman"/>
          <w:sz w:val="24"/>
          <w:szCs w:val="24"/>
        </w:rPr>
        <w:t>плановом</w:t>
      </w:r>
      <w:proofErr w:type="gramEnd"/>
      <w:r w:rsidRPr="006E0878">
        <w:rPr>
          <w:rFonts w:ascii="Times New Roman" w:hAnsi="Times New Roman"/>
          <w:sz w:val="24"/>
          <w:szCs w:val="24"/>
        </w:rPr>
        <w:t xml:space="preserve"> </w:t>
      </w:r>
      <w:r w:rsidR="00E905AD" w:rsidRPr="006E0878">
        <w:rPr>
          <w:rFonts w:ascii="Times New Roman" w:eastAsia="Times New Roman" w:hAnsi="Times New Roman"/>
          <w:sz w:val="24"/>
          <w:szCs w:val="24"/>
          <w:lang w:eastAsia="ru-RU"/>
        </w:rPr>
        <w:t>≤40,0</w:t>
      </w:r>
      <w:r w:rsidRPr="006E0878">
        <w:rPr>
          <w:rFonts w:ascii="Times New Roman" w:hAnsi="Times New Roman"/>
          <w:sz w:val="24"/>
          <w:szCs w:val="24"/>
        </w:rPr>
        <w:t>%.</w:t>
      </w:r>
    </w:p>
    <w:p w:rsidR="00B551CC" w:rsidRPr="003B7177" w:rsidRDefault="00544462" w:rsidP="00544462">
      <w:pPr>
        <w:pStyle w:val="a3"/>
        <w:spacing w:after="0" w:line="360" w:lineRule="auto"/>
        <w:ind w:left="1068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3B7177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- м</w:t>
      </w:r>
      <w:r w:rsidR="00B551CC" w:rsidRPr="003B7177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ониторинг состояния муниципального долга.</w:t>
      </w:r>
    </w:p>
    <w:p w:rsidR="00B551CC" w:rsidRPr="003B7177" w:rsidRDefault="00B551CC" w:rsidP="00D16FE1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>Ежеквартально проводился мониторинг муниципального долга, так как муниципальные заимствования являются источником покрытия дефицита бюджета. Все установленные ограничения по муниципальному долгу соблюдены, имеются случаи досрочного погашения кредитных обязательств с целью сокращения расходов на обслуживание муниципального долга.</w:t>
      </w:r>
    </w:p>
    <w:p w:rsidR="00DA34F2" w:rsidRPr="003B7177" w:rsidRDefault="00DA34F2" w:rsidP="00D16FE1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>Объем муниципального долга  города Югорска в течение 2016 года сократился с 298 500,0 тыс. рублей до 243 000,0 тыс. рублей.</w:t>
      </w:r>
    </w:p>
    <w:p w:rsidR="00A0529D" w:rsidRPr="003B7177" w:rsidRDefault="00DA34F2" w:rsidP="00D16FE1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B717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Мероприятие</w:t>
      </w:r>
      <w:r w:rsidR="00A0529D" w:rsidRPr="003B717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3 «Формирование единого информационного пространства в сфере управления муниципальными финансами»</w:t>
      </w:r>
      <w:r w:rsidR="00992F54" w:rsidRPr="003B717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4A09D1" w:rsidRPr="003B717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9C7198" w:rsidRPr="003B7177" w:rsidRDefault="00EC6B99" w:rsidP="009C7198">
      <w:pPr>
        <w:pStyle w:val="ab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течение года </w:t>
      </w:r>
      <w:r w:rsidR="00491D96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поддерживалась актуальность программного обеспечения участников бюджетного процесса города Югорска в соответствии с установленными нормативными актами, регламентирующими порядок составления и исполнения бюджета. </w:t>
      </w:r>
    </w:p>
    <w:p w:rsidR="00D916FB" w:rsidRPr="003B7177" w:rsidRDefault="00491D96" w:rsidP="00D916FB">
      <w:pPr>
        <w:pStyle w:val="ab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>В целях обеспечения процесса планирования и исполнения бюджета города</w:t>
      </w:r>
      <w:r w:rsidR="009C7198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>Департ</w:t>
      </w:r>
      <w:r w:rsidR="009C7198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>мент фина</w:t>
      </w:r>
      <w:r w:rsidR="009C7198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9C7198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>ов использовал программный продукт «Автоматизированная система планирования, бухгалтерского учета и анализа исполнения бюджета «Бюджет» и его программных модулей, сервера удаленного документооборота и удаленных рабочих мест.</w:t>
      </w:r>
    </w:p>
    <w:p w:rsidR="00EC6B99" w:rsidRPr="003B7177" w:rsidRDefault="00EC6B99" w:rsidP="00EC6B99">
      <w:pPr>
        <w:pStyle w:val="ab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717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Для обеспечения работоспособности прикладного программного комплекса</w:t>
      </w:r>
      <w:r w:rsidR="009C7198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>«СКИФ БП» по сбору и консолидации отчетности с целью дальнейшей передачи в Департамент финансов Ханты-Мансийского автономного округа – Югры в 201</w:t>
      </w:r>
      <w:r w:rsidR="00E5788F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9C7198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году установлено </w:t>
      </w:r>
      <w:r w:rsidR="009C7198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>около</w:t>
      </w:r>
      <w:r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</w:t>
      </w:r>
      <w:r w:rsidR="009C7198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>00</w:t>
      </w:r>
      <w:r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обновлений. Оказывалась методическая и консультационная помощь пользователям удаленных рабочих мест автоматизированной системы «Бюджет», пользователям программного комплекса «СКИФ» и других информационных систем, нахо</w:t>
      </w:r>
      <w:r w:rsidR="00906482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>дящихся в эксплуатации в Д</w:t>
      </w:r>
      <w:r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>епартаменте финансов.</w:t>
      </w:r>
    </w:p>
    <w:p w:rsidR="0006283D" w:rsidRPr="003B7177" w:rsidRDefault="0006283D" w:rsidP="0006283D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>В целях организации работ по исполнению бюджета города Югорска и формированию отчетности, в 201</w:t>
      </w:r>
      <w:r w:rsidR="003B7177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году Департамент финансов осуществлял электронное взаимодействие:</w:t>
      </w:r>
    </w:p>
    <w:p w:rsidR="0006283D" w:rsidRPr="003B7177" w:rsidRDefault="0006283D" w:rsidP="0006283D">
      <w:pPr>
        <w:pStyle w:val="ab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7177">
        <w:rPr>
          <w:color w:val="000000" w:themeColor="text1"/>
        </w:rPr>
        <w:lastRenderedPageBreak/>
        <w:t xml:space="preserve">- </w:t>
      </w:r>
      <w:r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>с Управлением Федерального казначейства по Ханты-Мансийскому автономному округу – Югре при администрировании доходов и кассовом обслуживании бюджета города;</w:t>
      </w:r>
    </w:p>
    <w:p w:rsidR="0006283D" w:rsidRPr="003B7177" w:rsidRDefault="0006283D" w:rsidP="0006283D">
      <w:pPr>
        <w:pStyle w:val="ab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>- с публичным акционерным обществом «Ханты-Мансийский Банк Открытие» при кассовом обслуживании муниципальных бюджетных и автономных учреждений;</w:t>
      </w:r>
    </w:p>
    <w:p w:rsidR="0006283D" w:rsidRPr="003B7177" w:rsidRDefault="0006283D" w:rsidP="0006283D">
      <w:pPr>
        <w:pStyle w:val="ab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>- с финансовым органом Ханты-Мансийского автономного округа – Югры по предоставлению электронной периодической отчетности об исполнении бюджета;</w:t>
      </w:r>
    </w:p>
    <w:p w:rsidR="0006283D" w:rsidRPr="003B7177" w:rsidRDefault="0006283D" w:rsidP="0006283D">
      <w:pPr>
        <w:pStyle w:val="ab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с Межрайонной инспекцией Федеральной налоговой службы № 4 по Ханты-Мансийскому округу – Югре по получению информации о начисленных, уплаченных налогах и сборах, а также о суммах задолженности по ним.   </w:t>
      </w:r>
    </w:p>
    <w:p w:rsidR="001F4A12" w:rsidRPr="003B7177" w:rsidRDefault="001F4A12" w:rsidP="001F4A1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7177">
        <w:rPr>
          <w:rFonts w:ascii="Times New Roman" w:hAnsi="Times New Roman"/>
          <w:sz w:val="24"/>
          <w:szCs w:val="24"/>
        </w:rPr>
        <w:t>В рамках проведения работ в государственной интегрированной информационной системе управления общественными финансами «Электронный бюджет» в 201</w:t>
      </w:r>
      <w:r w:rsidR="00E5788F" w:rsidRPr="003B7177">
        <w:rPr>
          <w:rFonts w:ascii="Times New Roman" w:hAnsi="Times New Roman"/>
          <w:sz w:val="24"/>
          <w:szCs w:val="24"/>
        </w:rPr>
        <w:t>6</w:t>
      </w:r>
      <w:r w:rsidRPr="003B7177">
        <w:rPr>
          <w:rFonts w:ascii="Times New Roman" w:hAnsi="Times New Roman"/>
          <w:sz w:val="24"/>
          <w:szCs w:val="24"/>
        </w:rPr>
        <w:t xml:space="preserve"> году проведена следующая работа:</w:t>
      </w:r>
    </w:p>
    <w:p w:rsidR="001F4A12" w:rsidRPr="003B7177" w:rsidRDefault="001F4A12" w:rsidP="001F4A12">
      <w:pPr>
        <w:pStyle w:val="a8"/>
        <w:tabs>
          <w:tab w:val="left" w:pos="993"/>
        </w:tabs>
        <w:spacing w:before="0" w:beforeAutospacing="0" w:after="0" w:afterAutospacing="0" w:line="360" w:lineRule="auto"/>
        <w:ind w:firstLine="709"/>
      </w:pPr>
      <w:r w:rsidRPr="003B7177">
        <w:t>- организована работа по получению органам, осуществляющим функции и полномочия учредителя доступа к компонентам системы «Электронный бюджет» в части формирования ведомственных перечней муниципальных услуг и работ;</w:t>
      </w:r>
    </w:p>
    <w:p w:rsidR="001F4A12" w:rsidRPr="003B7177" w:rsidRDefault="001F4A12" w:rsidP="001F4A12">
      <w:pPr>
        <w:pStyle w:val="a8"/>
        <w:tabs>
          <w:tab w:val="left" w:pos="993"/>
        </w:tabs>
        <w:spacing w:before="0" w:beforeAutospacing="0" w:after="0" w:afterAutospacing="0" w:line="360" w:lineRule="auto"/>
        <w:ind w:firstLine="709"/>
      </w:pPr>
      <w:r w:rsidRPr="003B7177">
        <w:t>- проведена методологическая поддержка органам, осуществляющим функции и полномочия учредителя по подключению к компонентам системы «Электронный бюджет» в части формирования ведомственных перечней муниципальных услуг и работ;</w:t>
      </w:r>
    </w:p>
    <w:p w:rsidR="001F4A12" w:rsidRPr="003B7177" w:rsidRDefault="001F4A12" w:rsidP="001F4A12">
      <w:pPr>
        <w:pStyle w:val="a8"/>
        <w:tabs>
          <w:tab w:val="left" w:pos="993"/>
        </w:tabs>
        <w:spacing w:before="0" w:beforeAutospacing="0" w:after="0" w:afterAutospacing="0" w:line="360" w:lineRule="auto"/>
        <w:ind w:firstLine="709"/>
      </w:pPr>
      <w:r w:rsidRPr="003B7177">
        <w:t>- обеспечена функция координатора при получении заявок от учредителей на внесение изменений (дополнений) базового перечня государственных и муниципальных услуг и работ на едином портале бюджетной системы Российской Федерации (</w:t>
      </w:r>
      <w:hyperlink r:id="rId6" w:history="1">
        <w:r w:rsidRPr="003B7177">
          <w:rPr>
            <w:rStyle w:val="aa"/>
            <w:rFonts w:eastAsiaTheme="minorEastAsia"/>
            <w:color w:val="auto"/>
          </w:rPr>
          <w:t>www.budget.gov.ru</w:t>
        </w:r>
      </w:hyperlink>
      <w:r w:rsidRPr="003B7177">
        <w:t>);</w:t>
      </w:r>
    </w:p>
    <w:p w:rsidR="001F4A12" w:rsidRPr="003B7177" w:rsidRDefault="001F4A12" w:rsidP="001F4A1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7177">
        <w:t xml:space="preserve">- </w:t>
      </w:r>
      <w:r w:rsidRPr="003B7177">
        <w:rPr>
          <w:rFonts w:ascii="Times New Roman" w:hAnsi="Times New Roman"/>
          <w:sz w:val="24"/>
          <w:szCs w:val="24"/>
        </w:rPr>
        <w:t xml:space="preserve">осуществлен мониторинг размещения муниципальными учреждениями города Югорска  информации согласно приказу Минфина России от 21.07.2011 № 86н 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 на </w:t>
      </w:r>
      <w:r w:rsidR="00F7673B">
        <w:rPr>
          <w:rFonts w:ascii="Times New Roman" w:hAnsi="Times New Roman"/>
          <w:sz w:val="24"/>
          <w:szCs w:val="24"/>
        </w:rPr>
        <w:t>о</w:t>
      </w:r>
      <w:r w:rsidRPr="003B7177">
        <w:rPr>
          <w:rFonts w:ascii="Times New Roman" w:hAnsi="Times New Roman"/>
          <w:sz w:val="24"/>
          <w:szCs w:val="24"/>
        </w:rPr>
        <w:t>фициальном сайте для размещения информации.</w:t>
      </w:r>
    </w:p>
    <w:p w:rsidR="00D123A5" w:rsidRPr="003B7177" w:rsidRDefault="00D123A5" w:rsidP="00D123A5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 с постановлением администрации города Югорска  от  01.07.2015 </w:t>
      </w:r>
      <w:r w:rsidR="006748AF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r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>№ 2434 «Об общественном совете при администрации города Югорска в сфере бюджетных правоотношений» создан Общественный совет в сфере бюджетных правоотношений и утвержден его состав.</w:t>
      </w:r>
      <w:r w:rsidR="00710AB5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2016 году состоялось 4 заседания Общественного совета. На заседаниях Общественного совета </w:t>
      </w:r>
      <w:r w:rsidR="00F326F8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>были рассмотрены</w:t>
      </w:r>
      <w:r w:rsidR="00710AB5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710AB5" w:rsidRPr="003B7177" w:rsidRDefault="00710AB5" w:rsidP="00D123A5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Правила определения требований к закупаемым муниципальными органами города Югорска и подведомственными им казенными и бюджетными учреждениями отдельным видам товаров, работ, услуг </w:t>
      </w:r>
      <w:proofErr w:type="gramStart"/>
      <w:r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 </w:t>
      </w:r>
      <w:proofErr w:type="gramEnd"/>
      <w:r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>в том числе предельных цен товаров, работ, услуг);</w:t>
      </w:r>
    </w:p>
    <w:p w:rsidR="0069702B" w:rsidRPr="003B7177" w:rsidRDefault="00710AB5" w:rsidP="0069702B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- проекты муниципальных правовых актов, утверждающих требования к закупаемым муниципальным органом и подведомственными казенными и бюджетными учреждениями</w:t>
      </w:r>
      <w:r w:rsidR="0069702B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отдельным видам товаров, работ, услуг (в том числе предельные цены товаров, работ, услуг);</w:t>
      </w:r>
    </w:p>
    <w:p w:rsidR="0069702B" w:rsidRPr="003B7177" w:rsidRDefault="008B0EC2" w:rsidP="0069702B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F326F8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вопросы </w:t>
      </w:r>
      <w:r w:rsidR="0069702B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>правоприменительной практики по результатам вступивших в законную силу</w:t>
      </w:r>
      <w:r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решений судов, арбитражных судов о признании недействительными ненормативных право</w:t>
      </w:r>
      <w:r w:rsidR="004313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вых актов, незаконными решений </w:t>
      </w:r>
      <w:r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>и действий (бездействия) исполнительных органов государственной власти автономного округа, органов местного самоуправления муниципальных образований автономного округа, организаций и их должностных лиц в целях выработки и принятия мер по предупреждению и устранению причин выявленных нарушений в сфере противодействия коррупции;</w:t>
      </w:r>
      <w:proofErr w:type="gramEnd"/>
    </w:p>
    <w:p w:rsidR="008B0EC2" w:rsidRPr="003B7177" w:rsidRDefault="008B0EC2" w:rsidP="0069702B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>- рассмотрение проекта Стратегии социально – экономического развития Ханты – Мансийского автономного округа – Югры до 2030 года</w:t>
      </w:r>
      <w:r w:rsidR="00F326F8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разработанной в соответствии с распоряжением Правительства Ханты – Мансийского автономного округа – Югры от 25.12.2015 № 763 – </w:t>
      </w:r>
      <w:proofErr w:type="spellStart"/>
      <w:r w:rsidR="00F326F8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>рп</w:t>
      </w:r>
      <w:proofErr w:type="spellEnd"/>
      <w:r w:rsidR="00F326F8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«О корректировке стратегии социально – экономического развития Ханты – Мансийского автономного округа – Югры до 2020 года и на период до 2030 года»</w:t>
      </w:r>
      <w:r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8B0EC2" w:rsidRPr="003B7177" w:rsidRDefault="008B0EC2" w:rsidP="0069702B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>- проект решения Думы города Югорска «О бюджете города Югорска на 2017 год и на плановый период 2018 и 2019 годов».</w:t>
      </w:r>
    </w:p>
    <w:p w:rsidR="00D123A5" w:rsidRPr="003B7177" w:rsidRDefault="001C3800" w:rsidP="00D123A5">
      <w:pPr>
        <w:pStyle w:val="a8"/>
        <w:tabs>
          <w:tab w:val="left" w:pos="993"/>
        </w:tabs>
        <w:spacing w:before="0" w:beforeAutospacing="0" w:after="0" w:afterAutospacing="0" w:line="360" w:lineRule="auto"/>
        <w:ind w:firstLine="709"/>
        <w:rPr>
          <w:color w:val="000000" w:themeColor="text1"/>
        </w:rPr>
      </w:pPr>
      <w:proofErr w:type="gramStart"/>
      <w:r w:rsidRPr="003B7177">
        <w:rPr>
          <w:color w:val="000000" w:themeColor="text1"/>
        </w:rPr>
        <w:t xml:space="preserve">В разделе «Бюджет для граждан» в целях обеспечения информирования граждан в доступной форме о бюджетном процессе </w:t>
      </w:r>
      <w:r w:rsidR="00393DC9" w:rsidRPr="003B7177">
        <w:rPr>
          <w:color w:val="000000" w:themeColor="text1"/>
        </w:rPr>
        <w:t>города Югорска в установленные сроки были р</w:t>
      </w:r>
      <w:r w:rsidR="00D123A5" w:rsidRPr="003B7177">
        <w:rPr>
          <w:color w:val="000000" w:themeColor="text1"/>
        </w:rPr>
        <w:t>азмещен</w:t>
      </w:r>
      <w:r w:rsidR="00393DC9" w:rsidRPr="003B7177">
        <w:rPr>
          <w:color w:val="000000" w:themeColor="text1"/>
        </w:rPr>
        <w:t>ы</w:t>
      </w:r>
      <w:r w:rsidR="00D123A5" w:rsidRPr="003B7177">
        <w:rPr>
          <w:color w:val="000000" w:themeColor="text1"/>
        </w:rPr>
        <w:t xml:space="preserve"> отчет об исполнении бюджета города Югорска за 201</w:t>
      </w:r>
      <w:r w:rsidR="008B0EC2" w:rsidRPr="003B7177">
        <w:rPr>
          <w:color w:val="000000" w:themeColor="text1"/>
        </w:rPr>
        <w:t>5</w:t>
      </w:r>
      <w:r w:rsidR="00F904A7" w:rsidRPr="003B7177">
        <w:rPr>
          <w:color w:val="000000" w:themeColor="text1"/>
        </w:rPr>
        <w:t xml:space="preserve"> год, </w:t>
      </w:r>
      <w:r w:rsidR="00D123A5" w:rsidRPr="003B7177">
        <w:rPr>
          <w:color w:val="000000" w:themeColor="text1"/>
        </w:rPr>
        <w:t>проект бюджета г</w:t>
      </w:r>
      <w:r w:rsidR="00393DC9" w:rsidRPr="003B7177">
        <w:rPr>
          <w:color w:val="000000" w:themeColor="text1"/>
        </w:rPr>
        <w:t>орода Югорска на 201</w:t>
      </w:r>
      <w:r w:rsidR="008B0EC2" w:rsidRPr="003B7177">
        <w:rPr>
          <w:color w:val="000000" w:themeColor="text1"/>
        </w:rPr>
        <w:t>7</w:t>
      </w:r>
      <w:r w:rsidR="00393DC9" w:rsidRPr="003B7177">
        <w:rPr>
          <w:color w:val="000000" w:themeColor="text1"/>
        </w:rPr>
        <w:t xml:space="preserve"> год</w:t>
      </w:r>
      <w:r w:rsidR="008B0EC2" w:rsidRPr="003B7177">
        <w:rPr>
          <w:color w:val="000000" w:themeColor="text1"/>
        </w:rPr>
        <w:t xml:space="preserve"> и на плановый период 2018 и 2019 годов</w:t>
      </w:r>
      <w:r w:rsidR="00900389" w:rsidRPr="003B7177">
        <w:rPr>
          <w:color w:val="000000" w:themeColor="text1"/>
        </w:rPr>
        <w:t xml:space="preserve">, </w:t>
      </w:r>
      <w:r w:rsidR="002A5EB6" w:rsidRPr="003B7177">
        <w:rPr>
          <w:color w:val="000000" w:themeColor="text1"/>
        </w:rPr>
        <w:t xml:space="preserve"> решение Думы города Югорска от 23.12.2016 № 116 «О бюджете города Югорска на 2017</w:t>
      </w:r>
      <w:proofErr w:type="gramEnd"/>
      <w:r w:rsidR="002A5EB6" w:rsidRPr="003B7177">
        <w:rPr>
          <w:color w:val="000000" w:themeColor="text1"/>
        </w:rPr>
        <w:t xml:space="preserve"> год и на плановый период 2018 и 2019 годов»,</w:t>
      </w:r>
      <w:r w:rsidR="0041625F" w:rsidRPr="003B7177">
        <w:rPr>
          <w:color w:val="000000" w:themeColor="text1"/>
        </w:rPr>
        <w:t xml:space="preserve"> </w:t>
      </w:r>
      <w:r w:rsidR="00900389" w:rsidRPr="003B7177">
        <w:rPr>
          <w:color w:val="000000" w:themeColor="text1"/>
        </w:rPr>
        <w:t>ежеквартальные отчеты об исполнении бюджета города Югорска за 1 квартал, 1 полугодие, 9 месяцев 201</w:t>
      </w:r>
      <w:r w:rsidR="008B0EC2" w:rsidRPr="003B7177">
        <w:rPr>
          <w:color w:val="000000" w:themeColor="text1"/>
        </w:rPr>
        <w:t>6</w:t>
      </w:r>
      <w:r w:rsidR="00900389" w:rsidRPr="003B7177">
        <w:rPr>
          <w:color w:val="000000" w:themeColor="text1"/>
        </w:rPr>
        <w:t xml:space="preserve"> года, а также информация об уточнениях бюджета города Югорска в 201</w:t>
      </w:r>
      <w:r w:rsidR="008B0EC2" w:rsidRPr="003B7177">
        <w:rPr>
          <w:color w:val="000000" w:themeColor="text1"/>
        </w:rPr>
        <w:t>6</w:t>
      </w:r>
      <w:r w:rsidR="00900389" w:rsidRPr="003B7177">
        <w:rPr>
          <w:color w:val="000000" w:themeColor="text1"/>
        </w:rPr>
        <w:t xml:space="preserve"> году.</w:t>
      </w:r>
    </w:p>
    <w:p w:rsidR="00D123A5" w:rsidRPr="003B7177" w:rsidRDefault="001F4A12" w:rsidP="00393D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>В 201</w:t>
      </w:r>
      <w:r w:rsidR="008B0EC2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году п</w:t>
      </w:r>
      <w:r w:rsidR="00D123A5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>ров</w:t>
      </w:r>
      <w:r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>едены информационно – просветительские мероприятия, направленные на повышение ф</w:t>
      </w:r>
      <w:r w:rsidR="00D123A5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>инансовой грамотности</w:t>
      </w:r>
      <w:r w:rsidR="00F1101E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населения. Программы проведения мероприятий по </w:t>
      </w:r>
      <w:r w:rsidR="00D123A5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>повышени</w:t>
      </w:r>
      <w:r w:rsidR="00F1101E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>ю</w:t>
      </w:r>
      <w:r w:rsidR="00D123A5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финансовой грамотности населения</w:t>
      </w:r>
      <w:r w:rsidR="00F1101E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предусматривали различные тематики и форматы проведения мероприятий и рассчитывались на различные категории населения. </w:t>
      </w:r>
      <w:proofErr w:type="gramStart"/>
      <w:r w:rsidR="00F1101E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>Мероприятиями, направленными на повышение финансовой грамотности населения в</w:t>
      </w:r>
      <w:r w:rsidR="00D123A5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</w:t>
      </w:r>
      <w:r w:rsidR="00F326F8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D123A5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году охвачено </w:t>
      </w:r>
      <w:r w:rsidR="00F326F8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>3 233</w:t>
      </w:r>
      <w:r w:rsidR="00D123A5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312A4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>человек</w:t>
      </w:r>
      <w:r w:rsidR="004313FD">
        <w:rPr>
          <w:rFonts w:ascii="Times New Roman" w:hAnsi="Times New Roman" w:cs="Times New Roman"/>
          <w:color w:val="000000" w:themeColor="text1"/>
          <w:sz w:val="24"/>
          <w:szCs w:val="24"/>
        </w:rPr>
        <w:t>а (</w:t>
      </w:r>
      <w:r w:rsidR="00F326F8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>в 2015 году охват составлял 2047 человек)</w:t>
      </w:r>
      <w:r w:rsidR="00F1101E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D123A5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 них  учащихся общеобразовательных организаций – </w:t>
      </w:r>
      <w:r w:rsidR="00F326F8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>2 311</w:t>
      </w:r>
      <w:r w:rsidR="00D123A5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человек</w:t>
      </w:r>
      <w:r w:rsidR="004313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F326F8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>в 2015 году – 1433 человека)</w:t>
      </w:r>
      <w:r w:rsidR="00D123A5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студентов </w:t>
      </w:r>
      <w:r w:rsidR="002312A4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>бюджетного учреждения</w:t>
      </w:r>
      <w:r w:rsidR="00D123A5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Ханты – Мансийского автономного округа -</w:t>
      </w:r>
      <w:r w:rsidR="002312A4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123A5" w:rsidRPr="003B7177">
        <w:rPr>
          <w:rFonts w:ascii="Times New Roman" w:hAnsi="Times New Roman" w:cs="Times New Roman"/>
          <w:color w:val="000000" w:themeColor="text1"/>
          <w:sz w:val="24"/>
          <w:szCs w:val="24"/>
        </w:rPr>
        <w:t>Югры «Югорский политехнический ко</w:t>
      </w:r>
      <w:r w:rsidR="00D123A5" w:rsidRPr="003B7177">
        <w:rPr>
          <w:rFonts w:ascii="Times New Roman" w:hAnsi="Times New Roman" w:cs="Times New Roman"/>
          <w:sz w:val="24"/>
          <w:szCs w:val="24"/>
        </w:rPr>
        <w:t>лледж» - 47 человек</w:t>
      </w:r>
      <w:r w:rsidR="004313FD">
        <w:rPr>
          <w:rFonts w:ascii="Times New Roman" w:hAnsi="Times New Roman" w:cs="Times New Roman"/>
          <w:sz w:val="24"/>
          <w:szCs w:val="24"/>
        </w:rPr>
        <w:t xml:space="preserve"> (</w:t>
      </w:r>
      <w:r w:rsidR="00F326F8" w:rsidRPr="003B7177">
        <w:rPr>
          <w:rFonts w:ascii="Times New Roman" w:hAnsi="Times New Roman" w:cs="Times New Roman"/>
          <w:sz w:val="24"/>
          <w:szCs w:val="24"/>
        </w:rPr>
        <w:t>в 2015 году – 47 человек)</w:t>
      </w:r>
      <w:r w:rsidR="00D123A5" w:rsidRPr="003B7177">
        <w:rPr>
          <w:rFonts w:ascii="Times New Roman" w:hAnsi="Times New Roman" w:cs="Times New Roman"/>
          <w:sz w:val="24"/>
          <w:szCs w:val="24"/>
        </w:rPr>
        <w:t xml:space="preserve">, иных категорий граждан – </w:t>
      </w:r>
      <w:r w:rsidR="00F326F8" w:rsidRPr="003B7177">
        <w:rPr>
          <w:rFonts w:ascii="Times New Roman" w:hAnsi="Times New Roman" w:cs="Times New Roman"/>
          <w:sz w:val="24"/>
          <w:szCs w:val="24"/>
        </w:rPr>
        <w:t>875</w:t>
      </w:r>
      <w:r w:rsidR="00D123A5" w:rsidRPr="003B7177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6E0878">
        <w:rPr>
          <w:rFonts w:ascii="Times New Roman" w:hAnsi="Times New Roman" w:cs="Times New Roman"/>
          <w:sz w:val="24"/>
          <w:szCs w:val="24"/>
        </w:rPr>
        <w:t xml:space="preserve"> (</w:t>
      </w:r>
      <w:r w:rsidR="00F326F8" w:rsidRPr="003B7177">
        <w:rPr>
          <w:rFonts w:ascii="Times New Roman" w:hAnsi="Times New Roman" w:cs="Times New Roman"/>
          <w:sz w:val="24"/>
          <w:szCs w:val="24"/>
        </w:rPr>
        <w:t>в 2015 году</w:t>
      </w:r>
      <w:proofErr w:type="gramEnd"/>
      <w:r w:rsidR="00F326F8" w:rsidRPr="003B7177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="00F326F8" w:rsidRPr="003B7177">
        <w:rPr>
          <w:rFonts w:ascii="Times New Roman" w:hAnsi="Times New Roman" w:cs="Times New Roman"/>
          <w:sz w:val="24"/>
          <w:szCs w:val="24"/>
        </w:rPr>
        <w:t>567 человек)</w:t>
      </w:r>
      <w:r w:rsidR="00D123A5" w:rsidRPr="003B717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326F8" w:rsidRDefault="00F326F8" w:rsidP="00393D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7177">
        <w:rPr>
          <w:rFonts w:ascii="Times New Roman" w:hAnsi="Times New Roman" w:cs="Times New Roman"/>
          <w:sz w:val="24"/>
          <w:szCs w:val="24"/>
        </w:rPr>
        <w:lastRenderedPageBreak/>
        <w:t>Для муниципальных учреждений города Югорска были организованы встречи с представителями филиала ОАО «</w:t>
      </w:r>
      <w:proofErr w:type="spellStart"/>
      <w:r w:rsidRPr="003B7177">
        <w:rPr>
          <w:rFonts w:ascii="Times New Roman" w:hAnsi="Times New Roman" w:cs="Times New Roman"/>
          <w:sz w:val="24"/>
          <w:szCs w:val="24"/>
        </w:rPr>
        <w:t>Газпромбанк</w:t>
      </w:r>
      <w:proofErr w:type="spellEnd"/>
      <w:r w:rsidRPr="003B7177">
        <w:rPr>
          <w:rFonts w:ascii="Times New Roman" w:hAnsi="Times New Roman" w:cs="Times New Roman"/>
          <w:sz w:val="24"/>
          <w:szCs w:val="24"/>
        </w:rPr>
        <w:t>» и Банка «ВТБ 24» по теме «Банковские продукты «</w:t>
      </w:r>
      <w:proofErr w:type="spellStart"/>
      <w:r w:rsidRPr="003B7177">
        <w:rPr>
          <w:rFonts w:ascii="Times New Roman" w:hAnsi="Times New Roman" w:cs="Times New Roman"/>
          <w:sz w:val="24"/>
          <w:szCs w:val="24"/>
        </w:rPr>
        <w:t>Газпромбанка</w:t>
      </w:r>
      <w:proofErr w:type="spellEnd"/>
      <w:r w:rsidRPr="003B7177">
        <w:rPr>
          <w:rFonts w:ascii="Times New Roman" w:hAnsi="Times New Roman" w:cs="Times New Roman"/>
          <w:sz w:val="24"/>
          <w:szCs w:val="24"/>
        </w:rPr>
        <w:t>» и «Продукты банка ВТБ 24»</w:t>
      </w:r>
      <w:r w:rsidR="002A5EB6" w:rsidRPr="003B7177">
        <w:rPr>
          <w:rFonts w:ascii="Times New Roman" w:hAnsi="Times New Roman" w:cs="Times New Roman"/>
          <w:sz w:val="24"/>
          <w:szCs w:val="24"/>
        </w:rPr>
        <w:t xml:space="preserve">. </w:t>
      </w:r>
      <w:r w:rsidRPr="003B7177">
        <w:rPr>
          <w:rFonts w:ascii="Times New Roman" w:hAnsi="Times New Roman" w:cs="Times New Roman"/>
          <w:sz w:val="24"/>
          <w:szCs w:val="24"/>
        </w:rPr>
        <w:t>Общий охват участников составил 110 человек</w:t>
      </w:r>
      <w:r w:rsidR="002A5EB6" w:rsidRPr="003B717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3809" w:rsidRPr="00770D3D" w:rsidRDefault="00123809" w:rsidP="001238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08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Исполнение запланированных мероприятий </w:t>
      </w:r>
      <w:r w:rsidRPr="006E08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муниципальной программы </w:t>
      </w:r>
      <w:r w:rsidRPr="006E0878">
        <w:rPr>
          <w:rFonts w:ascii="Times New Roman" w:hAnsi="Times New Roman" w:cs="Times New Roman"/>
          <w:sz w:val="24"/>
          <w:szCs w:val="24"/>
        </w:rPr>
        <w:t xml:space="preserve">города Югорска «Управление муниципальными финансами в городе Югорске на 2014 - 2020 годы» </w:t>
      </w:r>
      <w:r w:rsidRPr="006E087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 формирование стабильной финансовой основы для исполнения расходных обязательств муниципального образования на базе современных принципов эффективного управления муниципальными финансами.</w:t>
      </w:r>
    </w:p>
    <w:p w:rsidR="006614AA" w:rsidRDefault="006614AA" w:rsidP="00393D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614AA" w:rsidRDefault="006614AA" w:rsidP="00393D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614AA" w:rsidRDefault="006614AA" w:rsidP="00393D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614AA" w:rsidRDefault="006614AA" w:rsidP="00393D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614AA" w:rsidRDefault="006614AA" w:rsidP="00393D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614AA" w:rsidRDefault="006614AA" w:rsidP="00393D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614AA" w:rsidRDefault="006614AA" w:rsidP="00393D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614AA" w:rsidRDefault="006614AA" w:rsidP="00393D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6614AA" w:rsidSect="00CC4675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66B1E"/>
    <w:multiLevelType w:val="hybridMultilevel"/>
    <w:tmpl w:val="2EDE77B6"/>
    <w:lvl w:ilvl="0" w:tplc="5F4EC9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4016AC1"/>
    <w:multiLevelType w:val="hybridMultilevel"/>
    <w:tmpl w:val="55FC12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8D53742"/>
    <w:multiLevelType w:val="hybridMultilevel"/>
    <w:tmpl w:val="B7B2D510"/>
    <w:lvl w:ilvl="0" w:tplc="097E7B6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98A5B19"/>
    <w:multiLevelType w:val="hybridMultilevel"/>
    <w:tmpl w:val="48DCB1B6"/>
    <w:lvl w:ilvl="0" w:tplc="23D62510">
      <w:start w:val="2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5C8B0FFF"/>
    <w:multiLevelType w:val="hybridMultilevel"/>
    <w:tmpl w:val="A6581DA4"/>
    <w:lvl w:ilvl="0" w:tplc="829291EC">
      <w:start w:val="7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5EC56521"/>
    <w:multiLevelType w:val="hybridMultilevel"/>
    <w:tmpl w:val="163673E6"/>
    <w:lvl w:ilvl="0" w:tplc="F6360CF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6B4B6F70"/>
    <w:multiLevelType w:val="multilevel"/>
    <w:tmpl w:val="E14CA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57B409E"/>
    <w:multiLevelType w:val="hybridMultilevel"/>
    <w:tmpl w:val="91669846"/>
    <w:lvl w:ilvl="0" w:tplc="0F6AC08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5"/>
  </w:num>
  <w:num w:numId="5">
    <w:abstractNumId w:val="7"/>
  </w:num>
  <w:num w:numId="6">
    <w:abstractNumId w:val="2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C4675"/>
    <w:rsid w:val="00001ACA"/>
    <w:rsid w:val="0000284C"/>
    <w:rsid w:val="00031017"/>
    <w:rsid w:val="0003119B"/>
    <w:rsid w:val="00035D3E"/>
    <w:rsid w:val="000410DE"/>
    <w:rsid w:val="000501D9"/>
    <w:rsid w:val="0005273E"/>
    <w:rsid w:val="000610BC"/>
    <w:rsid w:val="0006283D"/>
    <w:rsid w:val="00062DFE"/>
    <w:rsid w:val="00064BE6"/>
    <w:rsid w:val="00076793"/>
    <w:rsid w:val="00090FB0"/>
    <w:rsid w:val="00095C0D"/>
    <w:rsid w:val="000A26D6"/>
    <w:rsid w:val="000A3664"/>
    <w:rsid w:val="000A3D7B"/>
    <w:rsid w:val="000B7356"/>
    <w:rsid w:val="000C0D0D"/>
    <w:rsid w:val="000C0EF6"/>
    <w:rsid w:val="000D3D8D"/>
    <w:rsid w:val="000D4B8D"/>
    <w:rsid w:val="000E159F"/>
    <w:rsid w:val="00100F8D"/>
    <w:rsid w:val="00106AA3"/>
    <w:rsid w:val="00111AB5"/>
    <w:rsid w:val="00112AE9"/>
    <w:rsid w:val="00114298"/>
    <w:rsid w:val="001177F2"/>
    <w:rsid w:val="00123809"/>
    <w:rsid w:val="00125155"/>
    <w:rsid w:val="00126E04"/>
    <w:rsid w:val="00131F2C"/>
    <w:rsid w:val="0014346D"/>
    <w:rsid w:val="0014691C"/>
    <w:rsid w:val="00146C5A"/>
    <w:rsid w:val="0015157B"/>
    <w:rsid w:val="00151767"/>
    <w:rsid w:val="00157D5E"/>
    <w:rsid w:val="0016523C"/>
    <w:rsid w:val="0016714D"/>
    <w:rsid w:val="00167329"/>
    <w:rsid w:val="0018087D"/>
    <w:rsid w:val="00191749"/>
    <w:rsid w:val="00192489"/>
    <w:rsid w:val="00194DC4"/>
    <w:rsid w:val="00196B37"/>
    <w:rsid w:val="00196C5E"/>
    <w:rsid w:val="001A08BC"/>
    <w:rsid w:val="001A50A3"/>
    <w:rsid w:val="001A74A3"/>
    <w:rsid w:val="001B2F04"/>
    <w:rsid w:val="001B59AD"/>
    <w:rsid w:val="001C129B"/>
    <w:rsid w:val="001C3800"/>
    <w:rsid w:val="001C501C"/>
    <w:rsid w:val="001C60B2"/>
    <w:rsid w:val="001D132D"/>
    <w:rsid w:val="001F4A12"/>
    <w:rsid w:val="001F512F"/>
    <w:rsid w:val="001F7790"/>
    <w:rsid w:val="00213FCC"/>
    <w:rsid w:val="0021449B"/>
    <w:rsid w:val="002312A4"/>
    <w:rsid w:val="00231ED3"/>
    <w:rsid w:val="0023427D"/>
    <w:rsid w:val="0024186E"/>
    <w:rsid w:val="0024194C"/>
    <w:rsid w:val="00245BB1"/>
    <w:rsid w:val="0026021D"/>
    <w:rsid w:val="00261E34"/>
    <w:rsid w:val="002773AC"/>
    <w:rsid w:val="0027762D"/>
    <w:rsid w:val="00277C14"/>
    <w:rsid w:val="00284546"/>
    <w:rsid w:val="002873CC"/>
    <w:rsid w:val="00287C9F"/>
    <w:rsid w:val="00290700"/>
    <w:rsid w:val="002A021A"/>
    <w:rsid w:val="002A39A8"/>
    <w:rsid w:val="002A5EB6"/>
    <w:rsid w:val="002A626A"/>
    <w:rsid w:val="002B03AE"/>
    <w:rsid w:val="002B3A54"/>
    <w:rsid w:val="002B4F2E"/>
    <w:rsid w:val="002C073C"/>
    <w:rsid w:val="002C4F87"/>
    <w:rsid w:val="002D7566"/>
    <w:rsid w:val="002E2351"/>
    <w:rsid w:val="002E6383"/>
    <w:rsid w:val="002F39FF"/>
    <w:rsid w:val="002F542F"/>
    <w:rsid w:val="0030173B"/>
    <w:rsid w:val="00305014"/>
    <w:rsid w:val="00305241"/>
    <w:rsid w:val="00313228"/>
    <w:rsid w:val="00315A63"/>
    <w:rsid w:val="00325476"/>
    <w:rsid w:val="003315AD"/>
    <w:rsid w:val="00331CE3"/>
    <w:rsid w:val="00334E8F"/>
    <w:rsid w:val="00335AFE"/>
    <w:rsid w:val="00335F72"/>
    <w:rsid w:val="00337ECC"/>
    <w:rsid w:val="0034083C"/>
    <w:rsid w:val="003444C5"/>
    <w:rsid w:val="00366605"/>
    <w:rsid w:val="0037356B"/>
    <w:rsid w:val="00374DB2"/>
    <w:rsid w:val="003774EC"/>
    <w:rsid w:val="00380A08"/>
    <w:rsid w:val="00381833"/>
    <w:rsid w:val="00382817"/>
    <w:rsid w:val="00393DC9"/>
    <w:rsid w:val="003942D8"/>
    <w:rsid w:val="003943BF"/>
    <w:rsid w:val="003A4D2C"/>
    <w:rsid w:val="003B43EB"/>
    <w:rsid w:val="003B7177"/>
    <w:rsid w:val="003C2318"/>
    <w:rsid w:val="003C6039"/>
    <w:rsid w:val="003D08C2"/>
    <w:rsid w:val="003D69FD"/>
    <w:rsid w:val="003E25F3"/>
    <w:rsid w:val="003E4375"/>
    <w:rsid w:val="003E4864"/>
    <w:rsid w:val="003E6F72"/>
    <w:rsid w:val="003F2374"/>
    <w:rsid w:val="003F3463"/>
    <w:rsid w:val="0041035D"/>
    <w:rsid w:val="00410DD4"/>
    <w:rsid w:val="0041625F"/>
    <w:rsid w:val="00427947"/>
    <w:rsid w:val="004313FD"/>
    <w:rsid w:val="004319B6"/>
    <w:rsid w:val="004326C1"/>
    <w:rsid w:val="0043448C"/>
    <w:rsid w:val="0043452A"/>
    <w:rsid w:val="00434B24"/>
    <w:rsid w:val="00442793"/>
    <w:rsid w:val="00444D91"/>
    <w:rsid w:val="00452F67"/>
    <w:rsid w:val="0045309E"/>
    <w:rsid w:val="00454A30"/>
    <w:rsid w:val="0045721C"/>
    <w:rsid w:val="00477C7B"/>
    <w:rsid w:val="004828A9"/>
    <w:rsid w:val="00482E4A"/>
    <w:rsid w:val="0048507D"/>
    <w:rsid w:val="00485B2E"/>
    <w:rsid w:val="00491AD9"/>
    <w:rsid w:val="00491D96"/>
    <w:rsid w:val="004932BF"/>
    <w:rsid w:val="00495E7C"/>
    <w:rsid w:val="004A08CF"/>
    <w:rsid w:val="004A09D1"/>
    <w:rsid w:val="004A2145"/>
    <w:rsid w:val="004A74B7"/>
    <w:rsid w:val="004B0FE9"/>
    <w:rsid w:val="004B2AB6"/>
    <w:rsid w:val="004B7C50"/>
    <w:rsid w:val="004C14A9"/>
    <w:rsid w:val="004D07CB"/>
    <w:rsid w:val="004D4AD4"/>
    <w:rsid w:val="004D4B87"/>
    <w:rsid w:val="004D6F24"/>
    <w:rsid w:val="004E247E"/>
    <w:rsid w:val="004F3DEC"/>
    <w:rsid w:val="005042A4"/>
    <w:rsid w:val="00506156"/>
    <w:rsid w:val="00510F06"/>
    <w:rsid w:val="00511424"/>
    <w:rsid w:val="0051362F"/>
    <w:rsid w:val="005179DB"/>
    <w:rsid w:val="005215DE"/>
    <w:rsid w:val="00524604"/>
    <w:rsid w:val="00527915"/>
    <w:rsid w:val="00530978"/>
    <w:rsid w:val="00532AA8"/>
    <w:rsid w:val="0053534C"/>
    <w:rsid w:val="0053597E"/>
    <w:rsid w:val="005436C4"/>
    <w:rsid w:val="00544462"/>
    <w:rsid w:val="00560331"/>
    <w:rsid w:val="00562D8F"/>
    <w:rsid w:val="00562EF9"/>
    <w:rsid w:val="0056355F"/>
    <w:rsid w:val="00565D12"/>
    <w:rsid w:val="00567261"/>
    <w:rsid w:val="00567C73"/>
    <w:rsid w:val="0057193E"/>
    <w:rsid w:val="00572DB5"/>
    <w:rsid w:val="00576E3E"/>
    <w:rsid w:val="00577067"/>
    <w:rsid w:val="00577A17"/>
    <w:rsid w:val="00582B1C"/>
    <w:rsid w:val="0058369C"/>
    <w:rsid w:val="0058632F"/>
    <w:rsid w:val="00587BB2"/>
    <w:rsid w:val="005A07BE"/>
    <w:rsid w:val="005A4400"/>
    <w:rsid w:val="005A4E29"/>
    <w:rsid w:val="005A550E"/>
    <w:rsid w:val="005C029E"/>
    <w:rsid w:val="005C2DCA"/>
    <w:rsid w:val="005C77DA"/>
    <w:rsid w:val="005D667A"/>
    <w:rsid w:val="005E2F37"/>
    <w:rsid w:val="005E43F9"/>
    <w:rsid w:val="005E5B9C"/>
    <w:rsid w:val="005E79D6"/>
    <w:rsid w:val="00603858"/>
    <w:rsid w:val="00612682"/>
    <w:rsid w:val="006228CD"/>
    <w:rsid w:val="00623AED"/>
    <w:rsid w:val="006262DC"/>
    <w:rsid w:val="0062754C"/>
    <w:rsid w:val="00634DB8"/>
    <w:rsid w:val="00646855"/>
    <w:rsid w:val="0065456B"/>
    <w:rsid w:val="00660E54"/>
    <w:rsid w:val="006614AA"/>
    <w:rsid w:val="0066550E"/>
    <w:rsid w:val="006677EE"/>
    <w:rsid w:val="00671FE5"/>
    <w:rsid w:val="0067276E"/>
    <w:rsid w:val="006748AF"/>
    <w:rsid w:val="0067529E"/>
    <w:rsid w:val="00675351"/>
    <w:rsid w:val="00682E27"/>
    <w:rsid w:val="0068420D"/>
    <w:rsid w:val="0069702B"/>
    <w:rsid w:val="006A172B"/>
    <w:rsid w:val="006A33C7"/>
    <w:rsid w:val="006A4334"/>
    <w:rsid w:val="006A5947"/>
    <w:rsid w:val="006B2399"/>
    <w:rsid w:val="006D3215"/>
    <w:rsid w:val="006D53E8"/>
    <w:rsid w:val="006E0878"/>
    <w:rsid w:val="006E349F"/>
    <w:rsid w:val="006E5D15"/>
    <w:rsid w:val="006E78BD"/>
    <w:rsid w:val="006F37A6"/>
    <w:rsid w:val="006F3B2E"/>
    <w:rsid w:val="006F414C"/>
    <w:rsid w:val="006F6EAB"/>
    <w:rsid w:val="006F711D"/>
    <w:rsid w:val="00710AB5"/>
    <w:rsid w:val="007133E4"/>
    <w:rsid w:val="00717877"/>
    <w:rsid w:val="007267DD"/>
    <w:rsid w:val="00727DDB"/>
    <w:rsid w:val="0073031E"/>
    <w:rsid w:val="0073085D"/>
    <w:rsid w:val="00735A82"/>
    <w:rsid w:val="00736EF5"/>
    <w:rsid w:val="007373A5"/>
    <w:rsid w:val="00741B0E"/>
    <w:rsid w:val="00741FCD"/>
    <w:rsid w:val="00746393"/>
    <w:rsid w:val="00746DAB"/>
    <w:rsid w:val="00747436"/>
    <w:rsid w:val="00763B64"/>
    <w:rsid w:val="007663B5"/>
    <w:rsid w:val="00766CA9"/>
    <w:rsid w:val="007670B1"/>
    <w:rsid w:val="007700FF"/>
    <w:rsid w:val="007707E1"/>
    <w:rsid w:val="007779BB"/>
    <w:rsid w:val="00783737"/>
    <w:rsid w:val="0078573D"/>
    <w:rsid w:val="00794622"/>
    <w:rsid w:val="00797888"/>
    <w:rsid w:val="007A5886"/>
    <w:rsid w:val="007B3E8A"/>
    <w:rsid w:val="007C14CD"/>
    <w:rsid w:val="007C3C3D"/>
    <w:rsid w:val="007C74AB"/>
    <w:rsid w:val="007D07E8"/>
    <w:rsid w:val="007D53CF"/>
    <w:rsid w:val="007E0847"/>
    <w:rsid w:val="007E2AB6"/>
    <w:rsid w:val="007E6C43"/>
    <w:rsid w:val="007F0C26"/>
    <w:rsid w:val="007F26F0"/>
    <w:rsid w:val="007F3D75"/>
    <w:rsid w:val="008119F5"/>
    <w:rsid w:val="00816040"/>
    <w:rsid w:val="00824390"/>
    <w:rsid w:val="0082540E"/>
    <w:rsid w:val="008276E3"/>
    <w:rsid w:val="00831FF5"/>
    <w:rsid w:val="008325B3"/>
    <w:rsid w:val="008335BA"/>
    <w:rsid w:val="00833C68"/>
    <w:rsid w:val="008344EB"/>
    <w:rsid w:val="00841875"/>
    <w:rsid w:val="00844428"/>
    <w:rsid w:val="00847915"/>
    <w:rsid w:val="00850532"/>
    <w:rsid w:val="0085214B"/>
    <w:rsid w:val="00852ABE"/>
    <w:rsid w:val="00861717"/>
    <w:rsid w:val="00861CBB"/>
    <w:rsid w:val="00861D19"/>
    <w:rsid w:val="0086305D"/>
    <w:rsid w:val="00866474"/>
    <w:rsid w:val="008705D9"/>
    <w:rsid w:val="008808C5"/>
    <w:rsid w:val="008822E9"/>
    <w:rsid w:val="00882596"/>
    <w:rsid w:val="008825FC"/>
    <w:rsid w:val="00895A38"/>
    <w:rsid w:val="00896F24"/>
    <w:rsid w:val="008A29DC"/>
    <w:rsid w:val="008A71BD"/>
    <w:rsid w:val="008B0EC2"/>
    <w:rsid w:val="008B5E34"/>
    <w:rsid w:val="008C24B3"/>
    <w:rsid w:val="008C3729"/>
    <w:rsid w:val="008C456A"/>
    <w:rsid w:val="008E7716"/>
    <w:rsid w:val="008F1AEE"/>
    <w:rsid w:val="008F46E2"/>
    <w:rsid w:val="00900389"/>
    <w:rsid w:val="009047C5"/>
    <w:rsid w:val="00906482"/>
    <w:rsid w:val="00906BAD"/>
    <w:rsid w:val="00910391"/>
    <w:rsid w:val="00912E61"/>
    <w:rsid w:val="009167E4"/>
    <w:rsid w:val="009218DE"/>
    <w:rsid w:val="00923B35"/>
    <w:rsid w:val="00926ADE"/>
    <w:rsid w:val="0093061C"/>
    <w:rsid w:val="009350EC"/>
    <w:rsid w:val="00936899"/>
    <w:rsid w:val="009415AD"/>
    <w:rsid w:val="00951C23"/>
    <w:rsid w:val="00953350"/>
    <w:rsid w:val="0095551C"/>
    <w:rsid w:val="00967E2B"/>
    <w:rsid w:val="009837DF"/>
    <w:rsid w:val="00984DAC"/>
    <w:rsid w:val="00992F54"/>
    <w:rsid w:val="00993C46"/>
    <w:rsid w:val="00994612"/>
    <w:rsid w:val="009A44C9"/>
    <w:rsid w:val="009A4628"/>
    <w:rsid w:val="009A7A17"/>
    <w:rsid w:val="009B35CF"/>
    <w:rsid w:val="009B73AD"/>
    <w:rsid w:val="009B7687"/>
    <w:rsid w:val="009B7744"/>
    <w:rsid w:val="009C341D"/>
    <w:rsid w:val="009C4B09"/>
    <w:rsid w:val="009C5388"/>
    <w:rsid w:val="009C6F33"/>
    <w:rsid w:val="009C7198"/>
    <w:rsid w:val="009C77A3"/>
    <w:rsid w:val="009D1DD7"/>
    <w:rsid w:val="009D3D21"/>
    <w:rsid w:val="009E0E20"/>
    <w:rsid w:val="009F4A2A"/>
    <w:rsid w:val="009F6CD0"/>
    <w:rsid w:val="00A04E0B"/>
    <w:rsid w:val="00A0529D"/>
    <w:rsid w:val="00A07650"/>
    <w:rsid w:val="00A1743E"/>
    <w:rsid w:val="00A2078F"/>
    <w:rsid w:val="00A36FEE"/>
    <w:rsid w:val="00A55992"/>
    <w:rsid w:val="00A70E37"/>
    <w:rsid w:val="00A71E9B"/>
    <w:rsid w:val="00A75E86"/>
    <w:rsid w:val="00A818E2"/>
    <w:rsid w:val="00A92EE2"/>
    <w:rsid w:val="00A94C98"/>
    <w:rsid w:val="00A962AF"/>
    <w:rsid w:val="00AA3CB7"/>
    <w:rsid w:val="00AB0C62"/>
    <w:rsid w:val="00AB149D"/>
    <w:rsid w:val="00AB18FE"/>
    <w:rsid w:val="00AB2DEA"/>
    <w:rsid w:val="00AC3BA0"/>
    <w:rsid w:val="00AC42AE"/>
    <w:rsid w:val="00AD16C8"/>
    <w:rsid w:val="00AD2052"/>
    <w:rsid w:val="00AD2681"/>
    <w:rsid w:val="00AD7DEA"/>
    <w:rsid w:val="00AE3EB3"/>
    <w:rsid w:val="00AE6041"/>
    <w:rsid w:val="00AE6A13"/>
    <w:rsid w:val="00AF4F2E"/>
    <w:rsid w:val="00AF585D"/>
    <w:rsid w:val="00AF6366"/>
    <w:rsid w:val="00B03616"/>
    <w:rsid w:val="00B049B2"/>
    <w:rsid w:val="00B12F6D"/>
    <w:rsid w:val="00B174F4"/>
    <w:rsid w:val="00B17636"/>
    <w:rsid w:val="00B22A51"/>
    <w:rsid w:val="00B32EC3"/>
    <w:rsid w:val="00B42C67"/>
    <w:rsid w:val="00B46E91"/>
    <w:rsid w:val="00B47195"/>
    <w:rsid w:val="00B50190"/>
    <w:rsid w:val="00B51B3F"/>
    <w:rsid w:val="00B551CC"/>
    <w:rsid w:val="00B572AE"/>
    <w:rsid w:val="00B60A2A"/>
    <w:rsid w:val="00B62D76"/>
    <w:rsid w:val="00B65473"/>
    <w:rsid w:val="00B75E07"/>
    <w:rsid w:val="00B84DEF"/>
    <w:rsid w:val="00B93503"/>
    <w:rsid w:val="00B94E56"/>
    <w:rsid w:val="00B95AE4"/>
    <w:rsid w:val="00BA7E51"/>
    <w:rsid w:val="00BB27FE"/>
    <w:rsid w:val="00BB6147"/>
    <w:rsid w:val="00BC2090"/>
    <w:rsid w:val="00BC3845"/>
    <w:rsid w:val="00BC4C10"/>
    <w:rsid w:val="00BC55FD"/>
    <w:rsid w:val="00BC7DEE"/>
    <w:rsid w:val="00BD04CA"/>
    <w:rsid w:val="00BD1493"/>
    <w:rsid w:val="00BE1E8A"/>
    <w:rsid w:val="00BE21DF"/>
    <w:rsid w:val="00BE3D35"/>
    <w:rsid w:val="00BF4D72"/>
    <w:rsid w:val="00C00076"/>
    <w:rsid w:val="00C06378"/>
    <w:rsid w:val="00C152B3"/>
    <w:rsid w:val="00C15D4B"/>
    <w:rsid w:val="00C174F5"/>
    <w:rsid w:val="00C22478"/>
    <w:rsid w:val="00C2495D"/>
    <w:rsid w:val="00C27E74"/>
    <w:rsid w:val="00C32945"/>
    <w:rsid w:val="00C459CC"/>
    <w:rsid w:val="00C51EAD"/>
    <w:rsid w:val="00C54295"/>
    <w:rsid w:val="00C61522"/>
    <w:rsid w:val="00C63658"/>
    <w:rsid w:val="00C7183A"/>
    <w:rsid w:val="00C74DAD"/>
    <w:rsid w:val="00C8515B"/>
    <w:rsid w:val="00CA17A2"/>
    <w:rsid w:val="00CC4675"/>
    <w:rsid w:val="00CD0456"/>
    <w:rsid w:val="00CD2010"/>
    <w:rsid w:val="00CD6109"/>
    <w:rsid w:val="00CE399A"/>
    <w:rsid w:val="00CE4C7E"/>
    <w:rsid w:val="00CE5BED"/>
    <w:rsid w:val="00CE6824"/>
    <w:rsid w:val="00CE6B5A"/>
    <w:rsid w:val="00CE7E23"/>
    <w:rsid w:val="00D00351"/>
    <w:rsid w:val="00D047D0"/>
    <w:rsid w:val="00D123A5"/>
    <w:rsid w:val="00D13050"/>
    <w:rsid w:val="00D14129"/>
    <w:rsid w:val="00D16FE1"/>
    <w:rsid w:val="00D17A67"/>
    <w:rsid w:val="00D23427"/>
    <w:rsid w:val="00D273C3"/>
    <w:rsid w:val="00D320B7"/>
    <w:rsid w:val="00D34805"/>
    <w:rsid w:val="00D34D26"/>
    <w:rsid w:val="00D35C28"/>
    <w:rsid w:val="00D37035"/>
    <w:rsid w:val="00D41D51"/>
    <w:rsid w:val="00D4468F"/>
    <w:rsid w:val="00D55C62"/>
    <w:rsid w:val="00D622EB"/>
    <w:rsid w:val="00D627CF"/>
    <w:rsid w:val="00D64F96"/>
    <w:rsid w:val="00D70762"/>
    <w:rsid w:val="00D73992"/>
    <w:rsid w:val="00D86446"/>
    <w:rsid w:val="00D916FB"/>
    <w:rsid w:val="00DA34F2"/>
    <w:rsid w:val="00DA7678"/>
    <w:rsid w:val="00DB425F"/>
    <w:rsid w:val="00DB576D"/>
    <w:rsid w:val="00DB5D02"/>
    <w:rsid w:val="00DC18FD"/>
    <w:rsid w:val="00DD2922"/>
    <w:rsid w:val="00DD3FB6"/>
    <w:rsid w:val="00DD4B27"/>
    <w:rsid w:val="00DF2830"/>
    <w:rsid w:val="00DF2FE9"/>
    <w:rsid w:val="00E076A7"/>
    <w:rsid w:val="00E11DB2"/>
    <w:rsid w:val="00E171DD"/>
    <w:rsid w:val="00E21F51"/>
    <w:rsid w:val="00E406E5"/>
    <w:rsid w:val="00E41EBB"/>
    <w:rsid w:val="00E5292C"/>
    <w:rsid w:val="00E56140"/>
    <w:rsid w:val="00E569B0"/>
    <w:rsid w:val="00E5788F"/>
    <w:rsid w:val="00E625F9"/>
    <w:rsid w:val="00E63A83"/>
    <w:rsid w:val="00E647C0"/>
    <w:rsid w:val="00E659DE"/>
    <w:rsid w:val="00E67B45"/>
    <w:rsid w:val="00E67FEE"/>
    <w:rsid w:val="00E73D99"/>
    <w:rsid w:val="00E755B0"/>
    <w:rsid w:val="00E815CD"/>
    <w:rsid w:val="00E81F10"/>
    <w:rsid w:val="00E851DC"/>
    <w:rsid w:val="00E905AD"/>
    <w:rsid w:val="00E90678"/>
    <w:rsid w:val="00E93028"/>
    <w:rsid w:val="00E9360D"/>
    <w:rsid w:val="00EA2C60"/>
    <w:rsid w:val="00EB650D"/>
    <w:rsid w:val="00EC2D32"/>
    <w:rsid w:val="00EC6B99"/>
    <w:rsid w:val="00EF10B7"/>
    <w:rsid w:val="00EF56B4"/>
    <w:rsid w:val="00EF6DE9"/>
    <w:rsid w:val="00F0001B"/>
    <w:rsid w:val="00F047E4"/>
    <w:rsid w:val="00F10905"/>
    <w:rsid w:val="00F1101E"/>
    <w:rsid w:val="00F118B7"/>
    <w:rsid w:val="00F12684"/>
    <w:rsid w:val="00F1627A"/>
    <w:rsid w:val="00F17182"/>
    <w:rsid w:val="00F234EB"/>
    <w:rsid w:val="00F326F8"/>
    <w:rsid w:val="00F36592"/>
    <w:rsid w:val="00F4481A"/>
    <w:rsid w:val="00F456C4"/>
    <w:rsid w:val="00F5451A"/>
    <w:rsid w:val="00F56321"/>
    <w:rsid w:val="00F64640"/>
    <w:rsid w:val="00F7673B"/>
    <w:rsid w:val="00F81867"/>
    <w:rsid w:val="00F87FCE"/>
    <w:rsid w:val="00F904A7"/>
    <w:rsid w:val="00F910EC"/>
    <w:rsid w:val="00FA4F0B"/>
    <w:rsid w:val="00FB101C"/>
    <w:rsid w:val="00FB4DF4"/>
    <w:rsid w:val="00FB62C1"/>
    <w:rsid w:val="00FC55E2"/>
    <w:rsid w:val="00FD0934"/>
    <w:rsid w:val="00FD24BC"/>
    <w:rsid w:val="00FD5129"/>
    <w:rsid w:val="00FE0798"/>
    <w:rsid w:val="00FF02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E07"/>
  </w:style>
  <w:style w:type="paragraph" w:styleId="1">
    <w:name w:val="heading 1"/>
    <w:basedOn w:val="a"/>
    <w:next w:val="a"/>
    <w:link w:val="10"/>
    <w:uiPriority w:val="99"/>
    <w:qFormat/>
    <w:rsid w:val="004319B6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8630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1493"/>
    <w:pPr>
      <w:ind w:left="720"/>
      <w:contextualSpacing/>
    </w:pPr>
  </w:style>
  <w:style w:type="paragraph" w:customStyle="1" w:styleId="ConsPlusNormal">
    <w:name w:val="ConsPlusNormal"/>
    <w:rsid w:val="00923B3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unhideWhenUsed/>
    <w:rsid w:val="00923B35"/>
    <w:pPr>
      <w:widowControl w:val="0"/>
      <w:autoSpaceDE w:val="0"/>
      <w:autoSpaceDN w:val="0"/>
      <w:adjustRightInd w:val="0"/>
      <w:spacing w:after="120" w:line="240" w:lineRule="auto"/>
      <w:ind w:left="283" w:firstLine="708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923B35"/>
    <w:rPr>
      <w:rFonts w:ascii="Arial" w:eastAsiaTheme="minorEastAsia" w:hAnsi="Arial" w:cs="Arial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unhideWhenUsed/>
    <w:rsid w:val="00923B35"/>
    <w:pPr>
      <w:spacing w:after="120"/>
      <w:ind w:firstLine="708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923B35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Normal (Web)"/>
    <w:aliases w:val="Обычный (веб) Знак"/>
    <w:basedOn w:val="a"/>
    <w:qFormat/>
    <w:rsid w:val="00B049B2"/>
    <w:pPr>
      <w:spacing w:before="100" w:beforeAutospacing="1" w:after="100" w:afterAutospacing="1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4319B6"/>
    <w:rPr>
      <w:rFonts w:ascii="Arial" w:hAnsi="Arial" w:cs="Arial"/>
      <w:b/>
      <w:bCs/>
      <w:color w:val="26282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8630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9">
    <w:name w:val="Гипертекстовая ссылка"/>
    <w:basedOn w:val="a0"/>
    <w:uiPriority w:val="99"/>
    <w:rsid w:val="00CA17A2"/>
    <w:rPr>
      <w:b/>
      <w:bCs/>
      <w:color w:val="106BBE"/>
    </w:rPr>
  </w:style>
  <w:style w:type="character" w:styleId="aa">
    <w:name w:val="Hyperlink"/>
    <w:basedOn w:val="a0"/>
    <w:uiPriority w:val="99"/>
    <w:unhideWhenUsed/>
    <w:rsid w:val="00EC6B99"/>
    <w:rPr>
      <w:color w:val="0000FF" w:themeColor="hyperlink"/>
      <w:u w:val="single"/>
    </w:rPr>
  </w:style>
  <w:style w:type="paragraph" w:styleId="ab">
    <w:name w:val="No Spacing"/>
    <w:uiPriority w:val="1"/>
    <w:qFormat/>
    <w:rsid w:val="00EC6B99"/>
    <w:pPr>
      <w:spacing w:after="0" w:line="240" w:lineRule="auto"/>
    </w:pPr>
  </w:style>
  <w:style w:type="character" w:styleId="ac">
    <w:name w:val="Strong"/>
    <w:basedOn w:val="a0"/>
    <w:uiPriority w:val="22"/>
    <w:qFormat/>
    <w:rsid w:val="00F87FC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udget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D803B1-FEA9-4188-B749-FF69192AB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3816</TotalTime>
  <Pages>14</Pages>
  <Words>4984</Words>
  <Characters>28412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Бушуева Надежда Павловна</dc:creator>
  <cp:lastModifiedBy>Гущина Ирина Анатольевна</cp:lastModifiedBy>
  <cp:revision>368</cp:revision>
  <cp:lastPrinted>2017-04-25T12:40:00Z</cp:lastPrinted>
  <dcterms:created xsi:type="dcterms:W3CDTF">2016-05-17T10:24:00Z</dcterms:created>
  <dcterms:modified xsi:type="dcterms:W3CDTF">2017-05-31T03:58:00Z</dcterms:modified>
</cp:coreProperties>
</file>