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Отчет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 достижении целевых показателей эффективности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муниципальной программы города Югорска</w:t>
      </w:r>
    </w:p>
    <w:p w:rsidR="00C42725" w:rsidRPr="00DA6849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DA6849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DA6849" w:rsidRPr="00DA6849">
        <w:rPr>
          <w:rFonts w:ascii="Times New Roman" w:hAnsi="Times New Roman"/>
          <w:color w:val="000000"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DA6849">
        <w:rPr>
          <w:rFonts w:ascii="Times New Roman" w:hAnsi="Times New Roman"/>
          <w:bCs/>
          <w:sz w:val="24"/>
          <w:szCs w:val="24"/>
          <w:lang w:eastAsia="ar-SA"/>
        </w:rPr>
        <w:t>»</w:t>
      </w:r>
    </w:p>
    <w:p w:rsidR="00C42725" w:rsidRPr="00C42725" w:rsidRDefault="00897EAC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по состоянию на 31.12.2019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Ответственный исполнитель: Управление внутренней политики и общественных связей администрации города Югорска</w:t>
      </w:r>
    </w:p>
    <w:p w:rsidR="006B5024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747"/>
        <w:gridCol w:w="1731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6B5024" w:rsidRPr="006B5024" w:rsidTr="005B04A0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целевого показателя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Ответственный исполнитель/ соисполнитель</w:t>
            </w:r>
          </w:p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планового</w:t>
            </w:r>
          </w:p>
        </w:tc>
      </w:tr>
      <w:tr w:rsidR="006B5024" w:rsidRPr="006B5024" w:rsidTr="005B04A0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___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___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C427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административных правонарушений, выявленных с помощью системы видеонаблюдения, в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количестве право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302C8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плановому</w:t>
            </w:r>
            <w:proofErr w:type="gramEnd"/>
          </w:p>
        </w:tc>
      </w:tr>
      <w:tr w:rsidR="006B5024" w:rsidRPr="006B5024" w:rsidTr="00596BE7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преступности (число зарегистрированных преступлений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100 тыс. человек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C42725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1256,8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7302C8" w:rsidP="002D01F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119</w:t>
            </w:r>
            <w:r w:rsidR="002D01FA"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,9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347150" w:rsidP="00596BE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- 6</w:t>
            </w:r>
            <w:r w:rsidR="00596BE7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596BE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105,</w:t>
            </w:r>
            <w:r w:rsidR="00596BE7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744A">
              <w:rPr>
                <w:rFonts w:ascii="Times New Roman" w:hAnsi="Times New Roman"/>
                <w:sz w:val="20"/>
                <w:szCs w:val="20"/>
              </w:rPr>
              <w:t>Уменьшение данного показателя обусловлено тем, что  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574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зарегистрированных преступлений сократилось и составило 449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сравнении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2018 годом, где количество преступлений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составляло 482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24" w:rsidRPr="00FE0B9D" w:rsidRDefault="006B5024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                            </w:t>
            </w:r>
            <w:r w:rsidR="00C42725">
              <w:rPr>
                <w:rFonts w:ascii="Times New Roman" w:hAnsi="Times New Roman"/>
                <w:sz w:val="20"/>
                <w:szCs w:val="20"/>
              </w:rPr>
              <w:t xml:space="preserve">    и обеспечению деятельности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t>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C42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7302C8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сократилось число неэффективных показателей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3128B6">
            <w:pPr>
              <w:suppressLineNumbers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Доля граждан, состоящих в </w:t>
            </w: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>списках</w:t>
            </w:r>
            <w:proofErr w:type="gramEnd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 кандидатов                        в присяжные заседатели, в общем количестве кандидатов в присяжные заседатели города Югорска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128B6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7302C8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47150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плановому</w:t>
            </w:r>
            <w:proofErr w:type="gramEnd"/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5B04A0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Уровень преступности в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lastRenderedPageBreak/>
              <w:t>сфере коррупции (на 10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внутренней </w:t>
            </w: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1</w:t>
            </w:r>
            <w:r w:rsidR="003128B6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0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 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2D01FA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6BE7">
              <w:rPr>
                <w:rFonts w:ascii="Times New Roman" w:hAnsi="Times New Roman"/>
                <w:sz w:val="20"/>
                <w:szCs w:val="20"/>
                <w:lang w:eastAsia="ar-SA"/>
              </w:rPr>
              <w:t>1,9</w:t>
            </w:r>
            <w:bookmarkStart w:id="0" w:name="_GoBack"/>
            <w:bookmarkEnd w:id="0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354C6A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="00596BE7">
              <w:rPr>
                <w:rFonts w:ascii="Times New Roman" w:hAnsi="Times New Roman"/>
                <w:sz w:val="20"/>
                <w:szCs w:val="20"/>
                <w:lang w:eastAsia="ar-SA"/>
              </w:rPr>
              <w:t>7,1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596BE7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473,7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</w:t>
            </w:r>
            <w:r w:rsidRPr="001A0C49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2019 году у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меньшилось количество преступлений коррупционной направленности  из-за принятия</w:t>
            </w:r>
          </w:p>
          <w:p w:rsidR="00A655AD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преждевременных мер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3128B6" w:rsidP="003128B6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о</w:t>
            </w:r>
            <w:r w:rsidR="006B5024"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ей распространенности</w:t>
            </w:r>
            <w:r w:rsidR="006B5024"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наркома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(на 100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2</w:t>
            </w:r>
            <w:r w:rsidR="00D30469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86</w:t>
            </w:r>
            <w:r w:rsidRPr="006B5024"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D30469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253,3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7302C8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257,2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AB5816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3,9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AB5816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98,5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4D6348" w:rsidP="00897E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величение 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>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число лиц с диагнозом «наркомания» снизился на 2 </w:t>
            </w:r>
            <w:r w:rsidR="00897EAC">
              <w:rPr>
                <w:rFonts w:ascii="Times New Roman" w:hAnsi="Times New Roman"/>
                <w:sz w:val="20"/>
                <w:szCs w:val="20"/>
              </w:rPr>
              <w:t>ед.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запланированных </w:t>
            </w:r>
            <w:r w:rsidR="00897EAC">
              <w:rPr>
                <w:rFonts w:ascii="Times New Roman" w:hAnsi="Times New Roman"/>
                <w:sz w:val="20"/>
                <w:szCs w:val="20"/>
              </w:rPr>
              <w:t>3,5 ед.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аспространенность наркомании среди жителей города Югорска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снижается, так как количество состоящих на учете с диагнозом «наркомания»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снизилось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 до 97 человек.</w:t>
            </w:r>
          </w:p>
        </w:tc>
      </w:tr>
      <w:tr w:rsidR="006B5024" w:rsidRPr="006B5024" w:rsidTr="00D90966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E0B9D" w:rsidRDefault="006B5024" w:rsidP="005B04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r w:rsidR="00C42725" w:rsidRPr="00C42725">
              <w:rPr>
                <w:rFonts w:ascii="Times New Roman" w:hAnsi="Times New Roman"/>
                <w:sz w:val="20"/>
                <w:szCs w:val="20"/>
                <w:lang w:eastAsia="ar-SA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Начальник управления внутренней политики и общественных связей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 xml:space="preserve"> ____________________ (__________________________)</w:t>
      </w:r>
      <w:proofErr w:type="gramEnd"/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(подпись)                                (ФИО)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Исполнитель: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специалист</w:t>
      </w:r>
      <w:r w:rsidR="00A655AD">
        <w:rPr>
          <w:rFonts w:ascii="Times New Roman" w:hAnsi="Times New Roman"/>
          <w:sz w:val="24"/>
          <w:szCs w:val="24"/>
          <w:lang w:eastAsia="ar-SA"/>
        </w:rPr>
        <w:t>-эксперт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B5024">
        <w:rPr>
          <w:rFonts w:ascii="Times New Roman" w:hAnsi="Times New Roman"/>
          <w:sz w:val="24"/>
          <w:szCs w:val="24"/>
          <w:lang w:eastAsia="ar-SA"/>
        </w:rPr>
        <w:t>УВПиОС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Т.В. </w:t>
      </w:r>
      <w:r w:rsidR="00A655AD">
        <w:rPr>
          <w:rFonts w:ascii="Times New Roman" w:hAnsi="Times New Roman"/>
          <w:sz w:val="24"/>
          <w:szCs w:val="24"/>
          <w:lang w:eastAsia="ar-SA"/>
        </w:rPr>
        <w:t>Казаченко</w:t>
      </w:r>
      <w:r w:rsidRPr="006B5024">
        <w:rPr>
          <w:rFonts w:ascii="Times New Roman" w:hAnsi="Times New Roman"/>
          <w:sz w:val="24"/>
          <w:szCs w:val="24"/>
          <w:lang w:eastAsia="ar-SA"/>
        </w:rPr>
        <w:t>, 5-00-</w:t>
      </w:r>
      <w:r w:rsidR="00A655AD">
        <w:rPr>
          <w:rFonts w:ascii="Times New Roman" w:hAnsi="Times New Roman"/>
          <w:sz w:val="24"/>
          <w:szCs w:val="24"/>
          <w:lang w:eastAsia="ar-SA"/>
        </w:rPr>
        <w:t>69 (</w:t>
      </w:r>
      <w:proofErr w:type="spellStart"/>
      <w:r w:rsidR="00A655AD">
        <w:rPr>
          <w:rFonts w:ascii="Times New Roman" w:hAnsi="Times New Roman"/>
          <w:sz w:val="24"/>
          <w:szCs w:val="24"/>
          <w:lang w:eastAsia="ar-SA"/>
        </w:rPr>
        <w:t>вн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>. - 1</w:t>
      </w:r>
      <w:r w:rsidR="00A655AD">
        <w:rPr>
          <w:rFonts w:ascii="Times New Roman" w:hAnsi="Times New Roman"/>
          <w:sz w:val="24"/>
          <w:szCs w:val="24"/>
          <w:lang w:eastAsia="ar-SA"/>
        </w:rPr>
        <w:t>69</w:t>
      </w:r>
      <w:r w:rsidRPr="006B5024">
        <w:rPr>
          <w:rFonts w:ascii="Times New Roman" w:hAnsi="Times New Roman"/>
          <w:sz w:val="24"/>
          <w:szCs w:val="24"/>
          <w:lang w:eastAsia="ar-SA"/>
        </w:rPr>
        <w:t>)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*- Уровень достижения целевого показателя муниципальной программы рассчитывается: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показателя в отчетном году (в процентах).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«нет», при плановом значении «нет» и фактическом значении «да»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0%.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плановое</w:t>
      </w:r>
      <w:proofErr w:type="gram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и при плановом значении «не более …» и фактическим значением равным или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фактическом значении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 xml:space="preserve">- </w:t>
      </w:r>
      <w:r w:rsidRPr="006B5024">
        <w:rPr>
          <w:rFonts w:ascii="Times New Roman" w:hAnsi="Times New Roman"/>
          <w:sz w:val="24"/>
          <w:szCs w:val="24"/>
          <w:lang w:eastAsia="ar-SA"/>
        </w:rPr>
        <w:t>как отношение достигнутого значения показателя в отчетном году к плановому значению (в процентах);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Число десятичных знаков – 2.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lastRenderedPageBreak/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0"/>
          <w:szCs w:val="20"/>
          <w:lang w:eastAsia="ar-SA"/>
        </w:rPr>
        <w:t>________________________________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___________________/____________ 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(ответственный исполнитель)         (ФИО руководителя)     (подпись)                (ФИО исполнителя, ответственного           (подпись)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____________________/_____________          ________________________________/________________/______________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1)                 (ФИО руководителя)        (подпись)                (ФИО исполнителя, ответственного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 ____________________/_____________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2)                  (ФИО руководителя)       (подпись)                 (ФИО исполнителя, ответственного 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B5024" w:rsidRPr="0050168F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p w:rsidR="007D1782" w:rsidRDefault="007D1782"/>
    <w:p w:rsidR="0005744A" w:rsidRDefault="0005744A"/>
    <w:p w:rsidR="0005744A" w:rsidRDefault="0005744A"/>
    <w:sectPr w:rsidR="0005744A" w:rsidSect="00BD5A3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D"/>
    <w:rsid w:val="0005744A"/>
    <w:rsid w:val="00256B66"/>
    <w:rsid w:val="00277270"/>
    <w:rsid w:val="002D01FA"/>
    <w:rsid w:val="003128B6"/>
    <w:rsid w:val="00347150"/>
    <w:rsid w:val="00354C6A"/>
    <w:rsid w:val="003B466D"/>
    <w:rsid w:val="003B7080"/>
    <w:rsid w:val="00453CB6"/>
    <w:rsid w:val="0046462D"/>
    <w:rsid w:val="004D6348"/>
    <w:rsid w:val="005009F2"/>
    <w:rsid w:val="00596BE7"/>
    <w:rsid w:val="006B5024"/>
    <w:rsid w:val="007302C8"/>
    <w:rsid w:val="00752295"/>
    <w:rsid w:val="007D1782"/>
    <w:rsid w:val="00897EAC"/>
    <w:rsid w:val="009610E2"/>
    <w:rsid w:val="00993269"/>
    <w:rsid w:val="00A23E60"/>
    <w:rsid w:val="00A655AD"/>
    <w:rsid w:val="00A7799B"/>
    <w:rsid w:val="00AB5816"/>
    <w:rsid w:val="00AD47E7"/>
    <w:rsid w:val="00AE512A"/>
    <w:rsid w:val="00B00BE8"/>
    <w:rsid w:val="00B4360F"/>
    <w:rsid w:val="00B853F0"/>
    <w:rsid w:val="00B973D3"/>
    <w:rsid w:val="00C42725"/>
    <w:rsid w:val="00C6469D"/>
    <w:rsid w:val="00CD1A2D"/>
    <w:rsid w:val="00CE373E"/>
    <w:rsid w:val="00D0751E"/>
    <w:rsid w:val="00D30469"/>
    <w:rsid w:val="00DA6849"/>
    <w:rsid w:val="00DE287B"/>
    <w:rsid w:val="00DF3ED0"/>
    <w:rsid w:val="00E2157C"/>
    <w:rsid w:val="00EC3E2A"/>
    <w:rsid w:val="00EF397C"/>
    <w:rsid w:val="00FB2461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14</cp:revision>
  <cp:lastPrinted>2020-02-17T10:17:00Z</cp:lastPrinted>
  <dcterms:created xsi:type="dcterms:W3CDTF">2019-02-05T06:07:00Z</dcterms:created>
  <dcterms:modified xsi:type="dcterms:W3CDTF">2020-02-19T04:50:00Z</dcterms:modified>
</cp:coreProperties>
</file>