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62F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762FE">
        <w:rPr>
          <w:sz w:val="24"/>
          <w:szCs w:val="24"/>
        </w:rPr>
        <w:t xml:space="preserve"> </w:t>
      </w:r>
      <w:r w:rsidR="00C762FE" w:rsidRPr="00C762FE">
        <w:rPr>
          <w:sz w:val="24"/>
          <w:szCs w:val="24"/>
          <w:u w:val="single"/>
        </w:rPr>
        <w:t>28 мая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2FE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C762FE">
        <w:rPr>
          <w:sz w:val="24"/>
          <w:szCs w:val="24"/>
        </w:rPr>
        <w:t xml:space="preserve"> </w:t>
      </w:r>
      <w:r w:rsidR="00C762FE" w:rsidRPr="00C762FE">
        <w:rPr>
          <w:sz w:val="24"/>
          <w:szCs w:val="24"/>
          <w:u w:val="single"/>
        </w:rPr>
        <w:t>1477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z w:val="24"/>
          <w:szCs w:val="24"/>
        </w:rPr>
        <w:t xml:space="preserve">Об утверждении Порядка </w:t>
      </w:r>
      <w:r>
        <w:rPr>
          <w:spacing w:val="2"/>
          <w:sz w:val="24"/>
          <w:szCs w:val="24"/>
          <w:lang w:eastAsia="ru-RU"/>
        </w:rPr>
        <w:t xml:space="preserve">выдачи </w:t>
      </w:r>
    </w:p>
    <w:p w:rsid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согласия владельца автомобильной дороги </w:t>
      </w:r>
    </w:p>
    <w:p w:rsid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на капитальный ремонт, ремонт пересечений </w:t>
      </w:r>
    </w:p>
    <w:p w:rsid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и примыканий в отношении автомобильных </w:t>
      </w:r>
    </w:p>
    <w:p w:rsid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дорог </w:t>
      </w:r>
      <w:proofErr w:type="gramStart"/>
      <w:r>
        <w:rPr>
          <w:spacing w:val="2"/>
          <w:sz w:val="24"/>
          <w:szCs w:val="24"/>
          <w:lang w:eastAsia="ru-RU"/>
        </w:rPr>
        <w:t>федерального</w:t>
      </w:r>
      <w:proofErr w:type="gramEnd"/>
      <w:r>
        <w:rPr>
          <w:spacing w:val="2"/>
          <w:sz w:val="24"/>
          <w:szCs w:val="24"/>
          <w:lang w:eastAsia="ru-RU"/>
        </w:rPr>
        <w:t xml:space="preserve">, регионального или </w:t>
      </w:r>
    </w:p>
    <w:p w:rsidR="00502A73" w:rsidRDefault="00502A73" w:rsidP="00502A73">
      <w:pPr>
        <w:rPr>
          <w:sz w:val="24"/>
          <w:szCs w:val="24"/>
        </w:rPr>
      </w:pPr>
      <w:r>
        <w:rPr>
          <w:spacing w:val="2"/>
          <w:sz w:val="24"/>
          <w:szCs w:val="24"/>
          <w:lang w:eastAsia="ru-RU"/>
        </w:rPr>
        <w:t xml:space="preserve">межмуниципального значения </w:t>
      </w: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автомобильными</w:t>
      </w:r>
      <w:proofErr w:type="gramEnd"/>
      <w:r>
        <w:rPr>
          <w:sz w:val="24"/>
          <w:szCs w:val="24"/>
        </w:rPr>
        <w:t xml:space="preserve"> </w:t>
      </w:r>
    </w:p>
    <w:p w:rsidR="00502A73" w:rsidRPr="00502A73" w:rsidRDefault="00502A73" w:rsidP="00502A73">
      <w:pPr>
        <w:rPr>
          <w:spacing w:val="2"/>
          <w:sz w:val="24"/>
          <w:szCs w:val="24"/>
          <w:lang w:eastAsia="ru-RU"/>
        </w:rPr>
      </w:pPr>
      <w:r>
        <w:rPr>
          <w:sz w:val="24"/>
          <w:szCs w:val="24"/>
        </w:rPr>
        <w:t>дорогами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местного значения города Югорска</w:t>
      </w:r>
    </w:p>
    <w:p w:rsidR="00502A73" w:rsidRDefault="00502A73" w:rsidP="00502A73">
      <w:pPr>
        <w:rPr>
          <w:bCs/>
          <w:sz w:val="24"/>
          <w:szCs w:val="24"/>
        </w:rPr>
      </w:pPr>
    </w:p>
    <w:p w:rsidR="00502A73" w:rsidRDefault="00502A73" w:rsidP="00502A73">
      <w:pPr>
        <w:ind w:firstLine="567"/>
        <w:rPr>
          <w:bCs/>
          <w:sz w:val="24"/>
          <w:szCs w:val="24"/>
        </w:rPr>
      </w:pPr>
    </w:p>
    <w:p w:rsidR="00502A73" w:rsidRDefault="00502A73" w:rsidP="00502A73">
      <w:pPr>
        <w:ind w:firstLine="567"/>
        <w:rPr>
          <w:bCs/>
          <w:sz w:val="24"/>
          <w:szCs w:val="24"/>
        </w:rPr>
      </w:pPr>
    </w:p>
    <w:p w:rsidR="00502A73" w:rsidRDefault="00502A73" w:rsidP="00502A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                от 08.11.2007 № 257-ФЗ «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502A73" w:rsidRDefault="00502A73" w:rsidP="00502A7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Утвердить Порядок </w:t>
      </w:r>
      <w:r>
        <w:rPr>
          <w:spacing w:val="2"/>
          <w:sz w:val="24"/>
          <w:szCs w:val="24"/>
          <w:lang w:eastAsia="ru-RU"/>
        </w:rPr>
        <w:t>выдачи согласия владельца автомобильной дороги</w:t>
      </w:r>
      <w:r>
        <w:rPr>
          <w:sz w:val="24"/>
          <w:szCs w:val="24"/>
        </w:rPr>
        <w:t xml:space="preserve">                                  </w:t>
      </w:r>
      <w:r>
        <w:rPr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  <w:lang w:eastAsia="ru-RU"/>
        </w:rPr>
        <w:t xml:space="preserve">в отношении автомобильных дорог федерального, регионального 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  <w:lang w:eastAsia="ru-RU"/>
        </w:rPr>
        <w:t xml:space="preserve">или межмуниципального значения </w:t>
      </w:r>
      <w:r>
        <w:rPr>
          <w:sz w:val="24"/>
          <w:szCs w:val="24"/>
        </w:rPr>
        <w:t>с автомобильными дорогами местного значения города Югорска (приложение).</w:t>
      </w:r>
    </w:p>
    <w:p w:rsidR="00502A73" w:rsidRDefault="00502A73" w:rsidP="00502A73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2. </w:t>
      </w:r>
      <w:bookmarkStart w:id="0" w:name="sub_4"/>
      <w:r>
        <w:rPr>
          <w:sz w:val="24"/>
          <w:szCs w:val="24"/>
        </w:rPr>
        <w:t>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502A73" w:rsidRDefault="00502A73" w:rsidP="00502A73">
      <w:pPr>
        <w:ind w:firstLine="709"/>
        <w:jc w:val="both"/>
        <w:rPr>
          <w:sz w:val="24"/>
          <w:szCs w:val="24"/>
        </w:rPr>
      </w:pPr>
      <w:bookmarkStart w:id="1" w:name="sub_5"/>
      <w:bookmarkEnd w:id="0"/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502A73" w:rsidRDefault="00502A73" w:rsidP="00502A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</w:t>
      </w:r>
      <w:bookmarkEnd w:id="1"/>
      <w:r>
        <w:rPr>
          <w:sz w:val="24"/>
          <w:szCs w:val="24"/>
        </w:rPr>
        <w:t xml:space="preserve">заместителя главы                   города - директора </w:t>
      </w:r>
      <w:r>
        <w:rPr>
          <w:sz w:val="24"/>
          <w:szCs w:val="24"/>
          <w:lang w:eastAsia="ru-RU"/>
        </w:rPr>
        <w:t xml:space="preserve">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>.</w:t>
      </w: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pStyle w:val="31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502A73" w:rsidRDefault="00502A73" w:rsidP="00502A73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502A73" w:rsidRDefault="00502A73" w:rsidP="00502A73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02A73" w:rsidRDefault="00502A73" w:rsidP="007F4A15">
      <w:pPr>
        <w:jc w:val="both"/>
        <w:rPr>
          <w:sz w:val="24"/>
          <w:szCs w:val="24"/>
        </w:rPr>
      </w:pPr>
    </w:p>
    <w:p w:rsidR="00502A73" w:rsidRDefault="00502A73" w:rsidP="007F4A15">
      <w:pPr>
        <w:jc w:val="both"/>
        <w:rPr>
          <w:sz w:val="24"/>
          <w:szCs w:val="24"/>
        </w:rPr>
      </w:pPr>
    </w:p>
    <w:p w:rsidR="00502A73" w:rsidRDefault="00502A73" w:rsidP="007F4A15">
      <w:pPr>
        <w:jc w:val="both"/>
        <w:rPr>
          <w:sz w:val="24"/>
          <w:szCs w:val="24"/>
        </w:rPr>
      </w:pPr>
    </w:p>
    <w:p w:rsidR="00502A73" w:rsidRDefault="00502A73" w:rsidP="007F4A15">
      <w:pPr>
        <w:jc w:val="both"/>
        <w:rPr>
          <w:sz w:val="24"/>
          <w:szCs w:val="24"/>
        </w:rPr>
      </w:pPr>
    </w:p>
    <w:p w:rsidR="00502A73" w:rsidRDefault="00502A73" w:rsidP="00502A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02A73" w:rsidRDefault="00502A73" w:rsidP="00502A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02A73" w:rsidRDefault="00502A73" w:rsidP="00502A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02A73" w:rsidRDefault="00502A73" w:rsidP="00502A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762FE" w:rsidRPr="00C762FE">
        <w:rPr>
          <w:b/>
          <w:sz w:val="24"/>
          <w:szCs w:val="24"/>
          <w:u w:val="single"/>
        </w:rPr>
        <w:t>28 мая 2018 года</w:t>
      </w:r>
      <w:r>
        <w:rPr>
          <w:b/>
          <w:sz w:val="24"/>
          <w:szCs w:val="24"/>
        </w:rPr>
        <w:t xml:space="preserve"> № </w:t>
      </w:r>
      <w:bookmarkStart w:id="2" w:name="_GoBack"/>
      <w:r w:rsidR="00C762FE" w:rsidRPr="00C762FE">
        <w:rPr>
          <w:b/>
          <w:sz w:val="24"/>
          <w:szCs w:val="24"/>
          <w:u w:val="single"/>
        </w:rPr>
        <w:t>1477</w:t>
      </w:r>
      <w:bookmarkEnd w:id="2"/>
    </w:p>
    <w:p w:rsidR="00502A73" w:rsidRDefault="00502A73" w:rsidP="007F4A15">
      <w:pPr>
        <w:jc w:val="both"/>
        <w:rPr>
          <w:sz w:val="24"/>
          <w:szCs w:val="24"/>
        </w:rPr>
      </w:pPr>
    </w:p>
    <w:p w:rsidR="00502A73" w:rsidRDefault="00502A73" w:rsidP="00502A73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>. Общие положения</w:t>
      </w:r>
    </w:p>
    <w:p w:rsidR="00502A73" w:rsidRDefault="00502A73" w:rsidP="00502A73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502A73" w:rsidRDefault="00502A73" w:rsidP="00502A73">
      <w:pPr>
        <w:ind w:firstLine="709"/>
        <w:jc w:val="both"/>
        <w:rPr>
          <w:spacing w:val="2"/>
          <w:sz w:val="24"/>
          <w:szCs w:val="24"/>
          <w:lang w:eastAsia="ru-RU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Настоящий порядок  </w:t>
      </w:r>
      <w:r>
        <w:rPr>
          <w:spacing w:val="2"/>
          <w:sz w:val="24"/>
          <w:szCs w:val="24"/>
          <w:lang w:eastAsia="ru-RU"/>
        </w:rPr>
        <w:t xml:space="preserve">выдачи согласия  на капитальный ремонт, ремонт пересечений  и примыканий в отношении автомобильных дорог федерального, регионального или межмуниципального значения </w:t>
      </w:r>
      <w:r>
        <w:rPr>
          <w:sz w:val="24"/>
          <w:szCs w:val="24"/>
        </w:rPr>
        <w:t>с автомобильными дорогами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местного значения города Югорска (далее по тексту – Порядок) устанавливает порядок выдачи согласия </w:t>
      </w:r>
      <w:r>
        <w:rPr>
          <w:rFonts w:eastAsia="Calibri"/>
          <w:sz w:val="24"/>
          <w:szCs w:val="24"/>
          <w:lang w:eastAsia="ru-RU"/>
        </w:rPr>
        <w:t xml:space="preserve">владельца автомобильных дорог на капитальный ремонт, ремонт пересечений и примыканий дорог федерального, регионального или межмуниципального значения </w:t>
      </w:r>
      <w:r>
        <w:rPr>
          <w:sz w:val="24"/>
          <w:szCs w:val="24"/>
        </w:rPr>
        <w:t>с автомобильными дорогами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местного значения города Югорска</w:t>
      </w:r>
      <w:r>
        <w:rPr>
          <w:spacing w:val="2"/>
          <w:sz w:val="24"/>
          <w:szCs w:val="24"/>
          <w:lang w:eastAsia="ru-RU"/>
        </w:rPr>
        <w:t xml:space="preserve"> (далее по</w:t>
      </w:r>
      <w:proofErr w:type="gramEnd"/>
      <w:r>
        <w:rPr>
          <w:spacing w:val="2"/>
          <w:sz w:val="24"/>
          <w:szCs w:val="24"/>
          <w:lang w:eastAsia="ru-RU"/>
        </w:rPr>
        <w:t xml:space="preserve"> тексту – Согласие) и перечень документов, необходимых для его выдачи.</w:t>
      </w:r>
    </w:p>
    <w:p w:rsidR="00502A73" w:rsidRDefault="00502A73" w:rsidP="00502A73">
      <w:pPr>
        <w:ind w:firstLine="709"/>
        <w:jc w:val="both"/>
        <w:rPr>
          <w:sz w:val="24"/>
          <w:szCs w:val="24"/>
        </w:rPr>
      </w:pPr>
    </w:p>
    <w:p w:rsidR="00502A73" w:rsidRDefault="00502A73" w:rsidP="00502A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Наименование уполномоченного органа местного самоуправления, </w:t>
      </w:r>
    </w:p>
    <w:p w:rsidR="00502A73" w:rsidRDefault="00502A73" w:rsidP="00502A73">
      <w:pPr>
        <w:jc w:val="center"/>
        <w:rPr>
          <w:sz w:val="24"/>
          <w:szCs w:val="24"/>
        </w:rPr>
      </w:pPr>
      <w:r>
        <w:rPr>
          <w:sz w:val="24"/>
          <w:szCs w:val="24"/>
        </w:rPr>
        <w:t>осуществляющего выдачу Согласия и информация о месте нахождения, справочных телефонах, графике работы, адресах электронной почты Уполномоченного органа</w:t>
      </w: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Органом местного самоуправления, осуществляющим выдачу Согласия является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Департамент жилищно-коммунального и строительного комплекса администрации города Югорска</w:t>
      </w:r>
      <w:r>
        <w:rPr>
          <w:sz w:val="24"/>
          <w:szCs w:val="24"/>
        </w:rPr>
        <w:t xml:space="preserve"> (далее – Уполномоченный орган).</w:t>
      </w:r>
    </w:p>
    <w:p w:rsidR="00502A73" w:rsidRDefault="00502A73" w:rsidP="00502A73">
      <w:pPr>
        <w:tabs>
          <w:tab w:val="left" w:pos="709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месте нахождения, справочных телефонах, графике работы, адресах электронной почты Уполномоченного органа:</w:t>
      </w:r>
    </w:p>
    <w:p w:rsidR="00502A73" w:rsidRDefault="00502A73" w:rsidP="00502A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место нахождения приемной Уполномоченного органа: </w:t>
      </w:r>
      <w:r>
        <w:rPr>
          <w:sz w:val="24"/>
          <w:szCs w:val="24"/>
          <w:lang w:eastAsia="ru-RU"/>
        </w:rPr>
        <w:t xml:space="preserve">628260, Ханты-Мансийский автономный округ - Югра,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>, улица Механизаторов, дом 22, 2 этаж;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телефон/факс (34675)7-30-81; 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sz w:val="24"/>
          <w:szCs w:val="24"/>
          <w:u w:val="single"/>
          <w:lang w:val="en-US" w:eastAsia="ru-RU"/>
        </w:rPr>
        <w:t>DJKiSK</w:t>
      </w:r>
      <w:proofErr w:type="spellEnd"/>
      <w:r>
        <w:rPr>
          <w:sz w:val="24"/>
          <w:szCs w:val="24"/>
          <w:u w:val="single"/>
          <w:lang w:eastAsia="ru-RU"/>
        </w:rPr>
        <w:t>@</w:t>
      </w:r>
      <w:proofErr w:type="spellStart"/>
      <w:r>
        <w:rPr>
          <w:sz w:val="24"/>
          <w:szCs w:val="24"/>
          <w:u w:val="single"/>
          <w:lang w:val="en-US" w:eastAsia="ru-RU"/>
        </w:rPr>
        <w:t>ugorsk</w:t>
      </w:r>
      <w:proofErr w:type="spellEnd"/>
      <w:r>
        <w:rPr>
          <w:sz w:val="24"/>
          <w:szCs w:val="24"/>
          <w:u w:val="single"/>
          <w:lang w:eastAsia="ru-RU"/>
        </w:rPr>
        <w:t>.</w:t>
      </w:r>
      <w:proofErr w:type="spellStart"/>
      <w:r>
        <w:rPr>
          <w:sz w:val="24"/>
          <w:szCs w:val="24"/>
          <w:u w:val="single"/>
          <w:lang w:val="en-US" w:eastAsia="ru-RU"/>
        </w:rPr>
        <w:t>ru</w:t>
      </w:r>
      <w:proofErr w:type="spellEnd"/>
      <w:r>
        <w:rPr>
          <w:sz w:val="24"/>
          <w:szCs w:val="24"/>
          <w:u w:val="single"/>
          <w:lang w:eastAsia="ru-RU"/>
        </w:rPr>
        <w:t>;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работы Уполномоченного органа: 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понедельник-пятница  с 9-00 до 18-00; 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суббота, воскресенье выходные дни;</w:t>
      </w:r>
    </w:p>
    <w:p w:rsidR="00502A73" w:rsidRDefault="00502A73" w:rsidP="00502A73">
      <w:pPr>
        <w:tabs>
          <w:tab w:val="left" w:pos="1428"/>
          <w:tab w:val="left" w:pos="78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перерыв на обед с 13-00 до 14-00. </w:t>
      </w:r>
    </w:p>
    <w:p w:rsidR="00502A73" w:rsidRDefault="00502A73" w:rsidP="00502A7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Нерабочие праздничные дни устанавливаются в соответствии с Трудовым кодексом Российской Федерации.</w:t>
      </w:r>
    </w:p>
    <w:p w:rsidR="00502A73" w:rsidRDefault="00502A73" w:rsidP="00502A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рассмотрении вопроса о выдаче Согласия Уполномоченный орган взаимодействует с Департаментом муниципальной собственности и градостроительства администрации города Югорска.</w:t>
      </w:r>
    </w:p>
    <w:p w:rsidR="00502A73" w:rsidRDefault="00502A73" w:rsidP="00502A73">
      <w:pPr>
        <w:ind w:firstLine="567"/>
        <w:jc w:val="both"/>
        <w:rPr>
          <w:sz w:val="24"/>
          <w:szCs w:val="24"/>
        </w:rPr>
      </w:pPr>
    </w:p>
    <w:p w:rsidR="00502A73" w:rsidRDefault="00502A73" w:rsidP="00502A73">
      <w:pPr>
        <w:suppressAutoHyphens w:val="0"/>
        <w:jc w:val="center"/>
        <w:rPr>
          <w:spacing w:val="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</w:t>
      </w:r>
      <w:r>
        <w:rPr>
          <w:spacing w:val="2"/>
          <w:sz w:val="24"/>
          <w:szCs w:val="24"/>
          <w:lang w:eastAsia="ru-RU"/>
        </w:rPr>
        <w:t xml:space="preserve">выдачи согласия  на капитальный ремонт, ремонт пересечений и примыканий </w:t>
      </w:r>
    </w:p>
    <w:p w:rsidR="00502A73" w:rsidRDefault="00502A73" w:rsidP="00502A73">
      <w:pPr>
        <w:suppressAutoHyphens w:val="0"/>
        <w:jc w:val="center"/>
        <w:rPr>
          <w:sz w:val="24"/>
          <w:szCs w:val="24"/>
        </w:rPr>
      </w:pPr>
      <w:r>
        <w:rPr>
          <w:spacing w:val="2"/>
          <w:sz w:val="24"/>
          <w:szCs w:val="24"/>
          <w:lang w:eastAsia="ru-RU"/>
        </w:rPr>
        <w:t xml:space="preserve">в отношении автомобильных дорог федерального, регионального  или межмуниципального значения </w:t>
      </w:r>
      <w:r>
        <w:rPr>
          <w:sz w:val="24"/>
          <w:szCs w:val="24"/>
        </w:rPr>
        <w:t>с автомобильными дорогами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местного значения города Югорска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>
        <w:rPr>
          <w:spacing w:val="2"/>
          <w:sz w:val="24"/>
          <w:szCs w:val="24"/>
          <w:lang w:eastAsia="ru-RU"/>
        </w:rPr>
        <w:t xml:space="preserve">Капитальный ремонт, ремонт пересечений и примыканий в отношении автомобильных дорог федерального, регионального  или межмуниципального значения                     </w:t>
      </w:r>
      <w:r>
        <w:rPr>
          <w:sz w:val="24"/>
          <w:szCs w:val="24"/>
        </w:rPr>
        <w:t>с автомобильными дорогами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местного значения города Югорска </w:t>
      </w:r>
      <w:r>
        <w:rPr>
          <w:sz w:val="24"/>
          <w:szCs w:val="24"/>
          <w:lang w:eastAsia="ru-RU"/>
        </w:rPr>
        <w:t>допускаются при наличии согласия уполномоченного органа, выдаваемого в порядке, предусмотренном настоящей главой.</w:t>
      </w:r>
    </w:p>
    <w:p w:rsidR="00502A73" w:rsidRDefault="00502A73" w:rsidP="00502A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</w:t>
      </w:r>
      <w:r>
        <w:rPr>
          <w:rFonts w:eastAsia="Calibri"/>
          <w:sz w:val="24"/>
          <w:szCs w:val="24"/>
          <w:lang w:eastAsia="ru-RU"/>
        </w:rPr>
        <w:t xml:space="preserve"> Согласие в письменной форме владельца автомобильной дороги, должно содержать технические требования и условия, подлежащие обязательному исполнению лицами, осуществляющими капитальный ремонт и ремонт пересечений и примыканий (далее по тексту  - технические требования и условия, подлежащие обязательному исполнению).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 Для выполнения работ по </w:t>
      </w:r>
      <w:r>
        <w:rPr>
          <w:spacing w:val="2"/>
          <w:sz w:val="24"/>
          <w:szCs w:val="24"/>
          <w:lang w:eastAsia="ru-RU"/>
        </w:rPr>
        <w:t xml:space="preserve">капитальному ремонту, ремонту пересечений                                  и примыканий </w:t>
      </w:r>
      <w:r>
        <w:rPr>
          <w:sz w:val="24"/>
          <w:szCs w:val="24"/>
          <w:lang w:eastAsia="ru-RU"/>
        </w:rPr>
        <w:t>заявитель обращается в уполномоченный орган с заявлением о согласовании проведения указанных работ (согласно приложению  к настоящему Порядку). К заявлению заявитель прикладывает следующие документы: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1)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ведомость объемов работ, предусматривающую виды работ и объем работ, выраженных в количественных показателях (для согласования выполнения работ                                   по капитальному ремонту, ремонту пересечений или примыканий);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утвержденный порядок осуществления работ для согласования Уполномоченным органом;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6) материалы топографической съемки территории земельного участка на бумажном                 и электронном носителях в масштабе 1:500 с нанесением предполагаемых или существующих пересечений, примыканий, выполненной не позднее месяца до подачи заявления. </w:t>
      </w:r>
      <w:proofErr w:type="gramEnd"/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>
        <w:rPr>
          <w:sz w:val="24"/>
          <w:szCs w:val="24"/>
        </w:rPr>
        <w:t>Уполномоченный орган</w:t>
      </w:r>
      <w:r>
        <w:rPr>
          <w:sz w:val="24"/>
          <w:szCs w:val="24"/>
          <w:lang w:eastAsia="ru-RU"/>
        </w:rPr>
        <w:t xml:space="preserve"> рассматривает заявление о согласовании в срок не более тридцати календарных дней со дня поступления заявления о предоставлении такого согласия.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наличии оснований, предусмотренных пунктом 10 настоящего Порядка, уполномоченный орган отказывает в согласовании.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В ходе рассмотрения заявления уполномоченный орган: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получает по системе межведомственного информационного взаимодействия сведения из единого государственного реестра юридических лиц (для юридических лиц) или сведения   из единого государственного реестра индивидуальных предпринимателей (для индивидуальных предпринимателей);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направляет в Департамент муниципальной собственности и градостроительства администрации города Югорска запрос о соответствии планируемого строительства, реконструкции пересечений или примыканий документации по планировке территории               (срок направления ответа на запрос -  не более 5 рабочих дней со дня получения запроса);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10 настоящего Порядка;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 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Согласование планируемого строительства, реконструкции, капитального ремонта, ремонта пересечений или примыканий осуществляется в форме приказа руководителя уполномоченного органа, отказ в согласовании оформляется в форме уведомления за подписью руководителя Уполномоченного органа.</w:t>
      </w:r>
    </w:p>
    <w:p w:rsidR="00502A73" w:rsidRDefault="00502A73" w:rsidP="00502A7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 о согласовании должен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          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уполномоченного органа о порядке осуществления работ, введения ограничения или прекращения движения транспортных сре</w:t>
      </w:r>
      <w:proofErr w:type="gramStart"/>
      <w:r>
        <w:rPr>
          <w:sz w:val="24"/>
          <w:szCs w:val="24"/>
          <w:lang w:eastAsia="ru-RU"/>
        </w:rPr>
        <w:t>дств в с</w:t>
      </w:r>
      <w:proofErr w:type="gramEnd"/>
      <w:r>
        <w:rPr>
          <w:sz w:val="24"/>
          <w:szCs w:val="24"/>
          <w:lang w:eastAsia="ru-RU"/>
        </w:rPr>
        <w:t>оответствии с пунктами 13-14 настоящего Порядка.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 О факте согласования (отказа в согласовании) заявитель в сроки,  установленные                  в пункте 6 Порядка,  информируется посредством телефонной связи (при указании в заявлении) или путем направления уведомления на его электронный адрес (при указании в заявлении),            а так же путем направления заявителю по почте заказным письмом по адресу, указанному                 в заявлении.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Согласование (отказ в согласовании) регистрируется уполномоченным органом                             в специальном журнале и в автоматизированной системе документооборота и делопроизводства Администрации города Югорска. Факт получения согласования (отказа в согласовании) </w:t>
      </w:r>
      <w:r>
        <w:rPr>
          <w:sz w:val="24"/>
          <w:szCs w:val="24"/>
          <w:lang w:eastAsia="ru-RU"/>
        </w:rPr>
        <w:lastRenderedPageBreak/>
        <w:t>удостоверяется подписью заявителя в специальном журнале, при направлении согласования (отказа в согласовании) по почте и на электронный адрес в специальный журнал вносится соответствующая запись (с указанием даты отправления и приложением документа, подтверждающего факт направления документов по почте).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 Основанием для отказа в согласовании планируемого строительства, реконструкции, капитального ремонта, ремонта пересечений или примыканий являются: 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непредставление документа, указанного в пункте 5 настоящего Порядка; 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несоответствие планируемого строительства, реконструкции пересечений или примыканий документации по планировке территории;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несоответствие планируемого строительства, реконструкции, капитального ремонта, ремонта пересечений или примыканий требованиям технических регламентов, а до их принятия требованиям ГОСТов, СНиПов, ВСН.</w:t>
      </w:r>
    </w:p>
    <w:p w:rsidR="00502A73" w:rsidRDefault="00502A73" w:rsidP="00502A7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11. Заявитель вправе обжаловать решения уполномоченного органа об отказе                             в согласовании планируемого строительства, реконструкции, капитального ремонта, ремонта пересечений или примыканий в порядке и в сроки, установленные действующим законодательством. </w:t>
      </w:r>
    </w:p>
    <w:p w:rsidR="00502A73" w:rsidRDefault="00502A73" w:rsidP="00502A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12. </w:t>
      </w:r>
      <w:proofErr w:type="gramStart"/>
      <w:r>
        <w:rPr>
          <w:rFonts w:eastAsia="Calibri"/>
          <w:sz w:val="24"/>
          <w:szCs w:val="24"/>
          <w:lang w:eastAsia="ru-RU"/>
        </w:rPr>
        <w:t>При согласовании ремонта пересечений и примыканий владельцы автомобильных дорог обязаны информировать лиц, которые планируют осуществлять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Расходы на капитальный ремонт, ремонт пересечений или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Лица, осуществляющие строительство, реконструкцию, капитальный ремонт, ремонт пересечений, примыканий, в течение 3-х рабочих дней с начала работ (завершения работ)                  в письменной форме уведомляют уполномоченный орган об их начале (завершении).</w:t>
      </w: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14. В случае необходимости введения ограничения или прекращения движения транспортных средств по автомобильной дороге, связанной со строительством, реконструкцией, капитальным ремонтом, ремонтом пересечений, примыканий, съездов, подъездов к автомобильным дорогам в границах полосы отвода автомобильной дороги,                     их владелец уведомляет об этом уполномоченный орган с указанием срока вводимых ограничений или прекращения движения транспортных средств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45 дней                   до их введения. При наличии согласия уполномоченного органа на строительство, реконструкцию, капитальный ремонт, ремонт пересечений, примыканий, съездов, подъездов               к автомобильным дорогам уполномоченный орган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35 дней до срока, указанного в уведомлении, обеспечивает издание муниципального правового акта о введении временного ограничения или прекращения движения. </w:t>
      </w:r>
    </w:p>
    <w:p w:rsidR="00502A73" w:rsidRDefault="00502A73" w:rsidP="00502A73">
      <w:p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15. </w:t>
      </w:r>
      <w:r>
        <w:rPr>
          <w:rFonts w:eastAsia="Calibri"/>
          <w:sz w:val="24"/>
          <w:szCs w:val="24"/>
          <w:lang w:eastAsia="ru-RU"/>
        </w:rPr>
        <w:t xml:space="preserve">Лица, осуществляющие ремонт пересечений или примыканий без предусмотренного настоящим Порядком согласия или с нарушением технических требований и условий, подлежащих обязательному исполнению, по требованию владельца автомобильной дороги обязаны прекратить осуществление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 </w:t>
      </w:r>
    </w:p>
    <w:p w:rsidR="00502A73" w:rsidRDefault="00502A73" w:rsidP="00502A73">
      <w:p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502A73" w:rsidRDefault="00502A73" w:rsidP="00502A7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502A73" w:rsidRDefault="00502A73" w:rsidP="00502A7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502A73" w:rsidRPr="00502A73" w:rsidRDefault="00502A73" w:rsidP="00502A73">
      <w:pPr>
        <w:jc w:val="right"/>
        <w:rPr>
          <w:b/>
          <w:sz w:val="24"/>
          <w:szCs w:val="24"/>
        </w:rPr>
      </w:pPr>
      <w:r w:rsidRPr="00502A73">
        <w:rPr>
          <w:b/>
          <w:sz w:val="24"/>
          <w:szCs w:val="24"/>
        </w:rPr>
        <w:lastRenderedPageBreak/>
        <w:t>При</w:t>
      </w:r>
      <w:r>
        <w:rPr>
          <w:b/>
          <w:sz w:val="24"/>
          <w:szCs w:val="24"/>
        </w:rPr>
        <w:t>ложение к Порядку</w:t>
      </w:r>
    </w:p>
    <w:p w:rsid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 w:rsidRPr="00502A73">
        <w:rPr>
          <w:b/>
          <w:spacing w:val="2"/>
          <w:sz w:val="24"/>
          <w:szCs w:val="24"/>
          <w:lang w:eastAsia="ru-RU"/>
        </w:rPr>
        <w:t xml:space="preserve">выдачи согласия </w:t>
      </w:r>
      <w:r>
        <w:rPr>
          <w:b/>
          <w:spacing w:val="2"/>
          <w:sz w:val="24"/>
          <w:szCs w:val="24"/>
          <w:lang w:eastAsia="ru-RU"/>
        </w:rPr>
        <w:t>владельца</w:t>
      </w:r>
    </w:p>
    <w:p w:rsid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 w:rsidRPr="00502A73">
        <w:rPr>
          <w:b/>
          <w:spacing w:val="2"/>
          <w:sz w:val="24"/>
          <w:szCs w:val="24"/>
          <w:lang w:eastAsia="ru-RU"/>
        </w:rPr>
        <w:t>автомобильной дороги</w:t>
      </w:r>
      <w:r>
        <w:rPr>
          <w:b/>
          <w:spacing w:val="2"/>
          <w:sz w:val="24"/>
          <w:szCs w:val="24"/>
          <w:lang w:eastAsia="ru-RU"/>
        </w:rPr>
        <w:t xml:space="preserve"> на </w:t>
      </w:r>
      <w:proofErr w:type="gramStart"/>
      <w:r>
        <w:rPr>
          <w:b/>
          <w:spacing w:val="2"/>
          <w:sz w:val="24"/>
          <w:szCs w:val="24"/>
          <w:lang w:eastAsia="ru-RU"/>
        </w:rPr>
        <w:t>капитальный</w:t>
      </w:r>
      <w:proofErr w:type="gramEnd"/>
    </w:p>
    <w:p w:rsidR="00502A73" w:rsidRP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 w:rsidRPr="00502A73">
        <w:rPr>
          <w:b/>
          <w:spacing w:val="2"/>
          <w:sz w:val="24"/>
          <w:szCs w:val="24"/>
          <w:lang w:eastAsia="ru-RU"/>
        </w:rPr>
        <w:t>ремонт, ремонт пересечений и примыканий</w:t>
      </w:r>
    </w:p>
    <w:p w:rsid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 w:rsidRPr="00502A73">
        <w:rPr>
          <w:b/>
          <w:spacing w:val="2"/>
          <w:sz w:val="24"/>
          <w:szCs w:val="24"/>
          <w:lang w:eastAsia="ru-RU"/>
        </w:rPr>
        <w:t>в отношении ав</w:t>
      </w:r>
      <w:r>
        <w:rPr>
          <w:b/>
          <w:spacing w:val="2"/>
          <w:sz w:val="24"/>
          <w:szCs w:val="24"/>
          <w:lang w:eastAsia="ru-RU"/>
        </w:rPr>
        <w:t xml:space="preserve">томобильных дорог </w:t>
      </w:r>
      <w:proofErr w:type="gramStart"/>
      <w:r>
        <w:rPr>
          <w:b/>
          <w:spacing w:val="2"/>
          <w:sz w:val="24"/>
          <w:szCs w:val="24"/>
          <w:lang w:eastAsia="ru-RU"/>
        </w:rPr>
        <w:t>федерального</w:t>
      </w:r>
      <w:proofErr w:type="gramEnd"/>
      <w:r>
        <w:rPr>
          <w:b/>
          <w:spacing w:val="2"/>
          <w:sz w:val="24"/>
          <w:szCs w:val="24"/>
          <w:lang w:eastAsia="ru-RU"/>
        </w:rPr>
        <w:t>,</w:t>
      </w:r>
    </w:p>
    <w:p w:rsid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 w:rsidRPr="00502A73">
        <w:rPr>
          <w:b/>
          <w:spacing w:val="2"/>
          <w:sz w:val="24"/>
          <w:szCs w:val="24"/>
          <w:lang w:eastAsia="ru-RU"/>
        </w:rPr>
        <w:t xml:space="preserve">регионального </w:t>
      </w:r>
      <w:r>
        <w:rPr>
          <w:b/>
          <w:spacing w:val="2"/>
          <w:sz w:val="24"/>
          <w:szCs w:val="24"/>
          <w:lang w:eastAsia="ru-RU"/>
        </w:rPr>
        <w:t xml:space="preserve">или межмуниципального </w:t>
      </w:r>
    </w:p>
    <w:p w:rsidR="00502A73" w:rsidRPr="00502A73" w:rsidRDefault="00502A73" w:rsidP="00502A73">
      <w:pPr>
        <w:jc w:val="right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 xml:space="preserve">значения </w:t>
      </w:r>
      <w:r w:rsidRPr="00502A73">
        <w:rPr>
          <w:b/>
          <w:sz w:val="24"/>
          <w:szCs w:val="24"/>
        </w:rPr>
        <w:t>с автомобильными дорогами</w:t>
      </w:r>
    </w:p>
    <w:p w:rsidR="00502A73" w:rsidRPr="00502A73" w:rsidRDefault="00502A73" w:rsidP="00502A73">
      <w:pPr>
        <w:jc w:val="right"/>
        <w:rPr>
          <w:b/>
          <w:sz w:val="24"/>
          <w:szCs w:val="24"/>
        </w:rPr>
      </w:pPr>
      <w:r w:rsidRPr="00502A73">
        <w:rPr>
          <w:b/>
          <w:sz w:val="24"/>
          <w:szCs w:val="24"/>
        </w:rPr>
        <w:t>местного значения города Югорска</w:t>
      </w:r>
    </w:p>
    <w:p w:rsidR="00502A73" w:rsidRDefault="00502A73" w:rsidP="00502A73">
      <w:pPr>
        <w:ind w:left="5812"/>
        <w:jc w:val="both"/>
        <w:rPr>
          <w:sz w:val="24"/>
          <w:szCs w:val="24"/>
        </w:rPr>
      </w:pPr>
    </w:p>
    <w:p w:rsidR="00502A73" w:rsidRDefault="00502A73" w:rsidP="00502A73">
      <w:pPr>
        <w:pStyle w:val="formattext"/>
        <w:jc w:val="center"/>
      </w:pPr>
      <w:r>
        <w:br/>
        <w:t>ФОРМА ЗАЯВЛЕНИЯ О СОГЛАСОВАНИИ СТРОИТЕЛЬСТВА, РЕКОНСТРУКЦИИ,</w:t>
      </w:r>
      <w:r>
        <w:br/>
        <w:t>КАПИТАЛЬНОГО РЕМОНТА, РЕМОНТА ПЕРЕСЕЧЕНИЙ ИЛИ ПРИМЫКАНИ</w:t>
      </w:r>
    </w:p>
    <w:p w:rsidR="00502A73" w:rsidRPr="00E825A0" w:rsidRDefault="00502A73" w:rsidP="00E825A0">
      <w:pPr>
        <w:pStyle w:val="formattext"/>
        <w:spacing w:before="0" w:beforeAutospacing="0" w:after="0" w:afterAutospacing="0"/>
        <w:jc w:val="center"/>
        <w:rPr>
          <w:sz w:val="20"/>
        </w:rPr>
      </w:pPr>
      <w:proofErr w:type="gramStart"/>
      <w:r>
        <w:t>__________________________________________</w:t>
      </w:r>
      <w:r w:rsidR="00E825A0">
        <w:t>______________________________________</w:t>
      </w:r>
      <w:r>
        <w:t>__</w:t>
      </w:r>
      <w:r>
        <w:br/>
      </w:r>
      <w:r w:rsidRPr="00E825A0">
        <w:rPr>
          <w:sz w:val="20"/>
          <w:szCs w:val="20"/>
        </w:rPr>
        <w:t>(Ф.И.О. руководителя уполномоченного органа)</w:t>
      </w:r>
      <w:r>
        <w:br/>
        <w:t>_____________________</w:t>
      </w:r>
      <w:r w:rsidR="00E825A0">
        <w:t>___________________________</w:t>
      </w:r>
      <w:r>
        <w:t>__________________________________</w:t>
      </w:r>
      <w:r>
        <w:br/>
        <w:t>______________________</w:t>
      </w:r>
      <w:r w:rsidR="00E825A0">
        <w:t>___________________________</w:t>
      </w:r>
      <w:r>
        <w:t>_________________________________</w:t>
      </w:r>
      <w:r>
        <w:br/>
        <w:t>____________________</w:t>
      </w:r>
      <w:r w:rsidR="00E825A0">
        <w:t>___________________________</w:t>
      </w:r>
      <w:r>
        <w:t>___________________________________</w:t>
      </w:r>
      <w:r>
        <w:br/>
      </w:r>
      <w:r w:rsidRPr="00E825A0">
        <w:rPr>
          <w:sz w:val="20"/>
        </w:rPr>
        <w:t>(Ф.И.О. и должность заявителя, паспортные данные,</w:t>
      </w:r>
      <w:r w:rsidRPr="00E825A0">
        <w:rPr>
          <w:sz w:val="20"/>
        </w:rPr>
        <w:br/>
        <w:t>организационно-правовая форма и наименование</w:t>
      </w:r>
      <w:r w:rsidRPr="00E825A0">
        <w:rPr>
          <w:sz w:val="20"/>
        </w:rPr>
        <w:br/>
        <w:t>юридического лица, почтовый адрес с указанием индекса,</w:t>
      </w:r>
      <w:r w:rsidRPr="00E825A0">
        <w:rPr>
          <w:sz w:val="20"/>
        </w:rPr>
        <w:br/>
        <w:t>контактный телефон, адрес электронной почты</w:t>
      </w:r>
      <w:proofErr w:type="gramEnd"/>
    </w:p>
    <w:p w:rsidR="00E825A0" w:rsidRDefault="00E825A0" w:rsidP="00502A73">
      <w:pPr>
        <w:pStyle w:val="headertext"/>
        <w:spacing w:before="0" w:beforeAutospacing="0" w:after="0" w:afterAutospacing="0"/>
        <w:ind w:firstLine="567"/>
        <w:jc w:val="center"/>
      </w:pPr>
    </w:p>
    <w:p w:rsidR="00502A73" w:rsidRDefault="00502A73" w:rsidP="00E825A0">
      <w:pPr>
        <w:pStyle w:val="headertext"/>
        <w:spacing w:before="0" w:beforeAutospacing="0" w:after="0" w:afterAutospacing="0"/>
        <w:jc w:val="center"/>
      </w:pPr>
      <w:r>
        <w:t xml:space="preserve">ЗАЯВЛЕНИЕ </w:t>
      </w:r>
    </w:p>
    <w:p w:rsidR="00502A73" w:rsidRDefault="00502A73" w:rsidP="00502A73">
      <w:pPr>
        <w:pStyle w:val="formattext"/>
        <w:spacing w:before="0" w:beforeAutospacing="0" w:after="0" w:afterAutospacing="0"/>
        <w:ind w:firstLine="567"/>
      </w:pPr>
      <w:r>
        <w:br/>
        <w:t>Прошу Вас согласовать Строительство/реконструкцию/капитальный ремонт</w:t>
      </w:r>
      <w:r>
        <w:br/>
        <w:t>_________________</w:t>
      </w:r>
      <w:r w:rsidR="00E825A0">
        <w:t>___________________________________________</w:t>
      </w:r>
      <w:r>
        <w:t>______________________</w:t>
      </w:r>
      <w:r>
        <w:br/>
      </w:r>
      <w:r>
        <w:br/>
      </w:r>
      <w:r w:rsidRPr="00E825A0">
        <w:t>(указывается вид работ)</w:t>
      </w:r>
      <w:r>
        <w:br/>
      </w:r>
      <w:r>
        <w:br/>
        <w:t>пересечения автомобильной дороги/примыкания автомобильной дороги (нужное</w:t>
      </w:r>
      <w:r>
        <w:br/>
      </w:r>
      <w:r>
        <w:br/>
        <w:t xml:space="preserve">подчеркнуть) в границах полосы отвода на участке с </w:t>
      </w:r>
      <w:proofErr w:type="gramStart"/>
      <w:r>
        <w:t>км</w:t>
      </w:r>
      <w:proofErr w:type="gramEnd"/>
      <w:r>
        <w:t xml:space="preserve"> ___ + ____</w:t>
      </w:r>
      <w:r>
        <w:br/>
      </w:r>
      <w:r>
        <w:br/>
        <w:t>(слева/справа/в пересечении) до км ___ + ____ (слева/справа/в пересечении)</w:t>
      </w:r>
      <w:r>
        <w:br/>
      </w:r>
      <w:r>
        <w:br/>
        <w:t xml:space="preserve">к автомобильной дороге местного значения по адресу: Ханты-мансийский автономный округ, город </w:t>
      </w:r>
      <w:proofErr w:type="spellStart"/>
      <w:r>
        <w:t>Югорск</w:t>
      </w:r>
      <w:proofErr w:type="spellEnd"/>
      <w:r>
        <w:t>, _______________________________________</w:t>
      </w:r>
      <w:r w:rsidR="00E825A0">
        <w:t>________</w:t>
      </w:r>
      <w:r>
        <w:t>______________________</w:t>
      </w:r>
      <w:r>
        <w:br/>
      </w:r>
      <w:r>
        <w:br/>
      </w:r>
      <w:r w:rsidRPr="00E825A0">
        <w:t>(наименование автомобильной дороги)</w:t>
      </w:r>
      <w:r w:rsidRPr="00E825A0">
        <w:rPr>
          <w:sz w:val="32"/>
        </w:rPr>
        <w:br/>
      </w:r>
      <w:r w:rsidRPr="00E825A0">
        <w:rPr>
          <w:sz w:val="32"/>
        </w:rPr>
        <w:br/>
      </w:r>
      <w:r>
        <w:t>Приложения:</w:t>
      </w:r>
      <w:r>
        <w:br/>
      </w:r>
      <w:r>
        <w:br/>
        <w:t>1. ____________________________________</w:t>
      </w:r>
      <w:r>
        <w:br/>
      </w:r>
      <w:r>
        <w:br/>
        <w:t>2. ____________________________________</w:t>
      </w:r>
      <w:r>
        <w:br/>
      </w:r>
      <w:r>
        <w:br/>
        <w:t>3. ____________________________________</w:t>
      </w:r>
      <w:r>
        <w:br/>
      </w:r>
      <w:r>
        <w:br/>
        <w:t>4. ____________________________________</w:t>
      </w:r>
      <w:r>
        <w:br/>
      </w:r>
      <w:r>
        <w:br/>
      </w:r>
    </w:p>
    <w:p w:rsidR="00502A73" w:rsidRDefault="00502A73" w:rsidP="00502A73">
      <w:pPr>
        <w:pStyle w:val="formattext"/>
        <w:spacing w:before="0" w:beforeAutospacing="0" w:after="0" w:afterAutospacing="0"/>
        <w:ind w:firstLine="567"/>
      </w:pPr>
      <w:r>
        <w:t xml:space="preserve">Подпись заявителя Дата </w:t>
      </w:r>
    </w:p>
    <w:p w:rsidR="00502A73" w:rsidRDefault="00502A73" w:rsidP="00502A73">
      <w:pPr>
        <w:tabs>
          <w:tab w:val="left" w:pos="4095"/>
        </w:tabs>
        <w:ind w:firstLine="567"/>
        <w:rPr>
          <w:sz w:val="24"/>
          <w:szCs w:val="24"/>
        </w:rPr>
      </w:pPr>
    </w:p>
    <w:p w:rsidR="00E825A0" w:rsidRPr="00E825A0" w:rsidRDefault="00E825A0" w:rsidP="007F4A15">
      <w:pPr>
        <w:jc w:val="both"/>
        <w:rPr>
          <w:sz w:val="24"/>
          <w:szCs w:val="24"/>
        </w:rPr>
      </w:pPr>
    </w:p>
    <w:sectPr w:rsidR="00E825A0" w:rsidRPr="00E825A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D206CD"/>
    <w:multiLevelType w:val="hybridMultilevel"/>
    <w:tmpl w:val="67FA3F08"/>
    <w:lvl w:ilvl="0" w:tplc="1744FF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2A73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62FE"/>
    <w:rsid w:val="00CE2A5A"/>
    <w:rsid w:val="00D01A38"/>
    <w:rsid w:val="00D3103C"/>
    <w:rsid w:val="00D6114D"/>
    <w:rsid w:val="00D6571C"/>
    <w:rsid w:val="00DD3187"/>
    <w:rsid w:val="00E825A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502A73"/>
    <w:pPr>
      <w:jc w:val="both"/>
    </w:pPr>
  </w:style>
  <w:style w:type="paragraph" w:customStyle="1" w:styleId="Heading">
    <w:name w:val="Heading"/>
    <w:rsid w:val="00502A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">
    <w:name w:val="formattext"/>
    <w:basedOn w:val="a"/>
    <w:rsid w:val="00502A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502A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2018-05-25T10:16:00Z</cp:lastPrinted>
  <dcterms:created xsi:type="dcterms:W3CDTF">2011-11-15T08:57:00Z</dcterms:created>
  <dcterms:modified xsi:type="dcterms:W3CDTF">2018-05-28T12:58:00Z</dcterms:modified>
</cp:coreProperties>
</file>