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3" w:rsidRPr="0017708A" w:rsidRDefault="003B4AF3" w:rsidP="003B4AF3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B4AF3" w:rsidRPr="0017708A" w:rsidRDefault="003B4AF3" w:rsidP="003B4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3B4AF3" w:rsidRPr="0017708A" w:rsidRDefault="003B4AF3" w:rsidP="003B4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Pr="0017708A" w:rsidRDefault="003B4AF3" w:rsidP="003B4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07.02.2018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3B4AF3" w:rsidRDefault="003B4AF3" w:rsidP="003B4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Default="003B4AF3" w:rsidP="003B4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B4AF3" w:rsidRDefault="003B4AF3" w:rsidP="003B4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3B4AF3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AF3" w:rsidRPr="00243CBF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</w:p>
    <w:p w:rsidR="003B4AF3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AF3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3B4AF3" w:rsidRDefault="003B4AF3" w:rsidP="003B4AF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AF3" w:rsidRPr="000549D5" w:rsidRDefault="003B4AF3" w:rsidP="003B4AF3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3B4AF3" w:rsidRPr="00243CBF" w:rsidRDefault="003B4AF3" w:rsidP="003B4AF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BF"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 w:rsidRPr="00243CBF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 - начальник управления проектной деятельности и инвестиций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AF3" w:rsidRDefault="003B4AF3" w:rsidP="003B4A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Д.Н. Федоров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АО «Газпром газораспределение Север»;</w:t>
      </w:r>
    </w:p>
    <w:p w:rsidR="003B4AF3" w:rsidRDefault="003B4AF3" w:rsidP="003B4A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B4AF3" w:rsidRPr="00EE5148" w:rsidRDefault="003B4AF3" w:rsidP="003B4AF3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3B4AF3" w:rsidRDefault="003B4AF3" w:rsidP="003B4AF3">
      <w:pPr>
        <w:pStyle w:val="msonormalmailrucssattributepostfix"/>
        <w:spacing w:before="0" w:beforeAutospacing="0" w:after="0" w:afterAutospacing="0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А.С. Белоусов </w:t>
      </w:r>
      <w:r>
        <w:rPr>
          <w:bCs/>
          <w:lang w:eastAsia="ar-SA"/>
        </w:rPr>
        <w:t xml:space="preserve"> – МУП «Югорскэнергогаз».</w:t>
      </w:r>
    </w:p>
    <w:p w:rsidR="003B4AF3" w:rsidRDefault="003B4AF3" w:rsidP="003B4AF3">
      <w:pPr>
        <w:pStyle w:val="msonormalmailrucssattributepostfix"/>
        <w:spacing w:before="0" w:beforeAutospacing="0" w:after="0" w:afterAutospacing="0"/>
        <w:jc w:val="both"/>
      </w:pPr>
    </w:p>
    <w:p w:rsidR="003B4AF3" w:rsidRPr="00FF7B12" w:rsidRDefault="003B4AF3" w:rsidP="003B4A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B4AF3" w:rsidRPr="00243CBF" w:rsidRDefault="003B4AF3" w:rsidP="003B4AF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4AF3" w:rsidRPr="00243CBF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предварительном согласовании трассы электропередачи 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воздушном исполнении по объекту: «ЛЭП 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автомагазина, расположенного в городе Югорске, на пересечении улиц Попова – Клары Цеткин».</w:t>
      </w:r>
    </w:p>
    <w:p w:rsidR="003B4AF3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предварительном согласовании проектируемой линии электропередачи 10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объекту: «КТП 10/0,4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ЛЭП 10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базовой станции сотовой связи БС – 86 – 3004 по улице Арантурская, 42 в городе Югорске»</w:t>
      </w:r>
    </w:p>
    <w:p w:rsidR="003B4AF3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Дополнительная повестка:</w:t>
      </w:r>
    </w:p>
    <w:p w:rsidR="003B4AF3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A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CE100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E1005">
        <w:rPr>
          <w:rFonts w:ascii="Times New Roman" w:hAnsi="Times New Roman" w:cs="Times New Roman"/>
          <w:sz w:val="24"/>
          <w:szCs w:val="24"/>
        </w:rPr>
        <w:t xml:space="preserve"> рассмотрение заявления о выдаче разрешения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</w:t>
      </w:r>
      <w:r w:rsidRPr="00CE1005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здания, расположенного в городе Югорске, по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Таёжная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2</w:t>
      </w:r>
      <w:r w:rsidRPr="00CE1005">
        <w:rPr>
          <w:rFonts w:ascii="Times New Roman" w:hAnsi="Times New Roman" w:cs="Times New Roman"/>
          <w:sz w:val="24"/>
          <w:szCs w:val="24"/>
        </w:rPr>
        <w:t>.</w:t>
      </w:r>
    </w:p>
    <w:p w:rsidR="003B4AF3" w:rsidRPr="00700A30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AF3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3B4AF3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C846E7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46E7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трассу прохождения проектируемой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линии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электропередачи 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воздушном исполнении по объекту: «ЛЭП 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автомагазина, расположенного в городе Югорске, на пересечении улиц Попова – Клары Цеткин»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согласования с эксплуатирующими организациями. </w:t>
      </w:r>
    </w:p>
    <w:p w:rsidR="003B4AF3" w:rsidRPr="00243CBF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проектировании объекта (место размещения опор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 учесть требования СП 42.13330.2015 таблица 15.</w:t>
      </w:r>
      <w:bookmarkStart w:id="0" w:name="_GoBack"/>
      <w:bookmarkEnd w:id="0"/>
    </w:p>
    <w:p w:rsidR="003B4AF3" w:rsidRDefault="003B4AF3" w:rsidP="003B4AF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C846E7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46E7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трассу проектируемой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электропередачи 10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объекту: «КТП 10/0,4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ЛЭП 10 </w:t>
      </w:r>
      <w:proofErr w:type="spellStart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базовой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станции сотовой связи БС – 86 – 3004 по улице Арантурская, 42 в городе Югорске»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согласования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СНТ «Солнышко». </w:t>
      </w:r>
    </w:p>
    <w:p w:rsidR="003B4AF3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243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E1005">
        <w:rPr>
          <w:rFonts w:ascii="Times New Roman" w:hAnsi="Times New Roman" w:cs="Times New Roman"/>
          <w:b/>
          <w:sz w:val="24"/>
          <w:szCs w:val="24"/>
        </w:rPr>
        <w:t>–</w:t>
      </w:r>
      <w:r w:rsidRPr="00CE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разрешения </w:t>
      </w:r>
      <w:r w:rsidRPr="00CE1005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здания, расположенного в городе Югорске, по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Таёжная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2</w:t>
      </w:r>
      <w:r w:rsidRPr="00CE1005">
        <w:rPr>
          <w:rFonts w:ascii="Times New Roman" w:hAnsi="Times New Roman" w:cs="Times New Roman"/>
          <w:sz w:val="24"/>
          <w:szCs w:val="24"/>
        </w:rPr>
        <w:t>.</w:t>
      </w:r>
    </w:p>
    <w:p w:rsidR="003B4AF3" w:rsidRPr="00243CBF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4AF3" w:rsidRPr="00CE1005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Pr="00E85DE8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AF3" w:rsidRDefault="003B4AF3" w:rsidP="003B4A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3B4AF3" w:rsidRDefault="003B4AF3" w:rsidP="003B4A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3B4AF3" w:rsidRDefault="003B4AF3" w:rsidP="003B4A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Default="003B4AF3" w:rsidP="003B4A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Default="003B4AF3" w:rsidP="003B4A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AF3" w:rsidRDefault="003B4AF3" w:rsidP="003B4AF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Добрынько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F7D" w:rsidRPr="003B4AF3" w:rsidRDefault="00343F7D" w:rsidP="003B4AF3"/>
    <w:sectPr w:rsidR="00343F7D" w:rsidRPr="003B4AF3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C87482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8</cp:revision>
  <dcterms:created xsi:type="dcterms:W3CDTF">2018-09-05T11:55:00Z</dcterms:created>
  <dcterms:modified xsi:type="dcterms:W3CDTF">2019-02-11T06:57:00Z</dcterms:modified>
</cp:coreProperties>
</file>