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672B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1672B4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17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1435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5070"/>
        <w:gridCol w:w="4500"/>
      </w:tblGrid>
      <w:tr w:rsidR="002C4C52" w:rsidTr="002C4C52">
        <w:tc>
          <w:tcPr>
            <w:tcW w:w="5070" w:type="dxa"/>
            <w:hideMark/>
          </w:tcPr>
          <w:p w:rsidR="002C4C52" w:rsidRDefault="002C4C52">
            <w:pPr>
              <w:rPr>
                <w:sz w:val="24"/>
                <w:szCs w:val="24"/>
              </w:rPr>
            </w:pPr>
          </w:p>
          <w:p w:rsidR="002C4C52" w:rsidRDefault="002C4C5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 утверждении основных направлений антикоррупционной деятельности в муниципальных учреждениях, муниципальных унитарных предприятиях, а также хозяйственных обществах, единственным учредителем (участником) которых является муниципальное образование городской округ город Югорск</w:t>
            </w:r>
          </w:p>
        </w:tc>
        <w:tc>
          <w:tcPr>
            <w:tcW w:w="4500" w:type="dxa"/>
          </w:tcPr>
          <w:p w:rsidR="002C4C52" w:rsidRDefault="002C4C5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C4C52" w:rsidRDefault="002C4C52" w:rsidP="002C4C52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bookmarkStart w:id="0" w:name="sub_1"/>
    </w:p>
    <w:p w:rsidR="002C4C52" w:rsidRDefault="002C4C52" w:rsidP="002C4C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целях формирования единого подхода к обеспечению работы по профилактике и противодействию коррупции в муниципальных учреждениях, муниципальных унитарных предприятиях, а также хозяйственных обществах, единственным учредителем  (участником) которых является муниципальное образование городской округ город Югорск, руководствуясь Федеральным законом от 25.12.2008 № 273-ФЗ «О противодействии коррупции», Законом Ханты-Мансийского автономного округа – Югры от 25.09.2008 № 86-оз «О мерах по противодействию коррупции в Ханты-Мансийском автономном округе</w:t>
      </w:r>
      <w:proofErr w:type="gramEnd"/>
      <w:r>
        <w:rPr>
          <w:sz w:val="24"/>
          <w:szCs w:val="24"/>
        </w:rPr>
        <w:t xml:space="preserve"> – Югре», Уставом города Югорска:</w:t>
      </w:r>
    </w:p>
    <w:p w:rsidR="002C4C52" w:rsidRDefault="002C4C52" w:rsidP="002C4C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основные направления антикоррупционной деятельности в муниципальных учреждениях, муниципальных унитарных предприятиях, а также хозяйственных обществах, единственным учредителем (участником) которых является муниципальное образование городской округ город Югорск (приложение).</w:t>
      </w:r>
    </w:p>
    <w:p w:rsidR="002C4C52" w:rsidRDefault="002C4C52" w:rsidP="002C4C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Руководителям муниципальных учреждений, муниципальных унитарных предприятий, а также хозяйственных обществ, единственным учредителем (участником) которых является муниципальное образование городской округ город Югорск, руководствоваться настоящим  постановлением при организации антикоррупционной деятельности. </w:t>
      </w:r>
    </w:p>
    <w:p w:rsidR="002C4C52" w:rsidRDefault="002C4C52" w:rsidP="002C4C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2C4C52" w:rsidRDefault="002C4C52" w:rsidP="002C4C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2C4C52" w:rsidRDefault="002C4C52" w:rsidP="002C4C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оставляю за собой.</w:t>
      </w:r>
    </w:p>
    <w:p w:rsidR="002C4C52" w:rsidRDefault="002C4C52" w:rsidP="002C4C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</w:t>
      </w:r>
    </w:p>
    <w:p w:rsidR="002C4C52" w:rsidRDefault="002C4C52" w:rsidP="002C4C5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  <w:r>
        <w:rPr>
          <w:b/>
          <w:sz w:val="24"/>
          <w:szCs w:val="24"/>
        </w:rPr>
        <w:t xml:space="preserve"> 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C4C52" w:rsidRDefault="001672B4" w:rsidP="002C4C52">
      <w:pPr>
        <w:autoSpaceDE w:val="0"/>
        <w:autoSpaceDN w:val="0"/>
        <w:adjustRightInd w:val="0"/>
        <w:ind w:right="-2"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17 июня 2016 года   №  1435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направления антикоррупционной деятельности в муниципальных учреждениях, муниципальных унитарных предприятиях, а также хозяйственных обществах, единственным учредителем (участником) которых является муниципальное образование городской округ город Югорск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I. Основные принципы противодействия коррупции </w:t>
      </w:r>
      <w:proofErr w:type="gramStart"/>
      <w:r>
        <w:rPr>
          <w:sz w:val="24"/>
          <w:szCs w:val="24"/>
        </w:rPr>
        <w:t>в</w:t>
      </w:r>
      <w:proofErr w:type="gramEnd"/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муниципальных учреждениях, муниципальных унитарных предприятиях, а также хозяйственных обществах, единственным учредителем (участником) которых является муниципальное образование городской округ город Югорск</w:t>
      </w:r>
      <w:proofErr w:type="gramEnd"/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Противодействие коррупции в организациях основывается на принципах: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соответствия политики организации действующему законодательству и общепринятым нормам;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личного примера руководства;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вовлеченности работников;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соразмерности антикоррупционных процедур риску коррупции;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 эффективности антикоррупционных процедур;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6) ответственности и неотвратимости наказания;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7) постоянного контроля и регулярного мониторинга.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II. Организация антикоррупционной деятельности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Исходя из потребностей, задач, специфики деятельности, штатной численности, организационной структуры, материальных ресурсов и других факторов в организации определяется структурное подразделение или должностные лица, ответственные за противодействие коррупции.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Задачи, функции и полномочия структурного подразделения или должностных лиц, ответственных за противодействие коррупции, определяются: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в нормативных документах, устанавливающих антикоррупционные процедуры;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в трудовых договорах и должностных инструкциях ответственных работников;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в положении о подразделении, ответственном за противодействие коррупции.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Указанные структурные подразделения или должностные лица непосредственно подчиняются руководству организации, а также наделяются полномочиями, достаточными для проведения антикоррупционных мероприятий в отношении лиц, занимающих руководящие должности в организации. Штатная численность структурного подразделения или должностных лиц, ответственных за противодействие коррупции, должна быть достаточной для выполнения возложенных на подразделение функций.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Обязанности структурного подразделения или должностных лиц, ответственных за противодействие коррупции, включают в себя: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разработку и представление на утверждение руководителю организации проектов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организацию проведения оценки коррупционных рисков;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</w:t>
      </w:r>
      <w:r>
        <w:rPr>
          <w:sz w:val="24"/>
          <w:szCs w:val="24"/>
        </w:rPr>
        <w:lastRenderedPageBreak/>
        <w:t>случаях совершения коррупционных правонарушений работниками, контрагентами организации или иными лицами;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 организацию заполнения и рассмотрения декларации конфликта интересов;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6) 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7)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8)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9) проведение оценки результатов антикоррупционной работы и подготовки соответствующих отчетных материалов руководству организации.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Структурным подразделением или должностными лицами, ответственными за противодействие коррупции, разрабатывается перечень мероприятий, которые организация будет реализовывать в целях предупреждения и противодействия коррупции. Перечень мероприятий зависит от потребностей и возможностей организации.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III. Направления антикоррупционной деятельности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Установление обязанностей работников и организации</w:t>
      </w: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по предупреждению и противодействию коррупции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В целях предупреждения и противодействия коррупции все работники организации обязаны: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случаях склонения к совершению коррупционных правонарушений;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 сообщить непосредственному начальнику (либо должностному лицу, ответственному за противодействие коррупции, либо структурному подразделению) о возможности возникновения либо возникшем конфликте интересов.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 Для отдельных категорий лиц, работающих в организации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 В целях обеспечения исполнения работниками возложенных на них обязанностей по предупреждению и противодействию коррупции процедуры их соблюдения регламентируются.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Как общие, так и специальные обязанности включаются в трудовой договор работника.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Оценка коррупционных рисков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Целью оценки коррупционных рисков является определение тех процессов и операций в деятельности организации, при реализации которых наиболее высока вероятность совершения работниками организации коррупционных </w:t>
      </w:r>
      <w:proofErr w:type="gramStart"/>
      <w:r>
        <w:rPr>
          <w:sz w:val="24"/>
          <w:szCs w:val="24"/>
        </w:rPr>
        <w:t>правонарушений</w:t>
      </w:r>
      <w:proofErr w:type="gramEnd"/>
      <w:r>
        <w:rPr>
          <w:sz w:val="24"/>
          <w:szCs w:val="24"/>
        </w:rPr>
        <w:t xml:space="preserve"> как в целях получения личной выгоды, так и в целях получения выгоды организацией.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 Оценка коррупционных рисков проводится по следующему алгоритму: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а) деятельность организации представляется в виде отдельных процессов, в каждом из которых выделяются составные элементы (</w:t>
      </w:r>
      <w:proofErr w:type="spellStart"/>
      <w:r>
        <w:rPr>
          <w:sz w:val="24"/>
          <w:szCs w:val="24"/>
        </w:rPr>
        <w:t>подпроцессы</w:t>
      </w:r>
      <w:proofErr w:type="spellEnd"/>
      <w:r>
        <w:rPr>
          <w:sz w:val="24"/>
          <w:szCs w:val="24"/>
        </w:rPr>
        <w:t>);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б) для каждого процесса определяются элементы (</w:t>
      </w:r>
      <w:proofErr w:type="spellStart"/>
      <w:r>
        <w:rPr>
          <w:sz w:val="24"/>
          <w:szCs w:val="24"/>
        </w:rPr>
        <w:t>подпроцессы</w:t>
      </w:r>
      <w:proofErr w:type="spellEnd"/>
      <w:r>
        <w:rPr>
          <w:sz w:val="24"/>
          <w:szCs w:val="24"/>
        </w:rPr>
        <w:t>), при реализации которых наиболее вероятно возникновение коррупционных правонарушений (критические точки);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для каждого </w:t>
      </w:r>
      <w:proofErr w:type="spellStart"/>
      <w:r>
        <w:rPr>
          <w:sz w:val="24"/>
          <w:szCs w:val="24"/>
        </w:rPr>
        <w:t>подпроцесса</w:t>
      </w:r>
      <w:proofErr w:type="spellEnd"/>
      <w:r>
        <w:rPr>
          <w:sz w:val="24"/>
          <w:szCs w:val="24"/>
        </w:rPr>
        <w:t>, реализация которого связана с коррупционным риском, составляется описание возможных коррупционных правонарушений, включающее: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характеристику выгоды или преимущества, которое может быть получено организацией или ее отдельными работниками при совершении коррупционного правонарушения;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должности в организации, которые являются ключевыми для совершения коррупционного правонарушения (участие каких должностных лиц организации необходимо, чтобы совершение коррупционного правонарушения стало возможным);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вероятные формы осуществления коррупционных платежей;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г) на основании проведенного анализа составляется карта коррупционных рисков организации - сводное описание критических точек и возможных коррупционных правонарушений;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д) формируется перечень должностей, связанных с высоким коррупционным риском;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е) для каждой критической точки разрабатывается комплекс мер по устранению или минимизации коррупционных рисков. В зависимости от специфики конкретной организации и процесса эти меры включают в себя:</w:t>
      </w:r>
    </w:p>
    <w:p w:rsidR="002C4C52" w:rsidRDefault="002C4C52" w:rsidP="002C4C52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детальную регламентацию способа и сроков совершения действий работником в критической точке;</w:t>
      </w:r>
    </w:p>
    <w:p w:rsidR="002C4C52" w:rsidRDefault="002C4C52" w:rsidP="002C4C52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реинжиниринг функций, в том числе их перераспределение между структурными подразделениями внутри организации;</w:t>
      </w:r>
    </w:p>
    <w:p w:rsidR="002C4C52" w:rsidRDefault="002C4C52" w:rsidP="002C4C52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введение или расширение процессуальных форм внешнего взаимодействия работников организации (с представителями контрагентов организации,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2C4C52" w:rsidRDefault="002C4C52" w:rsidP="002C4C52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 дополнительных форм отчетности работников о результатах принятых решений;</w:t>
      </w:r>
    </w:p>
    <w:p w:rsidR="002C4C52" w:rsidRDefault="002C4C52" w:rsidP="002C4C52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введение ограничений, затрудняющих осуществление коррупционных платежей и т.д.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Выявление и урегулирование конфликта интересов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10. В основу работы по управлению конфликтом интересов в организации положены следующие принципы: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обязательность раскрытия сведений о реальном или потенциальном конфликте интересов;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индивидуальное рассмотрение и оценка </w:t>
      </w:r>
      <w:proofErr w:type="spellStart"/>
      <w:r>
        <w:rPr>
          <w:sz w:val="24"/>
          <w:szCs w:val="24"/>
        </w:rPr>
        <w:t>репутационных</w:t>
      </w:r>
      <w:proofErr w:type="spellEnd"/>
      <w:r>
        <w:rPr>
          <w:sz w:val="24"/>
          <w:szCs w:val="24"/>
        </w:rPr>
        <w:t xml:space="preserve"> рисков для организации при выявлении каждого конфликта интересов и его урегулирование;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конфиденциальность процесса раскрытия сведений о конфликте интересов и процесса его урегулирования;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соблюдение баланса интересов организации и работника при урегулировании конфликта интересов;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Понятие «конфликт интересов» применительно к организациям закреплено в статье 10 Федерального закона от 25.12.2008 № 273-ФЗ «О противодействии коррупции». В зависимости от организационно-правовой формы, а также в отдельных сферах деятельности законодательством Российской Федерации установлены специальные запреты и ограничения.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11. С целью урегулирования и предотвращения конфликта интересов в деятельности работников в организации разрабатывается и утверждается соответствующее положение либо соответствующий детализированный раздел включается в действующий в организации кодекс этики и служебного поведения работников организации (далее – кодекс этики).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12. Положение о конфликте интересов – это локальный нормативный акт организации, устанавливающий порядок выявления и урегулирования конфликта интересов, возникающего у работников организации в ходе выполнения ими трудовых обязанностей. В положение о конфликте интересов включаются следующие аспекты: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цели и задачи положения о конфликте интересов;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используемые в положении понятия и определения;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круг лиц, на которых оно распространяет свое действие;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основные принципы управления конфликтом интересов в организации;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 порядок выявления конфликта интересов работником организации и порядок его урегулирования, в том числе возможные способы его разрешения (заполнение декларации конфликта интересов по форме, разработанной и утвержденной организацией в Положении о конфликте интересов);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6) обязанности работников в связи с раскрытием и урегулированием конфликта интересов;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7) определение лиц, ответственных за прием сведений о конфликте интересов, и рассмотрение этих сведений;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8) ответственность работников за несоблюдение положения о конфликте интересов.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13. При принятии решений по деловым вопросам и выполнении своих трудовых обязанностей работники организации обязаны: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руководствоваться интересами организации без учета своих личных интересов, интересов своих родственников и друзей;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избегать ситуаций и обстоятельств, которые могут привести к конфликту интересов;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раскрывать возникший (реальный) или потенциальный конфликт интересов;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содействовать урегулированию конфликта интересов.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14. Процедура раскрытия конфликта интересов утверждается локальным нормативным актом организации и доводится до сведения всех работников организации. Данным актом определяется должностное лицо, ответственное за прием сведений о конфликте интересов (непосредственный руководитель, сотрудник кадровой службы, лицо, ответственное за противодействие коррупции).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Раскрытие осуществляется в письменной форме.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15. Информация о возможности возникновения конфликта интересов (декларация конфликта интересов) представляется: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при приеме на работу;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при назначении на новую должность;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в ходе проведения ежегодных аттестаций на соблюдение этических норм ведения бизнеса, принятых в организации;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по мере возникновения ситуации конфликта интересов.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Допустимо первоначальное раскрытие конфликта интересов в устной форме, с последующей фиксацией в письменном виде.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Круг лиц, на которых распространяется требование заполнения декларации конфликта интересов, определяется собственником или руководителем организации.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16. Рассмотрение представленных сведений и результатов проверки осуществляется коллегиально и конфиденциально. По результатам рассмотрения принимается решение о способе разрешения конфликта интересов, в том числе в виде: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ограничения доступа работника к конкретной информации, которая может затрагивать личные интересы работника;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добровольного отказа работника организации или его отстранения (постоянного или временного) от участия в обсуждении и процессе принятия решений по вопросам, которые находятся или могут находиться под влиянием конфликта интересов;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пересмотра и изменения функциональных обязанностей работника;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5) 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6) передачи работником принадлежащего ему имущества, являющегося причиной конфликта интересов, в доверительное управление;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7) отказа работника от своего личного интереса, порождающего конфликт с интересами организации;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8) увольнения работника по собственной инициативе;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9) увольнения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Разработка и внедрение в практику стандартов и процедур,</w:t>
      </w: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направленных</w:t>
      </w:r>
      <w:proofErr w:type="gramEnd"/>
      <w:r>
        <w:rPr>
          <w:sz w:val="24"/>
          <w:szCs w:val="24"/>
        </w:rPr>
        <w:t xml:space="preserve"> на обеспечение добросовестной работы</w:t>
      </w: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организации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 В целях внедрения антикоррупционных стандартов поведения работников в корпоративную культуру в организации разрабатывается кодекс этики и служебного поведения работников организации. В него включаются положения, устанавливающие правила и стандарты поведения работников, затрагивающие общую этику деловых отношений и направленные на формирование этичного, добросовестного поведения работников, а также правила и процедуру внедрения в практику деятельности организации.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Кодекс этики формируется исходя из потребностей, задач и специфики деятельности организации, закрепляет общие ценности, принципы и правила поведения, а также специальные, направленные на регулирование поведения в отдельных сферах.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Консультирование и обучение работников организации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При организации </w:t>
      </w:r>
      <w:proofErr w:type="gramStart"/>
      <w:r>
        <w:rPr>
          <w:sz w:val="24"/>
          <w:szCs w:val="24"/>
        </w:rPr>
        <w:t>обучения работников по вопросам</w:t>
      </w:r>
      <w:proofErr w:type="gramEnd"/>
      <w:r>
        <w:rPr>
          <w:sz w:val="24"/>
          <w:szCs w:val="24"/>
        </w:rPr>
        <w:t xml:space="preserve"> профилактики и противодействия коррупции определяются категория обучаемых, вид обучения в зависимости от времени его проведения.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19. Категории обучаемых: должностные лица, ответственные за противодействие коррупции, руководители различных уровней, иные работники организации.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20. Виды обучения в зависимости от времени его проведения: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proofErr w:type="gramStart"/>
      <w:r>
        <w:rPr>
          <w:sz w:val="24"/>
          <w:szCs w:val="24"/>
        </w:rPr>
        <w:t>обучение по вопросам</w:t>
      </w:r>
      <w:proofErr w:type="gramEnd"/>
      <w:r>
        <w:rPr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обучение при назначении работника на иную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21. 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лицами, ответственными за противодействие коррупции.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Внутренний контроль и аудит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22. Система внутреннего контроля и аудита, учитывающая требования антикоррупционной политики, реализуемой организацией, включает в себя: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проверку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контроль документирования операций хозяйственной деятельности организации;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проверку экономической обоснованности осуществляемых операций в сферах коррупционного риска.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23. Проверка реализации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а также проверку иных правил и процедур, имеющих опосредованное значение.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24. Контроль документирования операций хозяйственной деятельности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 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– индикаторы неправомерных действий: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оплата услуг, характер которых не определен либо вызывает сомнения;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закупки или продажи по ценам, значительно отличающимся от </w:t>
      </w:r>
      <w:proofErr w:type="gramStart"/>
      <w:r>
        <w:rPr>
          <w:sz w:val="24"/>
          <w:szCs w:val="24"/>
        </w:rPr>
        <w:t>рыночных</w:t>
      </w:r>
      <w:proofErr w:type="gramEnd"/>
      <w:r>
        <w:rPr>
          <w:sz w:val="24"/>
          <w:szCs w:val="24"/>
        </w:rPr>
        <w:t>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 сомнительные платежи наличными.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 В рамках проводимых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в части: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приобретения, владения или использования имущества, если известно, что оно представляет собой доход от преступлений;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 от 07.08.2001 № 115-ФЗ «О противодействии легализации (отмыванию) доходов, полученных преступным путем, и финансированию терроризма» установлен перечень организаций, обязанных участвовать в исполнении требований указанного Федерального закона. Организации обязаны обеспечивать надлежащую идентификацию личности клиентов, собственников, бенефициаров, предоставлять 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Принятие мер по предупреждению коррупции</w:t>
      </w: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при взаимодействии с организациями-контрагентами</w:t>
      </w: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и в зависимых организациях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27. В целях снижения риска вовлечения организации в коррупционную деятельность и иные недобросовестные практики в ходе отношений с контрагентами в организации внедряются специальные процедуры проверки контрагентов. Проверка представляет собой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участия в коррупционных скандалах. Особое внимание оценке коррупционных рисков при взаимодействии с контрагентами уделяется при заключении сделок слияний и поглощений.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28. 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на профилактику и противодействие коррупции, которые применяются в организации. Положения о соблюдении антикоррупционных стандартов включаются в договоры, заключаемые с организациями-контрагентами.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29. 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организации.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Взаимодействие с государственными/муниципальными органами,</w:t>
      </w: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осуществляющими</w:t>
      </w:r>
      <w:proofErr w:type="gramEnd"/>
      <w:r>
        <w:rPr>
          <w:sz w:val="24"/>
          <w:szCs w:val="24"/>
        </w:rPr>
        <w:t xml:space="preserve"> контрольно-надзорные функции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30. Взаимодействие с представителями государственных/муниципальных органов, реализующих контрольно-надзорные функции в отношении организации, связано с высокими коррупционными рисками.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государственных/муниципальных служащих, осуществляющих контрольно-надзорные мероприятия (далее – служащие), распространяется ряд специальных антикоррупционных обязанностей, запретов и ограничений. Отдельные практики взаимодействия, приемлемые для делового сообщества, запрещены служащим.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31. Работники организации обязаны воздерживаться от предложения и попыток передачи служащим подарков, включая подарки, стоимость которых составляет менее трех тысяч рублей.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Работники организации обязаны воздерживаться от любых предложений, принятие которых может поставить служащего в ситуацию конфликта интересов, в том числе: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предложений о приеме на работу в организацию (а также в аффилированные организации) служащего или членов его семьи, включая предложения о приеме на работу после увольнения с государственной/муниципальной службы;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предложений о приобретении служащим или членами его семьи акций или иных ценных бумаг организации (или аффилированных организаций);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предложений о передаче в пользование служащему или членам его семьи любой собственности, принадлежащей организации (или аффилированной организации);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предложений о заключении организацией контракта на выполнение тех или иных работ с организациями, в которых работают члены семьи служащего.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При нарушении служащими требований к их служебному поведению, при возникновении ситуаций </w:t>
      </w:r>
      <w:proofErr w:type="spellStart"/>
      <w:r>
        <w:rPr>
          <w:sz w:val="24"/>
          <w:szCs w:val="24"/>
        </w:rPr>
        <w:t>испрашивания</w:t>
      </w:r>
      <w:proofErr w:type="spellEnd"/>
      <w:r>
        <w:rPr>
          <w:sz w:val="24"/>
          <w:szCs w:val="24"/>
        </w:rPr>
        <w:t xml:space="preserve"> или вымогательства взятки с их стороны работник организации 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33. При нарушении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Сотрудничество с правоохранительными органами</w:t>
      </w: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в сфере противодействия коррупции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34. Организация принимает на себя обязательство сообщать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закрепляется за должностным лицом, ответственным за противодействие коррупции.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Организация 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35. Сотрудничество с правоохранительными органами осуществляется также в следующих формах: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36. Руководство и работники организации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Участие в коллективных инициативах</w:t>
      </w: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по противодействию коррупции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37. Организации принимают участие в коллективных антикоррупционных инициативах, в том числе в форме: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присоединения к Антикоррупционной хартии российского бизнеса;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использования в совместных договорах стандартных антикоррупционных положений;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публичного отказа от совместной деятельности с лицами (организациями), замешанными в коррупционных преступлениях;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организации и проведения совместного </w:t>
      </w:r>
      <w:proofErr w:type="gramStart"/>
      <w:r>
        <w:rPr>
          <w:sz w:val="24"/>
          <w:szCs w:val="24"/>
        </w:rPr>
        <w:t>обучения по вопросам</w:t>
      </w:r>
      <w:proofErr w:type="gramEnd"/>
      <w:r>
        <w:rPr>
          <w:sz w:val="24"/>
          <w:szCs w:val="24"/>
        </w:rPr>
        <w:t xml:space="preserve"> профилактики и противодействия коррупции.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Анализ эффективности мер по противодействию коррупции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38. </w:t>
      </w:r>
      <w:proofErr w:type="gramStart"/>
      <w:r>
        <w:rPr>
          <w:sz w:val="24"/>
          <w:szCs w:val="24"/>
        </w:rPr>
        <w:t xml:space="preserve">Ежегодно структурное подразделение или должностное лицо, ответственное за противодействие коррупции, проводит оценку результатов антикоррупционных мероприятий на основании принципа соразмерности антикоррупционных процедур риску коррупции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и </w:t>
      </w:r>
      <w:bookmarkStart w:id="1" w:name="_GoBack"/>
      <w:bookmarkEnd w:id="1"/>
      <w:r>
        <w:rPr>
          <w:sz w:val="24"/>
          <w:szCs w:val="24"/>
        </w:rPr>
        <w:t>осуществляет подготовку предложений руководителю организации по повышению эффективности антикоррупционной работы.</w:t>
      </w:r>
      <w:proofErr w:type="gramEnd"/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bookmarkEnd w:id="0"/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6C57D0"/>
    <w:multiLevelType w:val="hybridMultilevel"/>
    <w:tmpl w:val="29C6D58A"/>
    <w:lvl w:ilvl="0" w:tplc="BBC27A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672B4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C4C52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1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4112</Words>
  <Characters>23440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19</cp:revision>
  <cp:lastPrinted>2016-06-20T06:53:00Z</cp:lastPrinted>
  <dcterms:created xsi:type="dcterms:W3CDTF">2011-11-15T08:57:00Z</dcterms:created>
  <dcterms:modified xsi:type="dcterms:W3CDTF">2016-06-20T06:53:00Z</dcterms:modified>
</cp:coreProperties>
</file>