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E07" w:rsidRPr="00F87FCE" w:rsidRDefault="00CC4675" w:rsidP="00CC4675">
      <w:pPr>
        <w:spacing w:after="0" w:line="240" w:lineRule="auto"/>
        <w:ind w:left="3682" w:firstLine="566"/>
        <w:rPr>
          <w:rFonts w:ascii="Times New Roman" w:hAnsi="Times New Roman" w:cs="Times New Roman"/>
          <w:b/>
          <w:sz w:val="24"/>
          <w:szCs w:val="24"/>
        </w:rPr>
      </w:pPr>
      <w:r w:rsidRPr="00F87FCE">
        <w:rPr>
          <w:rFonts w:ascii="Times New Roman" w:hAnsi="Times New Roman" w:cs="Times New Roman"/>
          <w:b/>
          <w:sz w:val="24"/>
          <w:szCs w:val="24"/>
        </w:rPr>
        <w:t>Отчет</w:t>
      </w:r>
    </w:p>
    <w:p w:rsidR="00CC4675" w:rsidRPr="0067276E" w:rsidRDefault="00CC4675" w:rsidP="0067276E">
      <w:pPr>
        <w:jc w:val="center"/>
        <w:rPr>
          <w:rFonts w:ascii="Times New Roman" w:hAnsi="Times New Roman" w:cs="Times New Roman"/>
          <w:b/>
          <w:sz w:val="24"/>
          <w:szCs w:val="24"/>
        </w:rPr>
      </w:pPr>
      <w:r w:rsidRPr="0067276E">
        <w:rPr>
          <w:rFonts w:ascii="Times New Roman" w:hAnsi="Times New Roman" w:cs="Times New Roman"/>
          <w:b/>
          <w:sz w:val="24"/>
          <w:szCs w:val="24"/>
        </w:rPr>
        <w:t>о деятельности Департамента финансов администрации города Югорска за 201</w:t>
      </w:r>
      <w:r w:rsidR="0056289A">
        <w:rPr>
          <w:rFonts w:ascii="Times New Roman" w:hAnsi="Times New Roman" w:cs="Times New Roman"/>
          <w:b/>
          <w:sz w:val="24"/>
          <w:szCs w:val="24"/>
        </w:rPr>
        <w:t>7</w:t>
      </w:r>
      <w:r w:rsidR="00EA2C60">
        <w:rPr>
          <w:rFonts w:ascii="Times New Roman" w:hAnsi="Times New Roman" w:cs="Times New Roman"/>
          <w:b/>
          <w:sz w:val="24"/>
          <w:szCs w:val="24"/>
        </w:rPr>
        <w:t xml:space="preserve"> </w:t>
      </w:r>
      <w:r w:rsidRPr="0067276E">
        <w:rPr>
          <w:rFonts w:ascii="Times New Roman" w:hAnsi="Times New Roman" w:cs="Times New Roman"/>
          <w:b/>
          <w:sz w:val="24"/>
          <w:szCs w:val="24"/>
        </w:rPr>
        <w:t>год</w:t>
      </w:r>
    </w:p>
    <w:p w:rsidR="00EA2C60" w:rsidRPr="00FF3BA6" w:rsidRDefault="00EA2C60" w:rsidP="00C45A9A">
      <w:pPr>
        <w:spacing w:after="0" w:line="360" w:lineRule="auto"/>
        <w:ind w:firstLine="709"/>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xml:space="preserve">Департамент финансов администрации города Югорска (далее – </w:t>
      </w:r>
      <w:r w:rsidR="00AB149D" w:rsidRPr="00FF3BA6">
        <w:rPr>
          <w:rFonts w:ascii="Times New Roman" w:hAnsi="Times New Roman" w:cs="Times New Roman"/>
          <w:color w:val="000000" w:themeColor="text1"/>
          <w:sz w:val="24"/>
          <w:szCs w:val="24"/>
        </w:rPr>
        <w:t>Д</w:t>
      </w:r>
      <w:r w:rsidRPr="00FF3BA6">
        <w:rPr>
          <w:rFonts w:ascii="Times New Roman" w:hAnsi="Times New Roman" w:cs="Times New Roman"/>
          <w:color w:val="000000" w:themeColor="text1"/>
          <w:sz w:val="24"/>
          <w:szCs w:val="24"/>
        </w:rPr>
        <w:t xml:space="preserve">епартамент финансов) является финансовым органом муниципального образования городской округ город </w:t>
      </w:r>
      <w:proofErr w:type="spellStart"/>
      <w:r w:rsidRPr="00FF3BA6">
        <w:rPr>
          <w:rFonts w:ascii="Times New Roman" w:hAnsi="Times New Roman" w:cs="Times New Roman"/>
          <w:color w:val="000000" w:themeColor="text1"/>
          <w:sz w:val="24"/>
          <w:szCs w:val="24"/>
        </w:rPr>
        <w:t>Югорск</w:t>
      </w:r>
      <w:proofErr w:type="spellEnd"/>
      <w:r w:rsidRPr="00FF3BA6">
        <w:rPr>
          <w:rFonts w:ascii="Times New Roman" w:hAnsi="Times New Roman" w:cs="Times New Roman"/>
          <w:color w:val="000000" w:themeColor="text1"/>
          <w:sz w:val="24"/>
          <w:szCs w:val="24"/>
        </w:rPr>
        <w:t>.</w:t>
      </w:r>
    </w:p>
    <w:p w:rsidR="007E6C43" w:rsidRPr="00FF3BA6" w:rsidRDefault="00EA2C60" w:rsidP="00C45A9A">
      <w:pPr>
        <w:spacing w:after="0" w:line="360" w:lineRule="auto"/>
        <w:ind w:firstLine="709"/>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Департамент финансов создан в целях реализации вопрос</w:t>
      </w:r>
      <w:r w:rsidR="00AB149D" w:rsidRPr="00FF3BA6">
        <w:rPr>
          <w:rFonts w:ascii="Times New Roman" w:hAnsi="Times New Roman" w:cs="Times New Roman"/>
          <w:color w:val="000000" w:themeColor="text1"/>
          <w:sz w:val="24"/>
          <w:szCs w:val="24"/>
        </w:rPr>
        <w:t>ов</w:t>
      </w:r>
      <w:r w:rsidRPr="00FF3BA6">
        <w:rPr>
          <w:rFonts w:ascii="Times New Roman" w:hAnsi="Times New Roman" w:cs="Times New Roman"/>
          <w:color w:val="000000" w:themeColor="text1"/>
          <w:sz w:val="24"/>
          <w:szCs w:val="24"/>
        </w:rPr>
        <w:t xml:space="preserve"> местного з</w:t>
      </w:r>
      <w:r w:rsidR="004828A9" w:rsidRPr="00FF3BA6">
        <w:rPr>
          <w:rFonts w:ascii="Times New Roman" w:hAnsi="Times New Roman" w:cs="Times New Roman"/>
          <w:color w:val="000000" w:themeColor="text1"/>
          <w:sz w:val="24"/>
          <w:szCs w:val="24"/>
        </w:rPr>
        <w:t>на</w:t>
      </w:r>
      <w:r w:rsidRPr="00FF3BA6">
        <w:rPr>
          <w:rFonts w:ascii="Times New Roman" w:hAnsi="Times New Roman" w:cs="Times New Roman"/>
          <w:color w:val="000000" w:themeColor="text1"/>
          <w:sz w:val="24"/>
          <w:szCs w:val="24"/>
        </w:rPr>
        <w:t xml:space="preserve">чения по формированию, исполнению и </w:t>
      </w:r>
      <w:proofErr w:type="gramStart"/>
      <w:r w:rsidRPr="00FF3BA6">
        <w:rPr>
          <w:rFonts w:ascii="Times New Roman" w:hAnsi="Times New Roman" w:cs="Times New Roman"/>
          <w:color w:val="000000" w:themeColor="text1"/>
          <w:sz w:val="24"/>
          <w:szCs w:val="24"/>
        </w:rPr>
        <w:t>контролю за</w:t>
      </w:r>
      <w:proofErr w:type="gramEnd"/>
      <w:r w:rsidRPr="00FF3BA6">
        <w:rPr>
          <w:rFonts w:ascii="Times New Roman" w:hAnsi="Times New Roman" w:cs="Times New Roman"/>
          <w:color w:val="000000" w:themeColor="text1"/>
          <w:sz w:val="24"/>
          <w:szCs w:val="24"/>
        </w:rPr>
        <w:t xml:space="preserve"> исполнением </w:t>
      </w:r>
      <w:r w:rsidR="00F10905" w:rsidRPr="00FF3BA6">
        <w:rPr>
          <w:rFonts w:ascii="Times New Roman" w:hAnsi="Times New Roman" w:cs="Times New Roman"/>
          <w:color w:val="000000" w:themeColor="text1"/>
          <w:sz w:val="24"/>
          <w:szCs w:val="24"/>
        </w:rPr>
        <w:t>местного</w:t>
      </w:r>
      <w:r w:rsidRPr="00FF3BA6">
        <w:rPr>
          <w:rFonts w:ascii="Times New Roman" w:hAnsi="Times New Roman" w:cs="Times New Roman"/>
          <w:color w:val="000000" w:themeColor="text1"/>
          <w:sz w:val="24"/>
          <w:szCs w:val="24"/>
        </w:rPr>
        <w:t xml:space="preserve"> бюджета, а также обеспечения исполнения вопроса местного значения по установлению, изменению, отмене местных налогов</w:t>
      </w:r>
      <w:r w:rsidR="007E6C43" w:rsidRPr="00FF3BA6">
        <w:rPr>
          <w:rFonts w:ascii="Times New Roman" w:hAnsi="Times New Roman" w:cs="Times New Roman"/>
          <w:color w:val="000000" w:themeColor="text1"/>
          <w:sz w:val="24"/>
          <w:szCs w:val="24"/>
        </w:rPr>
        <w:t xml:space="preserve"> и сборов. </w:t>
      </w:r>
    </w:p>
    <w:p w:rsidR="007E6C43" w:rsidRPr="00FF3BA6" w:rsidRDefault="00D00351" w:rsidP="00C45A9A">
      <w:pPr>
        <w:spacing w:after="0" w:line="360" w:lineRule="auto"/>
        <w:ind w:firstLine="720"/>
        <w:jc w:val="both"/>
        <w:rPr>
          <w:rFonts w:ascii="Times New Roman" w:hAnsi="Times New Roman" w:cs="Times New Roman"/>
          <w:bCs/>
          <w:sz w:val="24"/>
          <w:szCs w:val="24"/>
        </w:rPr>
      </w:pPr>
      <w:r w:rsidRPr="00FF3BA6">
        <w:rPr>
          <w:rFonts w:ascii="Times New Roman" w:hAnsi="Times New Roman" w:cs="Times New Roman"/>
          <w:bCs/>
          <w:sz w:val="24"/>
          <w:szCs w:val="24"/>
        </w:rPr>
        <w:t>Сфера деятельности Д</w:t>
      </w:r>
      <w:r w:rsidR="007E6C43" w:rsidRPr="00FF3BA6">
        <w:rPr>
          <w:rFonts w:ascii="Times New Roman" w:hAnsi="Times New Roman" w:cs="Times New Roman"/>
          <w:bCs/>
          <w:sz w:val="24"/>
          <w:szCs w:val="24"/>
        </w:rPr>
        <w:t>епартамента финансов определяется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и окружным законодательством, Положением о</w:t>
      </w:r>
      <w:r w:rsidR="008325B3" w:rsidRPr="00FF3BA6">
        <w:rPr>
          <w:rFonts w:ascii="Times New Roman" w:hAnsi="Times New Roman" w:cs="Times New Roman"/>
          <w:bCs/>
          <w:sz w:val="24"/>
          <w:szCs w:val="24"/>
        </w:rPr>
        <w:t xml:space="preserve">б отдельных вопросах организации и осуществления  бюджетного  процесса в </w:t>
      </w:r>
      <w:r w:rsidR="007E6C43" w:rsidRPr="00FF3BA6">
        <w:rPr>
          <w:rFonts w:ascii="Times New Roman" w:hAnsi="Times New Roman" w:cs="Times New Roman"/>
          <w:bCs/>
          <w:sz w:val="24"/>
          <w:szCs w:val="24"/>
        </w:rPr>
        <w:t xml:space="preserve"> город</w:t>
      </w:r>
      <w:r w:rsidR="008325B3" w:rsidRPr="00FF3BA6">
        <w:rPr>
          <w:rFonts w:ascii="Times New Roman" w:hAnsi="Times New Roman" w:cs="Times New Roman"/>
          <w:bCs/>
          <w:sz w:val="24"/>
          <w:szCs w:val="24"/>
        </w:rPr>
        <w:t>е</w:t>
      </w:r>
      <w:r w:rsidR="007E6C43" w:rsidRPr="00FF3BA6">
        <w:rPr>
          <w:rFonts w:ascii="Times New Roman" w:hAnsi="Times New Roman" w:cs="Times New Roman"/>
          <w:bCs/>
          <w:sz w:val="24"/>
          <w:szCs w:val="24"/>
        </w:rPr>
        <w:t xml:space="preserve"> </w:t>
      </w:r>
      <w:proofErr w:type="spellStart"/>
      <w:r w:rsidR="007E6C43" w:rsidRPr="00FF3BA6">
        <w:rPr>
          <w:rFonts w:ascii="Times New Roman" w:hAnsi="Times New Roman" w:cs="Times New Roman"/>
          <w:bCs/>
          <w:sz w:val="24"/>
          <w:szCs w:val="24"/>
        </w:rPr>
        <w:t>Югорск</w:t>
      </w:r>
      <w:r w:rsidR="00F10905" w:rsidRPr="00FF3BA6">
        <w:rPr>
          <w:rFonts w:ascii="Times New Roman" w:hAnsi="Times New Roman" w:cs="Times New Roman"/>
          <w:bCs/>
          <w:sz w:val="24"/>
          <w:szCs w:val="24"/>
        </w:rPr>
        <w:t>е</w:t>
      </w:r>
      <w:proofErr w:type="spellEnd"/>
      <w:r w:rsidR="007E6C43" w:rsidRPr="00FF3BA6">
        <w:rPr>
          <w:rFonts w:ascii="Times New Roman" w:hAnsi="Times New Roman" w:cs="Times New Roman"/>
          <w:bCs/>
          <w:sz w:val="24"/>
          <w:szCs w:val="24"/>
        </w:rPr>
        <w:t xml:space="preserve"> и иными нормативными правовыми актами, регулирующими бюджетные правоо</w:t>
      </w:r>
      <w:r w:rsidRPr="00FF3BA6">
        <w:rPr>
          <w:rFonts w:ascii="Times New Roman" w:hAnsi="Times New Roman" w:cs="Times New Roman"/>
          <w:bCs/>
          <w:sz w:val="24"/>
          <w:szCs w:val="24"/>
        </w:rPr>
        <w:t>тношения, а также Положением о Д</w:t>
      </w:r>
      <w:r w:rsidR="007E6C43" w:rsidRPr="00FF3BA6">
        <w:rPr>
          <w:rFonts w:ascii="Times New Roman" w:hAnsi="Times New Roman" w:cs="Times New Roman"/>
          <w:bCs/>
          <w:sz w:val="24"/>
          <w:szCs w:val="24"/>
        </w:rPr>
        <w:t>епартаменте финансов</w:t>
      </w:r>
      <w:r w:rsidR="008325B3" w:rsidRPr="00FF3BA6">
        <w:rPr>
          <w:rFonts w:ascii="Times New Roman" w:hAnsi="Times New Roman" w:cs="Times New Roman"/>
          <w:bCs/>
          <w:sz w:val="24"/>
          <w:szCs w:val="24"/>
        </w:rPr>
        <w:t xml:space="preserve"> администрации города Югорска</w:t>
      </w:r>
      <w:r w:rsidR="007E6C43" w:rsidRPr="00FF3BA6">
        <w:rPr>
          <w:rFonts w:ascii="Times New Roman" w:hAnsi="Times New Roman" w:cs="Times New Roman"/>
          <w:bCs/>
          <w:sz w:val="24"/>
          <w:szCs w:val="24"/>
        </w:rPr>
        <w:t xml:space="preserve">, утвержденным решением Думы города Югорска </w:t>
      </w:r>
      <w:r w:rsidR="00EF583D" w:rsidRPr="00FF3BA6">
        <w:rPr>
          <w:rFonts w:ascii="Times New Roman" w:hAnsi="Times New Roman" w:cs="Times New Roman"/>
          <w:bCs/>
          <w:sz w:val="24"/>
          <w:szCs w:val="24"/>
        </w:rPr>
        <w:t xml:space="preserve">29.11.2011 </w:t>
      </w:r>
      <w:r w:rsidR="00CA1304">
        <w:rPr>
          <w:rFonts w:ascii="Times New Roman" w:hAnsi="Times New Roman" w:cs="Times New Roman"/>
          <w:bCs/>
          <w:sz w:val="24"/>
          <w:szCs w:val="24"/>
        </w:rPr>
        <w:t xml:space="preserve">  </w:t>
      </w:r>
      <w:r w:rsidR="00EF583D" w:rsidRPr="00FF3BA6">
        <w:rPr>
          <w:rFonts w:ascii="Times New Roman" w:hAnsi="Times New Roman" w:cs="Times New Roman"/>
          <w:bCs/>
          <w:sz w:val="24"/>
          <w:szCs w:val="24"/>
        </w:rPr>
        <w:t>№ 110.</w:t>
      </w:r>
    </w:p>
    <w:p w:rsidR="005215DE" w:rsidRPr="00FF3BA6" w:rsidRDefault="005215DE" w:rsidP="00C45A9A">
      <w:pPr>
        <w:tabs>
          <w:tab w:val="left" w:pos="1080"/>
        </w:tabs>
        <w:spacing w:after="0" w:line="360" w:lineRule="auto"/>
        <w:ind w:firstLine="709"/>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В установленной сфере деятельности Департамент финансов осуществляет полномочия по следующим основным направлениям:</w:t>
      </w:r>
    </w:p>
    <w:p w:rsidR="005215DE" w:rsidRPr="00FF3BA6" w:rsidRDefault="00BD1493" w:rsidP="00C45A9A">
      <w:pPr>
        <w:pStyle w:val="a3"/>
        <w:numPr>
          <w:ilvl w:val="0"/>
          <w:numId w:val="1"/>
        </w:numPr>
        <w:tabs>
          <w:tab w:val="left" w:pos="1080"/>
        </w:tabs>
        <w:spacing w:after="0" w:line="360" w:lineRule="auto"/>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нормативное правовое регулирование;</w:t>
      </w:r>
    </w:p>
    <w:p w:rsidR="00BD1493" w:rsidRPr="00FF3BA6" w:rsidRDefault="00BD1493" w:rsidP="00C45A9A">
      <w:pPr>
        <w:pStyle w:val="a3"/>
        <w:numPr>
          <w:ilvl w:val="0"/>
          <w:numId w:val="1"/>
        </w:numPr>
        <w:tabs>
          <w:tab w:val="left" w:pos="1080"/>
        </w:tabs>
        <w:spacing w:after="0" w:line="360" w:lineRule="auto"/>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организация составления проекта бюджета города;</w:t>
      </w:r>
    </w:p>
    <w:p w:rsidR="00BD1493" w:rsidRPr="00FF3BA6" w:rsidRDefault="00BD1493" w:rsidP="00C45A9A">
      <w:pPr>
        <w:pStyle w:val="a3"/>
        <w:numPr>
          <w:ilvl w:val="0"/>
          <w:numId w:val="1"/>
        </w:numPr>
        <w:tabs>
          <w:tab w:val="left" w:pos="1080"/>
        </w:tabs>
        <w:spacing w:after="0" w:line="360" w:lineRule="auto"/>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организация исполнения бюджета города;</w:t>
      </w:r>
    </w:p>
    <w:p w:rsidR="00BD1493" w:rsidRPr="00FF3BA6" w:rsidRDefault="00BD1493" w:rsidP="00C45A9A">
      <w:pPr>
        <w:pStyle w:val="a3"/>
        <w:numPr>
          <w:ilvl w:val="0"/>
          <w:numId w:val="1"/>
        </w:numPr>
        <w:tabs>
          <w:tab w:val="left" w:pos="1080"/>
        </w:tabs>
        <w:spacing w:after="0" w:line="360" w:lineRule="auto"/>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управление мун</w:t>
      </w:r>
      <w:r w:rsidR="00DC18FD" w:rsidRPr="00FF3BA6">
        <w:rPr>
          <w:rFonts w:ascii="Times New Roman" w:hAnsi="Times New Roman" w:cs="Times New Roman"/>
          <w:color w:val="000000" w:themeColor="text1"/>
          <w:sz w:val="24"/>
          <w:szCs w:val="24"/>
        </w:rPr>
        <w:t>иципальным долгом города</w:t>
      </w:r>
      <w:r w:rsidR="00572DB5" w:rsidRPr="00FF3BA6">
        <w:rPr>
          <w:rFonts w:ascii="Times New Roman" w:hAnsi="Times New Roman" w:cs="Times New Roman"/>
          <w:color w:val="000000" w:themeColor="text1"/>
          <w:sz w:val="24"/>
          <w:szCs w:val="24"/>
        </w:rPr>
        <w:t>.</w:t>
      </w:r>
    </w:p>
    <w:p w:rsidR="00831FF5" w:rsidRPr="00FF3BA6" w:rsidRDefault="00831FF5" w:rsidP="00C45A9A">
      <w:pPr>
        <w:pStyle w:val="ab"/>
        <w:spacing w:line="360" w:lineRule="auto"/>
        <w:ind w:firstLine="708"/>
        <w:jc w:val="both"/>
        <w:rPr>
          <w:rFonts w:ascii="Times New Roman" w:hAnsi="Times New Roman" w:cs="Times New Roman"/>
          <w:sz w:val="24"/>
          <w:szCs w:val="24"/>
        </w:rPr>
      </w:pPr>
      <w:r w:rsidRPr="00FF3BA6">
        <w:rPr>
          <w:rFonts w:ascii="Times New Roman" w:hAnsi="Times New Roman" w:cs="Times New Roman"/>
          <w:sz w:val="24"/>
          <w:szCs w:val="24"/>
        </w:rPr>
        <w:t>Штатная численность работников Департамента финансов в 201</w:t>
      </w:r>
      <w:r w:rsidR="0056289A" w:rsidRPr="00FF3BA6">
        <w:rPr>
          <w:rFonts w:ascii="Times New Roman" w:hAnsi="Times New Roman" w:cs="Times New Roman"/>
          <w:sz w:val="24"/>
          <w:szCs w:val="24"/>
        </w:rPr>
        <w:t>7</w:t>
      </w:r>
      <w:r w:rsidRPr="00FF3BA6">
        <w:rPr>
          <w:rFonts w:ascii="Times New Roman" w:hAnsi="Times New Roman" w:cs="Times New Roman"/>
          <w:sz w:val="24"/>
          <w:szCs w:val="24"/>
        </w:rPr>
        <w:t xml:space="preserve"> году составила 22 штатные единицы. </w:t>
      </w:r>
    </w:p>
    <w:p w:rsidR="00831FF5" w:rsidRPr="00FF3BA6" w:rsidRDefault="00831FF5" w:rsidP="00C45A9A">
      <w:pPr>
        <w:pStyle w:val="ab"/>
        <w:spacing w:line="360" w:lineRule="auto"/>
        <w:ind w:firstLine="708"/>
        <w:jc w:val="both"/>
        <w:rPr>
          <w:rFonts w:ascii="Times New Roman" w:hAnsi="Times New Roman" w:cs="Times New Roman"/>
          <w:sz w:val="24"/>
          <w:szCs w:val="24"/>
        </w:rPr>
      </w:pPr>
      <w:r w:rsidRPr="00FF3BA6">
        <w:rPr>
          <w:rFonts w:ascii="Times New Roman" w:hAnsi="Times New Roman" w:cs="Times New Roman"/>
          <w:sz w:val="24"/>
          <w:szCs w:val="24"/>
        </w:rPr>
        <w:t xml:space="preserve">В процессе выполнения своих функций Департамент финансов взаимодействует с Департаментом финансов Ханты - Мансийского автономного округа – </w:t>
      </w:r>
      <w:proofErr w:type="spellStart"/>
      <w:r w:rsidRPr="00FF3BA6">
        <w:rPr>
          <w:rFonts w:ascii="Times New Roman" w:hAnsi="Times New Roman" w:cs="Times New Roman"/>
          <w:sz w:val="24"/>
          <w:szCs w:val="24"/>
        </w:rPr>
        <w:t>Югры</w:t>
      </w:r>
      <w:proofErr w:type="spellEnd"/>
      <w:r w:rsidRPr="00FF3BA6">
        <w:rPr>
          <w:rFonts w:ascii="Times New Roman" w:hAnsi="Times New Roman" w:cs="Times New Roman"/>
          <w:sz w:val="24"/>
          <w:szCs w:val="24"/>
        </w:rPr>
        <w:t xml:space="preserve">, участниками бюджетного процесса муниципального образования город </w:t>
      </w:r>
      <w:proofErr w:type="spellStart"/>
      <w:r w:rsidRPr="00FF3BA6">
        <w:rPr>
          <w:rFonts w:ascii="Times New Roman" w:hAnsi="Times New Roman" w:cs="Times New Roman"/>
          <w:sz w:val="24"/>
          <w:szCs w:val="24"/>
        </w:rPr>
        <w:t>Югорск</w:t>
      </w:r>
      <w:proofErr w:type="spellEnd"/>
      <w:r w:rsidR="0014691C" w:rsidRPr="00FF3BA6">
        <w:rPr>
          <w:rFonts w:ascii="Times New Roman" w:hAnsi="Times New Roman" w:cs="Times New Roman"/>
          <w:sz w:val="24"/>
          <w:szCs w:val="24"/>
        </w:rPr>
        <w:t>, муниципальными бюджетными и автономными учреждениями</w:t>
      </w:r>
      <w:r w:rsidRPr="00FF3BA6">
        <w:rPr>
          <w:rFonts w:ascii="Times New Roman" w:hAnsi="Times New Roman" w:cs="Times New Roman"/>
          <w:sz w:val="24"/>
          <w:szCs w:val="24"/>
        </w:rPr>
        <w:t xml:space="preserve"> в порядке, установленном бюджетным законодательством.</w:t>
      </w:r>
    </w:p>
    <w:p w:rsidR="00E73D99" w:rsidRPr="00FF3BA6" w:rsidRDefault="00E73D99" w:rsidP="00C45A9A">
      <w:pPr>
        <w:spacing w:after="0" w:line="360" w:lineRule="auto"/>
        <w:ind w:firstLine="708"/>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В 201</w:t>
      </w:r>
      <w:r w:rsidR="0056289A" w:rsidRPr="00FF3BA6">
        <w:rPr>
          <w:rFonts w:ascii="Times New Roman" w:hAnsi="Times New Roman" w:cs="Times New Roman"/>
          <w:color w:val="000000" w:themeColor="text1"/>
          <w:sz w:val="24"/>
          <w:szCs w:val="24"/>
        </w:rPr>
        <w:t>7</w:t>
      </w:r>
      <w:r w:rsidRPr="00FF3BA6">
        <w:rPr>
          <w:rFonts w:ascii="Times New Roman" w:hAnsi="Times New Roman" w:cs="Times New Roman"/>
          <w:color w:val="000000" w:themeColor="text1"/>
          <w:sz w:val="24"/>
          <w:szCs w:val="24"/>
        </w:rPr>
        <w:t xml:space="preserve"> году по результатам проводимого Департаментом</w:t>
      </w:r>
      <w:r w:rsidR="00926ADE" w:rsidRPr="00FF3BA6">
        <w:rPr>
          <w:rFonts w:ascii="Times New Roman" w:hAnsi="Times New Roman" w:cs="Times New Roman"/>
          <w:color w:val="000000" w:themeColor="text1"/>
          <w:sz w:val="24"/>
          <w:szCs w:val="24"/>
        </w:rPr>
        <w:t xml:space="preserve"> финансов</w:t>
      </w:r>
      <w:r w:rsidRPr="00FF3BA6">
        <w:rPr>
          <w:rFonts w:ascii="Times New Roman" w:hAnsi="Times New Roman" w:cs="Times New Roman"/>
          <w:color w:val="000000" w:themeColor="text1"/>
          <w:sz w:val="24"/>
          <w:szCs w:val="24"/>
        </w:rPr>
        <w:t xml:space="preserve"> Ханты</w:t>
      </w:r>
      <w:r w:rsidR="00E81F10" w:rsidRPr="00FF3BA6">
        <w:rPr>
          <w:rFonts w:ascii="Times New Roman" w:hAnsi="Times New Roman" w:cs="Times New Roman"/>
          <w:color w:val="000000" w:themeColor="text1"/>
          <w:sz w:val="24"/>
          <w:szCs w:val="24"/>
        </w:rPr>
        <w:t xml:space="preserve"> </w:t>
      </w:r>
      <w:r w:rsidRPr="00FF3BA6">
        <w:rPr>
          <w:rFonts w:ascii="Times New Roman" w:hAnsi="Times New Roman" w:cs="Times New Roman"/>
          <w:color w:val="000000" w:themeColor="text1"/>
          <w:sz w:val="24"/>
          <w:szCs w:val="24"/>
        </w:rPr>
        <w:t>-</w:t>
      </w:r>
      <w:r w:rsidR="00E81F10" w:rsidRPr="00FF3BA6">
        <w:rPr>
          <w:rFonts w:ascii="Times New Roman" w:hAnsi="Times New Roman" w:cs="Times New Roman"/>
          <w:color w:val="000000" w:themeColor="text1"/>
          <w:sz w:val="24"/>
          <w:szCs w:val="24"/>
        </w:rPr>
        <w:t xml:space="preserve"> </w:t>
      </w:r>
      <w:r w:rsidRPr="00FF3BA6">
        <w:rPr>
          <w:rFonts w:ascii="Times New Roman" w:hAnsi="Times New Roman" w:cs="Times New Roman"/>
          <w:color w:val="000000" w:themeColor="text1"/>
          <w:sz w:val="24"/>
          <w:szCs w:val="24"/>
        </w:rPr>
        <w:t>Мансийского автономного округа</w:t>
      </w:r>
      <w:r w:rsidR="00E81F10" w:rsidRPr="00FF3BA6">
        <w:rPr>
          <w:rFonts w:ascii="Times New Roman" w:hAnsi="Times New Roman" w:cs="Times New Roman"/>
          <w:color w:val="000000" w:themeColor="text1"/>
          <w:sz w:val="24"/>
          <w:szCs w:val="24"/>
        </w:rPr>
        <w:t xml:space="preserve"> </w:t>
      </w:r>
      <w:r w:rsidRPr="00FF3BA6">
        <w:rPr>
          <w:rFonts w:ascii="Times New Roman" w:hAnsi="Times New Roman" w:cs="Times New Roman"/>
          <w:color w:val="000000" w:themeColor="text1"/>
          <w:sz w:val="24"/>
          <w:szCs w:val="24"/>
        </w:rPr>
        <w:t>-</w:t>
      </w:r>
      <w:r w:rsidR="00E81F10" w:rsidRPr="00FF3BA6">
        <w:rPr>
          <w:rFonts w:ascii="Times New Roman" w:hAnsi="Times New Roman" w:cs="Times New Roman"/>
          <w:color w:val="000000" w:themeColor="text1"/>
          <w:sz w:val="24"/>
          <w:szCs w:val="24"/>
        </w:rPr>
        <w:t xml:space="preserve"> </w:t>
      </w:r>
      <w:proofErr w:type="spellStart"/>
      <w:r w:rsidRPr="00FF3BA6">
        <w:rPr>
          <w:rFonts w:ascii="Times New Roman" w:hAnsi="Times New Roman" w:cs="Times New Roman"/>
          <w:color w:val="000000" w:themeColor="text1"/>
          <w:sz w:val="24"/>
          <w:szCs w:val="24"/>
        </w:rPr>
        <w:t>Югры</w:t>
      </w:r>
      <w:proofErr w:type="spellEnd"/>
      <w:r w:rsidRPr="00FF3BA6">
        <w:rPr>
          <w:rFonts w:ascii="Times New Roman" w:hAnsi="Times New Roman" w:cs="Times New Roman"/>
          <w:color w:val="000000" w:themeColor="text1"/>
          <w:sz w:val="24"/>
          <w:szCs w:val="24"/>
        </w:rPr>
        <w:t xml:space="preserve"> мониторинга и оценки качества организации и осуществления бюджетного процесса в городских округах и муниципальных районах Ханты</w:t>
      </w:r>
      <w:r w:rsidR="00E81F10" w:rsidRPr="00FF3BA6">
        <w:rPr>
          <w:rFonts w:ascii="Times New Roman" w:hAnsi="Times New Roman" w:cs="Times New Roman"/>
          <w:color w:val="000000" w:themeColor="text1"/>
          <w:sz w:val="24"/>
          <w:szCs w:val="24"/>
        </w:rPr>
        <w:t xml:space="preserve"> </w:t>
      </w:r>
      <w:r w:rsidRPr="00FF3BA6">
        <w:rPr>
          <w:rFonts w:ascii="Times New Roman" w:hAnsi="Times New Roman" w:cs="Times New Roman"/>
          <w:color w:val="000000" w:themeColor="text1"/>
          <w:sz w:val="24"/>
          <w:szCs w:val="24"/>
        </w:rPr>
        <w:t>-</w:t>
      </w:r>
      <w:r w:rsidR="00E81F10" w:rsidRPr="00FF3BA6">
        <w:rPr>
          <w:rFonts w:ascii="Times New Roman" w:hAnsi="Times New Roman" w:cs="Times New Roman"/>
          <w:color w:val="000000" w:themeColor="text1"/>
          <w:sz w:val="24"/>
          <w:szCs w:val="24"/>
        </w:rPr>
        <w:t xml:space="preserve"> </w:t>
      </w:r>
      <w:r w:rsidRPr="00FF3BA6">
        <w:rPr>
          <w:rFonts w:ascii="Times New Roman" w:hAnsi="Times New Roman" w:cs="Times New Roman"/>
          <w:color w:val="000000" w:themeColor="text1"/>
          <w:sz w:val="24"/>
          <w:szCs w:val="24"/>
        </w:rPr>
        <w:t>Мансийского автономного округа</w:t>
      </w:r>
      <w:r w:rsidR="00E81F10" w:rsidRPr="00FF3BA6">
        <w:rPr>
          <w:rFonts w:ascii="Times New Roman" w:hAnsi="Times New Roman" w:cs="Times New Roman"/>
          <w:color w:val="000000" w:themeColor="text1"/>
          <w:sz w:val="24"/>
          <w:szCs w:val="24"/>
        </w:rPr>
        <w:t xml:space="preserve"> </w:t>
      </w:r>
      <w:r w:rsidRPr="00FF3BA6">
        <w:rPr>
          <w:rFonts w:ascii="Times New Roman" w:hAnsi="Times New Roman" w:cs="Times New Roman"/>
          <w:color w:val="000000" w:themeColor="text1"/>
          <w:sz w:val="24"/>
          <w:szCs w:val="24"/>
        </w:rPr>
        <w:t>-</w:t>
      </w:r>
      <w:r w:rsidR="00E81F10" w:rsidRPr="00FF3BA6">
        <w:rPr>
          <w:rFonts w:ascii="Times New Roman" w:hAnsi="Times New Roman" w:cs="Times New Roman"/>
          <w:color w:val="000000" w:themeColor="text1"/>
          <w:sz w:val="24"/>
          <w:szCs w:val="24"/>
        </w:rPr>
        <w:t xml:space="preserve"> </w:t>
      </w:r>
      <w:proofErr w:type="spellStart"/>
      <w:r w:rsidRPr="00FF3BA6">
        <w:rPr>
          <w:rFonts w:ascii="Times New Roman" w:hAnsi="Times New Roman" w:cs="Times New Roman"/>
          <w:color w:val="000000" w:themeColor="text1"/>
          <w:sz w:val="24"/>
          <w:szCs w:val="24"/>
        </w:rPr>
        <w:t>Югры</w:t>
      </w:r>
      <w:proofErr w:type="spellEnd"/>
      <w:r w:rsidRPr="00FF3BA6">
        <w:rPr>
          <w:rFonts w:ascii="Times New Roman" w:hAnsi="Times New Roman" w:cs="Times New Roman"/>
          <w:color w:val="000000" w:themeColor="text1"/>
          <w:sz w:val="24"/>
          <w:szCs w:val="24"/>
        </w:rPr>
        <w:t xml:space="preserve"> за 201</w:t>
      </w:r>
      <w:r w:rsidR="0056289A" w:rsidRPr="00FF3BA6">
        <w:rPr>
          <w:rFonts w:ascii="Times New Roman" w:hAnsi="Times New Roman" w:cs="Times New Roman"/>
          <w:color w:val="000000" w:themeColor="text1"/>
          <w:sz w:val="24"/>
          <w:szCs w:val="24"/>
        </w:rPr>
        <w:t>6</w:t>
      </w:r>
      <w:r w:rsidRPr="00FF3BA6">
        <w:rPr>
          <w:rFonts w:ascii="Times New Roman" w:hAnsi="Times New Roman" w:cs="Times New Roman"/>
          <w:color w:val="000000" w:themeColor="text1"/>
          <w:sz w:val="24"/>
          <w:szCs w:val="24"/>
        </w:rPr>
        <w:t xml:space="preserve"> год город </w:t>
      </w:r>
      <w:proofErr w:type="spellStart"/>
      <w:r w:rsidRPr="00FF3BA6">
        <w:rPr>
          <w:rFonts w:ascii="Times New Roman" w:hAnsi="Times New Roman" w:cs="Times New Roman"/>
          <w:color w:val="000000" w:themeColor="text1"/>
          <w:sz w:val="24"/>
          <w:szCs w:val="24"/>
        </w:rPr>
        <w:t>Югорск</w:t>
      </w:r>
      <w:proofErr w:type="spellEnd"/>
      <w:r w:rsidRPr="00FF3BA6">
        <w:rPr>
          <w:rFonts w:ascii="Times New Roman" w:hAnsi="Times New Roman" w:cs="Times New Roman"/>
          <w:color w:val="000000" w:themeColor="text1"/>
          <w:sz w:val="24"/>
          <w:szCs w:val="24"/>
        </w:rPr>
        <w:t xml:space="preserve"> занял </w:t>
      </w:r>
      <w:r w:rsidR="009C4B09" w:rsidRPr="00FF3BA6">
        <w:rPr>
          <w:rFonts w:ascii="Times New Roman" w:hAnsi="Times New Roman" w:cs="Times New Roman"/>
          <w:color w:val="000000" w:themeColor="text1"/>
          <w:sz w:val="24"/>
          <w:szCs w:val="24"/>
        </w:rPr>
        <w:t>1</w:t>
      </w:r>
      <w:r w:rsidR="0056289A" w:rsidRPr="00FF3BA6">
        <w:rPr>
          <w:rFonts w:ascii="Times New Roman" w:hAnsi="Times New Roman" w:cs="Times New Roman"/>
          <w:color w:val="000000" w:themeColor="text1"/>
          <w:sz w:val="24"/>
          <w:szCs w:val="24"/>
        </w:rPr>
        <w:t>2</w:t>
      </w:r>
      <w:r w:rsidRPr="00FF3BA6">
        <w:rPr>
          <w:rFonts w:ascii="Times New Roman" w:hAnsi="Times New Roman" w:cs="Times New Roman"/>
          <w:color w:val="000000" w:themeColor="text1"/>
          <w:sz w:val="24"/>
          <w:szCs w:val="24"/>
        </w:rPr>
        <w:t xml:space="preserve"> место среди 13 городских округов автономного округа.</w:t>
      </w:r>
      <w:r w:rsidR="009C4B09" w:rsidRPr="00FF3BA6">
        <w:rPr>
          <w:rFonts w:ascii="Times New Roman" w:hAnsi="Times New Roman" w:cs="Times New Roman"/>
          <w:color w:val="000000" w:themeColor="text1"/>
          <w:sz w:val="24"/>
          <w:szCs w:val="24"/>
        </w:rPr>
        <w:t xml:space="preserve"> По результатам мониторинга уровня открытости бюджетных данных и участия граждан в бюджетном процессе в городских округах и муниципальных районах Ханты – Мансийского автономного округа – </w:t>
      </w:r>
      <w:proofErr w:type="spellStart"/>
      <w:r w:rsidR="009C4B09" w:rsidRPr="00FF3BA6">
        <w:rPr>
          <w:rFonts w:ascii="Times New Roman" w:hAnsi="Times New Roman" w:cs="Times New Roman"/>
          <w:color w:val="000000" w:themeColor="text1"/>
          <w:sz w:val="24"/>
          <w:szCs w:val="24"/>
        </w:rPr>
        <w:t>Югры</w:t>
      </w:r>
      <w:proofErr w:type="spellEnd"/>
      <w:r w:rsidR="009C4B09" w:rsidRPr="00FF3BA6">
        <w:rPr>
          <w:rFonts w:ascii="Times New Roman" w:hAnsi="Times New Roman" w:cs="Times New Roman"/>
          <w:color w:val="000000" w:themeColor="text1"/>
          <w:sz w:val="24"/>
          <w:szCs w:val="24"/>
        </w:rPr>
        <w:t xml:space="preserve">, проводимого в </w:t>
      </w:r>
      <w:r w:rsidR="009C4B09" w:rsidRPr="00FF3BA6">
        <w:rPr>
          <w:rFonts w:ascii="Times New Roman" w:hAnsi="Times New Roman" w:cs="Times New Roman"/>
          <w:color w:val="000000" w:themeColor="text1"/>
          <w:sz w:val="24"/>
          <w:szCs w:val="24"/>
        </w:rPr>
        <w:lastRenderedPageBreak/>
        <w:t>201</w:t>
      </w:r>
      <w:r w:rsidR="0056289A" w:rsidRPr="00FF3BA6">
        <w:rPr>
          <w:rFonts w:ascii="Times New Roman" w:hAnsi="Times New Roman" w:cs="Times New Roman"/>
          <w:color w:val="000000" w:themeColor="text1"/>
          <w:sz w:val="24"/>
          <w:szCs w:val="24"/>
        </w:rPr>
        <w:t>7</w:t>
      </w:r>
      <w:r w:rsidR="009C4B09" w:rsidRPr="00FF3BA6">
        <w:rPr>
          <w:rFonts w:ascii="Times New Roman" w:hAnsi="Times New Roman" w:cs="Times New Roman"/>
          <w:color w:val="000000" w:themeColor="text1"/>
          <w:sz w:val="24"/>
          <w:szCs w:val="24"/>
        </w:rPr>
        <w:t xml:space="preserve"> году Департаментом финансов Ханты – Мансийского автономного округа – </w:t>
      </w:r>
      <w:proofErr w:type="spellStart"/>
      <w:r w:rsidR="009C4B09" w:rsidRPr="00FF3BA6">
        <w:rPr>
          <w:rFonts w:ascii="Times New Roman" w:hAnsi="Times New Roman" w:cs="Times New Roman"/>
          <w:color w:val="000000" w:themeColor="text1"/>
          <w:sz w:val="24"/>
          <w:szCs w:val="24"/>
        </w:rPr>
        <w:t>Югры</w:t>
      </w:r>
      <w:proofErr w:type="spellEnd"/>
      <w:r w:rsidR="009C4B09" w:rsidRPr="00FF3BA6">
        <w:rPr>
          <w:rFonts w:ascii="Times New Roman" w:hAnsi="Times New Roman" w:cs="Times New Roman"/>
          <w:color w:val="000000" w:themeColor="text1"/>
          <w:sz w:val="24"/>
          <w:szCs w:val="24"/>
        </w:rPr>
        <w:t xml:space="preserve">, город </w:t>
      </w:r>
      <w:proofErr w:type="spellStart"/>
      <w:r w:rsidR="009C4B09" w:rsidRPr="00FF3BA6">
        <w:rPr>
          <w:rFonts w:ascii="Times New Roman" w:hAnsi="Times New Roman" w:cs="Times New Roman"/>
          <w:color w:val="000000" w:themeColor="text1"/>
          <w:sz w:val="24"/>
          <w:szCs w:val="24"/>
        </w:rPr>
        <w:t>Югорск</w:t>
      </w:r>
      <w:proofErr w:type="spellEnd"/>
      <w:r w:rsidR="009C4B09" w:rsidRPr="00FF3BA6">
        <w:rPr>
          <w:rFonts w:ascii="Times New Roman" w:hAnsi="Times New Roman" w:cs="Times New Roman"/>
          <w:color w:val="000000" w:themeColor="text1"/>
          <w:sz w:val="24"/>
          <w:szCs w:val="24"/>
        </w:rPr>
        <w:t xml:space="preserve"> занял </w:t>
      </w:r>
      <w:r w:rsidR="0056289A" w:rsidRPr="00FF3BA6">
        <w:rPr>
          <w:rFonts w:ascii="Times New Roman" w:hAnsi="Times New Roman" w:cs="Times New Roman"/>
          <w:color w:val="000000" w:themeColor="text1"/>
          <w:sz w:val="24"/>
          <w:szCs w:val="24"/>
        </w:rPr>
        <w:t>2-3</w:t>
      </w:r>
      <w:r w:rsidR="009C4B09" w:rsidRPr="00FF3BA6">
        <w:rPr>
          <w:rFonts w:ascii="Times New Roman" w:hAnsi="Times New Roman" w:cs="Times New Roman"/>
          <w:color w:val="000000" w:themeColor="text1"/>
          <w:sz w:val="24"/>
          <w:szCs w:val="24"/>
        </w:rPr>
        <w:t xml:space="preserve"> место из 22 муниципальных образований</w:t>
      </w:r>
      <w:r w:rsidR="00337ADB" w:rsidRPr="00FF3BA6">
        <w:rPr>
          <w:rFonts w:ascii="Times New Roman" w:hAnsi="Times New Roman" w:cs="Times New Roman"/>
          <w:color w:val="000000" w:themeColor="text1"/>
          <w:sz w:val="24"/>
          <w:szCs w:val="24"/>
        </w:rPr>
        <w:t xml:space="preserve"> (в 2016 году – 16 место)</w:t>
      </w:r>
      <w:r w:rsidR="009C4B09" w:rsidRPr="00FF3BA6">
        <w:rPr>
          <w:rFonts w:ascii="Times New Roman" w:hAnsi="Times New Roman" w:cs="Times New Roman"/>
          <w:color w:val="000000" w:themeColor="text1"/>
          <w:sz w:val="24"/>
          <w:szCs w:val="24"/>
        </w:rPr>
        <w:t>.</w:t>
      </w:r>
    </w:p>
    <w:p w:rsidR="00833C68" w:rsidRPr="00FF3BA6" w:rsidRDefault="009A44C9" w:rsidP="00C45A9A">
      <w:pPr>
        <w:pStyle w:val="ab"/>
        <w:spacing w:line="360" w:lineRule="auto"/>
        <w:jc w:val="both"/>
        <w:rPr>
          <w:rFonts w:ascii="Times New Roman" w:hAnsi="Times New Roman" w:cs="Times New Roman"/>
          <w:sz w:val="24"/>
          <w:szCs w:val="24"/>
        </w:rPr>
      </w:pPr>
      <w:r w:rsidRPr="00FF3BA6">
        <w:rPr>
          <w:rFonts w:ascii="Times New Roman" w:hAnsi="Times New Roman" w:cs="Times New Roman"/>
          <w:color w:val="000000" w:themeColor="text1"/>
          <w:sz w:val="24"/>
          <w:szCs w:val="24"/>
        </w:rPr>
        <w:tab/>
      </w:r>
      <w:r w:rsidR="00831FF5" w:rsidRPr="00FF3BA6">
        <w:rPr>
          <w:rFonts w:ascii="Times New Roman" w:hAnsi="Times New Roman" w:cs="Times New Roman"/>
          <w:color w:val="000000" w:themeColor="text1"/>
          <w:sz w:val="24"/>
          <w:szCs w:val="24"/>
        </w:rPr>
        <w:t xml:space="preserve">Департамент финансов является </w:t>
      </w:r>
      <w:r w:rsidR="001F7790" w:rsidRPr="00FF3BA6">
        <w:rPr>
          <w:rFonts w:ascii="Times New Roman" w:hAnsi="Times New Roman" w:cs="Times New Roman"/>
          <w:color w:val="000000" w:themeColor="text1"/>
          <w:sz w:val="24"/>
          <w:szCs w:val="24"/>
        </w:rPr>
        <w:t xml:space="preserve">ответственным </w:t>
      </w:r>
      <w:r w:rsidR="00831FF5" w:rsidRPr="00FF3BA6">
        <w:rPr>
          <w:rFonts w:ascii="Times New Roman" w:hAnsi="Times New Roman" w:cs="Times New Roman"/>
          <w:color w:val="000000" w:themeColor="text1"/>
          <w:sz w:val="24"/>
          <w:szCs w:val="24"/>
        </w:rPr>
        <w:t xml:space="preserve">исполнителем муниципальной программы </w:t>
      </w:r>
      <w:r w:rsidR="00833C68" w:rsidRPr="00FF3BA6">
        <w:rPr>
          <w:rFonts w:ascii="Times New Roman" w:hAnsi="Times New Roman" w:cs="Times New Roman"/>
          <w:sz w:val="24"/>
          <w:szCs w:val="24"/>
        </w:rPr>
        <w:t>города Югорска «Управление муниципальными финансами в горо</w:t>
      </w:r>
      <w:r w:rsidR="00831FF5" w:rsidRPr="00FF3BA6">
        <w:rPr>
          <w:rFonts w:ascii="Times New Roman" w:hAnsi="Times New Roman" w:cs="Times New Roman"/>
          <w:sz w:val="24"/>
          <w:szCs w:val="24"/>
        </w:rPr>
        <w:t xml:space="preserve">де </w:t>
      </w:r>
      <w:proofErr w:type="spellStart"/>
      <w:r w:rsidR="00831FF5" w:rsidRPr="00FF3BA6">
        <w:rPr>
          <w:rFonts w:ascii="Times New Roman" w:hAnsi="Times New Roman" w:cs="Times New Roman"/>
          <w:sz w:val="24"/>
          <w:szCs w:val="24"/>
        </w:rPr>
        <w:t>Югорске</w:t>
      </w:r>
      <w:proofErr w:type="spellEnd"/>
      <w:r w:rsidR="00831FF5" w:rsidRPr="00FF3BA6">
        <w:rPr>
          <w:rFonts w:ascii="Times New Roman" w:hAnsi="Times New Roman" w:cs="Times New Roman"/>
          <w:sz w:val="24"/>
          <w:szCs w:val="24"/>
        </w:rPr>
        <w:t xml:space="preserve"> на 2014 - 2020 годы», охватывающей все сферы деятельности Департамента финансов.</w:t>
      </w:r>
    </w:p>
    <w:p w:rsidR="00831FF5" w:rsidRPr="00FF3BA6" w:rsidRDefault="00831FF5" w:rsidP="00C45A9A">
      <w:pPr>
        <w:pStyle w:val="ab"/>
        <w:spacing w:line="360" w:lineRule="auto"/>
        <w:jc w:val="both"/>
        <w:rPr>
          <w:rFonts w:ascii="Times New Roman" w:eastAsia="Times New Roman" w:hAnsi="Times New Roman"/>
          <w:sz w:val="24"/>
          <w:szCs w:val="24"/>
          <w:lang w:eastAsia="ru-RU"/>
        </w:rPr>
      </w:pPr>
      <w:r w:rsidRPr="00FF3BA6">
        <w:rPr>
          <w:rFonts w:ascii="Times New Roman" w:hAnsi="Times New Roman" w:cs="Times New Roman"/>
          <w:sz w:val="24"/>
          <w:szCs w:val="24"/>
        </w:rPr>
        <w:tab/>
        <w:t>Цель</w:t>
      </w:r>
      <w:r w:rsidR="00AB149D" w:rsidRPr="00FF3BA6">
        <w:rPr>
          <w:rFonts w:ascii="Times New Roman" w:hAnsi="Times New Roman" w:cs="Times New Roman"/>
          <w:sz w:val="24"/>
          <w:szCs w:val="24"/>
        </w:rPr>
        <w:t>ю муниципальной программы является о</w:t>
      </w:r>
      <w:r w:rsidRPr="00FF3BA6">
        <w:rPr>
          <w:rFonts w:ascii="Times New Roman" w:eastAsia="Times New Roman" w:hAnsi="Times New Roman"/>
          <w:sz w:val="24"/>
          <w:szCs w:val="24"/>
          <w:lang w:eastAsia="ru-RU"/>
        </w:rPr>
        <w:t>беспечение долгосрочной сбалансированности и устойчивости бюджетной системы, повышение качества управления муниципа</w:t>
      </w:r>
      <w:r w:rsidR="00AB149D" w:rsidRPr="00FF3BA6">
        <w:rPr>
          <w:rFonts w:ascii="Times New Roman" w:eastAsia="Times New Roman" w:hAnsi="Times New Roman"/>
          <w:sz w:val="24"/>
          <w:szCs w:val="24"/>
          <w:lang w:eastAsia="ru-RU"/>
        </w:rPr>
        <w:t>льными финансами города Югорска</w:t>
      </w:r>
      <w:r w:rsidRPr="00FF3BA6">
        <w:rPr>
          <w:rFonts w:ascii="Times New Roman" w:eastAsia="Times New Roman" w:hAnsi="Times New Roman"/>
          <w:sz w:val="24"/>
          <w:szCs w:val="24"/>
          <w:lang w:eastAsia="ru-RU"/>
        </w:rPr>
        <w:t>.</w:t>
      </w:r>
    </w:p>
    <w:p w:rsidR="00831FF5" w:rsidRPr="00FF3BA6" w:rsidRDefault="00831FF5" w:rsidP="00C45A9A">
      <w:pPr>
        <w:pStyle w:val="ab"/>
        <w:spacing w:line="360" w:lineRule="auto"/>
        <w:jc w:val="both"/>
        <w:rPr>
          <w:rFonts w:ascii="Times New Roman" w:hAnsi="Times New Roman" w:cs="Times New Roman"/>
          <w:sz w:val="24"/>
          <w:szCs w:val="24"/>
        </w:rPr>
      </w:pPr>
      <w:r w:rsidRPr="00FF3BA6">
        <w:rPr>
          <w:rFonts w:ascii="Times New Roman" w:eastAsia="Times New Roman" w:hAnsi="Times New Roman"/>
          <w:sz w:val="24"/>
          <w:szCs w:val="24"/>
          <w:lang w:eastAsia="ru-RU"/>
        </w:rPr>
        <w:tab/>
      </w:r>
      <w:r w:rsidR="00410DD4" w:rsidRPr="00FF3BA6">
        <w:rPr>
          <w:rFonts w:ascii="Times New Roman" w:eastAsia="Times New Roman" w:hAnsi="Times New Roman"/>
          <w:sz w:val="24"/>
          <w:szCs w:val="24"/>
          <w:lang w:eastAsia="ru-RU"/>
        </w:rPr>
        <w:t xml:space="preserve">Задача </w:t>
      </w:r>
      <w:r w:rsidR="00AB149D" w:rsidRPr="00FF3BA6">
        <w:rPr>
          <w:rFonts w:ascii="Times New Roman" w:eastAsia="Times New Roman" w:hAnsi="Times New Roman"/>
          <w:sz w:val="24"/>
          <w:szCs w:val="24"/>
          <w:lang w:eastAsia="ru-RU"/>
        </w:rPr>
        <w:t xml:space="preserve"> муниципальной </w:t>
      </w:r>
      <w:r w:rsidR="00410DD4" w:rsidRPr="00FF3BA6">
        <w:rPr>
          <w:rFonts w:ascii="Times New Roman" w:eastAsia="Times New Roman" w:hAnsi="Times New Roman"/>
          <w:sz w:val="24"/>
          <w:szCs w:val="24"/>
          <w:lang w:eastAsia="ru-RU"/>
        </w:rPr>
        <w:t>программы</w:t>
      </w:r>
      <w:r w:rsidR="00AE6A13" w:rsidRPr="00FF3BA6">
        <w:rPr>
          <w:rFonts w:ascii="Times New Roman" w:eastAsia="Times New Roman" w:hAnsi="Times New Roman"/>
          <w:sz w:val="24"/>
          <w:szCs w:val="24"/>
          <w:lang w:eastAsia="ru-RU"/>
        </w:rPr>
        <w:t xml:space="preserve"> - п</w:t>
      </w:r>
      <w:r w:rsidR="00410DD4" w:rsidRPr="00FF3BA6">
        <w:rPr>
          <w:rFonts w:ascii="Times New Roman" w:eastAsia="Times New Roman" w:hAnsi="Times New Roman"/>
          <w:sz w:val="24"/>
          <w:szCs w:val="24"/>
          <w:lang w:eastAsia="ru-RU"/>
        </w:rPr>
        <w:t>роведение бюджетной политики в пределах установленных полномочий, направленной на обеспечение долгосрочной сбалансированности и устойчивости бюджета города, создание условий для качественной организации бюджетного процесса</w:t>
      </w:r>
      <w:r w:rsidR="00AB149D" w:rsidRPr="00FF3BA6">
        <w:rPr>
          <w:rFonts w:ascii="Times New Roman" w:eastAsia="Times New Roman" w:hAnsi="Times New Roman"/>
          <w:sz w:val="24"/>
          <w:szCs w:val="24"/>
          <w:lang w:eastAsia="ru-RU"/>
        </w:rPr>
        <w:t>.</w:t>
      </w:r>
    </w:p>
    <w:p w:rsidR="00B94E56" w:rsidRPr="00FF3BA6" w:rsidRDefault="009C6F33" w:rsidP="00C45A9A">
      <w:pPr>
        <w:tabs>
          <w:tab w:val="left" w:pos="709"/>
        </w:tabs>
        <w:spacing w:after="0" w:line="360" w:lineRule="auto"/>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ab/>
      </w:r>
      <w:r w:rsidR="009167E4" w:rsidRPr="00FF3BA6">
        <w:rPr>
          <w:rFonts w:ascii="Times New Roman" w:hAnsi="Times New Roman" w:cs="Times New Roman"/>
          <w:color w:val="000000" w:themeColor="text1"/>
          <w:sz w:val="24"/>
          <w:szCs w:val="24"/>
        </w:rPr>
        <w:t xml:space="preserve">Для достижения цели в рамках поставленной задачи сформированы </w:t>
      </w:r>
      <w:r w:rsidR="00BA4450">
        <w:rPr>
          <w:rFonts w:ascii="Times New Roman" w:hAnsi="Times New Roman" w:cs="Times New Roman"/>
          <w:color w:val="000000" w:themeColor="text1"/>
          <w:sz w:val="24"/>
          <w:szCs w:val="24"/>
        </w:rPr>
        <w:t xml:space="preserve">основные </w:t>
      </w:r>
      <w:r w:rsidR="009167E4" w:rsidRPr="00FF3BA6">
        <w:rPr>
          <w:rFonts w:ascii="Times New Roman" w:hAnsi="Times New Roman" w:cs="Times New Roman"/>
          <w:color w:val="000000" w:themeColor="text1"/>
          <w:sz w:val="24"/>
          <w:szCs w:val="24"/>
        </w:rPr>
        <w:t xml:space="preserve">мероприятия, соответствующие основным направлениям деятельности </w:t>
      </w:r>
      <w:r w:rsidR="00D00351" w:rsidRPr="00FF3BA6">
        <w:rPr>
          <w:rFonts w:ascii="Times New Roman" w:hAnsi="Times New Roman" w:cs="Times New Roman"/>
          <w:color w:val="000000" w:themeColor="text1"/>
          <w:sz w:val="24"/>
          <w:szCs w:val="24"/>
        </w:rPr>
        <w:t>Д</w:t>
      </w:r>
      <w:r w:rsidR="009167E4" w:rsidRPr="00FF3BA6">
        <w:rPr>
          <w:rFonts w:ascii="Times New Roman" w:hAnsi="Times New Roman" w:cs="Times New Roman"/>
          <w:color w:val="000000" w:themeColor="text1"/>
          <w:sz w:val="24"/>
          <w:szCs w:val="24"/>
        </w:rPr>
        <w:t>епартамента</w:t>
      </w:r>
      <w:r w:rsidR="006F6EAB" w:rsidRPr="00FF3BA6">
        <w:rPr>
          <w:rFonts w:ascii="Times New Roman" w:hAnsi="Times New Roman" w:cs="Times New Roman"/>
          <w:color w:val="000000" w:themeColor="text1"/>
          <w:sz w:val="24"/>
          <w:szCs w:val="24"/>
        </w:rPr>
        <w:t xml:space="preserve"> финансов</w:t>
      </w:r>
      <w:r w:rsidR="00B47195" w:rsidRPr="00FF3BA6">
        <w:rPr>
          <w:rFonts w:ascii="Times New Roman" w:hAnsi="Times New Roman" w:cs="Times New Roman"/>
          <w:color w:val="000000" w:themeColor="text1"/>
          <w:sz w:val="24"/>
          <w:szCs w:val="24"/>
        </w:rPr>
        <w:t>.</w:t>
      </w:r>
    </w:p>
    <w:p w:rsidR="00B94E56" w:rsidRPr="00FF3BA6" w:rsidRDefault="00B94E56" w:rsidP="00C45A9A">
      <w:pPr>
        <w:spacing w:after="0" w:line="360" w:lineRule="auto"/>
        <w:jc w:val="both"/>
        <w:rPr>
          <w:rFonts w:ascii="Times New Roman" w:hAnsi="Times New Roman" w:cs="Times New Roman"/>
          <w:b/>
          <w:color w:val="000000" w:themeColor="text1"/>
          <w:sz w:val="24"/>
          <w:szCs w:val="24"/>
        </w:rPr>
      </w:pPr>
      <w:r w:rsidRPr="00FF3BA6">
        <w:rPr>
          <w:rFonts w:ascii="Times New Roman" w:hAnsi="Times New Roman" w:cs="Times New Roman"/>
          <w:color w:val="000000" w:themeColor="text1"/>
          <w:sz w:val="24"/>
          <w:szCs w:val="24"/>
        </w:rPr>
        <w:tab/>
      </w:r>
      <w:r w:rsidR="00BA4450" w:rsidRPr="00BA4450">
        <w:rPr>
          <w:rFonts w:ascii="Times New Roman" w:hAnsi="Times New Roman" w:cs="Times New Roman"/>
          <w:b/>
          <w:color w:val="000000" w:themeColor="text1"/>
          <w:sz w:val="24"/>
          <w:szCs w:val="24"/>
        </w:rPr>
        <w:t>Основное м</w:t>
      </w:r>
      <w:r w:rsidR="009167E4" w:rsidRPr="00FF3BA6">
        <w:rPr>
          <w:rFonts w:ascii="Times New Roman" w:hAnsi="Times New Roman" w:cs="Times New Roman"/>
          <w:b/>
          <w:color w:val="000000" w:themeColor="text1"/>
          <w:sz w:val="24"/>
          <w:szCs w:val="24"/>
        </w:rPr>
        <w:t>ероприятие 1 «Создание условий для сбалансированности бюджета города Югорска и повышение эффективности бюджетного процесса»</w:t>
      </w:r>
      <w:r w:rsidRPr="00FF3BA6">
        <w:rPr>
          <w:rFonts w:ascii="Times New Roman" w:hAnsi="Times New Roman" w:cs="Times New Roman"/>
          <w:b/>
          <w:color w:val="000000" w:themeColor="text1"/>
          <w:sz w:val="24"/>
          <w:szCs w:val="24"/>
        </w:rPr>
        <w:t xml:space="preserve"> </w:t>
      </w:r>
    </w:p>
    <w:p w:rsidR="009167E4" w:rsidRPr="00FF3BA6" w:rsidRDefault="009167E4" w:rsidP="00C45A9A">
      <w:pPr>
        <w:spacing w:after="0" w:line="360" w:lineRule="auto"/>
        <w:jc w:val="both"/>
        <w:rPr>
          <w:rFonts w:ascii="Times New Roman" w:hAnsi="Times New Roman" w:cs="Times New Roman"/>
          <w:color w:val="000000" w:themeColor="text1"/>
          <w:sz w:val="24"/>
          <w:szCs w:val="24"/>
        </w:rPr>
      </w:pPr>
      <w:r w:rsidRPr="00FF3BA6">
        <w:rPr>
          <w:rFonts w:ascii="Times New Roman" w:hAnsi="Times New Roman" w:cs="Times New Roman"/>
          <w:b/>
          <w:i/>
          <w:color w:val="000000" w:themeColor="text1"/>
          <w:sz w:val="24"/>
          <w:szCs w:val="24"/>
        </w:rPr>
        <w:tab/>
      </w:r>
      <w:r w:rsidRPr="00FF3BA6">
        <w:rPr>
          <w:rFonts w:ascii="Times New Roman" w:hAnsi="Times New Roman" w:cs="Times New Roman"/>
          <w:color w:val="000000" w:themeColor="text1"/>
          <w:sz w:val="24"/>
          <w:szCs w:val="24"/>
        </w:rPr>
        <w:t>Реализация данного мероприятия способствует:</w:t>
      </w:r>
    </w:p>
    <w:p w:rsidR="009167E4" w:rsidRPr="00FF3BA6" w:rsidRDefault="009167E4" w:rsidP="00C45A9A">
      <w:pPr>
        <w:spacing w:after="0" w:line="360" w:lineRule="auto"/>
        <w:ind w:firstLine="708"/>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совершенствованию нормативно – правового регулирования в сфере бюджетного процесса;</w:t>
      </w:r>
    </w:p>
    <w:p w:rsidR="009167E4" w:rsidRPr="00FF3BA6" w:rsidRDefault="009167E4" w:rsidP="00C45A9A">
      <w:pPr>
        <w:spacing w:after="0" w:line="360" w:lineRule="auto"/>
        <w:ind w:firstLine="708"/>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формированию проекта бюджета с соблюдением установленных сроков и требований;</w:t>
      </w:r>
    </w:p>
    <w:p w:rsidR="009167E4" w:rsidRPr="00FF3BA6" w:rsidRDefault="009167E4" w:rsidP="00C45A9A">
      <w:pPr>
        <w:spacing w:after="0" w:line="360" w:lineRule="auto"/>
        <w:ind w:firstLine="708"/>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организации исполнения бюджета;</w:t>
      </w:r>
    </w:p>
    <w:p w:rsidR="009167E4" w:rsidRPr="00FF3BA6" w:rsidRDefault="009167E4" w:rsidP="00C45A9A">
      <w:pPr>
        <w:spacing w:after="0" w:line="360" w:lineRule="auto"/>
        <w:ind w:firstLine="708"/>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формированию отчетности об исполнении бюджета в соответствии с требованиями законодательства;</w:t>
      </w:r>
    </w:p>
    <w:p w:rsidR="009167E4" w:rsidRPr="00FF3BA6" w:rsidRDefault="00895A38" w:rsidP="00C45A9A">
      <w:pPr>
        <w:spacing w:after="0" w:line="360" w:lineRule="auto"/>
        <w:ind w:firstLine="708"/>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совершенствованию системы оценки качества финансового менеджмента, осуществляемого главными администраторами бюджетных средств;</w:t>
      </w:r>
    </w:p>
    <w:p w:rsidR="00895A38" w:rsidRPr="00FF3BA6" w:rsidRDefault="00895A38" w:rsidP="00C45A9A">
      <w:pPr>
        <w:spacing w:after="0" w:line="360" w:lineRule="auto"/>
        <w:ind w:firstLine="709"/>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xml:space="preserve">- обеспечению эффективной деятельности </w:t>
      </w:r>
      <w:r w:rsidR="00AB149D" w:rsidRPr="00FF3BA6">
        <w:rPr>
          <w:rFonts w:ascii="Times New Roman" w:hAnsi="Times New Roman" w:cs="Times New Roman"/>
          <w:color w:val="000000" w:themeColor="text1"/>
          <w:sz w:val="24"/>
          <w:szCs w:val="24"/>
        </w:rPr>
        <w:t>Д</w:t>
      </w:r>
      <w:r w:rsidRPr="00FF3BA6">
        <w:rPr>
          <w:rFonts w:ascii="Times New Roman" w:hAnsi="Times New Roman" w:cs="Times New Roman"/>
          <w:color w:val="000000" w:themeColor="text1"/>
          <w:sz w:val="24"/>
          <w:szCs w:val="24"/>
        </w:rPr>
        <w:t>епартамента финансов в целях выполнения возложенных функций;</w:t>
      </w:r>
    </w:p>
    <w:p w:rsidR="00895A38" w:rsidRPr="00FF3BA6" w:rsidRDefault="00895A38" w:rsidP="00C45A9A">
      <w:pPr>
        <w:spacing w:after="0" w:line="360" w:lineRule="auto"/>
        <w:ind w:firstLine="708"/>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управлению резервным фондом администрации города Югорска.</w:t>
      </w:r>
    </w:p>
    <w:p w:rsidR="00315A63" w:rsidRPr="00FF3BA6" w:rsidRDefault="00BB44DE" w:rsidP="00C45A9A">
      <w:pPr>
        <w:spacing w:after="0" w:line="360" w:lineRule="auto"/>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 xml:space="preserve">           </w:t>
      </w:r>
      <w:r w:rsidR="00315A63" w:rsidRPr="00FF3BA6">
        <w:rPr>
          <w:rFonts w:ascii="Times New Roman" w:hAnsi="Times New Roman" w:cs="Times New Roman"/>
          <w:b/>
          <w:i/>
          <w:color w:val="000000" w:themeColor="text1"/>
          <w:sz w:val="24"/>
          <w:szCs w:val="24"/>
        </w:rPr>
        <w:t>1) Совершенствовани</w:t>
      </w:r>
      <w:r w:rsidR="00337ADB" w:rsidRPr="00FF3BA6">
        <w:rPr>
          <w:rFonts w:ascii="Times New Roman" w:hAnsi="Times New Roman" w:cs="Times New Roman"/>
          <w:b/>
          <w:i/>
          <w:color w:val="000000" w:themeColor="text1"/>
          <w:sz w:val="24"/>
          <w:szCs w:val="24"/>
        </w:rPr>
        <w:t>е</w:t>
      </w:r>
      <w:r w:rsidR="00315A63" w:rsidRPr="00FF3BA6">
        <w:rPr>
          <w:rFonts w:ascii="Times New Roman" w:hAnsi="Times New Roman" w:cs="Times New Roman"/>
          <w:b/>
          <w:i/>
          <w:color w:val="000000" w:themeColor="text1"/>
          <w:sz w:val="24"/>
          <w:szCs w:val="24"/>
        </w:rPr>
        <w:t xml:space="preserve"> нормативно – правового регулирования в сфере бюджетного процесса</w:t>
      </w:r>
      <w:r w:rsidR="00BA4450">
        <w:rPr>
          <w:rFonts w:ascii="Times New Roman" w:hAnsi="Times New Roman" w:cs="Times New Roman"/>
          <w:b/>
          <w:i/>
          <w:color w:val="000000" w:themeColor="text1"/>
          <w:sz w:val="24"/>
          <w:szCs w:val="24"/>
        </w:rPr>
        <w:t>.</w:t>
      </w:r>
    </w:p>
    <w:p w:rsidR="00EF583D" w:rsidRPr="00FF3BA6" w:rsidRDefault="00EF583D" w:rsidP="00EF583D">
      <w:pPr>
        <w:widowControl w:val="0"/>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eastAsia="ru-RU"/>
        </w:rPr>
      </w:pPr>
      <w:r w:rsidRPr="00FF3BA6">
        <w:rPr>
          <w:rFonts w:ascii="Times New Roman" w:eastAsia="Times New Roman" w:hAnsi="Times New Roman" w:cs="Times New Roman"/>
          <w:color w:val="000000" w:themeColor="text1"/>
          <w:sz w:val="24"/>
          <w:szCs w:val="24"/>
          <w:lang w:eastAsia="ru-RU"/>
        </w:rPr>
        <w:t>Разработка и утверждение необходимых муниципальных правовых актов в сфере бюджетных правоотношений муниципального образования осуществлялась в целях соблюдения норм бюджетного законодательства и способствовала качественной организации планирования и исполнения бюджета города, в том числе путем оказания методической поддержки участникам бюджетного процесса.</w:t>
      </w:r>
    </w:p>
    <w:p w:rsidR="00EF583D" w:rsidRPr="00FF3BA6" w:rsidRDefault="00EF583D" w:rsidP="00C45A9A">
      <w:pPr>
        <w:spacing w:after="0" w:line="360" w:lineRule="auto"/>
        <w:jc w:val="both"/>
        <w:rPr>
          <w:rFonts w:ascii="Times New Roman" w:hAnsi="Times New Roman" w:cs="Times New Roman"/>
          <w:color w:val="000000" w:themeColor="text1"/>
          <w:sz w:val="24"/>
          <w:szCs w:val="24"/>
        </w:rPr>
      </w:pPr>
    </w:p>
    <w:p w:rsidR="00895A38" w:rsidRPr="00FF3BA6" w:rsidRDefault="00895A38" w:rsidP="00C45A9A">
      <w:pPr>
        <w:spacing w:after="0" w:line="360" w:lineRule="auto"/>
        <w:ind w:firstLine="567"/>
        <w:jc w:val="both"/>
        <w:rPr>
          <w:rFonts w:ascii="Times New Roman" w:hAnsi="Times New Roman" w:cs="Times New Roman"/>
          <w:sz w:val="24"/>
          <w:szCs w:val="24"/>
        </w:rPr>
      </w:pPr>
      <w:r w:rsidRPr="00FF3BA6">
        <w:rPr>
          <w:rFonts w:ascii="Times New Roman" w:hAnsi="Times New Roman" w:cs="Times New Roman"/>
          <w:bCs/>
          <w:sz w:val="24"/>
          <w:szCs w:val="24"/>
        </w:rPr>
        <w:lastRenderedPageBreak/>
        <w:t>В части нормативного правового регулирования и</w:t>
      </w:r>
      <w:r w:rsidRPr="00FF3BA6">
        <w:rPr>
          <w:rFonts w:ascii="Times New Roman" w:hAnsi="Times New Roman" w:cs="Times New Roman"/>
          <w:b/>
          <w:bCs/>
          <w:sz w:val="24"/>
          <w:szCs w:val="24"/>
        </w:rPr>
        <w:t xml:space="preserve"> </w:t>
      </w:r>
      <w:r w:rsidRPr="00FF3BA6">
        <w:rPr>
          <w:rFonts w:ascii="Times New Roman" w:hAnsi="Times New Roman" w:cs="Times New Roman"/>
          <w:sz w:val="24"/>
          <w:szCs w:val="24"/>
        </w:rPr>
        <w:t>методического обеспечения бюджетных правоотношений в пределах установленных полномочий с учетом изменений бюджетного законодательства разработаны и утверждены все необходимые правовые акты в сфере бюджетных правоотношений муниципального образования.</w:t>
      </w:r>
    </w:p>
    <w:p w:rsidR="00BB44DE" w:rsidRPr="00A4528E" w:rsidRDefault="00CB04E7" w:rsidP="00BB44DE">
      <w:pPr>
        <w:autoSpaceDE w:val="0"/>
        <w:autoSpaceDN w:val="0"/>
        <w:adjustRightInd w:val="0"/>
        <w:spacing w:after="0" w:line="36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B44DE" w:rsidRPr="00A4528E">
        <w:rPr>
          <w:rFonts w:ascii="Times New Roman" w:hAnsi="Times New Roman" w:cs="Times New Roman"/>
          <w:sz w:val="24"/>
          <w:szCs w:val="24"/>
        </w:rPr>
        <w:t>В связи с изменениями, внесенными в Бюджетный кодекс Российской Федерации Федеральным законом от 18.07.2017  № 178-ФЗ «О внесении изменений в Бюджетный кодекс Российской Федерации и статью 3 Федерального закона «О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 (в части формирования государственных и муниципальных заданий) проведена работа по приведению нормативных правовых актов</w:t>
      </w:r>
      <w:proofErr w:type="gramEnd"/>
      <w:r w:rsidR="00BB44DE" w:rsidRPr="00A4528E">
        <w:rPr>
          <w:rFonts w:ascii="Times New Roman" w:hAnsi="Times New Roman" w:cs="Times New Roman"/>
          <w:sz w:val="24"/>
          <w:szCs w:val="24"/>
        </w:rPr>
        <w:t xml:space="preserve"> города Югорска в соответствие указанному Федеральному закону</w:t>
      </w:r>
      <w:r w:rsidR="00BB44DE">
        <w:rPr>
          <w:rFonts w:ascii="Times New Roman" w:hAnsi="Times New Roman" w:cs="Times New Roman"/>
          <w:sz w:val="24"/>
          <w:szCs w:val="24"/>
        </w:rPr>
        <w:t>.</w:t>
      </w:r>
      <w:r w:rsidR="00BB44DE" w:rsidRPr="00A4528E">
        <w:rPr>
          <w:rFonts w:ascii="Times New Roman" w:hAnsi="Times New Roman" w:cs="Times New Roman"/>
          <w:sz w:val="24"/>
          <w:szCs w:val="24"/>
        </w:rPr>
        <w:t xml:space="preserve"> </w:t>
      </w:r>
    </w:p>
    <w:p w:rsidR="00BB44DE" w:rsidRPr="00A4528E" w:rsidRDefault="00BB44DE" w:rsidP="00BB44DE">
      <w:pPr>
        <w:autoSpaceDE w:val="0"/>
        <w:autoSpaceDN w:val="0"/>
        <w:adjustRightInd w:val="0"/>
        <w:spacing w:after="0" w:line="360" w:lineRule="auto"/>
        <w:ind w:firstLine="539"/>
        <w:jc w:val="both"/>
        <w:rPr>
          <w:rFonts w:ascii="Times New Roman" w:hAnsi="Times New Roman" w:cs="Times New Roman"/>
          <w:bCs/>
          <w:sz w:val="24"/>
          <w:szCs w:val="24"/>
        </w:rPr>
      </w:pPr>
      <w:r w:rsidRPr="00A4528E">
        <w:rPr>
          <w:rFonts w:ascii="Times New Roman" w:hAnsi="Times New Roman" w:cs="Times New Roman"/>
          <w:sz w:val="24"/>
          <w:szCs w:val="24"/>
        </w:rPr>
        <w:t>Также проведена работа по обеспечению включения  оказываемых и выполняемых муниципальными учреждениями города Югорска муниципальных услуг и работ в Региональный перечень (классификатор) государственных (муниципальных) услуг</w:t>
      </w:r>
      <w:r w:rsidRPr="00A4528E">
        <w:rPr>
          <w:rFonts w:ascii="Times New Roman" w:hAnsi="Times New Roman" w:cs="Times New Roman"/>
          <w:bCs/>
          <w:sz w:val="24"/>
          <w:szCs w:val="24"/>
        </w:rPr>
        <w:t xml:space="preserve">, не включенных в общероссийские базовые (отраслевые) перечни (классификаторы) государственных и муниципальных услуг, и работ, оказываемых и выполняемых государственными (муниципальными) учреждениями Ханты-Мансийского автономного округа – </w:t>
      </w:r>
      <w:proofErr w:type="spellStart"/>
      <w:r w:rsidRPr="00A4528E">
        <w:rPr>
          <w:rFonts w:ascii="Times New Roman" w:hAnsi="Times New Roman" w:cs="Times New Roman"/>
          <w:bCs/>
          <w:sz w:val="24"/>
          <w:szCs w:val="24"/>
        </w:rPr>
        <w:t>Югры</w:t>
      </w:r>
      <w:proofErr w:type="spellEnd"/>
      <w:r w:rsidRPr="00A4528E">
        <w:rPr>
          <w:rFonts w:ascii="Times New Roman" w:hAnsi="Times New Roman" w:cs="Times New Roman"/>
          <w:bCs/>
          <w:sz w:val="24"/>
          <w:szCs w:val="24"/>
        </w:rPr>
        <w:t>.</w:t>
      </w:r>
    </w:p>
    <w:p w:rsidR="00BB44DE" w:rsidRDefault="00BB44DE" w:rsidP="00BB44DE">
      <w:pPr>
        <w:widowControl w:val="0"/>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FF3BA6">
        <w:rPr>
          <w:rFonts w:ascii="Times New Roman" w:hAnsi="Times New Roman" w:cs="Times New Roman"/>
          <w:sz w:val="24"/>
          <w:szCs w:val="24"/>
        </w:rPr>
        <w:t>В течение 2017 года Департаментом финансов разработано 68 муниципальных правовых актов, как в целях совершенствования действующих актов, так и разработаны впервые (перечень разработанных муниципальных правовых актов представлен в приложении к данному отчету).</w:t>
      </w:r>
    </w:p>
    <w:p w:rsidR="007C3C3D" w:rsidRPr="00FF3BA6" w:rsidRDefault="00BB44DE" w:rsidP="00C45A9A">
      <w:pPr>
        <w:widowControl w:val="0"/>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C3C3D" w:rsidRPr="00FF3BA6">
        <w:rPr>
          <w:rFonts w:ascii="Times New Roman" w:hAnsi="Times New Roman" w:cs="Times New Roman"/>
          <w:sz w:val="24"/>
          <w:szCs w:val="24"/>
        </w:rPr>
        <w:t>Департаментом финансов осуществлял</w:t>
      </w:r>
      <w:r w:rsidR="003E4864" w:rsidRPr="00FF3BA6">
        <w:rPr>
          <w:rFonts w:ascii="Times New Roman" w:hAnsi="Times New Roman" w:cs="Times New Roman"/>
          <w:sz w:val="24"/>
          <w:szCs w:val="24"/>
        </w:rPr>
        <w:t>а</w:t>
      </w:r>
      <w:r w:rsidR="007C3C3D" w:rsidRPr="00FF3BA6">
        <w:rPr>
          <w:rFonts w:ascii="Times New Roman" w:hAnsi="Times New Roman" w:cs="Times New Roman"/>
          <w:sz w:val="24"/>
          <w:szCs w:val="24"/>
        </w:rPr>
        <w:t>с</w:t>
      </w:r>
      <w:r w:rsidR="003E4864" w:rsidRPr="00FF3BA6">
        <w:rPr>
          <w:rFonts w:ascii="Times New Roman" w:hAnsi="Times New Roman" w:cs="Times New Roman"/>
          <w:sz w:val="24"/>
          <w:szCs w:val="24"/>
        </w:rPr>
        <w:t>ь</w:t>
      </w:r>
      <w:r w:rsidR="007C3C3D" w:rsidRPr="00FF3BA6">
        <w:rPr>
          <w:rFonts w:ascii="Times New Roman" w:hAnsi="Times New Roman" w:cs="Times New Roman"/>
          <w:sz w:val="24"/>
          <w:szCs w:val="24"/>
        </w:rPr>
        <w:t xml:space="preserve"> </w:t>
      </w:r>
      <w:r w:rsidR="003E4864" w:rsidRPr="00FF3BA6">
        <w:rPr>
          <w:rFonts w:ascii="Times New Roman" w:hAnsi="Times New Roman" w:cs="Times New Roman"/>
          <w:sz w:val="24"/>
          <w:szCs w:val="24"/>
        </w:rPr>
        <w:t>экспертиза проектов</w:t>
      </w:r>
      <w:r w:rsidR="007C3C3D" w:rsidRPr="00FF3BA6">
        <w:rPr>
          <w:rFonts w:ascii="Times New Roman" w:hAnsi="Times New Roman" w:cs="Times New Roman"/>
          <w:sz w:val="24"/>
          <w:szCs w:val="24"/>
        </w:rPr>
        <w:t xml:space="preserve"> муниципальных правовых актов о внесении изменений в муниципальные программы города Югорска. Всего за 201</w:t>
      </w:r>
      <w:r w:rsidR="00674AB8" w:rsidRPr="00FF3BA6">
        <w:rPr>
          <w:rFonts w:ascii="Times New Roman" w:hAnsi="Times New Roman" w:cs="Times New Roman"/>
          <w:sz w:val="24"/>
          <w:szCs w:val="24"/>
        </w:rPr>
        <w:t>7</w:t>
      </w:r>
      <w:r w:rsidR="007C3C3D" w:rsidRPr="00FF3BA6">
        <w:rPr>
          <w:rFonts w:ascii="Times New Roman" w:hAnsi="Times New Roman" w:cs="Times New Roman"/>
          <w:sz w:val="24"/>
          <w:szCs w:val="24"/>
        </w:rPr>
        <w:t xml:space="preserve"> год </w:t>
      </w:r>
      <w:r w:rsidR="003E4864" w:rsidRPr="00FF3BA6">
        <w:rPr>
          <w:rFonts w:ascii="Times New Roman" w:hAnsi="Times New Roman" w:cs="Times New Roman"/>
          <w:sz w:val="24"/>
          <w:szCs w:val="24"/>
        </w:rPr>
        <w:t>проведена экспертиза</w:t>
      </w:r>
      <w:r w:rsidR="005A07BE" w:rsidRPr="00FF3BA6">
        <w:rPr>
          <w:rFonts w:ascii="Times New Roman" w:hAnsi="Times New Roman" w:cs="Times New Roman"/>
          <w:sz w:val="24"/>
          <w:szCs w:val="24"/>
        </w:rPr>
        <w:t xml:space="preserve"> 11</w:t>
      </w:r>
      <w:r w:rsidR="00B65473" w:rsidRPr="00FF3BA6">
        <w:rPr>
          <w:rFonts w:ascii="Times New Roman" w:hAnsi="Times New Roman" w:cs="Times New Roman"/>
          <w:sz w:val="24"/>
          <w:szCs w:val="24"/>
        </w:rPr>
        <w:t>4</w:t>
      </w:r>
      <w:r w:rsidR="005A07BE" w:rsidRPr="00FF3BA6">
        <w:rPr>
          <w:rFonts w:ascii="Times New Roman" w:hAnsi="Times New Roman" w:cs="Times New Roman"/>
          <w:sz w:val="24"/>
          <w:szCs w:val="24"/>
        </w:rPr>
        <w:t xml:space="preserve"> муниципальных правовых актов о внесении изменений в муниципальные программы города Югорска</w:t>
      </w:r>
      <w:r w:rsidR="006262DC" w:rsidRPr="00FF3BA6">
        <w:rPr>
          <w:rFonts w:ascii="Times New Roman" w:hAnsi="Times New Roman" w:cs="Times New Roman"/>
          <w:sz w:val="24"/>
          <w:szCs w:val="24"/>
        </w:rPr>
        <w:t xml:space="preserve"> (в 201</w:t>
      </w:r>
      <w:r w:rsidR="00674AB8" w:rsidRPr="00FF3BA6">
        <w:rPr>
          <w:rFonts w:ascii="Times New Roman" w:hAnsi="Times New Roman" w:cs="Times New Roman"/>
          <w:sz w:val="24"/>
          <w:szCs w:val="24"/>
        </w:rPr>
        <w:t>6</w:t>
      </w:r>
      <w:r w:rsidR="006262DC" w:rsidRPr="00FF3BA6">
        <w:rPr>
          <w:rFonts w:ascii="Times New Roman" w:hAnsi="Times New Roman" w:cs="Times New Roman"/>
          <w:sz w:val="24"/>
          <w:szCs w:val="24"/>
        </w:rPr>
        <w:t xml:space="preserve"> году – </w:t>
      </w:r>
      <w:r w:rsidR="00674AB8" w:rsidRPr="00FF3BA6">
        <w:rPr>
          <w:rFonts w:ascii="Times New Roman" w:hAnsi="Times New Roman" w:cs="Times New Roman"/>
          <w:sz w:val="24"/>
          <w:szCs w:val="24"/>
        </w:rPr>
        <w:t>114</w:t>
      </w:r>
      <w:r w:rsidR="00736EF5" w:rsidRPr="00FF3BA6">
        <w:rPr>
          <w:rFonts w:ascii="Times New Roman" w:hAnsi="Times New Roman" w:cs="Times New Roman"/>
          <w:sz w:val="24"/>
          <w:szCs w:val="24"/>
        </w:rPr>
        <w:t xml:space="preserve"> муниципальных правовых актов</w:t>
      </w:r>
      <w:r w:rsidR="006262DC" w:rsidRPr="00FF3BA6">
        <w:rPr>
          <w:rFonts w:ascii="Times New Roman" w:hAnsi="Times New Roman" w:cs="Times New Roman"/>
          <w:sz w:val="24"/>
          <w:szCs w:val="24"/>
        </w:rPr>
        <w:t>)</w:t>
      </w:r>
      <w:r w:rsidR="005A07BE" w:rsidRPr="00FF3BA6">
        <w:rPr>
          <w:rFonts w:ascii="Times New Roman" w:hAnsi="Times New Roman" w:cs="Times New Roman"/>
          <w:sz w:val="24"/>
          <w:szCs w:val="24"/>
        </w:rPr>
        <w:t>.</w:t>
      </w:r>
    </w:p>
    <w:p w:rsidR="00AE3EB3" w:rsidRPr="00FF3BA6" w:rsidRDefault="00AE3EB3" w:rsidP="00C45A9A">
      <w:pPr>
        <w:pStyle w:val="a6"/>
        <w:spacing w:after="0" w:line="360" w:lineRule="auto"/>
        <w:rPr>
          <w:b/>
          <w:i/>
          <w:color w:val="000000" w:themeColor="text1"/>
        </w:rPr>
      </w:pPr>
      <w:r w:rsidRPr="00FF3BA6">
        <w:rPr>
          <w:b/>
          <w:i/>
          <w:color w:val="000000" w:themeColor="text1"/>
        </w:rPr>
        <w:t>2)</w:t>
      </w:r>
      <w:r w:rsidR="003D08C2" w:rsidRPr="00FF3BA6">
        <w:rPr>
          <w:b/>
          <w:i/>
          <w:color w:val="000000" w:themeColor="text1"/>
        </w:rPr>
        <w:t xml:space="preserve"> </w:t>
      </w:r>
      <w:r w:rsidRPr="00FF3BA6">
        <w:rPr>
          <w:b/>
          <w:i/>
          <w:color w:val="000000" w:themeColor="text1"/>
        </w:rPr>
        <w:t>Формирование проекта бюджета с соблюдением установленных сроков и требований</w:t>
      </w:r>
      <w:r w:rsidR="00D729AD">
        <w:rPr>
          <w:b/>
          <w:i/>
          <w:color w:val="000000" w:themeColor="text1"/>
        </w:rPr>
        <w:t>.</w:t>
      </w:r>
    </w:p>
    <w:p w:rsidR="002106AF" w:rsidRPr="00FF3BA6" w:rsidRDefault="002106AF" w:rsidP="002106AF">
      <w:pPr>
        <w:spacing w:after="0" w:line="360" w:lineRule="auto"/>
        <w:ind w:firstLine="708"/>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xml:space="preserve">В соответствии со сроками составления проекта бюджета города планирование бюджетных ассигнований началось </w:t>
      </w:r>
      <w:r w:rsidRPr="00EE4C60">
        <w:rPr>
          <w:rFonts w:ascii="Times New Roman" w:hAnsi="Times New Roman" w:cs="Times New Roman"/>
          <w:color w:val="000000" w:themeColor="text1"/>
          <w:sz w:val="24"/>
          <w:szCs w:val="24"/>
        </w:rPr>
        <w:t>в ию</w:t>
      </w:r>
      <w:r w:rsidR="00EE4C60" w:rsidRPr="00EE4C60">
        <w:rPr>
          <w:rFonts w:ascii="Times New Roman" w:hAnsi="Times New Roman" w:cs="Times New Roman"/>
          <w:color w:val="000000" w:themeColor="text1"/>
          <w:sz w:val="24"/>
          <w:szCs w:val="24"/>
        </w:rPr>
        <w:t>н</w:t>
      </w:r>
      <w:r w:rsidRPr="00EE4C60">
        <w:rPr>
          <w:rFonts w:ascii="Times New Roman" w:hAnsi="Times New Roman" w:cs="Times New Roman"/>
          <w:color w:val="000000" w:themeColor="text1"/>
          <w:sz w:val="24"/>
          <w:szCs w:val="24"/>
        </w:rPr>
        <w:t>е месяце</w:t>
      </w:r>
      <w:r w:rsidRPr="00FF3BA6">
        <w:rPr>
          <w:rFonts w:ascii="Times New Roman" w:hAnsi="Times New Roman" w:cs="Times New Roman"/>
          <w:color w:val="000000" w:themeColor="text1"/>
          <w:sz w:val="24"/>
          <w:szCs w:val="24"/>
        </w:rPr>
        <w:t xml:space="preserve"> с формирования прогнозируемых показателей по поступлениям </w:t>
      </w:r>
      <w:r w:rsidR="00670D2E">
        <w:rPr>
          <w:rFonts w:ascii="Times New Roman" w:hAnsi="Times New Roman" w:cs="Times New Roman"/>
          <w:color w:val="000000" w:themeColor="text1"/>
          <w:sz w:val="24"/>
          <w:szCs w:val="24"/>
        </w:rPr>
        <w:t xml:space="preserve">доходов </w:t>
      </w:r>
      <w:r w:rsidRPr="00FF3BA6">
        <w:rPr>
          <w:rFonts w:ascii="Times New Roman" w:hAnsi="Times New Roman" w:cs="Times New Roman"/>
          <w:color w:val="000000" w:themeColor="text1"/>
          <w:sz w:val="24"/>
          <w:szCs w:val="24"/>
        </w:rPr>
        <w:t xml:space="preserve">в бюджет города Югорска на 2018 год и на плановый период 2019 и 2020 годов и оценки их ожидаемого исполнения за 2017 год. Сформированные показатели согласованы с Департаментом финансов Ханты – Мансийского автономного округа – </w:t>
      </w:r>
      <w:proofErr w:type="spellStart"/>
      <w:r w:rsidRPr="00FF3BA6">
        <w:rPr>
          <w:rFonts w:ascii="Times New Roman" w:hAnsi="Times New Roman" w:cs="Times New Roman"/>
          <w:color w:val="000000" w:themeColor="text1"/>
          <w:sz w:val="24"/>
          <w:szCs w:val="24"/>
        </w:rPr>
        <w:t>Югры</w:t>
      </w:r>
      <w:proofErr w:type="spellEnd"/>
      <w:r w:rsidRPr="00FF3BA6">
        <w:rPr>
          <w:rFonts w:ascii="Times New Roman" w:hAnsi="Times New Roman" w:cs="Times New Roman"/>
          <w:color w:val="000000" w:themeColor="text1"/>
          <w:sz w:val="24"/>
          <w:szCs w:val="24"/>
        </w:rPr>
        <w:t>.</w:t>
      </w:r>
    </w:p>
    <w:p w:rsidR="002106AF" w:rsidRPr="00FF3BA6" w:rsidRDefault="002106AF" w:rsidP="002106AF">
      <w:pPr>
        <w:pStyle w:val="ab"/>
        <w:spacing w:line="360" w:lineRule="auto"/>
        <w:ind w:firstLine="708"/>
        <w:jc w:val="both"/>
        <w:rPr>
          <w:rFonts w:ascii="Times New Roman" w:hAnsi="Times New Roman" w:cs="Times New Roman"/>
          <w:sz w:val="24"/>
          <w:szCs w:val="24"/>
        </w:rPr>
      </w:pPr>
      <w:r w:rsidRPr="00FF3BA6">
        <w:rPr>
          <w:rFonts w:ascii="Times New Roman" w:hAnsi="Times New Roman" w:cs="Times New Roman"/>
          <w:sz w:val="24"/>
          <w:szCs w:val="24"/>
        </w:rPr>
        <w:lastRenderedPageBreak/>
        <w:t xml:space="preserve">В рамках формирования проекта бюджета города проведена работа по разработке основных направлений </w:t>
      </w:r>
      <w:r w:rsidR="007643D4">
        <w:rPr>
          <w:rFonts w:ascii="Times New Roman" w:hAnsi="Times New Roman" w:cs="Times New Roman"/>
          <w:sz w:val="24"/>
          <w:szCs w:val="24"/>
        </w:rPr>
        <w:t xml:space="preserve">бюджетной и </w:t>
      </w:r>
      <w:r w:rsidRPr="00FF3BA6">
        <w:rPr>
          <w:rFonts w:ascii="Times New Roman" w:hAnsi="Times New Roman" w:cs="Times New Roman"/>
          <w:sz w:val="24"/>
          <w:szCs w:val="24"/>
        </w:rPr>
        <w:t xml:space="preserve">налоговой политики, основных характеристик проекта бюджета города, по проектированию и доведению до главных распорядителей средств бюджета города предельных объемов бюджетных ассигнований, организована работа по оптимизации действующих бюджетных обязательств, по планированию бюджетных ассигнований главными распорядителями бюджетных средств. Для главных распорядителей бюджетных средств были подготовлены и направлены методические указания по порядку планирования бюджетных ассигнований бюджета города Югорска на 2018 год и на плановый период 2019 и 2020 годов. </w:t>
      </w:r>
      <w:proofErr w:type="gramStart"/>
      <w:r w:rsidRPr="00FF3BA6">
        <w:rPr>
          <w:rFonts w:ascii="Times New Roman" w:hAnsi="Times New Roman" w:cs="Times New Roman"/>
          <w:sz w:val="24"/>
          <w:szCs w:val="24"/>
        </w:rPr>
        <w:t>Департаментом финансов был обеспечен свод общего объема заявленных расходов главных распорядителей бюджетных средств, осуществлено распределение доходов и расходов, источников финансирования дефицита бюджета в соответствии с бюджетной классификацией, подготовлено решение Думы города об утверждении бюджета города на 2018 год и на плановый период 2019 и 2020 годов, пояснительная записка к нему и другие материалы.</w:t>
      </w:r>
      <w:proofErr w:type="gramEnd"/>
    </w:p>
    <w:p w:rsidR="00EE4C60" w:rsidRDefault="002106AF" w:rsidP="00C45A9A">
      <w:pPr>
        <w:spacing w:after="0" w:line="360" w:lineRule="auto"/>
        <w:ind w:firstLine="708"/>
        <w:jc w:val="both"/>
        <w:rPr>
          <w:rFonts w:ascii="Times New Roman" w:hAnsi="Times New Roman" w:cs="Times New Roman"/>
          <w:color w:val="000000" w:themeColor="text1"/>
          <w:sz w:val="24"/>
          <w:szCs w:val="24"/>
        </w:rPr>
      </w:pPr>
      <w:proofErr w:type="gramStart"/>
      <w:r w:rsidRPr="00FF3BA6">
        <w:rPr>
          <w:rFonts w:ascii="Times New Roman" w:hAnsi="Times New Roman" w:cs="Times New Roman"/>
          <w:color w:val="000000" w:themeColor="text1"/>
          <w:sz w:val="24"/>
          <w:szCs w:val="24"/>
        </w:rPr>
        <w:t>С целью подготовки проекта бюджета города Югорска на 2018 год и на плановый период 2019 и 2020 годов в</w:t>
      </w:r>
      <w:r w:rsidR="009B35CF" w:rsidRPr="00FF3BA6">
        <w:rPr>
          <w:rFonts w:ascii="Times New Roman" w:hAnsi="Times New Roman" w:cs="Times New Roman"/>
          <w:color w:val="000000" w:themeColor="text1"/>
          <w:sz w:val="24"/>
          <w:szCs w:val="24"/>
        </w:rPr>
        <w:t xml:space="preserve"> 201</w:t>
      </w:r>
      <w:r w:rsidR="00C55057" w:rsidRPr="00FF3BA6">
        <w:rPr>
          <w:rFonts w:ascii="Times New Roman" w:hAnsi="Times New Roman" w:cs="Times New Roman"/>
          <w:color w:val="000000" w:themeColor="text1"/>
          <w:sz w:val="24"/>
          <w:szCs w:val="24"/>
        </w:rPr>
        <w:t>8</w:t>
      </w:r>
      <w:r w:rsidR="009B35CF" w:rsidRPr="00FF3BA6">
        <w:rPr>
          <w:rFonts w:ascii="Times New Roman" w:hAnsi="Times New Roman" w:cs="Times New Roman"/>
          <w:color w:val="000000" w:themeColor="text1"/>
          <w:sz w:val="24"/>
          <w:szCs w:val="24"/>
        </w:rPr>
        <w:t xml:space="preserve"> году организовано и </w:t>
      </w:r>
      <w:r w:rsidR="009B35CF" w:rsidRPr="00FF3BA6">
        <w:rPr>
          <w:rFonts w:ascii="Times New Roman" w:hAnsi="Times New Roman" w:cs="Times New Roman"/>
          <w:sz w:val="24"/>
          <w:szCs w:val="24"/>
        </w:rPr>
        <w:t xml:space="preserve">проведено </w:t>
      </w:r>
      <w:r w:rsidR="00337ADB" w:rsidRPr="00FF3BA6">
        <w:rPr>
          <w:rFonts w:ascii="Times New Roman" w:hAnsi="Times New Roman" w:cs="Times New Roman"/>
          <w:sz w:val="24"/>
          <w:szCs w:val="24"/>
        </w:rPr>
        <w:t>1</w:t>
      </w:r>
      <w:r w:rsidR="009B35CF" w:rsidRPr="00FF3BA6">
        <w:rPr>
          <w:rFonts w:ascii="Times New Roman" w:hAnsi="Times New Roman" w:cs="Times New Roman"/>
          <w:color w:val="000000" w:themeColor="text1"/>
          <w:sz w:val="24"/>
          <w:szCs w:val="24"/>
        </w:rPr>
        <w:t xml:space="preserve"> заседани</w:t>
      </w:r>
      <w:r w:rsidRPr="00FF3BA6">
        <w:rPr>
          <w:rFonts w:ascii="Times New Roman" w:hAnsi="Times New Roman" w:cs="Times New Roman"/>
          <w:color w:val="000000" w:themeColor="text1"/>
          <w:sz w:val="24"/>
          <w:szCs w:val="24"/>
        </w:rPr>
        <w:t>е</w:t>
      </w:r>
      <w:r w:rsidR="009B35CF" w:rsidRPr="00FF3BA6">
        <w:rPr>
          <w:rFonts w:ascii="Times New Roman" w:hAnsi="Times New Roman" w:cs="Times New Roman"/>
          <w:color w:val="000000" w:themeColor="text1"/>
          <w:sz w:val="24"/>
          <w:szCs w:val="24"/>
        </w:rPr>
        <w:t xml:space="preserve"> Комиссии по бюджетным проектировкам бюджета города Югорска, с оформлением протокол</w:t>
      </w:r>
      <w:r w:rsidR="00337ADB" w:rsidRPr="00FF3BA6">
        <w:rPr>
          <w:rFonts w:ascii="Times New Roman" w:hAnsi="Times New Roman" w:cs="Times New Roman"/>
          <w:color w:val="000000" w:themeColor="text1"/>
          <w:sz w:val="24"/>
          <w:szCs w:val="24"/>
        </w:rPr>
        <w:t>а</w:t>
      </w:r>
      <w:r w:rsidR="009B35CF" w:rsidRPr="00FF3BA6">
        <w:rPr>
          <w:rFonts w:ascii="Times New Roman" w:hAnsi="Times New Roman" w:cs="Times New Roman"/>
          <w:color w:val="000000" w:themeColor="text1"/>
          <w:sz w:val="24"/>
          <w:szCs w:val="24"/>
        </w:rPr>
        <w:t xml:space="preserve"> заседани</w:t>
      </w:r>
      <w:r w:rsidR="00337ADB" w:rsidRPr="00FF3BA6">
        <w:rPr>
          <w:rFonts w:ascii="Times New Roman" w:hAnsi="Times New Roman" w:cs="Times New Roman"/>
          <w:color w:val="000000" w:themeColor="text1"/>
          <w:sz w:val="24"/>
          <w:szCs w:val="24"/>
        </w:rPr>
        <w:t xml:space="preserve">я, </w:t>
      </w:r>
      <w:r w:rsidRPr="00FF3BA6">
        <w:rPr>
          <w:rFonts w:ascii="Times New Roman" w:hAnsi="Times New Roman" w:cs="Times New Roman"/>
          <w:color w:val="000000" w:themeColor="text1"/>
          <w:sz w:val="24"/>
          <w:szCs w:val="24"/>
        </w:rPr>
        <w:t xml:space="preserve">и </w:t>
      </w:r>
      <w:r w:rsidR="007643D4">
        <w:rPr>
          <w:rFonts w:ascii="Times New Roman" w:hAnsi="Times New Roman" w:cs="Times New Roman"/>
          <w:color w:val="000000" w:themeColor="text1"/>
          <w:sz w:val="24"/>
          <w:szCs w:val="24"/>
        </w:rPr>
        <w:t>совещания</w:t>
      </w:r>
      <w:r w:rsidR="00337ADB" w:rsidRPr="00FF3BA6">
        <w:rPr>
          <w:rFonts w:ascii="Times New Roman" w:hAnsi="Times New Roman" w:cs="Times New Roman"/>
          <w:color w:val="000000" w:themeColor="text1"/>
          <w:sz w:val="24"/>
          <w:szCs w:val="24"/>
        </w:rPr>
        <w:t xml:space="preserve"> по защите бюджетов ведомств (учреждений)</w:t>
      </w:r>
      <w:r w:rsidR="007643D4">
        <w:rPr>
          <w:rFonts w:ascii="Times New Roman" w:hAnsi="Times New Roman" w:cs="Times New Roman"/>
          <w:color w:val="000000" w:themeColor="text1"/>
          <w:sz w:val="24"/>
          <w:szCs w:val="24"/>
        </w:rPr>
        <w:t>,</w:t>
      </w:r>
      <w:r w:rsidR="00337ADB" w:rsidRPr="00FF3BA6">
        <w:rPr>
          <w:rFonts w:ascii="Times New Roman" w:hAnsi="Times New Roman" w:cs="Times New Roman"/>
          <w:color w:val="000000" w:themeColor="text1"/>
          <w:sz w:val="24"/>
          <w:szCs w:val="24"/>
        </w:rPr>
        <w:t xml:space="preserve"> </w:t>
      </w:r>
      <w:r w:rsidR="00337ADB" w:rsidRPr="00EE4C60">
        <w:rPr>
          <w:rFonts w:ascii="Times New Roman" w:hAnsi="Times New Roman" w:cs="Times New Roman"/>
          <w:color w:val="000000" w:themeColor="text1"/>
          <w:sz w:val="24"/>
          <w:szCs w:val="24"/>
        </w:rPr>
        <w:t>на котор</w:t>
      </w:r>
      <w:r w:rsidR="007643D4" w:rsidRPr="00EE4C60">
        <w:rPr>
          <w:rFonts w:ascii="Times New Roman" w:hAnsi="Times New Roman" w:cs="Times New Roman"/>
          <w:color w:val="000000" w:themeColor="text1"/>
          <w:sz w:val="24"/>
          <w:szCs w:val="24"/>
        </w:rPr>
        <w:t>ых</w:t>
      </w:r>
      <w:r w:rsidR="00337ADB" w:rsidRPr="00EE4C60">
        <w:rPr>
          <w:rFonts w:ascii="Times New Roman" w:hAnsi="Times New Roman" w:cs="Times New Roman"/>
          <w:color w:val="000000" w:themeColor="text1"/>
          <w:sz w:val="24"/>
          <w:szCs w:val="24"/>
        </w:rPr>
        <w:t xml:space="preserve"> были рассмотрены предельные объемы бюджетных ассигнований </w:t>
      </w:r>
      <w:r w:rsidR="00EE4C60">
        <w:rPr>
          <w:rFonts w:ascii="Times New Roman" w:hAnsi="Times New Roman" w:cs="Times New Roman"/>
          <w:color w:val="000000" w:themeColor="text1"/>
          <w:sz w:val="24"/>
          <w:szCs w:val="24"/>
        </w:rPr>
        <w:t>по муниципальным программам города Югорска, ответственными исполнителями которых</w:t>
      </w:r>
      <w:proofErr w:type="gramEnd"/>
      <w:r w:rsidR="00EE4C60">
        <w:rPr>
          <w:rFonts w:ascii="Times New Roman" w:hAnsi="Times New Roman" w:cs="Times New Roman"/>
          <w:color w:val="000000" w:themeColor="text1"/>
          <w:sz w:val="24"/>
          <w:szCs w:val="24"/>
        </w:rPr>
        <w:t xml:space="preserve"> являются органы и структурные подразделения администрации города Югорска.</w:t>
      </w:r>
    </w:p>
    <w:p w:rsidR="004566C6" w:rsidRPr="00FF3BA6" w:rsidRDefault="004566C6" w:rsidP="00C45A9A">
      <w:pPr>
        <w:spacing w:after="0" w:line="360" w:lineRule="auto"/>
        <w:ind w:firstLine="708"/>
        <w:jc w:val="both"/>
        <w:rPr>
          <w:rFonts w:ascii="Times New Roman" w:hAnsi="Times New Roman" w:cs="Times New Roman"/>
          <w:sz w:val="24"/>
          <w:szCs w:val="24"/>
        </w:rPr>
      </w:pPr>
      <w:proofErr w:type="gramStart"/>
      <w:r w:rsidRPr="00FF3BA6">
        <w:rPr>
          <w:rFonts w:ascii="Times New Roman" w:hAnsi="Times New Roman" w:cs="Times New Roman"/>
          <w:sz w:val="24"/>
          <w:szCs w:val="24"/>
        </w:rPr>
        <w:t>В соответствии с постановлением администрации города Югорска от 23.01.2017 № 157 «Об утверждении Порядка формирования и ведения реестра источников доходов бюджета города Югорска» (с изменениями от 28.12.2017 № 3313), приказом директора департамента финансов от 18.09.2017 № 43п «Об утверждении формы реестра источников доходов бюджета города Югорска» сформирован реестр источников доходов бюджета города Югорска на 2018</w:t>
      </w:r>
      <w:proofErr w:type="gramEnd"/>
      <w:r w:rsidRPr="00FF3BA6">
        <w:rPr>
          <w:rFonts w:ascii="Times New Roman" w:hAnsi="Times New Roman" w:cs="Times New Roman"/>
          <w:sz w:val="24"/>
          <w:szCs w:val="24"/>
        </w:rPr>
        <w:t xml:space="preserve"> год и на плановый период 2019 и 2020 годов, направляемый в составе документов и материалов, предоставляемых одновременно с проектом решения Думы города Югорска о бюджете города Югорска на 2018 год и на плановый период 2019 и 2020 годов.</w:t>
      </w:r>
    </w:p>
    <w:p w:rsidR="00F8720F" w:rsidRPr="00FF3BA6" w:rsidRDefault="00A7720D" w:rsidP="00C45A9A">
      <w:pPr>
        <w:spacing w:after="0" w:line="360" w:lineRule="auto"/>
        <w:ind w:firstLine="708"/>
        <w:jc w:val="both"/>
        <w:rPr>
          <w:rFonts w:ascii="Times New Roman" w:hAnsi="Times New Roman" w:cs="Times New Roman"/>
        </w:rPr>
      </w:pPr>
      <w:proofErr w:type="gramStart"/>
      <w:r>
        <w:rPr>
          <w:rFonts w:ascii="Times New Roman" w:hAnsi="Times New Roman" w:cs="Times New Roman"/>
          <w:sz w:val="24"/>
          <w:szCs w:val="24"/>
        </w:rPr>
        <w:t>П</w:t>
      </w:r>
      <w:r w:rsidR="00F8720F" w:rsidRPr="00FF3BA6">
        <w:rPr>
          <w:rFonts w:ascii="Times New Roman" w:hAnsi="Times New Roman" w:cs="Times New Roman"/>
          <w:sz w:val="24"/>
          <w:szCs w:val="24"/>
        </w:rPr>
        <w:t>роект бюджета города Югорска на 2018 год и на плановый период 2019 и 2020 годов подготовлен на основе положений Послания Президента</w:t>
      </w:r>
      <w:r w:rsidR="00D227E0">
        <w:rPr>
          <w:rFonts w:ascii="Times New Roman" w:hAnsi="Times New Roman" w:cs="Times New Roman"/>
          <w:sz w:val="24"/>
          <w:szCs w:val="24"/>
        </w:rPr>
        <w:t xml:space="preserve"> </w:t>
      </w:r>
      <w:r w:rsidR="00F8720F" w:rsidRPr="00FF3BA6">
        <w:rPr>
          <w:rFonts w:ascii="Times New Roman" w:hAnsi="Times New Roman" w:cs="Times New Roman"/>
          <w:sz w:val="24"/>
          <w:szCs w:val="24"/>
        </w:rPr>
        <w:t xml:space="preserve">Российской Федерации Федеральному Собранию Российской Федерации от 01.12.2016, Указов Президента Российской Федерации, прогноза социально – экономического развития города Югорска на 2018 год и на плановый период 2019 и 2020 годов, основных направлений </w:t>
      </w:r>
      <w:r w:rsidRPr="00FF3BA6">
        <w:rPr>
          <w:rFonts w:ascii="Times New Roman" w:hAnsi="Times New Roman" w:cs="Times New Roman"/>
          <w:sz w:val="24"/>
          <w:szCs w:val="24"/>
        </w:rPr>
        <w:t xml:space="preserve">бюджетной </w:t>
      </w:r>
      <w:r>
        <w:rPr>
          <w:rFonts w:ascii="Times New Roman" w:hAnsi="Times New Roman" w:cs="Times New Roman"/>
          <w:sz w:val="24"/>
          <w:szCs w:val="24"/>
        </w:rPr>
        <w:t xml:space="preserve">и </w:t>
      </w:r>
      <w:r w:rsidR="00F8720F" w:rsidRPr="00FF3BA6">
        <w:rPr>
          <w:rFonts w:ascii="Times New Roman" w:hAnsi="Times New Roman" w:cs="Times New Roman"/>
          <w:sz w:val="24"/>
          <w:szCs w:val="24"/>
        </w:rPr>
        <w:t>налоговой политики города Югорска на 2018</w:t>
      </w:r>
      <w:proofErr w:type="gramEnd"/>
      <w:r w:rsidR="00F8720F" w:rsidRPr="00FF3BA6">
        <w:rPr>
          <w:rFonts w:ascii="Times New Roman" w:hAnsi="Times New Roman" w:cs="Times New Roman"/>
          <w:sz w:val="24"/>
          <w:szCs w:val="24"/>
        </w:rPr>
        <w:t xml:space="preserve"> год и на плановый период 2019 и 2020 годов.</w:t>
      </w:r>
    </w:p>
    <w:p w:rsidR="00BD04CA" w:rsidRPr="00FF3BA6" w:rsidRDefault="008C3729" w:rsidP="00C45A9A">
      <w:pPr>
        <w:spacing w:after="0" w:line="360" w:lineRule="auto"/>
        <w:ind w:firstLine="708"/>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Проект бюджета города на 201</w:t>
      </w:r>
      <w:r w:rsidR="00C55057" w:rsidRPr="00FF3BA6">
        <w:rPr>
          <w:rFonts w:ascii="Times New Roman" w:hAnsi="Times New Roman" w:cs="Times New Roman"/>
          <w:color w:val="000000" w:themeColor="text1"/>
          <w:sz w:val="24"/>
          <w:szCs w:val="24"/>
        </w:rPr>
        <w:t>8</w:t>
      </w:r>
      <w:r w:rsidRPr="00FF3BA6">
        <w:rPr>
          <w:rFonts w:ascii="Times New Roman" w:hAnsi="Times New Roman" w:cs="Times New Roman"/>
          <w:color w:val="000000" w:themeColor="text1"/>
          <w:sz w:val="24"/>
          <w:szCs w:val="24"/>
        </w:rPr>
        <w:t xml:space="preserve"> год и на плановый период 2018 и 2019 годов </w:t>
      </w:r>
      <w:r w:rsidR="00A71E9B" w:rsidRPr="00FF3BA6">
        <w:rPr>
          <w:rFonts w:ascii="Times New Roman" w:hAnsi="Times New Roman" w:cs="Times New Roman"/>
          <w:color w:val="000000" w:themeColor="text1"/>
          <w:sz w:val="24"/>
          <w:szCs w:val="24"/>
        </w:rPr>
        <w:t xml:space="preserve">направлен в Думу города Югорска с соблюдением срока, установленного Положением об отдельных </w:t>
      </w:r>
      <w:r w:rsidR="00A71E9B" w:rsidRPr="00FF3BA6">
        <w:rPr>
          <w:rFonts w:ascii="Times New Roman" w:hAnsi="Times New Roman" w:cs="Times New Roman"/>
          <w:color w:val="000000" w:themeColor="text1"/>
          <w:sz w:val="24"/>
          <w:szCs w:val="24"/>
        </w:rPr>
        <w:lastRenderedPageBreak/>
        <w:t xml:space="preserve">вопросах организации и осуществления бюджетного процесса в городе </w:t>
      </w:r>
      <w:proofErr w:type="spellStart"/>
      <w:r w:rsidR="00A71E9B" w:rsidRPr="00FF3BA6">
        <w:rPr>
          <w:rFonts w:ascii="Times New Roman" w:hAnsi="Times New Roman" w:cs="Times New Roman"/>
          <w:color w:val="000000" w:themeColor="text1"/>
          <w:sz w:val="24"/>
          <w:szCs w:val="24"/>
        </w:rPr>
        <w:t>Югорске</w:t>
      </w:r>
      <w:proofErr w:type="spellEnd"/>
      <w:r w:rsidR="00C06378" w:rsidRPr="00FF3BA6">
        <w:rPr>
          <w:rFonts w:ascii="Times New Roman" w:hAnsi="Times New Roman" w:cs="Times New Roman"/>
          <w:color w:val="000000" w:themeColor="text1"/>
          <w:sz w:val="24"/>
          <w:szCs w:val="24"/>
        </w:rPr>
        <w:t xml:space="preserve"> – </w:t>
      </w:r>
      <w:r w:rsidR="00623273" w:rsidRPr="00FF3BA6">
        <w:rPr>
          <w:rFonts w:ascii="Times New Roman" w:hAnsi="Times New Roman" w:cs="Times New Roman"/>
          <w:color w:val="000000" w:themeColor="text1"/>
          <w:sz w:val="24"/>
          <w:szCs w:val="24"/>
        </w:rPr>
        <w:t>1</w:t>
      </w:r>
      <w:r w:rsidR="00C06378" w:rsidRPr="00FF3BA6">
        <w:rPr>
          <w:rFonts w:ascii="Times New Roman" w:hAnsi="Times New Roman" w:cs="Times New Roman"/>
          <w:color w:val="000000" w:themeColor="text1"/>
          <w:sz w:val="24"/>
          <w:szCs w:val="24"/>
        </w:rPr>
        <w:t>5 ноября 201</w:t>
      </w:r>
      <w:r w:rsidR="00623273" w:rsidRPr="00FF3BA6">
        <w:rPr>
          <w:rFonts w:ascii="Times New Roman" w:hAnsi="Times New Roman" w:cs="Times New Roman"/>
          <w:color w:val="000000" w:themeColor="text1"/>
          <w:sz w:val="24"/>
          <w:szCs w:val="24"/>
        </w:rPr>
        <w:t>7</w:t>
      </w:r>
      <w:r w:rsidR="00C06378" w:rsidRPr="00FF3BA6">
        <w:rPr>
          <w:rFonts w:ascii="Times New Roman" w:hAnsi="Times New Roman" w:cs="Times New Roman"/>
          <w:color w:val="000000" w:themeColor="text1"/>
          <w:sz w:val="24"/>
          <w:szCs w:val="24"/>
        </w:rPr>
        <w:t xml:space="preserve"> года</w:t>
      </w:r>
      <w:r w:rsidR="00A71E9B" w:rsidRPr="00FF3BA6">
        <w:rPr>
          <w:rFonts w:ascii="Times New Roman" w:hAnsi="Times New Roman" w:cs="Times New Roman"/>
          <w:color w:val="000000" w:themeColor="text1"/>
          <w:sz w:val="24"/>
          <w:szCs w:val="24"/>
        </w:rPr>
        <w:t xml:space="preserve">. </w:t>
      </w:r>
    </w:p>
    <w:p w:rsidR="002106AF" w:rsidRPr="00FF3BA6" w:rsidRDefault="002106AF" w:rsidP="00C45A9A">
      <w:pPr>
        <w:spacing w:after="0" w:line="360" w:lineRule="auto"/>
        <w:ind w:firstLine="708"/>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Публичные слушания по проекту бюджета города Югорска на 2018 год и на плановый период 2019 и 2020 годов в 2017 году проводились в соответствии с решением Думы города Югорска</w:t>
      </w:r>
      <w:r w:rsidR="009528E8" w:rsidRPr="00FF3BA6">
        <w:rPr>
          <w:rFonts w:ascii="Times New Roman" w:hAnsi="Times New Roman" w:cs="Times New Roman"/>
          <w:color w:val="000000" w:themeColor="text1"/>
          <w:sz w:val="24"/>
          <w:szCs w:val="24"/>
        </w:rPr>
        <w:t xml:space="preserve"> от 23.03.2017 № 24 «Об утверждении Порядка организации и проведения публичных слушаний в городе </w:t>
      </w:r>
      <w:proofErr w:type="spellStart"/>
      <w:r w:rsidR="009528E8" w:rsidRPr="00FF3BA6">
        <w:rPr>
          <w:rFonts w:ascii="Times New Roman" w:hAnsi="Times New Roman" w:cs="Times New Roman"/>
          <w:color w:val="000000" w:themeColor="text1"/>
          <w:sz w:val="24"/>
          <w:szCs w:val="24"/>
        </w:rPr>
        <w:t>Югорске</w:t>
      </w:r>
      <w:proofErr w:type="spellEnd"/>
      <w:r w:rsidR="009528E8" w:rsidRPr="00FF3BA6">
        <w:rPr>
          <w:rFonts w:ascii="Times New Roman" w:hAnsi="Times New Roman" w:cs="Times New Roman"/>
          <w:color w:val="000000" w:themeColor="text1"/>
          <w:sz w:val="24"/>
          <w:szCs w:val="24"/>
        </w:rPr>
        <w:t>».</w:t>
      </w:r>
    </w:p>
    <w:p w:rsidR="003D69FD" w:rsidRPr="00FF3BA6" w:rsidRDefault="003D69FD" w:rsidP="00C45A9A">
      <w:pPr>
        <w:spacing w:after="0" w:line="360" w:lineRule="auto"/>
        <w:ind w:firstLine="708"/>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xml:space="preserve">В соответствии с постановлением главы города Югорска от </w:t>
      </w:r>
      <w:r w:rsidR="00AA1848" w:rsidRPr="00FF3BA6">
        <w:rPr>
          <w:rFonts w:ascii="Times New Roman" w:hAnsi="Times New Roman" w:cs="Times New Roman"/>
          <w:sz w:val="24"/>
          <w:szCs w:val="24"/>
        </w:rPr>
        <w:t>21</w:t>
      </w:r>
      <w:r w:rsidRPr="00FF3BA6">
        <w:rPr>
          <w:rFonts w:ascii="Times New Roman" w:hAnsi="Times New Roman" w:cs="Times New Roman"/>
          <w:sz w:val="24"/>
          <w:szCs w:val="24"/>
        </w:rPr>
        <w:t>.11.201</w:t>
      </w:r>
      <w:r w:rsidR="00AA1848" w:rsidRPr="00FF3BA6">
        <w:rPr>
          <w:rFonts w:ascii="Times New Roman" w:hAnsi="Times New Roman" w:cs="Times New Roman"/>
          <w:sz w:val="24"/>
          <w:szCs w:val="24"/>
        </w:rPr>
        <w:t>7</w:t>
      </w:r>
      <w:r w:rsidRPr="00FF3BA6">
        <w:rPr>
          <w:rFonts w:ascii="Times New Roman" w:hAnsi="Times New Roman" w:cs="Times New Roman"/>
          <w:sz w:val="24"/>
          <w:szCs w:val="24"/>
        </w:rPr>
        <w:t xml:space="preserve"> № 4</w:t>
      </w:r>
      <w:r w:rsidR="00AA1848" w:rsidRPr="00FF3BA6">
        <w:rPr>
          <w:rFonts w:ascii="Times New Roman" w:hAnsi="Times New Roman" w:cs="Times New Roman"/>
          <w:sz w:val="24"/>
          <w:szCs w:val="24"/>
        </w:rPr>
        <w:t>4</w:t>
      </w:r>
      <w:r w:rsidRPr="00FF3BA6">
        <w:rPr>
          <w:rFonts w:ascii="Times New Roman" w:hAnsi="Times New Roman" w:cs="Times New Roman"/>
          <w:color w:val="000000" w:themeColor="text1"/>
          <w:sz w:val="24"/>
          <w:szCs w:val="24"/>
        </w:rPr>
        <w:t xml:space="preserve"> проведены публичные слушания по проекту бюджета города Югорска на 201</w:t>
      </w:r>
      <w:r w:rsidR="00AA1848" w:rsidRPr="00FF3BA6">
        <w:rPr>
          <w:rFonts w:ascii="Times New Roman" w:hAnsi="Times New Roman" w:cs="Times New Roman"/>
          <w:color w:val="000000" w:themeColor="text1"/>
          <w:sz w:val="24"/>
          <w:szCs w:val="24"/>
        </w:rPr>
        <w:t>8</w:t>
      </w:r>
      <w:r w:rsidRPr="00FF3BA6">
        <w:rPr>
          <w:rFonts w:ascii="Times New Roman" w:hAnsi="Times New Roman" w:cs="Times New Roman"/>
          <w:color w:val="000000" w:themeColor="text1"/>
          <w:sz w:val="24"/>
          <w:szCs w:val="24"/>
        </w:rPr>
        <w:t xml:space="preserve"> год и на плановый период 201</w:t>
      </w:r>
      <w:r w:rsidR="00AA1848" w:rsidRPr="00FF3BA6">
        <w:rPr>
          <w:rFonts w:ascii="Times New Roman" w:hAnsi="Times New Roman" w:cs="Times New Roman"/>
          <w:color w:val="000000" w:themeColor="text1"/>
          <w:sz w:val="24"/>
          <w:szCs w:val="24"/>
        </w:rPr>
        <w:t>9</w:t>
      </w:r>
      <w:r w:rsidRPr="00FF3BA6">
        <w:rPr>
          <w:rFonts w:ascii="Times New Roman" w:hAnsi="Times New Roman" w:cs="Times New Roman"/>
          <w:color w:val="000000" w:themeColor="text1"/>
          <w:sz w:val="24"/>
          <w:szCs w:val="24"/>
        </w:rPr>
        <w:t xml:space="preserve"> и 20</w:t>
      </w:r>
      <w:r w:rsidR="00AA1848" w:rsidRPr="00FF3BA6">
        <w:rPr>
          <w:rFonts w:ascii="Times New Roman" w:hAnsi="Times New Roman" w:cs="Times New Roman"/>
          <w:color w:val="000000" w:themeColor="text1"/>
          <w:sz w:val="24"/>
          <w:szCs w:val="24"/>
        </w:rPr>
        <w:t>20</w:t>
      </w:r>
      <w:r w:rsidRPr="00FF3BA6">
        <w:rPr>
          <w:rFonts w:ascii="Times New Roman" w:hAnsi="Times New Roman" w:cs="Times New Roman"/>
          <w:color w:val="000000" w:themeColor="text1"/>
          <w:sz w:val="24"/>
          <w:szCs w:val="24"/>
        </w:rPr>
        <w:t xml:space="preserve"> годов. </w:t>
      </w:r>
      <w:r w:rsidR="00CD2010" w:rsidRPr="00FF3BA6">
        <w:rPr>
          <w:rFonts w:ascii="Times New Roman" w:hAnsi="Times New Roman" w:cs="Times New Roman"/>
          <w:color w:val="000000" w:themeColor="text1"/>
          <w:sz w:val="24"/>
          <w:szCs w:val="24"/>
        </w:rPr>
        <w:t>По итогам публичных слушаний п</w:t>
      </w:r>
      <w:r w:rsidR="009350EC" w:rsidRPr="00FF3BA6">
        <w:rPr>
          <w:rFonts w:ascii="Times New Roman" w:hAnsi="Times New Roman" w:cs="Times New Roman"/>
          <w:color w:val="000000" w:themeColor="text1"/>
          <w:sz w:val="24"/>
          <w:szCs w:val="24"/>
        </w:rPr>
        <w:t xml:space="preserve">одготовлено </w:t>
      </w:r>
      <w:r w:rsidRPr="00FF3BA6">
        <w:rPr>
          <w:rFonts w:ascii="Times New Roman" w:hAnsi="Times New Roman" w:cs="Times New Roman"/>
          <w:color w:val="000000" w:themeColor="text1"/>
          <w:sz w:val="24"/>
          <w:szCs w:val="24"/>
        </w:rPr>
        <w:t xml:space="preserve">заключение </w:t>
      </w:r>
      <w:r w:rsidR="00AA1848" w:rsidRPr="00FF3BA6">
        <w:rPr>
          <w:rFonts w:ascii="Times New Roman" w:hAnsi="Times New Roman" w:cs="Times New Roman"/>
          <w:color w:val="000000" w:themeColor="text1"/>
          <w:sz w:val="24"/>
          <w:szCs w:val="24"/>
        </w:rPr>
        <w:t>п</w:t>
      </w:r>
      <w:r w:rsidRPr="00FF3BA6">
        <w:rPr>
          <w:rFonts w:ascii="Times New Roman" w:hAnsi="Times New Roman" w:cs="Times New Roman"/>
          <w:color w:val="000000" w:themeColor="text1"/>
          <w:sz w:val="24"/>
          <w:szCs w:val="24"/>
        </w:rPr>
        <w:t>о результата</w:t>
      </w:r>
      <w:r w:rsidR="00AA1848" w:rsidRPr="00FF3BA6">
        <w:rPr>
          <w:rFonts w:ascii="Times New Roman" w:hAnsi="Times New Roman" w:cs="Times New Roman"/>
          <w:color w:val="000000" w:themeColor="text1"/>
          <w:sz w:val="24"/>
          <w:szCs w:val="24"/>
        </w:rPr>
        <w:t>м проведения</w:t>
      </w:r>
      <w:r w:rsidRPr="00FF3BA6">
        <w:rPr>
          <w:rFonts w:ascii="Times New Roman" w:hAnsi="Times New Roman" w:cs="Times New Roman"/>
          <w:color w:val="000000" w:themeColor="text1"/>
          <w:sz w:val="24"/>
          <w:szCs w:val="24"/>
        </w:rPr>
        <w:t xml:space="preserve"> публичных слушаний по проекту решения Думы города Югорска «О бюджете города Югорска на 201</w:t>
      </w:r>
      <w:r w:rsidR="00AA1848" w:rsidRPr="00FF3BA6">
        <w:rPr>
          <w:rFonts w:ascii="Times New Roman" w:hAnsi="Times New Roman" w:cs="Times New Roman"/>
          <w:color w:val="000000" w:themeColor="text1"/>
          <w:sz w:val="24"/>
          <w:szCs w:val="24"/>
        </w:rPr>
        <w:t>8</w:t>
      </w:r>
      <w:r w:rsidRPr="00FF3BA6">
        <w:rPr>
          <w:rFonts w:ascii="Times New Roman" w:hAnsi="Times New Roman" w:cs="Times New Roman"/>
          <w:color w:val="000000" w:themeColor="text1"/>
          <w:sz w:val="24"/>
          <w:szCs w:val="24"/>
        </w:rPr>
        <w:t xml:space="preserve"> год и на плановый период 201</w:t>
      </w:r>
      <w:r w:rsidR="00AA1848" w:rsidRPr="00FF3BA6">
        <w:rPr>
          <w:rFonts w:ascii="Times New Roman" w:hAnsi="Times New Roman" w:cs="Times New Roman"/>
          <w:color w:val="000000" w:themeColor="text1"/>
          <w:sz w:val="24"/>
          <w:szCs w:val="24"/>
        </w:rPr>
        <w:t>9</w:t>
      </w:r>
      <w:r w:rsidRPr="00FF3BA6">
        <w:rPr>
          <w:rFonts w:ascii="Times New Roman" w:hAnsi="Times New Roman" w:cs="Times New Roman"/>
          <w:color w:val="000000" w:themeColor="text1"/>
          <w:sz w:val="24"/>
          <w:szCs w:val="24"/>
        </w:rPr>
        <w:t xml:space="preserve"> и 20</w:t>
      </w:r>
      <w:r w:rsidR="00AA1848" w:rsidRPr="00FF3BA6">
        <w:rPr>
          <w:rFonts w:ascii="Times New Roman" w:hAnsi="Times New Roman" w:cs="Times New Roman"/>
          <w:color w:val="000000" w:themeColor="text1"/>
          <w:sz w:val="24"/>
          <w:szCs w:val="24"/>
        </w:rPr>
        <w:t>20</w:t>
      </w:r>
      <w:r w:rsidRPr="00FF3BA6">
        <w:rPr>
          <w:rFonts w:ascii="Times New Roman" w:hAnsi="Times New Roman" w:cs="Times New Roman"/>
          <w:color w:val="000000" w:themeColor="text1"/>
          <w:sz w:val="24"/>
          <w:szCs w:val="24"/>
        </w:rPr>
        <w:t xml:space="preserve"> годов» от </w:t>
      </w:r>
      <w:r w:rsidR="00AA1848" w:rsidRPr="00FF3BA6">
        <w:rPr>
          <w:rFonts w:ascii="Times New Roman" w:hAnsi="Times New Roman" w:cs="Times New Roman"/>
          <w:color w:val="000000" w:themeColor="text1"/>
          <w:sz w:val="24"/>
          <w:szCs w:val="24"/>
        </w:rPr>
        <w:t>11</w:t>
      </w:r>
      <w:r w:rsidRPr="00FF3BA6">
        <w:rPr>
          <w:rFonts w:ascii="Times New Roman" w:hAnsi="Times New Roman" w:cs="Times New Roman"/>
          <w:color w:val="000000" w:themeColor="text1"/>
          <w:sz w:val="24"/>
          <w:szCs w:val="24"/>
        </w:rPr>
        <w:t>.12.201</w:t>
      </w:r>
      <w:r w:rsidR="00AA1848" w:rsidRPr="00FF3BA6">
        <w:rPr>
          <w:rFonts w:ascii="Times New Roman" w:hAnsi="Times New Roman" w:cs="Times New Roman"/>
          <w:color w:val="000000" w:themeColor="text1"/>
          <w:sz w:val="24"/>
          <w:szCs w:val="24"/>
        </w:rPr>
        <w:t>7</w:t>
      </w:r>
      <w:r w:rsidRPr="00FF3BA6">
        <w:rPr>
          <w:rFonts w:ascii="Times New Roman" w:hAnsi="Times New Roman" w:cs="Times New Roman"/>
          <w:color w:val="000000" w:themeColor="text1"/>
          <w:sz w:val="24"/>
          <w:szCs w:val="24"/>
        </w:rPr>
        <w:t>.</w:t>
      </w:r>
    </w:p>
    <w:p w:rsidR="00C2732B" w:rsidRPr="00FF3BA6" w:rsidRDefault="00C2732B" w:rsidP="00C45A9A">
      <w:pPr>
        <w:spacing w:after="0" w:line="360" w:lineRule="auto"/>
        <w:ind w:firstLine="708"/>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xml:space="preserve">Также на официальном сайте органов местного самоуправления города Югорска и официальном печатном издании города Югорска была опубликована информация по результатам публичных слушаний по проекту бюджета города Югорска на 2018 год и на плановый период 2019 и 2020 годов. </w:t>
      </w:r>
    </w:p>
    <w:p w:rsidR="0053597E" w:rsidRPr="00FF3BA6" w:rsidRDefault="0053597E" w:rsidP="00C45A9A">
      <w:pPr>
        <w:spacing w:after="0" w:line="360" w:lineRule="auto"/>
        <w:ind w:firstLine="708"/>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xml:space="preserve">В соответствии с экспертным заключением Контрольно-счетной палаты города Югорска от </w:t>
      </w:r>
      <w:r w:rsidR="00047624" w:rsidRPr="00FF3BA6">
        <w:rPr>
          <w:rFonts w:ascii="Times New Roman" w:hAnsi="Times New Roman" w:cs="Times New Roman"/>
          <w:sz w:val="24"/>
          <w:szCs w:val="24"/>
        </w:rPr>
        <w:t>07</w:t>
      </w:r>
      <w:r w:rsidRPr="00FF3BA6">
        <w:rPr>
          <w:rFonts w:ascii="Times New Roman" w:hAnsi="Times New Roman" w:cs="Times New Roman"/>
          <w:sz w:val="24"/>
          <w:szCs w:val="24"/>
        </w:rPr>
        <w:t>.12.201</w:t>
      </w:r>
      <w:r w:rsidR="00047624" w:rsidRPr="00FF3BA6">
        <w:rPr>
          <w:rFonts w:ascii="Times New Roman" w:hAnsi="Times New Roman" w:cs="Times New Roman"/>
          <w:sz w:val="24"/>
          <w:szCs w:val="24"/>
        </w:rPr>
        <w:t>7</w:t>
      </w:r>
      <w:r w:rsidRPr="00FF3BA6">
        <w:rPr>
          <w:rFonts w:ascii="Times New Roman" w:hAnsi="Times New Roman" w:cs="Times New Roman"/>
          <w:sz w:val="24"/>
          <w:szCs w:val="24"/>
        </w:rPr>
        <w:t xml:space="preserve"> № </w:t>
      </w:r>
      <w:r w:rsidR="00047624" w:rsidRPr="00FF3BA6">
        <w:rPr>
          <w:rFonts w:ascii="Times New Roman" w:hAnsi="Times New Roman" w:cs="Times New Roman"/>
          <w:sz w:val="24"/>
          <w:szCs w:val="24"/>
        </w:rPr>
        <w:t>76</w:t>
      </w:r>
      <w:r w:rsidRPr="00FF3BA6">
        <w:rPr>
          <w:rFonts w:ascii="Times New Roman" w:hAnsi="Times New Roman" w:cs="Times New Roman"/>
          <w:color w:val="000000" w:themeColor="text1"/>
          <w:sz w:val="24"/>
          <w:szCs w:val="24"/>
        </w:rPr>
        <w:t xml:space="preserve"> на прое</w:t>
      </w:r>
      <w:r w:rsidR="0030173B" w:rsidRPr="00FF3BA6">
        <w:rPr>
          <w:rFonts w:ascii="Times New Roman" w:hAnsi="Times New Roman" w:cs="Times New Roman"/>
          <w:color w:val="000000" w:themeColor="text1"/>
          <w:sz w:val="24"/>
          <w:szCs w:val="24"/>
        </w:rPr>
        <w:t>кт решения Думы города Югорска «</w:t>
      </w:r>
      <w:r w:rsidRPr="00FF3BA6">
        <w:rPr>
          <w:rFonts w:ascii="Times New Roman" w:hAnsi="Times New Roman" w:cs="Times New Roman"/>
          <w:color w:val="000000" w:themeColor="text1"/>
          <w:sz w:val="24"/>
          <w:szCs w:val="24"/>
        </w:rPr>
        <w:t>О бюд</w:t>
      </w:r>
      <w:r w:rsidR="0030173B" w:rsidRPr="00FF3BA6">
        <w:rPr>
          <w:rFonts w:ascii="Times New Roman" w:hAnsi="Times New Roman" w:cs="Times New Roman"/>
          <w:color w:val="000000" w:themeColor="text1"/>
          <w:sz w:val="24"/>
          <w:szCs w:val="24"/>
        </w:rPr>
        <w:t>жете города Югорска на 201</w:t>
      </w:r>
      <w:r w:rsidR="004B67DD" w:rsidRPr="00FF3BA6">
        <w:rPr>
          <w:rFonts w:ascii="Times New Roman" w:hAnsi="Times New Roman" w:cs="Times New Roman"/>
          <w:color w:val="000000" w:themeColor="text1"/>
          <w:sz w:val="24"/>
          <w:szCs w:val="24"/>
        </w:rPr>
        <w:t>8</w:t>
      </w:r>
      <w:r w:rsidR="0030173B" w:rsidRPr="00FF3BA6">
        <w:rPr>
          <w:rFonts w:ascii="Times New Roman" w:hAnsi="Times New Roman" w:cs="Times New Roman"/>
          <w:color w:val="000000" w:themeColor="text1"/>
          <w:sz w:val="24"/>
          <w:szCs w:val="24"/>
        </w:rPr>
        <w:t xml:space="preserve"> год</w:t>
      </w:r>
      <w:r w:rsidR="000410DE" w:rsidRPr="00FF3BA6">
        <w:rPr>
          <w:rFonts w:ascii="Times New Roman" w:hAnsi="Times New Roman" w:cs="Times New Roman"/>
          <w:color w:val="000000" w:themeColor="text1"/>
          <w:sz w:val="24"/>
          <w:szCs w:val="24"/>
        </w:rPr>
        <w:t xml:space="preserve"> и на плановый период</w:t>
      </w:r>
      <w:r w:rsidR="004828A9" w:rsidRPr="00FF3BA6">
        <w:rPr>
          <w:rFonts w:ascii="Times New Roman" w:hAnsi="Times New Roman" w:cs="Times New Roman"/>
          <w:color w:val="000000" w:themeColor="text1"/>
          <w:sz w:val="24"/>
          <w:szCs w:val="24"/>
        </w:rPr>
        <w:t xml:space="preserve"> 201</w:t>
      </w:r>
      <w:r w:rsidR="004B67DD" w:rsidRPr="00FF3BA6">
        <w:rPr>
          <w:rFonts w:ascii="Times New Roman" w:hAnsi="Times New Roman" w:cs="Times New Roman"/>
          <w:color w:val="000000" w:themeColor="text1"/>
          <w:sz w:val="24"/>
          <w:szCs w:val="24"/>
        </w:rPr>
        <w:t>9</w:t>
      </w:r>
      <w:r w:rsidR="004828A9" w:rsidRPr="00FF3BA6">
        <w:rPr>
          <w:rFonts w:ascii="Times New Roman" w:hAnsi="Times New Roman" w:cs="Times New Roman"/>
          <w:color w:val="000000" w:themeColor="text1"/>
          <w:sz w:val="24"/>
          <w:szCs w:val="24"/>
        </w:rPr>
        <w:t xml:space="preserve"> и 20</w:t>
      </w:r>
      <w:r w:rsidR="004B67DD" w:rsidRPr="00FF3BA6">
        <w:rPr>
          <w:rFonts w:ascii="Times New Roman" w:hAnsi="Times New Roman" w:cs="Times New Roman"/>
          <w:color w:val="000000" w:themeColor="text1"/>
          <w:sz w:val="24"/>
          <w:szCs w:val="24"/>
        </w:rPr>
        <w:t>20</w:t>
      </w:r>
      <w:r w:rsidR="004828A9" w:rsidRPr="00FF3BA6">
        <w:rPr>
          <w:rFonts w:ascii="Times New Roman" w:hAnsi="Times New Roman" w:cs="Times New Roman"/>
          <w:color w:val="000000" w:themeColor="text1"/>
          <w:sz w:val="24"/>
          <w:szCs w:val="24"/>
        </w:rPr>
        <w:t xml:space="preserve"> годов</w:t>
      </w:r>
      <w:r w:rsidR="0030173B" w:rsidRPr="00FF3BA6">
        <w:rPr>
          <w:rFonts w:ascii="Times New Roman" w:hAnsi="Times New Roman" w:cs="Times New Roman"/>
          <w:color w:val="000000" w:themeColor="text1"/>
          <w:sz w:val="24"/>
          <w:szCs w:val="24"/>
        </w:rPr>
        <w:t>»</w:t>
      </w:r>
      <w:r w:rsidRPr="00FF3BA6">
        <w:rPr>
          <w:rFonts w:ascii="Times New Roman" w:hAnsi="Times New Roman" w:cs="Times New Roman"/>
          <w:color w:val="000000" w:themeColor="text1"/>
          <w:sz w:val="24"/>
          <w:szCs w:val="24"/>
        </w:rPr>
        <w:t xml:space="preserve"> представленный проект бюджета соответствует бюджетному законодательству и основным направлениям бюджетной и налоговой политики муниципального образования.</w:t>
      </w:r>
    </w:p>
    <w:p w:rsidR="00923B35" w:rsidRPr="00FF3BA6" w:rsidRDefault="00527915" w:rsidP="00C45A9A">
      <w:pPr>
        <w:spacing w:after="0" w:line="360" w:lineRule="auto"/>
        <w:ind w:firstLine="708"/>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Бюджет города Югорска на 201</w:t>
      </w:r>
      <w:r w:rsidR="00047624" w:rsidRPr="00FF3BA6">
        <w:rPr>
          <w:rFonts w:ascii="Times New Roman" w:hAnsi="Times New Roman" w:cs="Times New Roman"/>
          <w:color w:val="000000" w:themeColor="text1"/>
          <w:sz w:val="24"/>
          <w:szCs w:val="24"/>
        </w:rPr>
        <w:t>8</w:t>
      </w:r>
      <w:r w:rsidRPr="00FF3BA6">
        <w:rPr>
          <w:rFonts w:ascii="Times New Roman" w:hAnsi="Times New Roman" w:cs="Times New Roman"/>
          <w:color w:val="000000" w:themeColor="text1"/>
          <w:sz w:val="24"/>
          <w:szCs w:val="24"/>
        </w:rPr>
        <w:t xml:space="preserve"> год</w:t>
      </w:r>
      <w:r w:rsidR="000410DE" w:rsidRPr="00FF3BA6">
        <w:rPr>
          <w:rFonts w:ascii="Times New Roman" w:hAnsi="Times New Roman" w:cs="Times New Roman"/>
          <w:color w:val="000000" w:themeColor="text1"/>
          <w:sz w:val="24"/>
          <w:szCs w:val="24"/>
        </w:rPr>
        <w:t xml:space="preserve"> и на плановый период 201</w:t>
      </w:r>
      <w:r w:rsidR="00047624" w:rsidRPr="00FF3BA6">
        <w:rPr>
          <w:rFonts w:ascii="Times New Roman" w:hAnsi="Times New Roman" w:cs="Times New Roman"/>
          <w:color w:val="000000" w:themeColor="text1"/>
          <w:sz w:val="24"/>
          <w:szCs w:val="24"/>
        </w:rPr>
        <w:t>9</w:t>
      </w:r>
      <w:r w:rsidR="000410DE" w:rsidRPr="00FF3BA6">
        <w:rPr>
          <w:rFonts w:ascii="Times New Roman" w:hAnsi="Times New Roman" w:cs="Times New Roman"/>
          <w:color w:val="000000" w:themeColor="text1"/>
          <w:sz w:val="24"/>
          <w:szCs w:val="24"/>
        </w:rPr>
        <w:t xml:space="preserve"> и 20</w:t>
      </w:r>
      <w:r w:rsidR="00047624" w:rsidRPr="00FF3BA6">
        <w:rPr>
          <w:rFonts w:ascii="Times New Roman" w:hAnsi="Times New Roman" w:cs="Times New Roman"/>
          <w:color w:val="000000" w:themeColor="text1"/>
          <w:sz w:val="24"/>
          <w:szCs w:val="24"/>
        </w:rPr>
        <w:t>20</w:t>
      </w:r>
      <w:r w:rsidR="000410DE" w:rsidRPr="00FF3BA6">
        <w:rPr>
          <w:rFonts w:ascii="Times New Roman" w:hAnsi="Times New Roman" w:cs="Times New Roman"/>
          <w:color w:val="000000" w:themeColor="text1"/>
          <w:sz w:val="24"/>
          <w:szCs w:val="24"/>
        </w:rPr>
        <w:t xml:space="preserve"> годов</w:t>
      </w:r>
      <w:r w:rsidRPr="00FF3BA6">
        <w:rPr>
          <w:rFonts w:ascii="Times New Roman" w:hAnsi="Times New Roman" w:cs="Times New Roman"/>
          <w:color w:val="000000" w:themeColor="text1"/>
          <w:sz w:val="24"/>
          <w:szCs w:val="24"/>
        </w:rPr>
        <w:t xml:space="preserve">  утвержден решением Думы гор</w:t>
      </w:r>
      <w:r w:rsidR="00B42C67" w:rsidRPr="00FF3BA6">
        <w:rPr>
          <w:rFonts w:ascii="Times New Roman" w:hAnsi="Times New Roman" w:cs="Times New Roman"/>
          <w:color w:val="000000" w:themeColor="text1"/>
          <w:sz w:val="24"/>
          <w:szCs w:val="24"/>
        </w:rPr>
        <w:t xml:space="preserve">ода Югорска от </w:t>
      </w:r>
      <w:r w:rsidR="00047624" w:rsidRPr="00FF3BA6">
        <w:rPr>
          <w:rFonts w:ascii="Times New Roman" w:hAnsi="Times New Roman" w:cs="Times New Roman"/>
          <w:sz w:val="24"/>
          <w:szCs w:val="24"/>
        </w:rPr>
        <w:t>19</w:t>
      </w:r>
      <w:r w:rsidR="00B42C67" w:rsidRPr="00FF3BA6">
        <w:rPr>
          <w:rFonts w:ascii="Times New Roman" w:hAnsi="Times New Roman" w:cs="Times New Roman"/>
          <w:sz w:val="24"/>
          <w:szCs w:val="24"/>
        </w:rPr>
        <w:t>.12.201</w:t>
      </w:r>
      <w:r w:rsidR="00047624" w:rsidRPr="00FF3BA6">
        <w:rPr>
          <w:rFonts w:ascii="Times New Roman" w:hAnsi="Times New Roman" w:cs="Times New Roman"/>
          <w:sz w:val="24"/>
          <w:szCs w:val="24"/>
        </w:rPr>
        <w:t>7</w:t>
      </w:r>
      <w:r w:rsidR="00612682" w:rsidRPr="00FF3BA6">
        <w:rPr>
          <w:rFonts w:ascii="Times New Roman" w:hAnsi="Times New Roman" w:cs="Times New Roman"/>
          <w:sz w:val="24"/>
          <w:szCs w:val="24"/>
        </w:rPr>
        <w:t xml:space="preserve"> </w:t>
      </w:r>
      <w:r w:rsidR="00B42C67" w:rsidRPr="00FF3BA6">
        <w:rPr>
          <w:rFonts w:ascii="Times New Roman" w:hAnsi="Times New Roman" w:cs="Times New Roman"/>
          <w:sz w:val="24"/>
          <w:szCs w:val="24"/>
        </w:rPr>
        <w:t xml:space="preserve">№ </w:t>
      </w:r>
      <w:r w:rsidR="00612682" w:rsidRPr="00FF3BA6">
        <w:rPr>
          <w:rFonts w:ascii="Times New Roman" w:hAnsi="Times New Roman" w:cs="Times New Roman"/>
          <w:sz w:val="24"/>
          <w:szCs w:val="24"/>
        </w:rPr>
        <w:t>1</w:t>
      </w:r>
      <w:r w:rsidR="00047624" w:rsidRPr="00FF3BA6">
        <w:rPr>
          <w:rFonts w:ascii="Times New Roman" w:hAnsi="Times New Roman" w:cs="Times New Roman"/>
          <w:sz w:val="24"/>
          <w:szCs w:val="24"/>
        </w:rPr>
        <w:t>07</w:t>
      </w:r>
      <w:r w:rsidR="00B42C67" w:rsidRPr="00FF3BA6">
        <w:rPr>
          <w:rFonts w:ascii="Times New Roman" w:hAnsi="Times New Roman" w:cs="Times New Roman"/>
          <w:color w:val="000000" w:themeColor="text1"/>
          <w:sz w:val="24"/>
          <w:szCs w:val="24"/>
        </w:rPr>
        <w:t xml:space="preserve"> «</w:t>
      </w:r>
      <w:r w:rsidRPr="00FF3BA6">
        <w:rPr>
          <w:rFonts w:ascii="Times New Roman" w:hAnsi="Times New Roman" w:cs="Times New Roman"/>
          <w:color w:val="000000" w:themeColor="text1"/>
          <w:sz w:val="24"/>
          <w:szCs w:val="24"/>
        </w:rPr>
        <w:t>О бюд</w:t>
      </w:r>
      <w:r w:rsidR="000410DE" w:rsidRPr="00FF3BA6">
        <w:rPr>
          <w:rFonts w:ascii="Times New Roman" w:hAnsi="Times New Roman" w:cs="Times New Roman"/>
          <w:color w:val="000000" w:themeColor="text1"/>
          <w:sz w:val="24"/>
          <w:szCs w:val="24"/>
        </w:rPr>
        <w:t>жете города Югорска на 201</w:t>
      </w:r>
      <w:r w:rsidR="00C2732B" w:rsidRPr="00FF3BA6">
        <w:rPr>
          <w:rFonts w:ascii="Times New Roman" w:hAnsi="Times New Roman" w:cs="Times New Roman"/>
          <w:color w:val="000000" w:themeColor="text1"/>
          <w:sz w:val="24"/>
          <w:szCs w:val="24"/>
        </w:rPr>
        <w:t>8</w:t>
      </w:r>
      <w:r w:rsidR="00AD2052" w:rsidRPr="00FF3BA6">
        <w:rPr>
          <w:rFonts w:ascii="Times New Roman" w:hAnsi="Times New Roman" w:cs="Times New Roman"/>
          <w:color w:val="000000" w:themeColor="text1"/>
          <w:sz w:val="24"/>
          <w:szCs w:val="24"/>
        </w:rPr>
        <w:t xml:space="preserve"> </w:t>
      </w:r>
      <w:r w:rsidR="00B42C67" w:rsidRPr="00FF3BA6">
        <w:rPr>
          <w:rFonts w:ascii="Times New Roman" w:hAnsi="Times New Roman" w:cs="Times New Roman"/>
          <w:color w:val="000000" w:themeColor="text1"/>
          <w:sz w:val="24"/>
          <w:szCs w:val="24"/>
        </w:rPr>
        <w:t>год</w:t>
      </w:r>
      <w:r w:rsidR="000410DE" w:rsidRPr="00FF3BA6">
        <w:rPr>
          <w:rFonts w:ascii="Times New Roman" w:hAnsi="Times New Roman" w:cs="Times New Roman"/>
          <w:color w:val="000000" w:themeColor="text1"/>
          <w:sz w:val="24"/>
          <w:szCs w:val="24"/>
        </w:rPr>
        <w:t xml:space="preserve"> и на плановый период 201</w:t>
      </w:r>
      <w:r w:rsidR="00C2732B" w:rsidRPr="00FF3BA6">
        <w:rPr>
          <w:rFonts w:ascii="Times New Roman" w:hAnsi="Times New Roman" w:cs="Times New Roman"/>
          <w:color w:val="000000" w:themeColor="text1"/>
          <w:sz w:val="24"/>
          <w:szCs w:val="24"/>
        </w:rPr>
        <w:t>9</w:t>
      </w:r>
      <w:r w:rsidR="000410DE" w:rsidRPr="00FF3BA6">
        <w:rPr>
          <w:rFonts w:ascii="Times New Roman" w:hAnsi="Times New Roman" w:cs="Times New Roman"/>
          <w:color w:val="000000" w:themeColor="text1"/>
          <w:sz w:val="24"/>
          <w:szCs w:val="24"/>
        </w:rPr>
        <w:t xml:space="preserve"> и 20</w:t>
      </w:r>
      <w:r w:rsidR="00C2732B" w:rsidRPr="00FF3BA6">
        <w:rPr>
          <w:rFonts w:ascii="Times New Roman" w:hAnsi="Times New Roman" w:cs="Times New Roman"/>
          <w:color w:val="000000" w:themeColor="text1"/>
          <w:sz w:val="24"/>
          <w:szCs w:val="24"/>
        </w:rPr>
        <w:t>20</w:t>
      </w:r>
      <w:r w:rsidR="000410DE" w:rsidRPr="00FF3BA6">
        <w:rPr>
          <w:rFonts w:ascii="Times New Roman" w:hAnsi="Times New Roman" w:cs="Times New Roman"/>
          <w:color w:val="000000" w:themeColor="text1"/>
          <w:sz w:val="24"/>
          <w:szCs w:val="24"/>
        </w:rPr>
        <w:t xml:space="preserve"> годов</w:t>
      </w:r>
      <w:r w:rsidR="00F56321" w:rsidRPr="00FF3BA6">
        <w:rPr>
          <w:rFonts w:ascii="Times New Roman" w:hAnsi="Times New Roman" w:cs="Times New Roman"/>
          <w:color w:val="000000" w:themeColor="text1"/>
          <w:sz w:val="24"/>
          <w:szCs w:val="24"/>
        </w:rPr>
        <w:t xml:space="preserve">». </w:t>
      </w:r>
      <w:r w:rsidR="0069699E" w:rsidRPr="00FF3BA6">
        <w:rPr>
          <w:rFonts w:ascii="Times New Roman" w:hAnsi="Times New Roman" w:cs="Times New Roman"/>
          <w:color w:val="000000" w:themeColor="text1"/>
          <w:sz w:val="24"/>
          <w:szCs w:val="24"/>
        </w:rPr>
        <w:t xml:space="preserve"> </w:t>
      </w:r>
    </w:p>
    <w:p w:rsidR="0069699E" w:rsidRPr="00FF3BA6" w:rsidRDefault="0069699E" w:rsidP="00C45A9A">
      <w:pPr>
        <w:spacing w:after="0" w:line="360" w:lineRule="auto"/>
        <w:ind w:firstLine="708"/>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Основные характеристики бюджета города Югорска на 2018 год и на плановый период 2019 и 2020 годов:</w:t>
      </w:r>
    </w:p>
    <w:p w:rsidR="0069699E" w:rsidRPr="00FF3BA6" w:rsidRDefault="0069699E" w:rsidP="00C45A9A">
      <w:pPr>
        <w:spacing w:after="0" w:line="360" w:lineRule="auto"/>
        <w:ind w:firstLine="708"/>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на 2018 год: доходы – 2 778 861,0 тыс. рублей;</w:t>
      </w:r>
    </w:p>
    <w:p w:rsidR="0069699E" w:rsidRPr="00FF3BA6" w:rsidRDefault="0069699E" w:rsidP="00C45A9A">
      <w:pPr>
        <w:spacing w:after="0" w:line="360" w:lineRule="auto"/>
        <w:ind w:firstLine="708"/>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xml:space="preserve">                         расходы – 2 864 971,2 тыс. рублей;</w:t>
      </w:r>
    </w:p>
    <w:p w:rsidR="0069699E" w:rsidRPr="00FF3BA6" w:rsidRDefault="0069699E" w:rsidP="00C45A9A">
      <w:pPr>
        <w:spacing w:after="0" w:line="360" w:lineRule="auto"/>
        <w:ind w:firstLine="708"/>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xml:space="preserve">                         дефицит – 86 110,2 тыс. рублей;</w:t>
      </w:r>
    </w:p>
    <w:p w:rsidR="0069699E" w:rsidRPr="00FF3BA6" w:rsidRDefault="0069699E" w:rsidP="0069699E">
      <w:pPr>
        <w:spacing w:after="0" w:line="360" w:lineRule="auto"/>
        <w:ind w:firstLine="708"/>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на 2019 год: доходы – 2 615 028,2 тыс. рублей;</w:t>
      </w:r>
    </w:p>
    <w:p w:rsidR="0069699E" w:rsidRPr="00FF3BA6" w:rsidRDefault="0069699E" w:rsidP="0069699E">
      <w:pPr>
        <w:spacing w:after="0" w:line="360" w:lineRule="auto"/>
        <w:ind w:firstLine="708"/>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xml:space="preserve">                         расходы – 2 700 990,7 тыс. рублей;</w:t>
      </w:r>
    </w:p>
    <w:p w:rsidR="0069699E" w:rsidRPr="00FF3BA6" w:rsidRDefault="0069699E" w:rsidP="0069699E">
      <w:pPr>
        <w:spacing w:after="0" w:line="360" w:lineRule="auto"/>
        <w:ind w:firstLine="708"/>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xml:space="preserve">                         дефицит – 85 962,5 тыс. рублей;</w:t>
      </w:r>
    </w:p>
    <w:p w:rsidR="0069699E" w:rsidRPr="00FF3BA6" w:rsidRDefault="0069699E" w:rsidP="0069699E">
      <w:pPr>
        <w:spacing w:after="0" w:line="360" w:lineRule="auto"/>
        <w:ind w:firstLine="708"/>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на 2020 год: доходы – 2 527 362,3 тыс. рублей;</w:t>
      </w:r>
    </w:p>
    <w:p w:rsidR="0069699E" w:rsidRPr="00FF3BA6" w:rsidRDefault="0069699E" w:rsidP="0069699E">
      <w:pPr>
        <w:spacing w:after="0" w:line="360" w:lineRule="auto"/>
        <w:ind w:firstLine="708"/>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xml:space="preserve">                         расходы – 2 596 375,7 тыс. рублей;</w:t>
      </w:r>
    </w:p>
    <w:p w:rsidR="0069699E" w:rsidRPr="00FF3BA6" w:rsidRDefault="0069699E" w:rsidP="0069699E">
      <w:pPr>
        <w:spacing w:after="0" w:line="360" w:lineRule="auto"/>
        <w:ind w:firstLine="708"/>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xml:space="preserve">                         дефицит – 69 013,4 тыс. рублей;</w:t>
      </w:r>
    </w:p>
    <w:p w:rsidR="00E0283C" w:rsidRPr="00FF3BA6" w:rsidRDefault="00E0283C" w:rsidP="0069699E">
      <w:pPr>
        <w:spacing w:after="0" w:line="360" w:lineRule="auto"/>
        <w:ind w:firstLine="708"/>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lastRenderedPageBreak/>
        <w:t>В целях обеспечения устойчивости бюджета города Югорска на 2018 год и на плановый период 2019 и 2020 годов сохранен резервный фонд администрации города Югорска, объем которого предусмотрен в сумме 1 000,0 тыс. рублей ежегодно.</w:t>
      </w:r>
    </w:p>
    <w:p w:rsidR="009A70D7" w:rsidRPr="00FF3BA6" w:rsidRDefault="009A70D7" w:rsidP="00C45A9A">
      <w:pPr>
        <w:spacing w:after="0" w:line="360" w:lineRule="auto"/>
        <w:ind w:firstLine="708"/>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В течени</w:t>
      </w:r>
      <w:r w:rsidR="00EF6643">
        <w:rPr>
          <w:rFonts w:ascii="Times New Roman" w:hAnsi="Times New Roman" w:cs="Times New Roman"/>
          <w:color w:val="000000" w:themeColor="text1"/>
          <w:sz w:val="24"/>
          <w:szCs w:val="24"/>
        </w:rPr>
        <w:t>е</w:t>
      </w:r>
      <w:r w:rsidRPr="00FF3BA6">
        <w:rPr>
          <w:rFonts w:ascii="Times New Roman" w:hAnsi="Times New Roman" w:cs="Times New Roman"/>
          <w:color w:val="000000" w:themeColor="text1"/>
          <w:sz w:val="24"/>
          <w:szCs w:val="24"/>
        </w:rPr>
        <w:t xml:space="preserve"> 2017 года в утвержденные параметры бюджета вносились изменения, обусловленные уточнением объема и состава источников финансирования дефицита бюджета, динамикой исполнения доходов, в том числе в связи с поступлением финансовой помощи из бюджета автономного округа, и необходимостью финансового обеспечения отдельных расходных обязательств.</w:t>
      </w:r>
    </w:p>
    <w:p w:rsidR="00C2732B" w:rsidRPr="00FF3BA6" w:rsidRDefault="00C2732B" w:rsidP="00C2732B">
      <w:pPr>
        <w:pStyle w:val="a6"/>
        <w:spacing w:after="0" w:line="360" w:lineRule="auto"/>
        <w:rPr>
          <w:color w:val="000000" w:themeColor="text1"/>
        </w:rPr>
      </w:pPr>
      <w:r w:rsidRPr="00FF3BA6">
        <w:rPr>
          <w:color w:val="000000" w:themeColor="text1"/>
        </w:rPr>
        <w:t>Департаментом финансов подготовлены и представлены на утверждение 4 решения Думы города Югорска «О внесении изменений в решение Думы города от 23.12.2016 № 116 «О бюджете города Югорска на 2017 год и на плановый период 2018 и 2019 годов».</w:t>
      </w:r>
    </w:p>
    <w:p w:rsidR="00315A63" w:rsidRPr="00FF3BA6" w:rsidRDefault="00305241" w:rsidP="00C45A9A">
      <w:pPr>
        <w:pStyle w:val="a6"/>
        <w:spacing w:after="0" w:line="360" w:lineRule="auto"/>
        <w:rPr>
          <w:b/>
          <w:i/>
          <w:color w:val="000000" w:themeColor="text1"/>
        </w:rPr>
      </w:pPr>
      <w:r w:rsidRPr="00FF3BA6">
        <w:rPr>
          <w:b/>
          <w:i/>
          <w:color w:val="000000" w:themeColor="text1"/>
        </w:rPr>
        <w:t>3)</w:t>
      </w:r>
      <w:r w:rsidR="00AD2052" w:rsidRPr="00FF3BA6">
        <w:rPr>
          <w:b/>
          <w:i/>
          <w:color w:val="000000" w:themeColor="text1"/>
        </w:rPr>
        <w:t xml:space="preserve"> </w:t>
      </w:r>
      <w:r w:rsidR="00315A63" w:rsidRPr="00FF3BA6">
        <w:rPr>
          <w:b/>
          <w:i/>
          <w:color w:val="000000" w:themeColor="text1"/>
        </w:rPr>
        <w:t>Организация исполнения бюджета</w:t>
      </w:r>
      <w:r w:rsidR="00EF6643">
        <w:rPr>
          <w:b/>
          <w:i/>
          <w:color w:val="000000" w:themeColor="text1"/>
        </w:rPr>
        <w:t>.</w:t>
      </w:r>
    </w:p>
    <w:p w:rsidR="00A07650" w:rsidRPr="00FF3BA6" w:rsidRDefault="002B3A54" w:rsidP="00C45A9A">
      <w:pPr>
        <w:pStyle w:val="a6"/>
        <w:spacing w:after="0" w:line="360" w:lineRule="auto"/>
        <w:rPr>
          <w:color w:val="000000" w:themeColor="text1"/>
        </w:rPr>
      </w:pPr>
      <w:proofErr w:type="gramStart"/>
      <w:r w:rsidRPr="00FF3BA6">
        <w:rPr>
          <w:color w:val="000000" w:themeColor="text1"/>
        </w:rPr>
        <w:t>Организация и</w:t>
      </w:r>
      <w:r w:rsidR="00A07650" w:rsidRPr="00FF3BA6">
        <w:rPr>
          <w:color w:val="000000" w:themeColor="text1"/>
        </w:rPr>
        <w:t>сполнени</w:t>
      </w:r>
      <w:r w:rsidRPr="00FF3BA6">
        <w:rPr>
          <w:color w:val="000000" w:themeColor="text1"/>
        </w:rPr>
        <w:t>я</w:t>
      </w:r>
      <w:r w:rsidR="00A07650" w:rsidRPr="00FF3BA6">
        <w:rPr>
          <w:color w:val="000000" w:themeColor="text1"/>
        </w:rPr>
        <w:t xml:space="preserve"> бюджета муниципального образ</w:t>
      </w:r>
      <w:r w:rsidRPr="00FF3BA6">
        <w:rPr>
          <w:color w:val="000000" w:themeColor="text1"/>
        </w:rPr>
        <w:t xml:space="preserve">ования город </w:t>
      </w:r>
      <w:proofErr w:type="spellStart"/>
      <w:r w:rsidRPr="00FF3BA6">
        <w:rPr>
          <w:color w:val="000000" w:themeColor="text1"/>
        </w:rPr>
        <w:t>Югорск</w:t>
      </w:r>
      <w:proofErr w:type="spellEnd"/>
      <w:r w:rsidRPr="00FF3BA6">
        <w:rPr>
          <w:color w:val="000000" w:themeColor="text1"/>
        </w:rPr>
        <w:t xml:space="preserve"> осуществляла</w:t>
      </w:r>
      <w:r w:rsidR="00A07650" w:rsidRPr="00FF3BA6">
        <w:rPr>
          <w:color w:val="000000" w:themeColor="text1"/>
        </w:rPr>
        <w:t xml:space="preserve">сь в соответствии с решением Думы города Югорска </w:t>
      </w:r>
      <w:r w:rsidR="0065456B" w:rsidRPr="00FF3BA6">
        <w:rPr>
          <w:color w:val="000000" w:themeColor="text1"/>
        </w:rPr>
        <w:t xml:space="preserve">от </w:t>
      </w:r>
      <w:r w:rsidR="00585F2C" w:rsidRPr="00FF3BA6">
        <w:rPr>
          <w:color w:val="000000" w:themeColor="text1"/>
        </w:rPr>
        <w:t>23</w:t>
      </w:r>
      <w:r w:rsidR="0065456B" w:rsidRPr="00FF3BA6">
        <w:rPr>
          <w:color w:val="000000" w:themeColor="text1"/>
        </w:rPr>
        <w:t>.12.201</w:t>
      </w:r>
      <w:r w:rsidR="00585F2C" w:rsidRPr="00FF3BA6">
        <w:rPr>
          <w:color w:val="000000" w:themeColor="text1"/>
        </w:rPr>
        <w:t>6</w:t>
      </w:r>
      <w:r w:rsidR="0065456B" w:rsidRPr="00FF3BA6">
        <w:rPr>
          <w:color w:val="000000" w:themeColor="text1"/>
        </w:rPr>
        <w:t xml:space="preserve"> №</w:t>
      </w:r>
      <w:r w:rsidR="00DF2FE9" w:rsidRPr="00FF3BA6">
        <w:rPr>
          <w:color w:val="000000" w:themeColor="text1"/>
        </w:rPr>
        <w:t xml:space="preserve"> </w:t>
      </w:r>
      <w:r w:rsidR="00585F2C" w:rsidRPr="00FF3BA6">
        <w:rPr>
          <w:color w:val="000000" w:themeColor="text1"/>
        </w:rPr>
        <w:t>116</w:t>
      </w:r>
      <w:r w:rsidR="0065456B" w:rsidRPr="00FF3BA6">
        <w:rPr>
          <w:color w:val="000000" w:themeColor="text1"/>
        </w:rPr>
        <w:t xml:space="preserve"> </w:t>
      </w:r>
      <w:r w:rsidR="00A07650" w:rsidRPr="00FF3BA6">
        <w:rPr>
          <w:color w:val="000000" w:themeColor="text1"/>
        </w:rPr>
        <w:t>«О бюджете города Югорска на 201</w:t>
      </w:r>
      <w:r w:rsidR="00585F2C" w:rsidRPr="00FF3BA6">
        <w:rPr>
          <w:color w:val="000000" w:themeColor="text1"/>
        </w:rPr>
        <w:t>7</w:t>
      </w:r>
      <w:r w:rsidR="00A07650" w:rsidRPr="00FF3BA6">
        <w:rPr>
          <w:color w:val="000000" w:themeColor="text1"/>
        </w:rPr>
        <w:t xml:space="preserve"> год</w:t>
      </w:r>
      <w:r w:rsidR="00585F2C" w:rsidRPr="00FF3BA6">
        <w:rPr>
          <w:color w:val="000000" w:themeColor="text1"/>
        </w:rPr>
        <w:t xml:space="preserve"> и на плановый период 2018 и 2019 годов</w:t>
      </w:r>
      <w:r w:rsidR="00A07650" w:rsidRPr="00FF3BA6">
        <w:rPr>
          <w:color w:val="000000" w:themeColor="text1"/>
        </w:rPr>
        <w:t>», сводной</w:t>
      </w:r>
      <w:r w:rsidR="00196B37" w:rsidRPr="00FF3BA6">
        <w:rPr>
          <w:color w:val="000000" w:themeColor="text1"/>
        </w:rPr>
        <w:t xml:space="preserve"> бюджетной </w:t>
      </w:r>
      <w:r w:rsidR="00A07650" w:rsidRPr="00FF3BA6">
        <w:rPr>
          <w:color w:val="000000" w:themeColor="text1"/>
        </w:rPr>
        <w:t xml:space="preserve">росписью </w:t>
      </w:r>
      <w:r w:rsidR="00F456C4" w:rsidRPr="00FF3BA6">
        <w:rPr>
          <w:color w:val="000000" w:themeColor="text1"/>
        </w:rPr>
        <w:t xml:space="preserve">расходов </w:t>
      </w:r>
      <w:r w:rsidR="00A07650" w:rsidRPr="00FF3BA6">
        <w:rPr>
          <w:color w:val="000000" w:themeColor="text1"/>
        </w:rPr>
        <w:t>бюджета города Югорска на 201</w:t>
      </w:r>
      <w:r w:rsidR="00585F2C" w:rsidRPr="00FF3BA6">
        <w:rPr>
          <w:color w:val="000000" w:themeColor="text1"/>
        </w:rPr>
        <w:t>7</w:t>
      </w:r>
      <w:r w:rsidR="00A07650" w:rsidRPr="00FF3BA6">
        <w:rPr>
          <w:color w:val="000000" w:themeColor="text1"/>
        </w:rPr>
        <w:t xml:space="preserve"> год</w:t>
      </w:r>
      <w:r w:rsidR="00585F2C" w:rsidRPr="00FF3BA6">
        <w:rPr>
          <w:color w:val="000000" w:themeColor="text1"/>
        </w:rPr>
        <w:t xml:space="preserve"> и на плановый период 2018 и 2019 годов</w:t>
      </w:r>
      <w:r w:rsidR="00A07650" w:rsidRPr="00FF3BA6">
        <w:rPr>
          <w:color w:val="000000" w:themeColor="text1"/>
        </w:rPr>
        <w:t xml:space="preserve"> и кассовым планом исполнения бюджета города Югорска.</w:t>
      </w:r>
      <w:proofErr w:type="gramEnd"/>
    </w:p>
    <w:p w:rsidR="008C456A" w:rsidRPr="00FF3BA6" w:rsidRDefault="00114298" w:rsidP="00C45A9A">
      <w:pPr>
        <w:pStyle w:val="a6"/>
        <w:spacing w:after="0" w:line="360" w:lineRule="auto"/>
        <w:rPr>
          <w:color w:val="000000" w:themeColor="text1"/>
        </w:rPr>
      </w:pPr>
      <w:proofErr w:type="gramStart"/>
      <w:r w:rsidRPr="00FF3BA6">
        <w:rPr>
          <w:color w:val="000000" w:themeColor="text1"/>
        </w:rPr>
        <w:t>Ведение сводной бюджетной росписи</w:t>
      </w:r>
      <w:r w:rsidR="00816040" w:rsidRPr="00FF3BA6">
        <w:rPr>
          <w:color w:val="000000" w:themeColor="text1"/>
        </w:rPr>
        <w:t xml:space="preserve"> расходо</w:t>
      </w:r>
      <w:r w:rsidR="00585F2C" w:rsidRPr="00FF3BA6">
        <w:rPr>
          <w:color w:val="000000" w:themeColor="text1"/>
        </w:rPr>
        <w:t>в бюджета города Югорска на 2017</w:t>
      </w:r>
      <w:r w:rsidR="00816040" w:rsidRPr="00FF3BA6">
        <w:rPr>
          <w:color w:val="000000" w:themeColor="text1"/>
        </w:rPr>
        <w:t xml:space="preserve"> год</w:t>
      </w:r>
      <w:r w:rsidR="00585F2C" w:rsidRPr="00FF3BA6">
        <w:rPr>
          <w:color w:val="000000" w:themeColor="text1"/>
        </w:rPr>
        <w:t xml:space="preserve"> и на плановый период 2018 и 2019 годов</w:t>
      </w:r>
      <w:r w:rsidR="00E755B0" w:rsidRPr="00FF3BA6">
        <w:rPr>
          <w:color w:val="000000" w:themeColor="text1"/>
        </w:rPr>
        <w:t xml:space="preserve"> в течение 201</w:t>
      </w:r>
      <w:r w:rsidR="00585F2C" w:rsidRPr="00FF3BA6">
        <w:rPr>
          <w:color w:val="000000" w:themeColor="text1"/>
        </w:rPr>
        <w:t>7</w:t>
      </w:r>
      <w:r w:rsidR="00E755B0" w:rsidRPr="00FF3BA6">
        <w:rPr>
          <w:color w:val="000000" w:themeColor="text1"/>
        </w:rPr>
        <w:t xml:space="preserve"> года осуществлялось в соответствии с </w:t>
      </w:r>
      <w:r w:rsidR="00816040" w:rsidRPr="00FF3BA6">
        <w:rPr>
          <w:color w:val="000000" w:themeColor="text1"/>
        </w:rPr>
        <w:t>П</w:t>
      </w:r>
      <w:r w:rsidR="00E755B0" w:rsidRPr="00FF3BA6">
        <w:rPr>
          <w:color w:val="000000" w:themeColor="text1"/>
        </w:rPr>
        <w:t>орядком составления и ведения сводной бюджетной росписи бюджета города Югорска и бюджетных росписей главных распорядителей средств бюджета города Югорска (главных администраторов источников финансирования дефицита б</w:t>
      </w:r>
      <w:r w:rsidR="00D00351" w:rsidRPr="00FF3BA6">
        <w:rPr>
          <w:color w:val="000000" w:themeColor="text1"/>
        </w:rPr>
        <w:t>юджета), утвержденным приказом Д</w:t>
      </w:r>
      <w:r w:rsidR="00E755B0" w:rsidRPr="00FF3BA6">
        <w:rPr>
          <w:color w:val="000000" w:themeColor="text1"/>
        </w:rPr>
        <w:t>епартамента финансов администрации города Югорска от</w:t>
      </w:r>
      <w:proofErr w:type="gramEnd"/>
      <w:r w:rsidR="00E755B0" w:rsidRPr="00FF3BA6">
        <w:rPr>
          <w:color w:val="000000" w:themeColor="text1"/>
        </w:rPr>
        <w:t xml:space="preserve"> </w:t>
      </w:r>
      <w:r w:rsidR="00B03616" w:rsidRPr="00FF3BA6">
        <w:rPr>
          <w:color w:val="000000" w:themeColor="text1"/>
        </w:rPr>
        <w:t>28.12.2015 № 44</w:t>
      </w:r>
      <w:r w:rsidR="00E755B0" w:rsidRPr="00FF3BA6">
        <w:rPr>
          <w:color w:val="000000" w:themeColor="text1"/>
        </w:rPr>
        <w:t>-п</w:t>
      </w:r>
      <w:r w:rsidR="00337ADB" w:rsidRPr="00FF3BA6">
        <w:rPr>
          <w:color w:val="000000" w:themeColor="text1"/>
        </w:rPr>
        <w:t xml:space="preserve"> </w:t>
      </w:r>
      <w:proofErr w:type="gramStart"/>
      <w:r w:rsidR="00337ADB" w:rsidRPr="00FF3BA6">
        <w:rPr>
          <w:color w:val="000000" w:themeColor="text1"/>
        </w:rPr>
        <w:t xml:space="preserve">( </w:t>
      </w:r>
      <w:proofErr w:type="gramEnd"/>
      <w:r w:rsidR="00337ADB" w:rsidRPr="00FF3BA6">
        <w:rPr>
          <w:color w:val="000000" w:themeColor="text1"/>
        </w:rPr>
        <w:t xml:space="preserve">с изменениями </w:t>
      </w:r>
      <w:r w:rsidR="00D65F9C" w:rsidRPr="00FF3BA6">
        <w:rPr>
          <w:color w:val="000000" w:themeColor="text1"/>
        </w:rPr>
        <w:t>от 01.06.2016 № 25п, от 26.12.2017 № 61п)</w:t>
      </w:r>
      <w:r w:rsidR="00E755B0" w:rsidRPr="00FF3BA6">
        <w:rPr>
          <w:color w:val="000000" w:themeColor="text1"/>
        </w:rPr>
        <w:t>. Показатели сводной</w:t>
      </w:r>
      <w:r w:rsidR="00816040" w:rsidRPr="00FF3BA6">
        <w:rPr>
          <w:color w:val="000000" w:themeColor="text1"/>
        </w:rPr>
        <w:t xml:space="preserve"> бюджетной</w:t>
      </w:r>
      <w:r w:rsidR="00E755B0" w:rsidRPr="00FF3BA6">
        <w:rPr>
          <w:color w:val="000000" w:themeColor="text1"/>
        </w:rPr>
        <w:t xml:space="preserve"> росписи расходов </w:t>
      </w:r>
      <w:r w:rsidR="005C029E" w:rsidRPr="00FF3BA6">
        <w:rPr>
          <w:color w:val="000000" w:themeColor="text1"/>
        </w:rPr>
        <w:t>бюджета города, лимиты бюджетных обязательств</w:t>
      </w:r>
      <w:r w:rsidR="004C14A9" w:rsidRPr="00FF3BA6">
        <w:rPr>
          <w:color w:val="000000" w:themeColor="text1"/>
        </w:rPr>
        <w:t xml:space="preserve"> </w:t>
      </w:r>
      <w:r w:rsidR="005C029E" w:rsidRPr="00FF3BA6">
        <w:rPr>
          <w:color w:val="000000" w:themeColor="text1"/>
        </w:rPr>
        <w:t>доводились до главных распорядителей сред</w:t>
      </w:r>
      <w:r w:rsidR="00816040" w:rsidRPr="00FF3BA6">
        <w:rPr>
          <w:color w:val="000000" w:themeColor="text1"/>
        </w:rPr>
        <w:t>ств бюджета города своевременно.</w:t>
      </w:r>
    </w:p>
    <w:p w:rsidR="00894001" w:rsidRPr="00FF3BA6" w:rsidRDefault="00894001" w:rsidP="00C45A9A">
      <w:pPr>
        <w:pStyle w:val="a6"/>
        <w:spacing w:after="0" w:line="360" w:lineRule="auto"/>
        <w:rPr>
          <w:color w:val="000000" w:themeColor="text1"/>
        </w:rPr>
      </w:pPr>
      <w:r w:rsidRPr="00FF3BA6">
        <w:rPr>
          <w:color w:val="000000" w:themeColor="text1"/>
        </w:rPr>
        <w:t>В течени</w:t>
      </w:r>
      <w:r w:rsidR="00EF6643">
        <w:rPr>
          <w:color w:val="000000" w:themeColor="text1"/>
        </w:rPr>
        <w:t>е</w:t>
      </w:r>
      <w:r w:rsidRPr="00FF3BA6">
        <w:rPr>
          <w:color w:val="000000" w:themeColor="text1"/>
        </w:rPr>
        <w:t xml:space="preserve"> отчетного периода </w:t>
      </w:r>
      <w:r w:rsidR="00303F69" w:rsidRPr="00FF3BA6">
        <w:rPr>
          <w:color w:val="000000" w:themeColor="text1"/>
        </w:rPr>
        <w:t>в сводную бюджетную роспись расходов бюджета города Югорска 4 раза вносились изменения в связи с внесением изменений в бюджет города Югорска на 2017 год и на плановый период 2018 и 2019 годов.</w:t>
      </w:r>
    </w:p>
    <w:p w:rsidR="0024194C" w:rsidRPr="00FF3BA6" w:rsidRDefault="0024194C" w:rsidP="00C45A9A">
      <w:pPr>
        <w:pStyle w:val="a6"/>
        <w:spacing w:after="0" w:line="360" w:lineRule="auto"/>
        <w:rPr>
          <w:color w:val="000000" w:themeColor="text1"/>
        </w:rPr>
      </w:pPr>
      <w:r w:rsidRPr="00FF3BA6">
        <w:rPr>
          <w:color w:val="000000" w:themeColor="text1"/>
        </w:rPr>
        <w:t xml:space="preserve">В </w:t>
      </w:r>
      <w:r w:rsidR="00B03616" w:rsidRPr="00FF3BA6">
        <w:rPr>
          <w:color w:val="000000" w:themeColor="text1"/>
        </w:rPr>
        <w:t>201</w:t>
      </w:r>
      <w:r w:rsidR="00585F2C" w:rsidRPr="00FF3BA6">
        <w:rPr>
          <w:color w:val="000000" w:themeColor="text1"/>
        </w:rPr>
        <w:t>7</w:t>
      </w:r>
      <w:r w:rsidRPr="00FF3BA6">
        <w:rPr>
          <w:color w:val="000000" w:themeColor="text1"/>
        </w:rPr>
        <w:t xml:space="preserve"> году было:</w:t>
      </w:r>
    </w:p>
    <w:p w:rsidR="0024194C" w:rsidRPr="00FF3BA6" w:rsidRDefault="0024194C" w:rsidP="00C45A9A">
      <w:pPr>
        <w:pStyle w:val="ConsPlusNormal"/>
        <w:spacing w:line="360" w:lineRule="auto"/>
        <w:ind w:firstLine="709"/>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xml:space="preserve">- подготовлено </w:t>
      </w:r>
      <w:r w:rsidR="00000461" w:rsidRPr="00FF3BA6">
        <w:rPr>
          <w:rFonts w:ascii="Times New Roman" w:hAnsi="Times New Roman" w:cs="Times New Roman"/>
          <w:sz w:val="24"/>
          <w:szCs w:val="24"/>
        </w:rPr>
        <w:t>465</w:t>
      </w:r>
      <w:r w:rsidRPr="00FF3BA6">
        <w:rPr>
          <w:rFonts w:ascii="Times New Roman" w:hAnsi="Times New Roman" w:cs="Times New Roman"/>
          <w:color w:val="000000" w:themeColor="text1"/>
          <w:sz w:val="24"/>
          <w:szCs w:val="24"/>
        </w:rPr>
        <w:t xml:space="preserve"> справ</w:t>
      </w:r>
      <w:r w:rsidR="00612682" w:rsidRPr="00FF3BA6">
        <w:rPr>
          <w:rFonts w:ascii="Times New Roman" w:hAnsi="Times New Roman" w:cs="Times New Roman"/>
          <w:color w:val="000000" w:themeColor="text1"/>
          <w:sz w:val="24"/>
          <w:szCs w:val="24"/>
        </w:rPr>
        <w:t>о</w:t>
      </w:r>
      <w:r w:rsidRPr="00FF3BA6">
        <w:rPr>
          <w:rFonts w:ascii="Times New Roman" w:hAnsi="Times New Roman" w:cs="Times New Roman"/>
          <w:color w:val="000000" w:themeColor="text1"/>
          <w:sz w:val="24"/>
          <w:szCs w:val="24"/>
        </w:rPr>
        <w:t>к об изменении сводной росписи расходов, лимитов бюджетных обязательств на 201</w:t>
      </w:r>
      <w:r w:rsidR="00076C7F" w:rsidRPr="00FF3BA6">
        <w:rPr>
          <w:rFonts w:ascii="Times New Roman" w:hAnsi="Times New Roman" w:cs="Times New Roman"/>
          <w:color w:val="000000" w:themeColor="text1"/>
          <w:sz w:val="24"/>
          <w:szCs w:val="24"/>
        </w:rPr>
        <w:t>7</w:t>
      </w:r>
      <w:r w:rsidRPr="00FF3BA6">
        <w:rPr>
          <w:rFonts w:ascii="Times New Roman" w:hAnsi="Times New Roman" w:cs="Times New Roman"/>
          <w:color w:val="000000" w:themeColor="text1"/>
          <w:sz w:val="24"/>
          <w:szCs w:val="24"/>
        </w:rPr>
        <w:t xml:space="preserve"> год</w:t>
      </w:r>
      <w:r w:rsidR="00076C7F" w:rsidRPr="00FF3BA6">
        <w:rPr>
          <w:rFonts w:ascii="Times New Roman" w:hAnsi="Times New Roman" w:cs="Times New Roman"/>
          <w:color w:val="000000" w:themeColor="text1"/>
          <w:sz w:val="24"/>
          <w:szCs w:val="24"/>
        </w:rPr>
        <w:t xml:space="preserve"> и на плановый период 2017 и 2018 годов</w:t>
      </w:r>
      <w:r w:rsidRPr="00FF3BA6">
        <w:rPr>
          <w:rFonts w:ascii="Times New Roman" w:hAnsi="Times New Roman" w:cs="Times New Roman"/>
          <w:color w:val="000000" w:themeColor="text1"/>
          <w:sz w:val="24"/>
          <w:szCs w:val="24"/>
        </w:rPr>
        <w:t xml:space="preserve"> (в 201</w:t>
      </w:r>
      <w:r w:rsidR="00767418" w:rsidRPr="00FF3BA6">
        <w:rPr>
          <w:rFonts w:ascii="Times New Roman" w:hAnsi="Times New Roman" w:cs="Times New Roman"/>
          <w:color w:val="000000" w:themeColor="text1"/>
          <w:sz w:val="24"/>
          <w:szCs w:val="24"/>
        </w:rPr>
        <w:t>6</w:t>
      </w:r>
      <w:r w:rsidRPr="00FF3BA6">
        <w:rPr>
          <w:rFonts w:ascii="Times New Roman" w:hAnsi="Times New Roman" w:cs="Times New Roman"/>
          <w:color w:val="000000" w:themeColor="text1"/>
          <w:sz w:val="24"/>
          <w:szCs w:val="24"/>
        </w:rPr>
        <w:t xml:space="preserve"> году – </w:t>
      </w:r>
      <w:r w:rsidR="00767418" w:rsidRPr="00FF3BA6">
        <w:rPr>
          <w:rFonts w:ascii="Times New Roman" w:hAnsi="Times New Roman" w:cs="Times New Roman"/>
          <w:color w:val="000000" w:themeColor="text1"/>
          <w:sz w:val="24"/>
          <w:szCs w:val="24"/>
        </w:rPr>
        <w:t>380</w:t>
      </w:r>
      <w:r w:rsidRPr="00FF3BA6">
        <w:rPr>
          <w:rFonts w:ascii="Times New Roman" w:hAnsi="Times New Roman" w:cs="Times New Roman"/>
          <w:color w:val="000000" w:themeColor="text1"/>
          <w:sz w:val="24"/>
          <w:szCs w:val="24"/>
        </w:rPr>
        <w:t xml:space="preserve"> справ</w:t>
      </w:r>
      <w:r w:rsidR="00767418" w:rsidRPr="00FF3BA6">
        <w:rPr>
          <w:rFonts w:ascii="Times New Roman" w:hAnsi="Times New Roman" w:cs="Times New Roman"/>
          <w:color w:val="000000" w:themeColor="text1"/>
          <w:sz w:val="24"/>
          <w:szCs w:val="24"/>
        </w:rPr>
        <w:t>о</w:t>
      </w:r>
      <w:r w:rsidRPr="00FF3BA6">
        <w:rPr>
          <w:rFonts w:ascii="Times New Roman" w:hAnsi="Times New Roman" w:cs="Times New Roman"/>
          <w:color w:val="000000" w:themeColor="text1"/>
          <w:sz w:val="24"/>
          <w:szCs w:val="24"/>
        </w:rPr>
        <w:t>к об изменении сводной росписи расходов, лимитов бюджетных обязательств на 201</w:t>
      </w:r>
      <w:r w:rsidR="00767418" w:rsidRPr="00FF3BA6">
        <w:rPr>
          <w:rFonts w:ascii="Times New Roman" w:hAnsi="Times New Roman" w:cs="Times New Roman"/>
          <w:color w:val="000000" w:themeColor="text1"/>
          <w:sz w:val="24"/>
          <w:szCs w:val="24"/>
        </w:rPr>
        <w:t>6</w:t>
      </w:r>
      <w:r w:rsidRPr="00FF3BA6">
        <w:rPr>
          <w:rFonts w:ascii="Times New Roman" w:hAnsi="Times New Roman" w:cs="Times New Roman"/>
          <w:color w:val="000000" w:themeColor="text1"/>
          <w:sz w:val="24"/>
          <w:szCs w:val="24"/>
        </w:rPr>
        <w:t xml:space="preserve"> год);</w:t>
      </w:r>
    </w:p>
    <w:p w:rsidR="0024194C" w:rsidRPr="00FF3BA6" w:rsidRDefault="0024194C" w:rsidP="00C45A9A">
      <w:pPr>
        <w:pStyle w:val="ConsPlusNormal"/>
        <w:spacing w:line="360" w:lineRule="auto"/>
        <w:ind w:firstLine="709"/>
        <w:jc w:val="both"/>
        <w:rPr>
          <w:rFonts w:ascii="Times New Roman" w:hAnsi="Times New Roman" w:cs="Times New Roman"/>
          <w:color w:val="000000" w:themeColor="text1"/>
          <w:sz w:val="24"/>
          <w:szCs w:val="24"/>
        </w:rPr>
      </w:pPr>
      <w:r w:rsidRPr="00FF3BA6">
        <w:rPr>
          <w:color w:val="000000" w:themeColor="text1"/>
        </w:rPr>
        <w:t xml:space="preserve">- </w:t>
      </w:r>
      <w:r w:rsidRPr="00FF3BA6">
        <w:rPr>
          <w:rFonts w:ascii="Times New Roman" w:hAnsi="Times New Roman" w:cs="Times New Roman"/>
          <w:color w:val="000000" w:themeColor="text1"/>
          <w:sz w:val="24"/>
          <w:szCs w:val="24"/>
        </w:rPr>
        <w:t xml:space="preserve">проверено </w:t>
      </w:r>
      <w:r w:rsidR="00D047D0" w:rsidRPr="00FF3BA6">
        <w:rPr>
          <w:rFonts w:ascii="Times New Roman" w:hAnsi="Times New Roman" w:cs="Times New Roman"/>
          <w:sz w:val="24"/>
          <w:szCs w:val="24"/>
        </w:rPr>
        <w:t>5</w:t>
      </w:r>
      <w:r w:rsidR="00541C67" w:rsidRPr="00FF3BA6">
        <w:rPr>
          <w:rFonts w:ascii="Times New Roman" w:hAnsi="Times New Roman" w:cs="Times New Roman"/>
          <w:sz w:val="24"/>
          <w:szCs w:val="24"/>
        </w:rPr>
        <w:t>63</w:t>
      </w:r>
      <w:r w:rsidR="006D702D" w:rsidRPr="00FF3BA6">
        <w:rPr>
          <w:rFonts w:ascii="Times New Roman" w:hAnsi="Times New Roman" w:cs="Times New Roman"/>
          <w:color w:val="000000" w:themeColor="text1"/>
          <w:sz w:val="24"/>
          <w:szCs w:val="24"/>
        </w:rPr>
        <w:t xml:space="preserve"> изменения</w:t>
      </w:r>
      <w:r w:rsidRPr="00FF3BA6">
        <w:rPr>
          <w:rFonts w:ascii="Times New Roman" w:hAnsi="Times New Roman" w:cs="Times New Roman"/>
          <w:color w:val="000000" w:themeColor="text1"/>
          <w:sz w:val="24"/>
          <w:szCs w:val="24"/>
        </w:rPr>
        <w:t>, вносимы</w:t>
      </w:r>
      <w:r w:rsidR="00EF6643">
        <w:rPr>
          <w:rFonts w:ascii="Times New Roman" w:hAnsi="Times New Roman" w:cs="Times New Roman"/>
          <w:color w:val="000000" w:themeColor="text1"/>
          <w:sz w:val="24"/>
          <w:szCs w:val="24"/>
        </w:rPr>
        <w:t>е</w:t>
      </w:r>
      <w:r w:rsidRPr="00FF3BA6">
        <w:rPr>
          <w:rFonts w:ascii="Times New Roman" w:hAnsi="Times New Roman" w:cs="Times New Roman"/>
          <w:color w:val="000000" w:themeColor="text1"/>
          <w:sz w:val="24"/>
          <w:szCs w:val="24"/>
        </w:rPr>
        <w:t xml:space="preserve"> главными распорядителями средств бюджета</w:t>
      </w:r>
      <w:r w:rsidR="0018087D" w:rsidRPr="00FF3BA6">
        <w:rPr>
          <w:rFonts w:ascii="Times New Roman" w:hAnsi="Times New Roman" w:cs="Times New Roman"/>
          <w:color w:val="000000" w:themeColor="text1"/>
          <w:sz w:val="24"/>
          <w:szCs w:val="24"/>
        </w:rPr>
        <w:t xml:space="preserve"> города Югорска</w:t>
      </w:r>
      <w:r w:rsidRPr="00FF3BA6">
        <w:rPr>
          <w:rFonts w:ascii="Times New Roman" w:hAnsi="Times New Roman" w:cs="Times New Roman"/>
          <w:color w:val="000000" w:themeColor="text1"/>
          <w:sz w:val="24"/>
          <w:szCs w:val="24"/>
        </w:rPr>
        <w:t xml:space="preserve"> в бюджетные росписи главных распорядителей</w:t>
      </w:r>
      <w:r w:rsidR="0018087D" w:rsidRPr="00FF3BA6">
        <w:rPr>
          <w:rFonts w:ascii="Times New Roman" w:hAnsi="Times New Roman" w:cs="Times New Roman"/>
          <w:color w:val="000000" w:themeColor="text1"/>
          <w:sz w:val="24"/>
          <w:szCs w:val="24"/>
        </w:rPr>
        <w:t xml:space="preserve"> средств бюджета города </w:t>
      </w:r>
      <w:r w:rsidR="0018087D" w:rsidRPr="00FF3BA6">
        <w:rPr>
          <w:rFonts w:ascii="Times New Roman" w:hAnsi="Times New Roman" w:cs="Times New Roman"/>
          <w:color w:val="000000" w:themeColor="text1"/>
          <w:sz w:val="24"/>
          <w:szCs w:val="24"/>
        </w:rPr>
        <w:lastRenderedPageBreak/>
        <w:t>Югорска</w:t>
      </w:r>
      <w:r w:rsidRPr="00FF3BA6">
        <w:rPr>
          <w:rFonts w:ascii="Times New Roman" w:hAnsi="Times New Roman" w:cs="Times New Roman"/>
          <w:color w:val="000000" w:themeColor="text1"/>
          <w:sz w:val="24"/>
          <w:szCs w:val="24"/>
        </w:rPr>
        <w:t>, лимиты бюджетных обязательств с использованием автоматизированной системы «Бюджет» на соответствие показателям сводной бюджетной росписи расходов бюджета города Югорска и лимит</w:t>
      </w:r>
      <w:r w:rsidR="00EF6643">
        <w:rPr>
          <w:rFonts w:ascii="Times New Roman" w:hAnsi="Times New Roman" w:cs="Times New Roman"/>
          <w:color w:val="000000" w:themeColor="text1"/>
          <w:sz w:val="24"/>
          <w:szCs w:val="24"/>
        </w:rPr>
        <w:t>ов</w:t>
      </w:r>
      <w:r w:rsidRPr="00FF3BA6">
        <w:rPr>
          <w:rFonts w:ascii="Times New Roman" w:hAnsi="Times New Roman" w:cs="Times New Roman"/>
          <w:color w:val="000000" w:themeColor="text1"/>
          <w:sz w:val="24"/>
          <w:szCs w:val="24"/>
        </w:rPr>
        <w:t xml:space="preserve"> бюджетных обязательств (в 201</w:t>
      </w:r>
      <w:r w:rsidR="00767418" w:rsidRPr="00FF3BA6">
        <w:rPr>
          <w:rFonts w:ascii="Times New Roman" w:hAnsi="Times New Roman" w:cs="Times New Roman"/>
          <w:color w:val="000000" w:themeColor="text1"/>
          <w:sz w:val="24"/>
          <w:szCs w:val="24"/>
        </w:rPr>
        <w:t>6</w:t>
      </w:r>
      <w:r w:rsidRPr="00FF3BA6">
        <w:rPr>
          <w:rFonts w:ascii="Times New Roman" w:hAnsi="Times New Roman" w:cs="Times New Roman"/>
          <w:color w:val="000000" w:themeColor="text1"/>
          <w:sz w:val="24"/>
          <w:szCs w:val="24"/>
        </w:rPr>
        <w:t xml:space="preserve"> году – </w:t>
      </w:r>
      <w:r w:rsidR="00767418" w:rsidRPr="00FF3BA6">
        <w:rPr>
          <w:rFonts w:ascii="Times New Roman" w:hAnsi="Times New Roman" w:cs="Times New Roman"/>
          <w:color w:val="000000" w:themeColor="text1"/>
          <w:sz w:val="24"/>
          <w:szCs w:val="24"/>
        </w:rPr>
        <w:t>509</w:t>
      </w:r>
      <w:r w:rsidRPr="00FF3BA6">
        <w:rPr>
          <w:rFonts w:ascii="Times New Roman" w:hAnsi="Times New Roman" w:cs="Times New Roman"/>
          <w:color w:val="000000" w:themeColor="text1"/>
          <w:sz w:val="24"/>
          <w:szCs w:val="24"/>
        </w:rPr>
        <w:t xml:space="preserve"> изменений);</w:t>
      </w:r>
    </w:p>
    <w:p w:rsidR="0024194C" w:rsidRPr="00FF3BA6" w:rsidRDefault="0024194C" w:rsidP="00C45A9A">
      <w:pPr>
        <w:pStyle w:val="ConsPlusNormal"/>
        <w:spacing w:line="360" w:lineRule="auto"/>
        <w:ind w:firstLine="709"/>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xml:space="preserve">- проверено </w:t>
      </w:r>
      <w:r w:rsidR="00D047D0" w:rsidRPr="00FF3BA6">
        <w:rPr>
          <w:rFonts w:ascii="Times New Roman" w:hAnsi="Times New Roman" w:cs="Times New Roman"/>
          <w:sz w:val="24"/>
          <w:szCs w:val="24"/>
        </w:rPr>
        <w:t>56</w:t>
      </w:r>
      <w:r w:rsidR="00106A18" w:rsidRPr="00FF3BA6">
        <w:rPr>
          <w:rFonts w:ascii="Times New Roman" w:hAnsi="Times New Roman" w:cs="Times New Roman"/>
          <w:sz w:val="24"/>
          <w:szCs w:val="24"/>
        </w:rPr>
        <w:t>9</w:t>
      </w:r>
      <w:r w:rsidRPr="00FF3BA6">
        <w:rPr>
          <w:rFonts w:ascii="Times New Roman" w:hAnsi="Times New Roman" w:cs="Times New Roman"/>
          <w:color w:val="000000" w:themeColor="text1"/>
          <w:sz w:val="24"/>
          <w:szCs w:val="24"/>
        </w:rPr>
        <w:t xml:space="preserve"> изменений, вносимых в плановые назначения муниципальных бюджетных и автономных учреждений на соответствие лимитам бюджетных обязательств (в 201</w:t>
      </w:r>
      <w:r w:rsidR="00767418" w:rsidRPr="00FF3BA6">
        <w:rPr>
          <w:rFonts w:ascii="Times New Roman" w:hAnsi="Times New Roman" w:cs="Times New Roman"/>
          <w:color w:val="000000" w:themeColor="text1"/>
          <w:sz w:val="24"/>
          <w:szCs w:val="24"/>
        </w:rPr>
        <w:t>6</w:t>
      </w:r>
      <w:r w:rsidRPr="00FF3BA6">
        <w:rPr>
          <w:rFonts w:ascii="Times New Roman" w:hAnsi="Times New Roman" w:cs="Times New Roman"/>
          <w:color w:val="000000" w:themeColor="text1"/>
          <w:sz w:val="24"/>
          <w:szCs w:val="24"/>
        </w:rPr>
        <w:t xml:space="preserve"> году – </w:t>
      </w:r>
      <w:r w:rsidR="00767418" w:rsidRPr="00FF3BA6">
        <w:rPr>
          <w:rFonts w:ascii="Times New Roman" w:hAnsi="Times New Roman" w:cs="Times New Roman"/>
          <w:color w:val="000000" w:themeColor="text1"/>
          <w:sz w:val="24"/>
          <w:szCs w:val="24"/>
        </w:rPr>
        <w:t>586</w:t>
      </w:r>
      <w:r w:rsidRPr="00FF3BA6">
        <w:rPr>
          <w:rFonts w:ascii="Times New Roman" w:hAnsi="Times New Roman" w:cs="Times New Roman"/>
          <w:color w:val="000000" w:themeColor="text1"/>
          <w:sz w:val="24"/>
          <w:szCs w:val="24"/>
        </w:rPr>
        <w:t xml:space="preserve"> изменений).</w:t>
      </w:r>
    </w:p>
    <w:p w:rsidR="006D702D" w:rsidRPr="00FF3BA6" w:rsidRDefault="006D702D" w:rsidP="006D702D">
      <w:pPr>
        <w:pStyle w:val="ConsPlusNormal"/>
        <w:spacing w:line="360" w:lineRule="auto"/>
        <w:ind w:firstLine="709"/>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В декабре 2017 года Департаментом финансов была составлена сводная бюджетная роспись бюджета города Югорска на 2018 год и на плановый период 2019 и 2020 годов, ее показатели были своевременно доведены до главных распорядителей средств бюджета города Югорска.</w:t>
      </w:r>
    </w:p>
    <w:p w:rsidR="008E7E7F" w:rsidRPr="00FF3BA6" w:rsidRDefault="008E7E7F" w:rsidP="00C45A9A">
      <w:pPr>
        <w:pStyle w:val="ConsPlusNormal"/>
        <w:spacing w:line="360" w:lineRule="auto"/>
        <w:ind w:firstLine="709"/>
        <w:jc w:val="both"/>
        <w:rPr>
          <w:rFonts w:ascii="Times New Roman" w:hAnsi="Times New Roman" w:cs="Times New Roman"/>
          <w:sz w:val="24"/>
          <w:szCs w:val="24"/>
        </w:rPr>
      </w:pPr>
      <w:proofErr w:type="gramStart"/>
      <w:r w:rsidRPr="00FF3BA6">
        <w:rPr>
          <w:rFonts w:ascii="Times New Roman" w:hAnsi="Times New Roman" w:cs="Times New Roman"/>
          <w:sz w:val="24"/>
          <w:szCs w:val="24"/>
        </w:rPr>
        <w:t xml:space="preserve">В соответствии с приказом департамента финансов Ханты-Мансийского автономного округа – </w:t>
      </w:r>
      <w:proofErr w:type="spellStart"/>
      <w:r w:rsidRPr="00FF3BA6">
        <w:rPr>
          <w:rFonts w:ascii="Times New Roman" w:hAnsi="Times New Roman" w:cs="Times New Roman"/>
          <w:sz w:val="24"/>
          <w:szCs w:val="24"/>
        </w:rPr>
        <w:t>Югры</w:t>
      </w:r>
      <w:proofErr w:type="spellEnd"/>
      <w:r w:rsidRPr="00FF3BA6">
        <w:rPr>
          <w:rFonts w:ascii="Times New Roman" w:hAnsi="Times New Roman" w:cs="Times New Roman"/>
          <w:sz w:val="24"/>
          <w:szCs w:val="24"/>
        </w:rPr>
        <w:t xml:space="preserve"> от 13.12.2016 № 35-нп «О внесении изменений в приложение к приказу департамента финансов Ханты-Мансийского автономного округа – </w:t>
      </w:r>
      <w:proofErr w:type="spellStart"/>
      <w:r w:rsidRPr="00FF3BA6">
        <w:rPr>
          <w:rFonts w:ascii="Times New Roman" w:hAnsi="Times New Roman" w:cs="Times New Roman"/>
          <w:sz w:val="24"/>
          <w:szCs w:val="24"/>
        </w:rPr>
        <w:t>Югры</w:t>
      </w:r>
      <w:proofErr w:type="spellEnd"/>
      <w:r w:rsidRPr="00FF3BA6">
        <w:rPr>
          <w:rFonts w:ascii="Times New Roman" w:hAnsi="Times New Roman" w:cs="Times New Roman"/>
          <w:sz w:val="24"/>
          <w:szCs w:val="24"/>
        </w:rPr>
        <w:t xml:space="preserve"> от 30.12.2008             № 247-о «Об утверждении порядка открытия и ведения лицевых счетов департаментом финансов Ханты-Мансийского автономного округа – </w:t>
      </w:r>
      <w:proofErr w:type="spellStart"/>
      <w:r w:rsidRPr="00FF3BA6">
        <w:rPr>
          <w:rFonts w:ascii="Times New Roman" w:hAnsi="Times New Roman" w:cs="Times New Roman"/>
          <w:sz w:val="24"/>
          <w:szCs w:val="24"/>
        </w:rPr>
        <w:t>Югры</w:t>
      </w:r>
      <w:proofErr w:type="spellEnd"/>
      <w:r w:rsidRPr="00FF3BA6">
        <w:rPr>
          <w:rFonts w:ascii="Times New Roman" w:hAnsi="Times New Roman" w:cs="Times New Roman"/>
          <w:sz w:val="24"/>
          <w:szCs w:val="24"/>
        </w:rPr>
        <w:t>» осуществлялось формирование в рабочем месте АС «УРМ» и направление через Систему защищенного электронного документооборота департамента финансов Ханты-Мансийского</w:t>
      </w:r>
      <w:proofErr w:type="gramEnd"/>
      <w:r w:rsidRPr="00FF3BA6">
        <w:rPr>
          <w:rFonts w:ascii="Times New Roman" w:hAnsi="Times New Roman" w:cs="Times New Roman"/>
          <w:sz w:val="24"/>
          <w:szCs w:val="24"/>
        </w:rPr>
        <w:t xml:space="preserve"> автономного округа - </w:t>
      </w:r>
      <w:proofErr w:type="spellStart"/>
      <w:r w:rsidRPr="00FF3BA6">
        <w:rPr>
          <w:rFonts w:ascii="Times New Roman" w:hAnsi="Times New Roman" w:cs="Times New Roman"/>
          <w:sz w:val="24"/>
          <w:szCs w:val="24"/>
        </w:rPr>
        <w:t>Югры</w:t>
      </w:r>
      <w:proofErr w:type="spellEnd"/>
      <w:r w:rsidRPr="00FF3BA6">
        <w:rPr>
          <w:rFonts w:ascii="Times New Roman" w:hAnsi="Times New Roman" w:cs="Times New Roman"/>
          <w:sz w:val="24"/>
          <w:szCs w:val="24"/>
        </w:rPr>
        <w:t xml:space="preserve"> 126 реестров заявок на кассовый расход (платежных поручений) на перечисление межбюджетных трансфертов в форме субсидий из бюджета Ханты-Мансийского автономного округа - </w:t>
      </w:r>
      <w:proofErr w:type="spellStart"/>
      <w:r w:rsidRPr="00FF3BA6">
        <w:rPr>
          <w:rFonts w:ascii="Times New Roman" w:hAnsi="Times New Roman" w:cs="Times New Roman"/>
          <w:sz w:val="24"/>
          <w:szCs w:val="24"/>
        </w:rPr>
        <w:t>Югры</w:t>
      </w:r>
      <w:proofErr w:type="spellEnd"/>
      <w:r w:rsidRPr="00FF3BA6">
        <w:rPr>
          <w:rFonts w:ascii="Times New Roman" w:hAnsi="Times New Roman" w:cs="Times New Roman"/>
          <w:sz w:val="24"/>
          <w:szCs w:val="24"/>
        </w:rPr>
        <w:t xml:space="preserve"> в бюджет муниципального образования город </w:t>
      </w:r>
      <w:proofErr w:type="spellStart"/>
      <w:r w:rsidRPr="00FF3BA6">
        <w:rPr>
          <w:rFonts w:ascii="Times New Roman" w:hAnsi="Times New Roman" w:cs="Times New Roman"/>
          <w:sz w:val="24"/>
          <w:szCs w:val="24"/>
        </w:rPr>
        <w:t>Югорск</w:t>
      </w:r>
      <w:proofErr w:type="spellEnd"/>
      <w:r w:rsidRPr="00FF3BA6">
        <w:rPr>
          <w:rFonts w:ascii="Times New Roman" w:hAnsi="Times New Roman" w:cs="Times New Roman"/>
          <w:sz w:val="24"/>
          <w:szCs w:val="24"/>
        </w:rPr>
        <w:t xml:space="preserve"> под фактическую потребность.</w:t>
      </w:r>
    </w:p>
    <w:p w:rsidR="00634DB8" w:rsidRPr="00FF3BA6" w:rsidRDefault="00634DB8" w:rsidP="00C45A9A">
      <w:pPr>
        <w:pStyle w:val="ConsPlusNormal"/>
        <w:spacing w:line="360" w:lineRule="auto"/>
        <w:ind w:firstLine="709"/>
        <w:jc w:val="both"/>
        <w:rPr>
          <w:rFonts w:ascii="Times New Roman" w:hAnsi="Times New Roman" w:cs="Times New Roman"/>
          <w:sz w:val="24"/>
          <w:szCs w:val="24"/>
        </w:rPr>
      </w:pPr>
      <w:r w:rsidRPr="00FF3BA6">
        <w:rPr>
          <w:rFonts w:ascii="Times New Roman" w:hAnsi="Times New Roman" w:cs="Times New Roman"/>
          <w:sz w:val="24"/>
          <w:szCs w:val="24"/>
        </w:rPr>
        <w:t>Для своевременного и качественного исполнения бюджета города Департаментом финансов использовался такой инструмент организации исполнения бюджета, как кассовый план, позволяющий планировать как периоды кассовых разрывов, так и периоды наличия временно свободных средств бюджета и формировать оперативную информацию для принятия эффективных решений по управлению средствами бюджета. Кассовый план составлялся ежемесячно, в декабре 201</w:t>
      </w:r>
      <w:r w:rsidR="00767418" w:rsidRPr="00FF3BA6">
        <w:rPr>
          <w:rFonts w:ascii="Times New Roman" w:hAnsi="Times New Roman" w:cs="Times New Roman"/>
          <w:sz w:val="24"/>
          <w:szCs w:val="24"/>
        </w:rPr>
        <w:t>7</w:t>
      </w:r>
      <w:r w:rsidR="00D047D0" w:rsidRPr="00FF3BA6">
        <w:rPr>
          <w:rFonts w:ascii="Times New Roman" w:hAnsi="Times New Roman" w:cs="Times New Roman"/>
          <w:sz w:val="24"/>
          <w:szCs w:val="24"/>
        </w:rPr>
        <w:t xml:space="preserve"> </w:t>
      </w:r>
      <w:r w:rsidRPr="00FF3BA6">
        <w:rPr>
          <w:rFonts w:ascii="Times New Roman" w:hAnsi="Times New Roman" w:cs="Times New Roman"/>
          <w:sz w:val="24"/>
          <w:szCs w:val="24"/>
        </w:rPr>
        <w:t>года был составлен кассовый план на 201</w:t>
      </w:r>
      <w:r w:rsidR="00767418" w:rsidRPr="00FF3BA6">
        <w:rPr>
          <w:rFonts w:ascii="Times New Roman" w:hAnsi="Times New Roman" w:cs="Times New Roman"/>
          <w:sz w:val="24"/>
          <w:szCs w:val="24"/>
        </w:rPr>
        <w:t>8</w:t>
      </w:r>
      <w:r w:rsidRPr="00FF3BA6">
        <w:rPr>
          <w:rFonts w:ascii="Times New Roman" w:hAnsi="Times New Roman" w:cs="Times New Roman"/>
          <w:sz w:val="24"/>
          <w:szCs w:val="24"/>
        </w:rPr>
        <w:t xml:space="preserve"> год. </w:t>
      </w:r>
    </w:p>
    <w:p w:rsidR="00634DB8" w:rsidRPr="00FF3BA6" w:rsidRDefault="00634DB8" w:rsidP="00C45A9A">
      <w:pPr>
        <w:pStyle w:val="ab"/>
        <w:spacing w:line="360" w:lineRule="auto"/>
        <w:ind w:firstLine="708"/>
        <w:jc w:val="both"/>
        <w:rPr>
          <w:color w:val="000000" w:themeColor="text1"/>
        </w:rPr>
      </w:pPr>
      <w:r w:rsidRPr="00FF3BA6">
        <w:rPr>
          <w:rFonts w:ascii="Times New Roman" w:hAnsi="Times New Roman" w:cs="Times New Roman"/>
          <w:sz w:val="24"/>
          <w:szCs w:val="24"/>
        </w:rPr>
        <w:t>Департаментом финансов осуществлялся еженедельный мониторинг исполнения бюджета города с предоставлением соответствующей информации в Департамент финансов Ханты-Мансийского автономного округа</w:t>
      </w:r>
      <w:r w:rsidR="00C32945" w:rsidRPr="00FF3BA6">
        <w:rPr>
          <w:rFonts w:ascii="Times New Roman" w:hAnsi="Times New Roman" w:cs="Times New Roman"/>
          <w:sz w:val="24"/>
          <w:szCs w:val="24"/>
        </w:rPr>
        <w:t xml:space="preserve"> </w:t>
      </w:r>
      <w:r w:rsidRPr="00FF3BA6">
        <w:rPr>
          <w:rFonts w:ascii="Times New Roman" w:hAnsi="Times New Roman" w:cs="Times New Roman"/>
          <w:sz w:val="24"/>
          <w:szCs w:val="24"/>
        </w:rPr>
        <w:t>-</w:t>
      </w:r>
      <w:r w:rsidR="00C32945" w:rsidRPr="00FF3BA6">
        <w:rPr>
          <w:rFonts w:ascii="Times New Roman" w:hAnsi="Times New Roman" w:cs="Times New Roman"/>
          <w:sz w:val="24"/>
          <w:szCs w:val="24"/>
        </w:rPr>
        <w:t xml:space="preserve"> </w:t>
      </w:r>
      <w:proofErr w:type="spellStart"/>
      <w:r w:rsidRPr="00FF3BA6">
        <w:rPr>
          <w:rFonts w:ascii="Times New Roman" w:hAnsi="Times New Roman" w:cs="Times New Roman"/>
          <w:sz w:val="24"/>
          <w:szCs w:val="24"/>
        </w:rPr>
        <w:t>Югры</w:t>
      </w:r>
      <w:proofErr w:type="spellEnd"/>
      <w:r w:rsidRPr="00FF3BA6">
        <w:rPr>
          <w:rFonts w:ascii="Times New Roman" w:hAnsi="Times New Roman" w:cs="Times New Roman"/>
          <w:sz w:val="24"/>
          <w:szCs w:val="24"/>
        </w:rPr>
        <w:t>. Осуществлялся оперативный</w:t>
      </w:r>
      <w:r w:rsidR="00AC3BA0" w:rsidRPr="00FF3BA6">
        <w:rPr>
          <w:rFonts w:ascii="Times New Roman" w:hAnsi="Times New Roman" w:cs="Times New Roman"/>
          <w:sz w:val="24"/>
          <w:szCs w:val="24"/>
        </w:rPr>
        <w:t xml:space="preserve"> </w:t>
      </w:r>
      <w:r w:rsidRPr="00FF3BA6">
        <w:rPr>
          <w:rFonts w:ascii="Times New Roman" w:hAnsi="Times New Roman" w:cs="Times New Roman"/>
          <w:sz w:val="24"/>
          <w:szCs w:val="24"/>
        </w:rPr>
        <w:t>анализ</w:t>
      </w:r>
      <w:r w:rsidR="00AC3BA0" w:rsidRPr="00FF3BA6">
        <w:rPr>
          <w:rFonts w:ascii="Times New Roman" w:hAnsi="Times New Roman" w:cs="Times New Roman"/>
          <w:sz w:val="24"/>
          <w:szCs w:val="24"/>
        </w:rPr>
        <w:t xml:space="preserve"> в виде ежеквартального мониторинга</w:t>
      </w:r>
      <w:r w:rsidRPr="00FF3BA6">
        <w:rPr>
          <w:rFonts w:ascii="Times New Roman" w:hAnsi="Times New Roman" w:cs="Times New Roman"/>
          <w:sz w:val="24"/>
          <w:szCs w:val="24"/>
        </w:rPr>
        <w:t xml:space="preserve"> состояни</w:t>
      </w:r>
      <w:r w:rsidR="00AC3BA0" w:rsidRPr="00FF3BA6">
        <w:rPr>
          <w:rFonts w:ascii="Times New Roman" w:hAnsi="Times New Roman" w:cs="Times New Roman"/>
          <w:sz w:val="24"/>
          <w:szCs w:val="24"/>
        </w:rPr>
        <w:t>я</w:t>
      </w:r>
      <w:r w:rsidRPr="00FF3BA6">
        <w:rPr>
          <w:rFonts w:ascii="Times New Roman" w:hAnsi="Times New Roman" w:cs="Times New Roman"/>
          <w:sz w:val="24"/>
          <w:szCs w:val="24"/>
        </w:rPr>
        <w:t xml:space="preserve"> дебиторской и кредиторской задолженност</w:t>
      </w:r>
      <w:r w:rsidR="001B2F04" w:rsidRPr="00FF3BA6">
        <w:rPr>
          <w:rFonts w:ascii="Times New Roman" w:hAnsi="Times New Roman" w:cs="Times New Roman"/>
          <w:sz w:val="24"/>
          <w:szCs w:val="24"/>
        </w:rPr>
        <w:t>ей</w:t>
      </w:r>
      <w:r w:rsidRPr="00FF3BA6">
        <w:rPr>
          <w:rFonts w:ascii="Times New Roman" w:hAnsi="Times New Roman" w:cs="Times New Roman"/>
          <w:sz w:val="24"/>
          <w:szCs w:val="24"/>
        </w:rPr>
        <w:t xml:space="preserve">. </w:t>
      </w:r>
    </w:p>
    <w:p w:rsidR="00506156" w:rsidRPr="00FF3BA6" w:rsidRDefault="00506156" w:rsidP="00C45A9A">
      <w:pPr>
        <w:pStyle w:val="ab"/>
        <w:spacing w:line="360" w:lineRule="auto"/>
        <w:ind w:firstLine="708"/>
        <w:jc w:val="both"/>
        <w:rPr>
          <w:rFonts w:ascii="Times New Roman" w:hAnsi="Times New Roman" w:cs="Times New Roman"/>
          <w:sz w:val="24"/>
          <w:szCs w:val="24"/>
        </w:rPr>
      </w:pPr>
      <w:r w:rsidRPr="00C758D3">
        <w:rPr>
          <w:rFonts w:ascii="Times New Roman" w:hAnsi="Times New Roman" w:cs="Times New Roman"/>
          <w:sz w:val="24"/>
          <w:szCs w:val="24"/>
        </w:rPr>
        <w:t xml:space="preserve">Департамент финансов проводил </w:t>
      </w:r>
      <w:r w:rsidR="00C758D3" w:rsidRPr="00C758D3">
        <w:rPr>
          <w:rFonts w:ascii="Times New Roman" w:hAnsi="Times New Roman" w:cs="Times New Roman"/>
          <w:sz w:val="24"/>
          <w:szCs w:val="24"/>
        </w:rPr>
        <w:t>мониторинг</w:t>
      </w:r>
      <w:r w:rsidRPr="00C758D3">
        <w:rPr>
          <w:rFonts w:ascii="Times New Roman" w:hAnsi="Times New Roman" w:cs="Times New Roman"/>
          <w:sz w:val="24"/>
          <w:szCs w:val="24"/>
        </w:rPr>
        <w:t xml:space="preserve"> соблюдения нормативов формирования расходов на содержание органов местного самоуправления. Правительством Ханты-Мансийского автономного округа – </w:t>
      </w:r>
      <w:proofErr w:type="spellStart"/>
      <w:r w:rsidRPr="00C758D3">
        <w:rPr>
          <w:rFonts w:ascii="Times New Roman" w:hAnsi="Times New Roman" w:cs="Times New Roman"/>
          <w:sz w:val="24"/>
          <w:szCs w:val="24"/>
        </w:rPr>
        <w:t>Югры</w:t>
      </w:r>
      <w:proofErr w:type="spellEnd"/>
      <w:r w:rsidRPr="00C758D3">
        <w:rPr>
          <w:rFonts w:ascii="Times New Roman" w:hAnsi="Times New Roman" w:cs="Times New Roman"/>
          <w:sz w:val="24"/>
          <w:szCs w:val="24"/>
        </w:rPr>
        <w:t xml:space="preserve"> установлен для города Югорска норматив на 201</w:t>
      </w:r>
      <w:r w:rsidR="00767418" w:rsidRPr="00C758D3">
        <w:rPr>
          <w:rFonts w:ascii="Times New Roman" w:hAnsi="Times New Roman" w:cs="Times New Roman"/>
          <w:sz w:val="24"/>
          <w:szCs w:val="24"/>
        </w:rPr>
        <w:t>7</w:t>
      </w:r>
      <w:r w:rsidRPr="00C758D3">
        <w:rPr>
          <w:rFonts w:ascii="Times New Roman" w:hAnsi="Times New Roman" w:cs="Times New Roman"/>
          <w:sz w:val="24"/>
          <w:szCs w:val="24"/>
        </w:rPr>
        <w:t xml:space="preserve"> год в размере </w:t>
      </w:r>
      <w:r w:rsidR="006F53BB" w:rsidRPr="00C758D3">
        <w:rPr>
          <w:rFonts w:ascii="Times New Roman" w:hAnsi="Times New Roman" w:cs="Times New Roman"/>
          <w:sz w:val="24"/>
          <w:szCs w:val="24"/>
        </w:rPr>
        <w:t>281 629,5</w:t>
      </w:r>
      <w:r w:rsidR="006F53BB" w:rsidRPr="00C758D3">
        <w:rPr>
          <w:sz w:val="24"/>
          <w:szCs w:val="24"/>
        </w:rPr>
        <w:t xml:space="preserve"> </w:t>
      </w:r>
      <w:r w:rsidRPr="00C758D3">
        <w:rPr>
          <w:rFonts w:ascii="Times New Roman" w:hAnsi="Times New Roman" w:cs="Times New Roman"/>
          <w:sz w:val="24"/>
          <w:szCs w:val="24"/>
        </w:rPr>
        <w:t xml:space="preserve">тыс. рублей. Расходы на содержание органов местного самоуправления составили </w:t>
      </w:r>
      <w:r w:rsidR="004147C3" w:rsidRPr="00C758D3">
        <w:rPr>
          <w:rFonts w:ascii="Times New Roman" w:hAnsi="Times New Roman" w:cs="Times New Roman"/>
          <w:sz w:val="24"/>
          <w:szCs w:val="24"/>
        </w:rPr>
        <w:t>278 651,3</w:t>
      </w:r>
      <w:r w:rsidRPr="00C758D3">
        <w:rPr>
          <w:rFonts w:ascii="Times New Roman" w:hAnsi="Times New Roman" w:cs="Times New Roman"/>
          <w:sz w:val="24"/>
          <w:szCs w:val="24"/>
        </w:rPr>
        <w:t xml:space="preserve"> тыс. рублей.</w:t>
      </w:r>
    </w:p>
    <w:p w:rsidR="006D702D" w:rsidRPr="00FF3BA6" w:rsidRDefault="006D702D" w:rsidP="00C45A9A">
      <w:pPr>
        <w:pStyle w:val="ab"/>
        <w:spacing w:line="360" w:lineRule="auto"/>
        <w:ind w:firstLine="708"/>
        <w:jc w:val="both"/>
        <w:rPr>
          <w:rFonts w:ascii="Times New Roman" w:hAnsi="Times New Roman" w:cs="Times New Roman"/>
          <w:sz w:val="24"/>
          <w:szCs w:val="24"/>
        </w:rPr>
      </w:pPr>
      <w:r w:rsidRPr="00FF3BA6">
        <w:rPr>
          <w:rFonts w:ascii="Times New Roman" w:hAnsi="Times New Roman" w:cs="Times New Roman"/>
          <w:sz w:val="24"/>
          <w:szCs w:val="24"/>
        </w:rPr>
        <w:lastRenderedPageBreak/>
        <w:t>Кроме того</w:t>
      </w:r>
      <w:r w:rsidR="00EF6643">
        <w:rPr>
          <w:rFonts w:ascii="Times New Roman" w:hAnsi="Times New Roman" w:cs="Times New Roman"/>
          <w:sz w:val="24"/>
          <w:szCs w:val="24"/>
        </w:rPr>
        <w:t>,</w:t>
      </w:r>
      <w:r w:rsidRPr="00FF3BA6">
        <w:rPr>
          <w:rFonts w:ascii="Times New Roman" w:hAnsi="Times New Roman" w:cs="Times New Roman"/>
          <w:sz w:val="24"/>
          <w:szCs w:val="24"/>
        </w:rPr>
        <w:t xml:space="preserve"> в 2017 году Департамент финансов ежеквартально проводил </w:t>
      </w:r>
      <w:r w:rsidR="006408E1">
        <w:rPr>
          <w:rFonts w:ascii="Times New Roman" w:hAnsi="Times New Roman" w:cs="Times New Roman"/>
          <w:sz w:val="24"/>
          <w:szCs w:val="24"/>
        </w:rPr>
        <w:t xml:space="preserve">мониторинг </w:t>
      </w:r>
      <w:r w:rsidRPr="00FF3BA6">
        <w:rPr>
          <w:rFonts w:ascii="Times New Roman" w:hAnsi="Times New Roman" w:cs="Times New Roman"/>
          <w:sz w:val="24"/>
          <w:szCs w:val="24"/>
        </w:rPr>
        <w:t>достижени</w:t>
      </w:r>
      <w:r w:rsidR="006408E1">
        <w:rPr>
          <w:rFonts w:ascii="Times New Roman" w:hAnsi="Times New Roman" w:cs="Times New Roman"/>
          <w:sz w:val="24"/>
          <w:szCs w:val="24"/>
        </w:rPr>
        <w:t>я</w:t>
      </w:r>
      <w:r w:rsidRPr="00FF3BA6">
        <w:rPr>
          <w:rFonts w:ascii="Times New Roman" w:hAnsi="Times New Roman" w:cs="Times New Roman"/>
          <w:sz w:val="24"/>
          <w:szCs w:val="24"/>
        </w:rPr>
        <w:t xml:space="preserve"> целевых показателей по повышению оплаты труда работников</w:t>
      </w:r>
      <w:r w:rsidR="00655BBD" w:rsidRPr="00FF3BA6">
        <w:rPr>
          <w:rFonts w:ascii="Times New Roman" w:hAnsi="Times New Roman" w:cs="Times New Roman"/>
          <w:sz w:val="24"/>
          <w:szCs w:val="24"/>
        </w:rPr>
        <w:t xml:space="preserve">, категории которых перечислены в Указах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 – 2017 годы».  По итогам 2017 года обеспечено достижение целевых показателей по повышению оплаты труда педагогических работников учреждений дошкольного образования, педагогических работников общеобразовательных учреждений, педагогических работников учреждений дополнительного образования детей и работников культуры в полном объеме. </w:t>
      </w:r>
      <w:r w:rsidRPr="00FF3BA6">
        <w:rPr>
          <w:rFonts w:ascii="Times New Roman" w:hAnsi="Times New Roman" w:cs="Times New Roman"/>
          <w:sz w:val="24"/>
          <w:szCs w:val="24"/>
        </w:rPr>
        <w:t xml:space="preserve"> </w:t>
      </w:r>
    </w:p>
    <w:p w:rsidR="00BF4D72" w:rsidRPr="00FF3BA6" w:rsidRDefault="00AF585D" w:rsidP="00C45A9A">
      <w:pPr>
        <w:pStyle w:val="ConsPlusNormal"/>
        <w:spacing w:line="360" w:lineRule="auto"/>
        <w:ind w:firstLine="709"/>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xml:space="preserve">Департаментом финансов была организована работа по формированию и </w:t>
      </w:r>
      <w:r w:rsidR="0052756B">
        <w:rPr>
          <w:rFonts w:ascii="Times New Roman" w:hAnsi="Times New Roman" w:cs="Times New Roman"/>
          <w:color w:val="000000" w:themeColor="text1"/>
          <w:sz w:val="24"/>
          <w:szCs w:val="24"/>
        </w:rPr>
        <w:t>утверждению</w:t>
      </w:r>
      <w:r w:rsidRPr="00FF3BA6">
        <w:rPr>
          <w:rFonts w:ascii="Times New Roman" w:hAnsi="Times New Roman" w:cs="Times New Roman"/>
          <w:color w:val="000000" w:themeColor="text1"/>
          <w:sz w:val="24"/>
          <w:szCs w:val="24"/>
        </w:rPr>
        <w:t xml:space="preserve"> плана</w:t>
      </w:r>
      <w:r w:rsidR="00BF4D72" w:rsidRPr="00FF3BA6">
        <w:rPr>
          <w:rFonts w:ascii="Times New Roman" w:hAnsi="Times New Roman" w:cs="Times New Roman"/>
          <w:color w:val="000000" w:themeColor="text1"/>
          <w:sz w:val="24"/>
          <w:szCs w:val="24"/>
        </w:rPr>
        <w:t xml:space="preserve"> мероприяти</w:t>
      </w:r>
      <w:r w:rsidRPr="00FF3BA6">
        <w:rPr>
          <w:rFonts w:ascii="Times New Roman" w:hAnsi="Times New Roman" w:cs="Times New Roman"/>
          <w:color w:val="000000" w:themeColor="text1"/>
          <w:sz w:val="24"/>
          <w:szCs w:val="24"/>
        </w:rPr>
        <w:t>й</w:t>
      </w:r>
      <w:r w:rsidR="00BF4D72" w:rsidRPr="00FF3BA6">
        <w:rPr>
          <w:rFonts w:ascii="Times New Roman" w:hAnsi="Times New Roman" w:cs="Times New Roman"/>
          <w:color w:val="000000" w:themeColor="text1"/>
          <w:sz w:val="24"/>
          <w:szCs w:val="24"/>
        </w:rPr>
        <w:t xml:space="preserve"> по росту доходов, оптимизации расходов бюджета города Югорска и сокраще</w:t>
      </w:r>
      <w:r w:rsidR="00315A63" w:rsidRPr="00FF3BA6">
        <w:rPr>
          <w:rFonts w:ascii="Times New Roman" w:hAnsi="Times New Roman" w:cs="Times New Roman"/>
          <w:color w:val="000000" w:themeColor="text1"/>
          <w:sz w:val="24"/>
          <w:szCs w:val="24"/>
        </w:rPr>
        <w:t>нию муниципального долга на 201</w:t>
      </w:r>
      <w:r w:rsidR="00767418" w:rsidRPr="00FF3BA6">
        <w:rPr>
          <w:rFonts w:ascii="Times New Roman" w:hAnsi="Times New Roman" w:cs="Times New Roman"/>
          <w:color w:val="000000" w:themeColor="text1"/>
          <w:sz w:val="24"/>
          <w:szCs w:val="24"/>
        </w:rPr>
        <w:t>7</w:t>
      </w:r>
      <w:r w:rsidR="00BF4D72" w:rsidRPr="00FF3BA6">
        <w:rPr>
          <w:rFonts w:ascii="Times New Roman" w:hAnsi="Times New Roman" w:cs="Times New Roman"/>
          <w:color w:val="000000" w:themeColor="text1"/>
          <w:sz w:val="24"/>
          <w:szCs w:val="24"/>
        </w:rPr>
        <w:t xml:space="preserve"> год</w:t>
      </w:r>
      <w:r w:rsidR="00767418" w:rsidRPr="00FF3BA6">
        <w:rPr>
          <w:rFonts w:ascii="Times New Roman" w:hAnsi="Times New Roman" w:cs="Times New Roman"/>
          <w:color w:val="000000" w:themeColor="text1"/>
          <w:sz w:val="24"/>
          <w:szCs w:val="24"/>
        </w:rPr>
        <w:t xml:space="preserve"> и на плановый период 2018 и 2019 годов</w:t>
      </w:r>
      <w:r w:rsidR="000610BC" w:rsidRPr="00FF3BA6">
        <w:rPr>
          <w:rFonts w:ascii="Times New Roman" w:hAnsi="Times New Roman" w:cs="Times New Roman"/>
          <w:color w:val="000000" w:themeColor="text1"/>
          <w:sz w:val="24"/>
          <w:szCs w:val="24"/>
        </w:rPr>
        <w:t>.</w:t>
      </w:r>
    </w:p>
    <w:p w:rsidR="000610BC" w:rsidRPr="00FF3BA6" w:rsidRDefault="000610BC" w:rsidP="00C45A9A">
      <w:pPr>
        <w:pStyle w:val="ConsPlusNormal"/>
        <w:spacing w:line="360" w:lineRule="auto"/>
        <w:ind w:firstLine="709"/>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В рамках реализации плана мероприятий по росту доходов и оптимизации расходов</w:t>
      </w:r>
      <w:r w:rsidR="003943BF" w:rsidRPr="00FF3BA6">
        <w:rPr>
          <w:rFonts w:ascii="Times New Roman" w:hAnsi="Times New Roman" w:cs="Times New Roman"/>
          <w:color w:val="000000" w:themeColor="text1"/>
          <w:sz w:val="24"/>
          <w:szCs w:val="24"/>
        </w:rPr>
        <w:t xml:space="preserve"> в 201</w:t>
      </w:r>
      <w:r w:rsidR="00767418" w:rsidRPr="00FF3BA6">
        <w:rPr>
          <w:rFonts w:ascii="Times New Roman" w:hAnsi="Times New Roman" w:cs="Times New Roman"/>
          <w:color w:val="000000" w:themeColor="text1"/>
          <w:sz w:val="24"/>
          <w:szCs w:val="24"/>
        </w:rPr>
        <w:t>7</w:t>
      </w:r>
      <w:r w:rsidR="003943BF" w:rsidRPr="00FF3BA6">
        <w:rPr>
          <w:rFonts w:ascii="Times New Roman" w:hAnsi="Times New Roman" w:cs="Times New Roman"/>
          <w:color w:val="000000" w:themeColor="text1"/>
          <w:sz w:val="24"/>
          <w:szCs w:val="24"/>
        </w:rPr>
        <w:t xml:space="preserve"> году было:</w:t>
      </w:r>
    </w:p>
    <w:p w:rsidR="003943BF" w:rsidRPr="00FF3BA6" w:rsidRDefault="003943BF" w:rsidP="00C45A9A">
      <w:pPr>
        <w:pStyle w:val="ab"/>
        <w:spacing w:line="360" w:lineRule="auto"/>
        <w:ind w:firstLine="708"/>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xml:space="preserve">- организовано и проведено </w:t>
      </w:r>
      <w:r w:rsidR="00CF2281" w:rsidRPr="00FF3BA6">
        <w:rPr>
          <w:rFonts w:ascii="Times New Roman" w:hAnsi="Times New Roman" w:cs="Times New Roman"/>
          <w:color w:val="000000" w:themeColor="text1"/>
          <w:sz w:val="24"/>
          <w:szCs w:val="24"/>
        </w:rPr>
        <w:t>4</w:t>
      </w:r>
      <w:r w:rsidRPr="00FF3BA6">
        <w:rPr>
          <w:rFonts w:ascii="Times New Roman" w:hAnsi="Times New Roman" w:cs="Times New Roman"/>
          <w:color w:val="000000" w:themeColor="text1"/>
          <w:sz w:val="24"/>
          <w:szCs w:val="24"/>
        </w:rPr>
        <w:t xml:space="preserve"> заседани</w:t>
      </w:r>
      <w:r w:rsidR="00CF2281" w:rsidRPr="00FF3BA6">
        <w:rPr>
          <w:rFonts w:ascii="Times New Roman" w:hAnsi="Times New Roman" w:cs="Times New Roman"/>
          <w:color w:val="000000" w:themeColor="text1"/>
          <w:sz w:val="24"/>
          <w:szCs w:val="24"/>
        </w:rPr>
        <w:t>я</w:t>
      </w:r>
      <w:r w:rsidRPr="00FF3BA6">
        <w:rPr>
          <w:rFonts w:ascii="Times New Roman" w:hAnsi="Times New Roman" w:cs="Times New Roman"/>
          <w:color w:val="000000" w:themeColor="text1"/>
          <w:sz w:val="24"/>
          <w:szCs w:val="24"/>
        </w:rPr>
        <w:t xml:space="preserve"> комиссии по мобилизации доходов в бюджет города Югорска;</w:t>
      </w:r>
    </w:p>
    <w:p w:rsidR="003943BF" w:rsidRPr="00FF3BA6" w:rsidRDefault="003943BF" w:rsidP="00C45A9A">
      <w:pPr>
        <w:pStyle w:val="ab"/>
        <w:spacing w:line="360" w:lineRule="auto"/>
        <w:ind w:firstLine="708"/>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обеспечен</w:t>
      </w:r>
      <w:r w:rsidR="0052756B">
        <w:rPr>
          <w:rFonts w:ascii="Times New Roman" w:hAnsi="Times New Roman" w:cs="Times New Roman"/>
          <w:color w:val="000000" w:themeColor="text1"/>
          <w:sz w:val="24"/>
          <w:szCs w:val="24"/>
        </w:rPr>
        <w:t>ы</w:t>
      </w:r>
      <w:r w:rsidRPr="00FF3BA6">
        <w:rPr>
          <w:rFonts w:ascii="Times New Roman" w:hAnsi="Times New Roman" w:cs="Times New Roman"/>
          <w:color w:val="000000" w:themeColor="text1"/>
          <w:sz w:val="24"/>
          <w:szCs w:val="24"/>
        </w:rPr>
        <w:t xml:space="preserve"> взаимодействие и координация деятельности администрации города Югорска и федеральных фискальных, правоохранительных и контролирующих органов по выявлению налоговых правонарушений, применения скрытых форм оплаты труда, взысканию задолженности по платежам в бюджет города Югорска;</w:t>
      </w:r>
    </w:p>
    <w:p w:rsidR="003943BF" w:rsidRPr="00FF3BA6" w:rsidRDefault="003943BF" w:rsidP="00C45A9A">
      <w:pPr>
        <w:pStyle w:val="ab"/>
        <w:spacing w:line="360" w:lineRule="auto"/>
        <w:ind w:firstLine="708"/>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проведена адресная работа с работодателями и налогоплательщиками, направленная на снижение недоимки по налогам и задолженности по начисленным пеням и штрафам, а так же постановку на налоговый учет налогоплательщиков;</w:t>
      </w:r>
    </w:p>
    <w:p w:rsidR="003943BF" w:rsidRPr="00FF3BA6" w:rsidRDefault="003943BF" w:rsidP="00C45A9A">
      <w:pPr>
        <w:pStyle w:val="ab"/>
        <w:spacing w:line="360" w:lineRule="auto"/>
        <w:ind w:firstLine="708"/>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проведены мероприятия, направленные на выявление пользователей, использующих земельные участки и другое недвижимое имущество и привлечение их к налогообложению, содействие в оформлении прав собственности н</w:t>
      </w:r>
      <w:r w:rsidR="00CF2281" w:rsidRPr="00FF3BA6">
        <w:rPr>
          <w:rFonts w:ascii="Times New Roman" w:hAnsi="Times New Roman" w:cs="Times New Roman"/>
          <w:color w:val="000000" w:themeColor="text1"/>
          <w:sz w:val="24"/>
          <w:szCs w:val="24"/>
        </w:rPr>
        <w:t>а земельные участки и имущество;</w:t>
      </w:r>
    </w:p>
    <w:p w:rsidR="0064617D" w:rsidRPr="00FF3BA6" w:rsidRDefault="0064617D" w:rsidP="00C45A9A">
      <w:pPr>
        <w:suppressAutoHyphens/>
        <w:spacing w:after="0" w:line="360" w:lineRule="auto"/>
        <w:ind w:left="-142" w:firstLine="851"/>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проведены мероприятия направленные на выявление объектов недвижимого имущества, которые признаются объектами налогообложения, в отношении которых налоговая база определяется как кадастровая стоимость;</w:t>
      </w:r>
    </w:p>
    <w:p w:rsidR="00CF2281" w:rsidRPr="00FF3BA6" w:rsidRDefault="00CF2281" w:rsidP="00C45A9A">
      <w:pPr>
        <w:pStyle w:val="ab"/>
        <w:spacing w:line="360" w:lineRule="auto"/>
        <w:ind w:firstLine="708"/>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обеспечено взаимодействие с налогоплательщиками – юридическими и физическими лицами, в том числе в рамках действующих соглашений и иных форм сотрудничества.</w:t>
      </w:r>
    </w:p>
    <w:p w:rsidR="00DD3FB6" w:rsidRPr="00FF3BA6" w:rsidRDefault="00DD3FB6" w:rsidP="00C45A9A">
      <w:pPr>
        <w:autoSpaceDE w:val="0"/>
        <w:autoSpaceDN w:val="0"/>
        <w:adjustRightInd w:val="0"/>
        <w:spacing w:after="0" w:line="360" w:lineRule="auto"/>
        <w:ind w:firstLine="708"/>
        <w:jc w:val="both"/>
        <w:rPr>
          <w:rFonts w:ascii="Times New Roman" w:hAnsi="Times New Roman" w:cs="Times New Roman"/>
          <w:color w:val="000000" w:themeColor="text1"/>
          <w:kern w:val="24"/>
          <w:sz w:val="24"/>
          <w:szCs w:val="24"/>
        </w:rPr>
      </w:pPr>
      <w:proofErr w:type="gramStart"/>
      <w:r w:rsidRPr="00FF3BA6">
        <w:rPr>
          <w:rFonts w:ascii="Times New Roman" w:hAnsi="Times New Roman" w:cs="Times New Roman"/>
          <w:color w:val="000000" w:themeColor="text1"/>
          <w:kern w:val="24"/>
          <w:sz w:val="24"/>
          <w:szCs w:val="24"/>
        </w:rPr>
        <w:t xml:space="preserve">Исполнение плана мероприятий </w:t>
      </w:r>
      <w:r w:rsidR="005E79D6" w:rsidRPr="00FF3BA6">
        <w:rPr>
          <w:rFonts w:ascii="Times New Roman" w:hAnsi="Times New Roman" w:cs="Times New Roman"/>
          <w:color w:val="000000" w:themeColor="text1"/>
          <w:kern w:val="24"/>
          <w:sz w:val="24"/>
          <w:szCs w:val="24"/>
        </w:rPr>
        <w:t>за 201</w:t>
      </w:r>
      <w:r w:rsidR="00767418" w:rsidRPr="00FF3BA6">
        <w:rPr>
          <w:rFonts w:ascii="Times New Roman" w:hAnsi="Times New Roman" w:cs="Times New Roman"/>
          <w:color w:val="000000" w:themeColor="text1"/>
          <w:kern w:val="24"/>
          <w:sz w:val="24"/>
          <w:szCs w:val="24"/>
        </w:rPr>
        <w:t>7</w:t>
      </w:r>
      <w:r w:rsidR="005E79D6" w:rsidRPr="00FF3BA6">
        <w:rPr>
          <w:rFonts w:ascii="Times New Roman" w:hAnsi="Times New Roman" w:cs="Times New Roman"/>
          <w:color w:val="000000" w:themeColor="text1"/>
          <w:kern w:val="24"/>
          <w:sz w:val="24"/>
          <w:szCs w:val="24"/>
        </w:rPr>
        <w:t xml:space="preserve"> год </w:t>
      </w:r>
      <w:r w:rsidRPr="00FF3BA6">
        <w:rPr>
          <w:rFonts w:ascii="Times New Roman" w:hAnsi="Times New Roman" w:cs="Times New Roman"/>
          <w:color w:val="000000" w:themeColor="text1"/>
          <w:kern w:val="24"/>
          <w:sz w:val="24"/>
          <w:szCs w:val="24"/>
        </w:rPr>
        <w:t>по росту доходов, оптимизации расходов</w:t>
      </w:r>
      <w:r w:rsidR="002D7566" w:rsidRPr="00FF3BA6">
        <w:rPr>
          <w:rFonts w:ascii="Times New Roman" w:hAnsi="Times New Roman" w:cs="Times New Roman"/>
          <w:color w:val="000000" w:themeColor="text1"/>
          <w:kern w:val="24"/>
          <w:sz w:val="24"/>
          <w:szCs w:val="24"/>
        </w:rPr>
        <w:t xml:space="preserve"> и сокращению муниципального долга </w:t>
      </w:r>
      <w:r w:rsidRPr="00FF3BA6">
        <w:rPr>
          <w:rFonts w:ascii="Times New Roman" w:hAnsi="Times New Roman" w:cs="Times New Roman"/>
          <w:color w:val="000000" w:themeColor="text1"/>
          <w:kern w:val="24"/>
          <w:sz w:val="24"/>
          <w:szCs w:val="24"/>
        </w:rPr>
        <w:t xml:space="preserve"> бюджета города Югорска позволил</w:t>
      </w:r>
      <w:r w:rsidR="005E5B9C" w:rsidRPr="00FF3BA6">
        <w:rPr>
          <w:rFonts w:ascii="Times New Roman" w:hAnsi="Times New Roman" w:cs="Times New Roman"/>
          <w:color w:val="000000" w:themeColor="text1"/>
          <w:kern w:val="24"/>
          <w:sz w:val="24"/>
          <w:szCs w:val="24"/>
        </w:rPr>
        <w:t>о</w:t>
      </w:r>
      <w:r w:rsidRPr="00FF3BA6">
        <w:rPr>
          <w:rFonts w:ascii="Times New Roman" w:hAnsi="Times New Roman" w:cs="Times New Roman"/>
          <w:color w:val="000000" w:themeColor="text1"/>
          <w:kern w:val="24"/>
          <w:sz w:val="24"/>
          <w:szCs w:val="24"/>
        </w:rPr>
        <w:t xml:space="preserve"> получить бюджетный эффект от реализации намеченных мероприятий по доход</w:t>
      </w:r>
      <w:r w:rsidR="005E79D6" w:rsidRPr="00FF3BA6">
        <w:rPr>
          <w:rFonts w:ascii="Times New Roman" w:hAnsi="Times New Roman" w:cs="Times New Roman"/>
          <w:color w:val="000000" w:themeColor="text1"/>
          <w:kern w:val="24"/>
          <w:sz w:val="24"/>
          <w:szCs w:val="24"/>
        </w:rPr>
        <w:t xml:space="preserve">ам </w:t>
      </w:r>
      <w:r w:rsidRPr="00FF3BA6">
        <w:rPr>
          <w:rFonts w:ascii="Times New Roman" w:hAnsi="Times New Roman" w:cs="Times New Roman"/>
          <w:color w:val="000000" w:themeColor="text1"/>
          <w:kern w:val="24"/>
          <w:sz w:val="24"/>
          <w:szCs w:val="24"/>
        </w:rPr>
        <w:t xml:space="preserve">в сумме </w:t>
      </w:r>
      <w:r w:rsidR="00767418" w:rsidRPr="00FF3BA6">
        <w:rPr>
          <w:rFonts w:ascii="Times New Roman" w:hAnsi="Times New Roman" w:cs="Times New Roman"/>
          <w:kern w:val="24"/>
          <w:sz w:val="24"/>
          <w:szCs w:val="24"/>
        </w:rPr>
        <w:t>35 255,6</w:t>
      </w:r>
      <w:r w:rsidRPr="00FF3BA6">
        <w:rPr>
          <w:rFonts w:ascii="Times New Roman" w:hAnsi="Times New Roman" w:cs="Times New Roman"/>
          <w:color w:val="000000" w:themeColor="text1"/>
          <w:kern w:val="24"/>
          <w:sz w:val="24"/>
          <w:szCs w:val="24"/>
        </w:rPr>
        <w:t xml:space="preserve"> тыс. рублей</w:t>
      </w:r>
      <w:r w:rsidR="009F6CD0" w:rsidRPr="00FF3BA6">
        <w:rPr>
          <w:rFonts w:ascii="Times New Roman" w:hAnsi="Times New Roman" w:cs="Times New Roman"/>
          <w:color w:val="000000" w:themeColor="text1"/>
          <w:kern w:val="24"/>
          <w:sz w:val="24"/>
          <w:szCs w:val="24"/>
        </w:rPr>
        <w:t xml:space="preserve"> при плане </w:t>
      </w:r>
      <w:r w:rsidR="00767418" w:rsidRPr="00FF3BA6">
        <w:rPr>
          <w:rFonts w:ascii="Times New Roman" w:hAnsi="Times New Roman" w:cs="Times New Roman"/>
          <w:color w:val="000000" w:themeColor="text1"/>
          <w:kern w:val="24"/>
          <w:sz w:val="24"/>
          <w:szCs w:val="24"/>
        </w:rPr>
        <w:t>24 652,0</w:t>
      </w:r>
      <w:r w:rsidR="009F6CD0" w:rsidRPr="00FF3BA6">
        <w:rPr>
          <w:rFonts w:ascii="Times New Roman" w:hAnsi="Times New Roman" w:cs="Times New Roman"/>
          <w:color w:val="000000" w:themeColor="text1"/>
          <w:kern w:val="24"/>
          <w:sz w:val="24"/>
          <w:szCs w:val="24"/>
        </w:rPr>
        <w:t xml:space="preserve"> тыс. рублей</w:t>
      </w:r>
      <w:r w:rsidR="002D7566" w:rsidRPr="00FF3BA6">
        <w:rPr>
          <w:rFonts w:ascii="Times New Roman" w:hAnsi="Times New Roman" w:cs="Times New Roman"/>
          <w:color w:val="000000" w:themeColor="text1"/>
          <w:kern w:val="24"/>
          <w:sz w:val="24"/>
          <w:szCs w:val="24"/>
        </w:rPr>
        <w:t xml:space="preserve">, </w:t>
      </w:r>
      <w:r w:rsidR="00076C7F" w:rsidRPr="00FF3BA6">
        <w:rPr>
          <w:rFonts w:ascii="Times New Roman" w:hAnsi="Times New Roman" w:cs="Times New Roman"/>
          <w:color w:val="000000" w:themeColor="text1"/>
          <w:kern w:val="24"/>
          <w:sz w:val="24"/>
          <w:szCs w:val="24"/>
        </w:rPr>
        <w:t xml:space="preserve">по </w:t>
      </w:r>
      <w:r w:rsidR="002D7566" w:rsidRPr="00FF3BA6">
        <w:rPr>
          <w:rFonts w:ascii="Times New Roman" w:hAnsi="Times New Roman" w:cs="Times New Roman"/>
          <w:color w:val="000000" w:themeColor="text1"/>
          <w:kern w:val="24"/>
          <w:sz w:val="24"/>
          <w:szCs w:val="24"/>
        </w:rPr>
        <w:t xml:space="preserve">расходам в сумме </w:t>
      </w:r>
      <w:r w:rsidR="00767418" w:rsidRPr="00FF3BA6">
        <w:rPr>
          <w:rFonts w:ascii="Times New Roman" w:hAnsi="Times New Roman" w:cs="Times New Roman"/>
          <w:color w:val="000000" w:themeColor="text1"/>
          <w:kern w:val="24"/>
          <w:sz w:val="24"/>
          <w:szCs w:val="24"/>
        </w:rPr>
        <w:t>18 009,6</w:t>
      </w:r>
      <w:r w:rsidR="002D7566" w:rsidRPr="00FF3BA6">
        <w:rPr>
          <w:rFonts w:ascii="Times New Roman" w:hAnsi="Times New Roman" w:cs="Times New Roman"/>
          <w:color w:val="000000" w:themeColor="text1"/>
          <w:kern w:val="24"/>
          <w:sz w:val="24"/>
          <w:szCs w:val="24"/>
        </w:rPr>
        <w:t xml:space="preserve"> тыс. рублей</w:t>
      </w:r>
      <w:r w:rsidR="009F6CD0" w:rsidRPr="00FF3BA6">
        <w:rPr>
          <w:rFonts w:ascii="Times New Roman" w:hAnsi="Times New Roman" w:cs="Times New Roman"/>
          <w:color w:val="000000" w:themeColor="text1"/>
          <w:kern w:val="24"/>
          <w:sz w:val="24"/>
          <w:szCs w:val="24"/>
        </w:rPr>
        <w:t xml:space="preserve"> при плане </w:t>
      </w:r>
      <w:r w:rsidR="0047421E" w:rsidRPr="00FF3BA6">
        <w:rPr>
          <w:rFonts w:ascii="Times New Roman" w:hAnsi="Times New Roman" w:cs="Times New Roman"/>
          <w:color w:val="000000" w:themeColor="text1"/>
          <w:kern w:val="24"/>
          <w:sz w:val="24"/>
          <w:szCs w:val="24"/>
        </w:rPr>
        <w:t>16 724,0</w:t>
      </w:r>
      <w:r w:rsidR="009F6CD0" w:rsidRPr="00FF3BA6">
        <w:rPr>
          <w:rFonts w:ascii="Times New Roman" w:hAnsi="Times New Roman" w:cs="Times New Roman"/>
          <w:color w:val="000000" w:themeColor="text1"/>
          <w:kern w:val="24"/>
          <w:sz w:val="24"/>
          <w:szCs w:val="24"/>
        </w:rPr>
        <w:t xml:space="preserve"> тыс. рублей</w:t>
      </w:r>
      <w:r w:rsidR="002D7566" w:rsidRPr="00FF3BA6">
        <w:rPr>
          <w:rFonts w:ascii="Times New Roman" w:hAnsi="Times New Roman" w:cs="Times New Roman"/>
          <w:color w:val="000000" w:themeColor="text1"/>
          <w:kern w:val="24"/>
          <w:sz w:val="24"/>
          <w:szCs w:val="24"/>
        </w:rPr>
        <w:t xml:space="preserve">, </w:t>
      </w:r>
      <w:r w:rsidR="00076C7F" w:rsidRPr="00FF3BA6">
        <w:rPr>
          <w:rFonts w:ascii="Times New Roman" w:hAnsi="Times New Roman" w:cs="Times New Roman"/>
          <w:color w:val="000000" w:themeColor="text1"/>
          <w:kern w:val="24"/>
          <w:sz w:val="24"/>
          <w:szCs w:val="24"/>
        </w:rPr>
        <w:t xml:space="preserve">по </w:t>
      </w:r>
      <w:r w:rsidR="002D7566" w:rsidRPr="00FF3BA6">
        <w:rPr>
          <w:rFonts w:ascii="Times New Roman" w:hAnsi="Times New Roman" w:cs="Times New Roman"/>
          <w:color w:val="000000" w:themeColor="text1"/>
          <w:kern w:val="24"/>
          <w:sz w:val="24"/>
          <w:szCs w:val="24"/>
        </w:rPr>
        <w:t xml:space="preserve">муниципальному долгу </w:t>
      </w:r>
      <w:r w:rsidR="007C74AB" w:rsidRPr="00FF3BA6">
        <w:rPr>
          <w:rFonts w:ascii="Times New Roman" w:hAnsi="Times New Roman" w:cs="Times New Roman"/>
          <w:color w:val="000000" w:themeColor="text1"/>
          <w:kern w:val="24"/>
          <w:sz w:val="24"/>
          <w:szCs w:val="24"/>
        </w:rPr>
        <w:t xml:space="preserve">в сумме </w:t>
      </w:r>
      <w:r w:rsidR="00767418" w:rsidRPr="00FF3BA6">
        <w:rPr>
          <w:rFonts w:ascii="Times New Roman" w:hAnsi="Times New Roman" w:cs="Times New Roman"/>
          <w:kern w:val="24"/>
          <w:sz w:val="24"/>
          <w:szCs w:val="24"/>
        </w:rPr>
        <w:t>2</w:t>
      </w:r>
      <w:proofErr w:type="gramEnd"/>
      <w:r w:rsidR="00767418" w:rsidRPr="00FF3BA6">
        <w:rPr>
          <w:rFonts w:ascii="Times New Roman" w:hAnsi="Times New Roman" w:cs="Times New Roman"/>
          <w:kern w:val="24"/>
          <w:sz w:val="24"/>
          <w:szCs w:val="24"/>
        </w:rPr>
        <w:t> 000,0</w:t>
      </w:r>
      <w:r w:rsidR="002D7566" w:rsidRPr="00FF3BA6">
        <w:rPr>
          <w:rFonts w:ascii="Times New Roman" w:hAnsi="Times New Roman" w:cs="Times New Roman"/>
          <w:color w:val="000000" w:themeColor="text1"/>
          <w:kern w:val="24"/>
          <w:sz w:val="24"/>
          <w:szCs w:val="24"/>
        </w:rPr>
        <w:t xml:space="preserve"> тыс. рублей</w:t>
      </w:r>
      <w:r w:rsidR="009F6CD0" w:rsidRPr="00FF3BA6">
        <w:rPr>
          <w:rFonts w:ascii="Times New Roman" w:hAnsi="Times New Roman" w:cs="Times New Roman"/>
          <w:color w:val="000000" w:themeColor="text1"/>
          <w:kern w:val="24"/>
          <w:sz w:val="24"/>
          <w:szCs w:val="24"/>
        </w:rPr>
        <w:t xml:space="preserve"> при плане 1 </w:t>
      </w:r>
      <w:r w:rsidR="0047421E" w:rsidRPr="00FF3BA6">
        <w:rPr>
          <w:rFonts w:ascii="Times New Roman" w:hAnsi="Times New Roman" w:cs="Times New Roman"/>
          <w:color w:val="000000" w:themeColor="text1"/>
          <w:kern w:val="24"/>
          <w:sz w:val="24"/>
          <w:szCs w:val="24"/>
        </w:rPr>
        <w:t>5</w:t>
      </w:r>
      <w:r w:rsidR="009F6CD0" w:rsidRPr="00FF3BA6">
        <w:rPr>
          <w:rFonts w:ascii="Times New Roman" w:hAnsi="Times New Roman" w:cs="Times New Roman"/>
          <w:color w:val="000000" w:themeColor="text1"/>
          <w:kern w:val="24"/>
          <w:sz w:val="24"/>
          <w:szCs w:val="24"/>
        </w:rPr>
        <w:t>00,0 тыс. рублей</w:t>
      </w:r>
      <w:r w:rsidRPr="00FF3BA6">
        <w:rPr>
          <w:rFonts w:ascii="Times New Roman" w:hAnsi="Times New Roman" w:cs="Times New Roman"/>
          <w:color w:val="000000" w:themeColor="text1"/>
          <w:kern w:val="24"/>
          <w:sz w:val="24"/>
          <w:szCs w:val="24"/>
        </w:rPr>
        <w:t xml:space="preserve">. </w:t>
      </w:r>
      <w:r w:rsidR="005E5B9C" w:rsidRPr="00FF3BA6">
        <w:rPr>
          <w:rFonts w:ascii="Times New Roman" w:hAnsi="Times New Roman" w:cs="Times New Roman"/>
          <w:color w:val="000000" w:themeColor="text1"/>
          <w:kern w:val="24"/>
          <w:sz w:val="24"/>
          <w:szCs w:val="24"/>
        </w:rPr>
        <w:lastRenderedPageBreak/>
        <w:t>Общий б</w:t>
      </w:r>
      <w:r w:rsidRPr="00FF3BA6">
        <w:rPr>
          <w:rFonts w:ascii="Times New Roman" w:hAnsi="Times New Roman" w:cs="Times New Roman"/>
          <w:color w:val="000000" w:themeColor="text1"/>
          <w:kern w:val="24"/>
          <w:sz w:val="24"/>
          <w:szCs w:val="24"/>
        </w:rPr>
        <w:t xml:space="preserve">юджетный эффект от реализации мероприятий сложился в сумме </w:t>
      </w:r>
      <w:r w:rsidR="00F343B4" w:rsidRPr="00FF3BA6">
        <w:rPr>
          <w:rFonts w:ascii="Times New Roman" w:hAnsi="Times New Roman" w:cs="Times New Roman"/>
          <w:kern w:val="24"/>
          <w:sz w:val="24"/>
          <w:szCs w:val="24"/>
        </w:rPr>
        <w:t>55 265,2</w:t>
      </w:r>
      <w:r w:rsidRPr="00FF3BA6">
        <w:rPr>
          <w:rFonts w:ascii="Times New Roman" w:hAnsi="Times New Roman" w:cs="Times New Roman"/>
          <w:color w:val="000000" w:themeColor="text1"/>
          <w:kern w:val="24"/>
          <w:sz w:val="24"/>
          <w:szCs w:val="24"/>
        </w:rPr>
        <w:t xml:space="preserve"> тыс. рублей</w:t>
      </w:r>
      <w:r w:rsidR="009F6CD0" w:rsidRPr="00FF3BA6">
        <w:rPr>
          <w:rFonts w:ascii="Times New Roman" w:hAnsi="Times New Roman" w:cs="Times New Roman"/>
          <w:color w:val="000000" w:themeColor="text1"/>
          <w:kern w:val="24"/>
          <w:sz w:val="24"/>
          <w:szCs w:val="24"/>
        </w:rPr>
        <w:t xml:space="preserve"> при плане 4</w:t>
      </w:r>
      <w:r w:rsidR="0047421E" w:rsidRPr="00FF3BA6">
        <w:rPr>
          <w:rFonts w:ascii="Times New Roman" w:hAnsi="Times New Roman" w:cs="Times New Roman"/>
          <w:color w:val="000000" w:themeColor="text1"/>
          <w:kern w:val="24"/>
          <w:sz w:val="24"/>
          <w:szCs w:val="24"/>
        </w:rPr>
        <w:t>2</w:t>
      </w:r>
      <w:r w:rsidR="00536857" w:rsidRPr="00FF3BA6">
        <w:rPr>
          <w:rFonts w:ascii="Times New Roman" w:hAnsi="Times New Roman" w:cs="Times New Roman"/>
          <w:color w:val="000000" w:themeColor="text1"/>
          <w:kern w:val="24"/>
          <w:sz w:val="24"/>
          <w:szCs w:val="24"/>
        </w:rPr>
        <w:t> </w:t>
      </w:r>
      <w:r w:rsidR="0047421E" w:rsidRPr="00FF3BA6">
        <w:rPr>
          <w:rFonts w:ascii="Times New Roman" w:hAnsi="Times New Roman" w:cs="Times New Roman"/>
          <w:color w:val="000000" w:themeColor="text1"/>
          <w:kern w:val="24"/>
          <w:sz w:val="24"/>
          <w:szCs w:val="24"/>
        </w:rPr>
        <w:t>876</w:t>
      </w:r>
      <w:r w:rsidR="00536857" w:rsidRPr="00FF3BA6">
        <w:rPr>
          <w:rFonts w:ascii="Times New Roman" w:hAnsi="Times New Roman" w:cs="Times New Roman"/>
          <w:color w:val="000000" w:themeColor="text1"/>
          <w:kern w:val="24"/>
          <w:sz w:val="24"/>
          <w:szCs w:val="24"/>
        </w:rPr>
        <w:t>,0</w:t>
      </w:r>
      <w:r w:rsidR="009F6CD0" w:rsidRPr="00FF3BA6">
        <w:rPr>
          <w:rFonts w:ascii="Times New Roman" w:hAnsi="Times New Roman" w:cs="Times New Roman"/>
          <w:color w:val="000000" w:themeColor="text1"/>
          <w:kern w:val="24"/>
          <w:sz w:val="24"/>
          <w:szCs w:val="24"/>
        </w:rPr>
        <w:t xml:space="preserve"> тыс. рублей</w:t>
      </w:r>
      <w:r w:rsidRPr="00FF3BA6">
        <w:rPr>
          <w:rFonts w:ascii="Times New Roman" w:hAnsi="Times New Roman" w:cs="Times New Roman"/>
          <w:color w:val="000000" w:themeColor="text1"/>
          <w:kern w:val="24"/>
          <w:sz w:val="24"/>
          <w:szCs w:val="24"/>
        </w:rPr>
        <w:t>.</w:t>
      </w:r>
    </w:p>
    <w:p w:rsidR="001E4970" w:rsidRPr="00FF3BA6" w:rsidRDefault="001E4970" w:rsidP="00C45A9A">
      <w:pPr>
        <w:autoSpaceDE w:val="0"/>
        <w:autoSpaceDN w:val="0"/>
        <w:adjustRightInd w:val="0"/>
        <w:spacing w:after="0" w:line="360" w:lineRule="auto"/>
        <w:ind w:firstLine="708"/>
        <w:jc w:val="both"/>
        <w:rPr>
          <w:rFonts w:ascii="Times New Roman" w:hAnsi="Times New Roman" w:cs="Times New Roman"/>
          <w:color w:val="000000" w:themeColor="text1"/>
          <w:kern w:val="24"/>
          <w:sz w:val="24"/>
          <w:szCs w:val="24"/>
        </w:rPr>
      </w:pPr>
      <w:proofErr w:type="gramStart"/>
      <w:r w:rsidRPr="00FF3BA6">
        <w:rPr>
          <w:rFonts w:ascii="Times New Roman" w:hAnsi="Times New Roman" w:cs="Times New Roman"/>
          <w:color w:val="000000" w:themeColor="text1"/>
          <w:kern w:val="24"/>
          <w:sz w:val="24"/>
          <w:szCs w:val="24"/>
        </w:rPr>
        <w:t>Кроме того</w:t>
      </w:r>
      <w:r w:rsidR="0094089F">
        <w:rPr>
          <w:rFonts w:ascii="Times New Roman" w:hAnsi="Times New Roman" w:cs="Times New Roman"/>
          <w:color w:val="000000" w:themeColor="text1"/>
          <w:kern w:val="24"/>
          <w:sz w:val="24"/>
          <w:szCs w:val="24"/>
        </w:rPr>
        <w:t>,</w:t>
      </w:r>
      <w:r w:rsidRPr="00FF3BA6">
        <w:rPr>
          <w:rFonts w:ascii="Times New Roman" w:hAnsi="Times New Roman" w:cs="Times New Roman"/>
          <w:color w:val="000000" w:themeColor="text1"/>
          <w:kern w:val="24"/>
          <w:sz w:val="24"/>
          <w:szCs w:val="24"/>
        </w:rPr>
        <w:t xml:space="preserve"> в рамках реализации плана мероприятий по росту доходов, оптимизации расходов бюджета города Югорска на 2017 год и на плановый период 2018 и 2019 годов был </w:t>
      </w:r>
      <w:r w:rsidR="0094089F">
        <w:rPr>
          <w:rFonts w:ascii="Times New Roman" w:hAnsi="Times New Roman" w:cs="Times New Roman"/>
          <w:color w:val="000000" w:themeColor="text1"/>
          <w:kern w:val="24"/>
          <w:sz w:val="24"/>
          <w:szCs w:val="24"/>
        </w:rPr>
        <w:t>разработан</w:t>
      </w:r>
      <w:r w:rsidRPr="00FF3BA6">
        <w:rPr>
          <w:rFonts w:ascii="Times New Roman" w:hAnsi="Times New Roman" w:cs="Times New Roman"/>
          <w:color w:val="000000" w:themeColor="text1"/>
          <w:kern w:val="24"/>
          <w:sz w:val="24"/>
          <w:szCs w:val="24"/>
        </w:rPr>
        <w:t xml:space="preserve"> план реорганизации бюджетной сети в городе </w:t>
      </w:r>
      <w:proofErr w:type="spellStart"/>
      <w:r w:rsidRPr="00FF3BA6">
        <w:rPr>
          <w:rFonts w:ascii="Times New Roman" w:hAnsi="Times New Roman" w:cs="Times New Roman"/>
          <w:color w:val="000000" w:themeColor="text1"/>
          <w:kern w:val="24"/>
          <w:sz w:val="24"/>
          <w:szCs w:val="24"/>
        </w:rPr>
        <w:t>Югорске</w:t>
      </w:r>
      <w:proofErr w:type="spellEnd"/>
      <w:r w:rsidRPr="00FF3BA6">
        <w:rPr>
          <w:rFonts w:ascii="Times New Roman" w:hAnsi="Times New Roman" w:cs="Times New Roman"/>
          <w:color w:val="000000" w:themeColor="text1"/>
          <w:kern w:val="24"/>
          <w:sz w:val="24"/>
          <w:szCs w:val="24"/>
        </w:rPr>
        <w:t xml:space="preserve"> на 2017 год и на плановый период 2018 и 2019 годов</w:t>
      </w:r>
      <w:r w:rsidR="0094089F">
        <w:rPr>
          <w:rFonts w:ascii="Times New Roman" w:hAnsi="Times New Roman" w:cs="Times New Roman"/>
          <w:color w:val="000000" w:themeColor="text1"/>
          <w:kern w:val="24"/>
          <w:sz w:val="24"/>
          <w:szCs w:val="24"/>
        </w:rPr>
        <w:t xml:space="preserve"> </w:t>
      </w:r>
      <w:r w:rsidRPr="00FF3BA6">
        <w:rPr>
          <w:rFonts w:ascii="Times New Roman" w:hAnsi="Times New Roman" w:cs="Times New Roman"/>
          <w:color w:val="000000" w:themeColor="text1"/>
          <w:kern w:val="24"/>
          <w:sz w:val="24"/>
          <w:szCs w:val="24"/>
        </w:rPr>
        <w:t>(утвержден постановлением администрации города Югорска от 06.06.2017 № 1328).</w:t>
      </w:r>
      <w:proofErr w:type="gramEnd"/>
    </w:p>
    <w:p w:rsidR="005C203C" w:rsidRPr="00FF3BA6" w:rsidRDefault="00334E8F" w:rsidP="00C45A9A">
      <w:pPr>
        <w:pStyle w:val="ConsPlusNormal"/>
        <w:spacing w:line="360" w:lineRule="auto"/>
        <w:ind w:firstLine="709"/>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Исполнение бюджета города</w:t>
      </w:r>
      <w:r w:rsidR="003231F4" w:rsidRPr="00FF3BA6">
        <w:rPr>
          <w:rFonts w:ascii="Times New Roman" w:hAnsi="Times New Roman" w:cs="Times New Roman"/>
          <w:color w:val="000000" w:themeColor="text1"/>
          <w:sz w:val="24"/>
          <w:szCs w:val="24"/>
        </w:rPr>
        <w:t xml:space="preserve"> Югорска</w:t>
      </w:r>
      <w:r w:rsidR="005C203C" w:rsidRPr="00FF3BA6">
        <w:rPr>
          <w:rFonts w:ascii="Times New Roman" w:hAnsi="Times New Roman" w:cs="Times New Roman"/>
          <w:color w:val="000000" w:themeColor="text1"/>
          <w:sz w:val="24"/>
          <w:szCs w:val="24"/>
        </w:rPr>
        <w:t xml:space="preserve"> по расходам, проведение операций со средствами муниципальных бюджетных и автономных учреждений</w:t>
      </w:r>
      <w:r w:rsidRPr="00FF3BA6">
        <w:rPr>
          <w:rFonts w:ascii="Times New Roman" w:hAnsi="Times New Roman" w:cs="Times New Roman"/>
          <w:color w:val="000000" w:themeColor="text1"/>
          <w:sz w:val="24"/>
          <w:szCs w:val="24"/>
        </w:rPr>
        <w:t xml:space="preserve"> </w:t>
      </w:r>
      <w:r w:rsidRPr="00C758D3">
        <w:rPr>
          <w:rFonts w:ascii="Times New Roman" w:hAnsi="Times New Roman" w:cs="Times New Roman"/>
          <w:color w:val="000000" w:themeColor="text1"/>
          <w:sz w:val="24"/>
          <w:szCs w:val="24"/>
        </w:rPr>
        <w:t xml:space="preserve">осуществлялось </w:t>
      </w:r>
      <w:r w:rsidR="00C758D3" w:rsidRPr="00C758D3">
        <w:rPr>
          <w:rFonts w:ascii="Times New Roman" w:hAnsi="Times New Roman" w:cs="Times New Roman"/>
          <w:color w:val="000000" w:themeColor="text1"/>
          <w:sz w:val="24"/>
          <w:szCs w:val="24"/>
        </w:rPr>
        <w:t>на основании</w:t>
      </w:r>
      <w:r w:rsidR="005C203C" w:rsidRPr="00C758D3">
        <w:rPr>
          <w:rFonts w:ascii="Times New Roman" w:hAnsi="Times New Roman" w:cs="Times New Roman"/>
          <w:color w:val="000000" w:themeColor="text1"/>
          <w:sz w:val="24"/>
          <w:szCs w:val="24"/>
        </w:rPr>
        <w:t>:</w:t>
      </w:r>
    </w:p>
    <w:p w:rsidR="00334E8F" w:rsidRPr="00FF3BA6" w:rsidRDefault="005C203C" w:rsidP="00C45A9A">
      <w:pPr>
        <w:pStyle w:val="ConsPlusNormal"/>
        <w:spacing w:line="360" w:lineRule="auto"/>
        <w:ind w:firstLine="709"/>
        <w:jc w:val="both"/>
        <w:rPr>
          <w:rFonts w:ascii="Times New Roman" w:hAnsi="Times New Roman" w:cs="Times New Roman"/>
          <w:sz w:val="24"/>
          <w:szCs w:val="24"/>
        </w:rPr>
      </w:pPr>
      <w:r w:rsidRPr="00FF3BA6">
        <w:rPr>
          <w:rFonts w:ascii="Times New Roman" w:hAnsi="Times New Roman" w:cs="Times New Roman"/>
          <w:color w:val="000000" w:themeColor="text1"/>
          <w:sz w:val="24"/>
          <w:szCs w:val="24"/>
        </w:rPr>
        <w:t>-</w:t>
      </w:r>
      <w:r w:rsidR="00334E8F" w:rsidRPr="00FF3BA6">
        <w:rPr>
          <w:rFonts w:ascii="Times New Roman" w:hAnsi="Times New Roman" w:cs="Times New Roman"/>
          <w:color w:val="000000" w:themeColor="text1"/>
          <w:sz w:val="24"/>
          <w:szCs w:val="24"/>
        </w:rPr>
        <w:t xml:space="preserve"> </w:t>
      </w:r>
      <w:r w:rsidR="00562EF9" w:rsidRPr="00FF3BA6">
        <w:rPr>
          <w:rFonts w:ascii="Times New Roman" w:hAnsi="Times New Roman" w:cs="Times New Roman"/>
          <w:color w:val="000000" w:themeColor="text1"/>
          <w:sz w:val="24"/>
          <w:szCs w:val="24"/>
        </w:rPr>
        <w:t>П</w:t>
      </w:r>
      <w:r w:rsidR="00334E8F" w:rsidRPr="00FF3BA6">
        <w:rPr>
          <w:rFonts w:ascii="Times New Roman" w:hAnsi="Times New Roman" w:cs="Times New Roman"/>
          <w:color w:val="000000" w:themeColor="text1"/>
          <w:sz w:val="24"/>
          <w:szCs w:val="24"/>
        </w:rPr>
        <w:t>орядк</w:t>
      </w:r>
      <w:r w:rsidR="00C758D3">
        <w:rPr>
          <w:rFonts w:ascii="Times New Roman" w:hAnsi="Times New Roman" w:cs="Times New Roman"/>
          <w:color w:val="000000" w:themeColor="text1"/>
          <w:sz w:val="24"/>
          <w:szCs w:val="24"/>
        </w:rPr>
        <w:t>а</w:t>
      </w:r>
      <w:r w:rsidR="00334E8F" w:rsidRPr="00FF3BA6">
        <w:rPr>
          <w:rFonts w:ascii="Times New Roman" w:hAnsi="Times New Roman" w:cs="Times New Roman"/>
          <w:color w:val="000000" w:themeColor="text1"/>
          <w:sz w:val="24"/>
          <w:szCs w:val="24"/>
        </w:rPr>
        <w:t xml:space="preserve"> отк</w:t>
      </w:r>
      <w:r w:rsidR="00D00351" w:rsidRPr="00FF3BA6">
        <w:rPr>
          <w:rFonts w:ascii="Times New Roman" w:hAnsi="Times New Roman" w:cs="Times New Roman"/>
          <w:color w:val="000000" w:themeColor="text1"/>
          <w:sz w:val="24"/>
          <w:szCs w:val="24"/>
        </w:rPr>
        <w:t>рытия и ведения лицевых счетов Д</w:t>
      </w:r>
      <w:r w:rsidR="00334E8F" w:rsidRPr="00FF3BA6">
        <w:rPr>
          <w:rFonts w:ascii="Times New Roman" w:hAnsi="Times New Roman" w:cs="Times New Roman"/>
          <w:color w:val="000000" w:themeColor="text1"/>
          <w:sz w:val="24"/>
          <w:szCs w:val="24"/>
        </w:rPr>
        <w:t>епартаментом финансов администрации города Югорска</w:t>
      </w:r>
      <w:r w:rsidRPr="00FF3BA6">
        <w:rPr>
          <w:rFonts w:ascii="Times New Roman" w:hAnsi="Times New Roman" w:cs="Times New Roman"/>
          <w:color w:val="000000" w:themeColor="text1"/>
          <w:sz w:val="24"/>
          <w:szCs w:val="24"/>
        </w:rPr>
        <w:t xml:space="preserve"> </w:t>
      </w:r>
      <w:r w:rsidR="00DF7DD8" w:rsidRPr="00FF3BA6">
        <w:rPr>
          <w:rFonts w:ascii="Times New Roman" w:hAnsi="Times New Roman" w:cs="Times New Roman"/>
          <w:color w:val="000000" w:themeColor="text1"/>
          <w:sz w:val="24"/>
          <w:szCs w:val="24"/>
        </w:rPr>
        <w:t>(</w:t>
      </w:r>
      <w:r w:rsidR="00D00351" w:rsidRPr="00FF3BA6">
        <w:rPr>
          <w:rFonts w:ascii="Times New Roman" w:hAnsi="Times New Roman" w:cs="Times New Roman"/>
          <w:color w:val="000000" w:themeColor="text1"/>
          <w:sz w:val="24"/>
          <w:szCs w:val="24"/>
        </w:rPr>
        <w:t>приказ Д</w:t>
      </w:r>
      <w:r w:rsidR="00D320B7" w:rsidRPr="00FF3BA6">
        <w:rPr>
          <w:rFonts w:ascii="Times New Roman" w:hAnsi="Times New Roman" w:cs="Times New Roman"/>
          <w:color w:val="000000" w:themeColor="text1"/>
          <w:sz w:val="24"/>
          <w:szCs w:val="24"/>
        </w:rPr>
        <w:t xml:space="preserve">епартамента финансов от </w:t>
      </w:r>
      <w:r w:rsidR="00D320B7" w:rsidRPr="00FF3BA6">
        <w:rPr>
          <w:rFonts w:ascii="Times New Roman" w:hAnsi="Times New Roman" w:cs="Times New Roman"/>
          <w:sz w:val="24"/>
          <w:szCs w:val="24"/>
        </w:rPr>
        <w:t>13.02.2014 №</w:t>
      </w:r>
      <w:r w:rsidR="00936899" w:rsidRPr="00FF3BA6">
        <w:rPr>
          <w:rFonts w:ascii="Times New Roman" w:hAnsi="Times New Roman" w:cs="Times New Roman"/>
          <w:sz w:val="24"/>
          <w:szCs w:val="24"/>
        </w:rPr>
        <w:t xml:space="preserve"> </w:t>
      </w:r>
      <w:r w:rsidR="00D320B7" w:rsidRPr="00FF3BA6">
        <w:rPr>
          <w:rFonts w:ascii="Times New Roman" w:hAnsi="Times New Roman" w:cs="Times New Roman"/>
          <w:sz w:val="24"/>
          <w:szCs w:val="24"/>
        </w:rPr>
        <w:t>12п</w:t>
      </w:r>
      <w:r w:rsidR="00076C7F" w:rsidRPr="00FF3BA6">
        <w:rPr>
          <w:rFonts w:ascii="Times New Roman" w:hAnsi="Times New Roman" w:cs="Times New Roman"/>
          <w:sz w:val="24"/>
          <w:szCs w:val="24"/>
        </w:rPr>
        <w:t xml:space="preserve"> (</w:t>
      </w:r>
      <w:r w:rsidR="004F010C" w:rsidRPr="00FF3BA6">
        <w:rPr>
          <w:rFonts w:ascii="Times New Roman" w:hAnsi="Times New Roman" w:cs="Times New Roman"/>
          <w:sz w:val="24"/>
          <w:szCs w:val="24"/>
        </w:rPr>
        <w:t>с изменениями от 28.12.2017 № 68п</w:t>
      </w:r>
      <w:r w:rsidR="00DF7DD8" w:rsidRPr="00FF3BA6">
        <w:rPr>
          <w:rFonts w:ascii="Times New Roman" w:hAnsi="Times New Roman" w:cs="Times New Roman"/>
          <w:sz w:val="24"/>
          <w:szCs w:val="24"/>
        </w:rPr>
        <w:t>)</w:t>
      </w:r>
      <w:r w:rsidRPr="00FF3BA6">
        <w:rPr>
          <w:rFonts w:ascii="Times New Roman" w:hAnsi="Times New Roman" w:cs="Times New Roman"/>
          <w:sz w:val="24"/>
          <w:szCs w:val="24"/>
        </w:rPr>
        <w:t>;</w:t>
      </w:r>
    </w:p>
    <w:p w:rsidR="005C203C" w:rsidRPr="00FF3BA6" w:rsidRDefault="005C203C" w:rsidP="00C45A9A">
      <w:pPr>
        <w:pStyle w:val="ConsPlusNormal"/>
        <w:spacing w:line="360" w:lineRule="auto"/>
        <w:ind w:firstLine="709"/>
        <w:jc w:val="both"/>
        <w:rPr>
          <w:rFonts w:ascii="Times New Roman" w:hAnsi="Times New Roman" w:cs="Times New Roman"/>
          <w:sz w:val="24"/>
          <w:szCs w:val="24"/>
        </w:rPr>
      </w:pPr>
      <w:r w:rsidRPr="00FF3BA6">
        <w:rPr>
          <w:rFonts w:ascii="Times New Roman" w:hAnsi="Times New Roman" w:cs="Times New Roman"/>
          <w:sz w:val="24"/>
          <w:szCs w:val="24"/>
        </w:rPr>
        <w:t>- Порядк</w:t>
      </w:r>
      <w:r w:rsidR="00C758D3">
        <w:rPr>
          <w:rFonts w:ascii="Times New Roman" w:hAnsi="Times New Roman" w:cs="Times New Roman"/>
          <w:sz w:val="24"/>
          <w:szCs w:val="24"/>
        </w:rPr>
        <w:t>а</w:t>
      </w:r>
      <w:r w:rsidRPr="00FF3BA6">
        <w:rPr>
          <w:rFonts w:ascii="Times New Roman" w:hAnsi="Times New Roman" w:cs="Times New Roman"/>
          <w:sz w:val="24"/>
          <w:szCs w:val="24"/>
        </w:rPr>
        <w:t xml:space="preserve"> </w:t>
      </w:r>
      <w:proofErr w:type="gramStart"/>
      <w:r w:rsidRPr="00FF3BA6">
        <w:rPr>
          <w:rFonts w:ascii="Times New Roman" w:hAnsi="Times New Roman" w:cs="Times New Roman"/>
          <w:sz w:val="24"/>
          <w:szCs w:val="24"/>
        </w:rPr>
        <w:t>санкционирования оплаты денежных обязательств</w:t>
      </w:r>
      <w:r w:rsidR="00DF7DD8" w:rsidRPr="00FF3BA6">
        <w:rPr>
          <w:rFonts w:ascii="Times New Roman" w:hAnsi="Times New Roman" w:cs="Times New Roman"/>
          <w:sz w:val="24"/>
          <w:szCs w:val="24"/>
        </w:rPr>
        <w:t xml:space="preserve"> получателей средств бюджета города</w:t>
      </w:r>
      <w:proofErr w:type="gramEnd"/>
      <w:r w:rsidR="00DF7DD8" w:rsidRPr="00FF3BA6">
        <w:rPr>
          <w:rFonts w:ascii="Times New Roman" w:hAnsi="Times New Roman" w:cs="Times New Roman"/>
          <w:sz w:val="24"/>
          <w:szCs w:val="24"/>
        </w:rPr>
        <w:t xml:space="preserve"> Югорска и главных администраторов источников финансирования дефицита бюджета города Югорска </w:t>
      </w:r>
      <w:r w:rsidR="00DF7DD8" w:rsidRPr="00FF3BA6">
        <w:rPr>
          <w:rFonts w:ascii="Times New Roman" w:hAnsi="Times New Roman" w:cs="Times New Roman"/>
          <w:color w:val="000000" w:themeColor="text1"/>
          <w:sz w:val="24"/>
          <w:szCs w:val="24"/>
        </w:rPr>
        <w:t xml:space="preserve">(приказ Департамента финансов от </w:t>
      </w:r>
      <w:r w:rsidR="00DF7DD8" w:rsidRPr="00FF3BA6">
        <w:rPr>
          <w:rFonts w:ascii="Times New Roman" w:hAnsi="Times New Roman" w:cs="Times New Roman"/>
          <w:sz w:val="24"/>
          <w:szCs w:val="24"/>
        </w:rPr>
        <w:t>10.02.2014 № 10п</w:t>
      </w:r>
      <w:r w:rsidR="00076C7F" w:rsidRPr="00FF3BA6">
        <w:rPr>
          <w:rFonts w:ascii="Times New Roman" w:hAnsi="Times New Roman" w:cs="Times New Roman"/>
          <w:sz w:val="24"/>
          <w:szCs w:val="24"/>
        </w:rPr>
        <w:t xml:space="preserve"> (</w:t>
      </w:r>
      <w:r w:rsidR="00DF7DD8" w:rsidRPr="00FF3BA6">
        <w:rPr>
          <w:rFonts w:ascii="Times New Roman" w:hAnsi="Times New Roman" w:cs="Times New Roman"/>
          <w:sz w:val="24"/>
          <w:szCs w:val="24"/>
        </w:rPr>
        <w:t>с изменениями от 29.02.2016 № 10п);</w:t>
      </w:r>
    </w:p>
    <w:p w:rsidR="003231F4" w:rsidRPr="00FF3BA6" w:rsidRDefault="003231F4" w:rsidP="00C45A9A">
      <w:pPr>
        <w:pStyle w:val="ConsPlusNormal"/>
        <w:spacing w:line="360" w:lineRule="auto"/>
        <w:ind w:firstLine="709"/>
        <w:jc w:val="both"/>
        <w:rPr>
          <w:rFonts w:ascii="Times New Roman" w:hAnsi="Times New Roman" w:cs="Times New Roman"/>
          <w:sz w:val="24"/>
          <w:szCs w:val="24"/>
        </w:rPr>
      </w:pPr>
      <w:r w:rsidRPr="00FF3BA6">
        <w:rPr>
          <w:rFonts w:ascii="Times New Roman" w:hAnsi="Times New Roman" w:cs="Times New Roman"/>
          <w:sz w:val="24"/>
          <w:szCs w:val="24"/>
        </w:rPr>
        <w:t>- Порядк</w:t>
      </w:r>
      <w:r w:rsidR="00C758D3">
        <w:rPr>
          <w:rFonts w:ascii="Times New Roman" w:hAnsi="Times New Roman" w:cs="Times New Roman"/>
          <w:sz w:val="24"/>
          <w:szCs w:val="24"/>
        </w:rPr>
        <w:t>а</w:t>
      </w:r>
      <w:r w:rsidRPr="00FF3BA6">
        <w:rPr>
          <w:rFonts w:ascii="Times New Roman" w:hAnsi="Times New Roman" w:cs="Times New Roman"/>
          <w:sz w:val="24"/>
          <w:szCs w:val="24"/>
        </w:rPr>
        <w:t xml:space="preserve"> </w:t>
      </w:r>
      <w:proofErr w:type="gramStart"/>
      <w:r w:rsidRPr="00FF3BA6">
        <w:rPr>
          <w:rFonts w:ascii="Times New Roman" w:hAnsi="Times New Roman" w:cs="Times New Roman"/>
          <w:sz w:val="24"/>
          <w:szCs w:val="24"/>
        </w:rPr>
        <w:t>санкционирования оплаты денежных обязательств получателей средств бюджета города</w:t>
      </w:r>
      <w:proofErr w:type="gramEnd"/>
      <w:r w:rsidRPr="00FF3BA6">
        <w:rPr>
          <w:rFonts w:ascii="Times New Roman" w:hAnsi="Times New Roman" w:cs="Times New Roman"/>
          <w:sz w:val="24"/>
          <w:szCs w:val="24"/>
        </w:rPr>
        <w:t xml:space="preserve"> Югорска, лицевые счета которым открыты в Управлении Федерального казначейства по Ханты-Мансийскому автономному округу – </w:t>
      </w:r>
      <w:proofErr w:type="spellStart"/>
      <w:r w:rsidRPr="00FF3BA6">
        <w:rPr>
          <w:rFonts w:ascii="Times New Roman" w:hAnsi="Times New Roman" w:cs="Times New Roman"/>
          <w:sz w:val="24"/>
          <w:szCs w:val="24"/>
        </w:rPr>
        <w:t>Югре</w:t>
      </w:r>
      <w:proofErr w:type="spellEnd"/>
      <w:r w:rsidRPr="00FF3BA6">
        <w:rPr>
          <w:rFonts w:ascii="Times New Roman" w:hAnsi="Times New Roman" w:cs="Times New Roman"/>
          <w:sz w:val="24"/>
          <w:szCs w:val="24"/>
        </w:rPr>
        <w:t xml:space="preserve"> </w:t>
      </w:r>
      <w:r w:rsidRPr="00FF3BA6">
        <w:rPr>
          <w:rFonts w:ascii="Times New Roman" w:hAnsi="Times New Roman" w:cs="Times New Roman"/>
          <w:color w:val="000000" w:themeColor="text1"/>
          <w:sz w:val="24"/>
          <w:szCs w:val="24"/>
        </w:rPr>
        <w:t>(приказ Департамента финансов от 29</w:t>
      </w:r>
      <w:r w:rsidRPr="00FF3BA6">
        <w:rPr>
          <w:rFonts w:ascii="Times New Roman" w:hAnsi="Times New Roman" w:cs="Times New Roman"/>
          <w:sz w:val="24"/>
          <w:szCs w:val="24"/>
        </w:rPr>
        <w:t>.12.2015 № 47п);</w:t>
      </w:r>
    </w:p>
    <w:p w:rsidR="003231F4" w:rsidRPr="00FF3BA6" w:rsidRDefault="003231F4" w:rsidP="00C45A9A">
      <w:pPr>
        <w:pStyle w:val="ConsPlusNormal"/>
        <w:spacing w:line="360" w:lineRule="auto"/>
        <w:ind w:firstLine="709"/>
        <w:jc w:val="both"/>
        <w:rPr>
          <w:rFonts w:ascii="Times New Roman" w:hAnsi="Times New Roman" w:cs="Times New Roman"/>
          <w:sz w:val="24"/>
          <w:szCs w:val="24"/>
        </w:rPr>
      </w:pPr>
      <w:r w:rsidRPr="00FF3BA6">
        <w:rPr>
          <w:rFonts w:ascii="Times New Roman" w:hAnsi="Times New Roman" w:cs="Times New Roman"/>
          <w:sz w:val="24"/>
          <w:szCs w:val="24"/>
        </w:rPr>
        <w:t>- Порядк</w:t>
      </w:r>
      <w:r w:rsidR="00C758D3">
        <w:rPr>
          <w:rFonts w:ascii="Times New Roman" w:hAnsi="Times New Roman" w:cs="Times New Roman"/>
          <w:sz w:val="24"/>
          <w:szCs w:val="24"/>
        </w:rPr>
        <w:t>а</w:t>
      </w:r>
      <w:r w:rsidRPr="00FF3BA6">
        <w:rPr>
          <w:rFonts w:ascii="Times New Roman" w:hAnsi="Times New Roman" w:cs="Times New Roman"/>
          <w:sz w:val="24"/>
          <w:szCs w:val="24"/>
        </w:rPr>
        <w:t xml:space="preserve"> </w:t>
      </w:r>
      <w:proofErr w:type="gramStart"/>
      <w:r w:rsidRPr="00FF3BA6">
        <w:rPr>
          <w:rFonts w:ascii="Times New Roman" w:hAnsi="Times New Roman" w:cs="Times New Roman"/>
          <w:sz w:val="24"/>
          <w:szCs w:val="24"/>
        </w:rPr>
        <w:t>учета бюджетных обязательств получателей средств бюджета города</w:t>
      </w:r>
      <w:proofErr w:type="gramEnd"/>
      <w:r w:rsidRPr="00FF3BA6">
        <w:rPr>
          <w:rFonts w:ascii="Times New Roman" w:hAnsi="Times New Roman" w:cs="Times New Roman"/>
          <w:sz w:val="24"/>
          <w:szCs w:val="24"/>
        </w:rPr>
        <w:t xml:space="preserve"> Югорска </w:t>
      </w:r>
      <w:r w:rsidRPr="00FF3BA6">
        <w:rPr>
          <w:rFonts w:ascii="Times New Roman" w:hAnsi="Times New Roman" w:cs="Times New Roman"/>
          <w:color w:val="000000" w:themeColor="text1"/>
          <w:sz w:val="24"/>
          <w:szCs w:val="24"/>
        </w:rPr>
        <w:t>(приказ Департамента финансов от 30</w:t>
      </w:r>
      <w:r w:rsidRPr="00FF3BA6">
        <w:rPr>
          <w:rFonts w:ascii="Times New Roman" w:hAnsi="Times New Roman" w:cs="Times New Roman"/>
          <w:sz w:val="24"/>
          <w:szCs w:val="24"/>
        </w:rPr>
        <w:t>.10.2015 № 34п, с изменениями от 29.02.2016 № 10п);</w:t>
      </w:r>
    </w:p>
    <w:p w:rsidR="00DF7DD8" w:rsidRPr="00FF3BA6" w:rsidRDefault="00DF7DD8" w:rsidP="00C45A9A">
      <w:pPr>
        <w:pStyle w:val="ConsPlusNormal"/>
        <w:spacing w:line="360" w:lineRule="auto"/>
        <w:ind w:firstLine="709"/>
        <w:jc w:val="both"/>
        <w:rPr>
          <w:rFonts w:ascii="Times New Roman" w:hAnsi="Times New Roman" w:cs="Times New Roman"/>
          <w:sz w:val="24"/>
          <w:szCs w:val="24"/>
        </w:rPr>
      </w:pPr>
      <w:r w:rsidRPr="00FF3BA6">
        <w:rPr>
          <w:rFonts w:ascii="Times New Roman" w:hAnsi="Times New Roman" w:cs="Times New Roman"/>
          <w:sz w:val="24"/>
          <w:szCs w:val="24"/>
        </w:rPr>
        <w:t>- Порядк</w:t>
      </w:r>
      <w:r w:rsidR="00C758D3">
        <w:rPr>
          <w:rFonts w:ascii="Times New Roman" w:hAnsi="Times New Roman" w:cs="Times New Roman"/>
          <w:sz w:val="24"/>
          <w:szCs w:val="24"/>
        </w:rPr>
        <w:t>а</w:t>
      </w:r>
      <w:r w:rsidRPr="00FF3BA6">
        <w:rPr>
          <w:rFonts w:ascii="Times New Roman" w:hAnsi="Times New Roman" w:cs="Times New Roman"/>
          <w:sz w:val="24"/>
          <w:szCs w:val="24"/>
        </w:rPr>
        <w:t xml:space="preserve"> проведения кассовых операций со средствами муниципальных автономных учреждений </w:t>
      </w:r>
      <w:r w:rsidRPr="00FF3BA6">
        <w:rPr>
          <w:rFonts w:ascii="Times New Roman" w:hAnsi="Times New Roman" w:cs="Times New Roman"/>
          <w:color w:val="000000" w:themeColor="text1"/>
          <w:sz w:val="24"/>
          <w:szCs w:val="24"/>
        </w:rPr>
        <w:t xml:space="preserve">(приказ Департамента финансов от </w:t>
      </w:r>
      <w:r w:rsidRPr="00FF3BA6">
        <w:rPr>
          <w:rFonts w:ascii="Times New Roman" w:hAnsi="Times New Roman" w:cs="Times New Roman"/>
          <w:sz w:val="24"/>
          <w:szCs w:val="24"/>
        </w:rPr>
        <w:t>10.02.2014 № 7п, с изменениями от 29.02.2016 № 10п);</w:t>
      </w:r>
    </w:p>
    <w:p w:rsidR="00DF7DD8" w:rsidRPr="00FF3BA6" w:rsidRDefault="00DF7DD8" w:rsidP="00C45A9A">
      <w:pPr>
        <w:pStyle w:val="ConsPlusNormal"/>
        <w:spacing w:line="360" w:lineRule="auto"/>
        <w:ind w:firstLine="709"/>
        <w:jc w:val="both"/>
        <w:rPr>
          <w:rFonts w:ascii="Times New Roman" w:hAnsi="Times New Roman" w:cs="Times New Roman"/>
          <w:sz w:val="24"/>
          <w:szCs w:val="24"/>
        </w:rPr>
      </w:pPr>
      <w:r w:rsidRPr="00FF3BA6">
        <w:rPr>
          <w:rFonts w:ascii="Times New Roman" w:hAnsi="Times New Roman" w:cs="Times New Roman"/>
          <w:sz w:val="24"/>
          <w:szCs w:val="24"/>
        </w:rPr>
        <w:t>- Порядк</w:t>
      </w:r>
      <w:r w:rsidR="00C758D3">
        <w:rPr>
          <w:rFonts w:ascii="Times New Roman" w:hAnsi="Times New Roman" w:cs="Times New Roman"/>
          <w:sz w:val="24"/>
          <w:szCs w:val="24"/>
        </w:rPr>
        <w:t>а</w:t>
      </w:r>
      <w:r w:rsidRPr="00FF3BA6">
        <w:rPr>
          <w:rFonts w:ascii="Times New Roman" w:hAnsi="Times New Roman" w:cs="Times New Roman"/>
          <w:sz w:val="24"/>
          <w:szCs w:val="24"/>
        </w:rPr>
        <w:t xml:space="preserve"> проведения кассовых операций со средствами муниципальных бюджетных учреждений </w:t>
      </w:r>
      <w:r w:rsidRPr="00FF3BA6">
        <w:rPr>
          <w:rFonts w:ascii="Times New Roman" w:hAnsi="Times New Roman" w:cs="Times New Roman"/>
          <w:color w:val="000000" w:themeColor="text1"/>
          <w:sz w:val="24"/>
          <w:szCs w:val="24"/>
        </w:rPr>
        <w:t xml:space="preserve">(приказ Департамента финансов от </w:t>
      </w:r>
      <w:r w:rsidRPr="00FF3BA6">
        <w:rPr>
          <w:rFonts w:ascii="Times New Roman" w:hAnsi="Times New Roman" w:cs="Times New Roman"/>
          <w:sz w:val="24"/>
          <w:szCs w:val="24"/>
        </w:rPr>
        <w:t>10.02.2014 № 8п, с изменениями от 29.02.2016 № 10п);</w:t>
      </w:r>
    </w:p>
    <w:p w:rsidR="00DF7DD8" w:rsidRPr="00FF3BA6" w:rsidRDefault="00DF7DD8" w:rsidP="00C45A9A">
      <w:pPr>
        <w:pStyle w:val="ConsPlusNormal"/>
        <w:spacing w:line="360" w:lineRule="auto"/>
        <w:ind w:firstLine="709"/>
        <w:jc w:val="both"/>
        <w:rPr>
          <w:rFonts w:ascii="Times New Roman" w:hAnsi="Times New Roman" w:cs="Times New Roman"/>
          <w:sz w:val="24"/>
          <w:szCs w:val="24"/>
        </w:rPr>
      </w:pPr>
      <w:r w:rsidRPr="00FF3BA6">
        <w:rPr>
          <w:rFonts w:ascii="Times New Roman" w:hAnsi="Times New Roman" w:cs="Times New Roman"/>
          <w:sz w:val="24"/>
          <w:szCs w:val="24"/>
        </w:rPr>
        <w:t>- Порядк</w:t>
      </w:r>
      <w:r w:rsidR="00C758D3">
        <w:rPr>
          <w:rFonts w:ascii="Times New Roman" w:hAnsi="Times New Roman" w:cs="Times New Roman"/>
          <w:sz w:val="24"/>
          <w:szCs w:val="24"/>
        </w:rPr>
        <w:t>а</w:t>
      </w:r>
      <w:r w:rsidRPr="00FF3BA6">
        <w:rPr>
          <w:rFonts w:ascii="Times New Roman" w:hAnsi="Times New Roman" w:cs="Times New Roman"/>
          <w:sz w:val="24"/>
          <w:szCs w:val="24"/>
        </w:rPr>
        <w:t xml:space="preserve"> </w:t>
      </w:r>
      <w:r w:rsidR="003933C8" w:rsidRPr="00FF3BA6">
        <w:rPr>
          <w:rFonts w:ascii="Times New Roman" w:hAnsi="Times New Roman" w:cs="Times New Roman"/>
          <w:sz w:val="24"/>
          <w:szCs w:val="24"/>
        </w:rPr>
        <w:t>санкционирования расходов муниципальных бюджетных и автономных учреждений, лицевые счета которым открыты в Департаменте финансов, источником финансового обеспечения которых являются субсидии, полученные в соответствии с абзацем вторым пункта 1 статьи 78.1 Бюджетного кодекса Российской Федерации</w:t>
      </w:r>
      <w:r w:rsidRPr="00FF3BA6">
        <w:rPr>
          <w:rFonts w:ascii="Times New Roman" w:hAnsi="Times New Roman" w:cs="Times New Roman"/>
          <w:sz w:val="24"/>
          <w:szCs w:val="24"/>
        </w:rPr>
        <w:t xml:space="preserve"> </w:t>
      </w:r>
      <w:r w:rsidRPr="00FF3BA6">
        <w:rPr>
          <w:rFonts w:ascii="Times New Roman" w:hAnsi="Times New Roman" w:cs="Times New Roman"/>
          <w:color w:val="000000" w:themeColor="text1"/>
          <w:sz w:val="24"/>
          <w:szCs w:val="24"/>
        </w:rPr>
        <w:t xml:space="preserve">(приказ Департамента финансов от </w:t>
      </w:r>
      <w:r w:rsidRPr="00FF3BA6">
        <w:rPr>
          <w:rFonts w:ascii="Times New Roman" w:hAnsi="Times New Roman" w:cs="Times New Roman"/>
          <w:sz w:val="24"/>
          <w:szCs w:val="24"/>
        </w:rPr>
        <w:t xml:space="preserve">10.02.2014 № </w:t>
      </w:r>
      <w:r w:rsidR="003933C8" w:rsidRPr="00FF3BA6">
        <w:rPr>
          <w:rFonts w:ascii="Times New Roman" w:hAnsi="Times New Roman" w:cs="Times New Roman"/>
          <w:sz w:val="24"/>
          <w:szCs w:val="24"/>
        </w:rPr>
        <w:t>9</w:t>
      </w:r>
      <w:r w:rsidRPr="00FF3BA6">
        <w:rPr>
          <w:rFonts w:ascii="Times New Roman" w:hAnsi="Times New Roman" w:cs="Times New Roman"/>
          <w:sz w:val="24"/>
          <w:szCs w:val="24"/>
        </w:rPr>
        <w:t>п</w:t>
      </w:r>
      <w:r w:rsidR="004B0B3B">
        <w:rPr>
          <w:rFonts w:ascii="Times New Roman" w:hAnsi="Times New Roman" w:cs="Times New Roman"/>
          <w:sz w:val="24"/>
          <w:szCs w:val="24"/>
        </w:rPr>
        <w:t>,</w:t>
      </w:r>
      <w:r w:rsidR="00076C7F" w:rsidRPr="00FF3BA6">
        <w:rPr>
          <w:rFonts w:ascii="Times New Roman" w:hAnsi="Times New Roman" w:cs="Times New Roman"/>
          <w:sz w:val="24"/>
          <w:szCs w:val="24"/>
        </w:rPr>
        <w:t xml:space="preserve"> </w:t>
      </w:r>
      <w:r w:rsidRPr="00FF3BA6">
        <w:rPr>
          <w:rFonts w:ascii="Times New Roman" w:hAnsi="Times New Roman" w:cs="Times New Roman"/>
          <w:sz w:val="24"/>
          <w:szCs w:val="24"/>
        </w:rPr>
        <w:t>с изменениями от 29.02.2016 № 10п</w:t>
      </w:r>
      <w:r w:rsidR="00076C7F" w:rsidRPr="00FF3BA6">
        <w:rPr>
          <w:rFonts w:ascii="Times New Roman" w:hAnsi="Times New Roman" w:cs="Times New Roman"/>
          <w:sz w:val="24"/>
          <w:szCs w:val="24"/>
        </w:rPr>
        <w:t>)</w:t>
      </w:r>
      <w:r w:rsidRPr="00FF3BA6">
        <w:rPr>
          <w:rFonts w:ascii="Times New Roman" w:hAnsi="Times New Roman" w:cs="Times New Roman"/>
          <w:sz w:val="24"/>
          <w:szCs w:val="24"/>
        </w:rPr>
        <w:t>;</w:t>
      </w:r>
    </w:p>
    <w:p w:rsidR="005F20CE" w:rsidRPr="00FF3BA6" w:rsidRDefault="005F20CE" w:rsidP="00C45A9A">
      <w:pPr>
        <w:pStyle w:val="ConsPlusNormal"/>
        <w:spacing w:line="360" w:lineRule="auto"/>
        <w:ind w:firstLine="709"/>
        <w:jc w:val="both"/>
        <w:rPr>
          <w:rFonts w:ascii="Times New Roman" w:hAnsi="Times New Roman" w:cs="Times New Roman"/>
          <w:sz w:val="24"/>
          <w:szCs w:val="24"/>
        </w:rPr>
      </w:pPr>
      <w:r w:rsidRPr="00FF3BA6">
        <w:rPr>
          <w:rFonts w:ascii="Times New Roman" w:hAnsi="Times New Roman" w:cs="Times New Roman"/>
          <w:sz w:val="24"/>
          <w:szCs w:val="24"/>
        </w:rPr>
        <w:t>- Порядк</w:t>
      </w:r>
      <w:r w:rsidR="00C758D3">
        <w:rPr>
          <w:rFonts w:ascii="Times New Roman" w:hAnsi="Times New Roman" w:cs="Times New Roman"/>
          <w:sz w:val="24"/>
          <w:szCs w:val="24"/>
        </w:rPr>
        <w:t>а</w:t>
      </w:r>
      <w:r w:rsidRPr="00FF3BA6">
        <w:rPr>
          <w:rFonts w:ascii="Times New Roman" w:hAnsi="Times New Roman" w:cs="Times New Roman"/>
          <w:sz w:val="24"/>
          <w:szCs w:val="24"/>
        </w:rPr>
        <w:t xml:space="preserve"> ведения учета и осуществления хранения документов по исполнению судебных актов, предусматривающих обращение взыскания на средства бюджета города Югорска по денежным обязательствам казенных учреждений города Югорска </w:t>
      </w:r>
      <w:r w:rsidRPr="00FF3BA6">
        <w:rPr>
          <w:rFonts w:ascii="Times New Roman" w:hAnsi="Times New Roman" w:cs="Times New Roman"/>
          <w:color w:val="000000" w:themeColor="text1"/>
          <w:sz w:val="24"/>
          <w:szCs w:val="24"/>
        </w:rPr>
        <w:t xml:space="preserve">(приказ </w:t>
      </w:r>
      <w:r w:rsidRPr="00FF3BA6">
        <w:rPr>
          <w:rFonts w:ascii="Times New Roman" w:hAnsi="Times New Roman" w:cs="Times New Roman"/>
          <w:color w:val="000000" w:themeColor="text1"/>
          <w:sz w:val="24"/>
          <w:szCs w:val="24"/>
        </w:rPr>
        <w:lastRenderedPageBreak/>
        <w:t xml:space="preserve">Департамента финансов от </w:t>
      </w:r>
      <w:r w:rsidRPr="00FF3BA6">
        <w:rPr>
          <w:rFonts w:ascii="Times New Roman" w:hAnsi="Times New Roman" w:cs="Times New Roman"/>
          <w:sz w:val="24"/>
          <w:szCs w:val="24"/>
        </w:rPr>
        <w:t>15.07.2008 № 14, с изменениями от 10.02.2012 № 10п);</w:t>
      </w:r>
    </w:p>
    <w:p w:rsidR="00DF7DD8" w:rsidRPr="00FF3BA6" w:rsidRDefault="00EE4837" w:rsidP="00C45A9A">
      <w:pPr>
        <w:pStyle w:val="ConsPlusNormal"/>
        <w:spacing w:line="360" w:lineRule="auto"/>
        <w:ind w:firstLine="709"/>
        <w:jc w:val="both"/>
        <w:rPr>
          <w:rFonts w:ascii="Times New Roman" w:hAnsi="Times New Roman" w:cs="Times New Roman"/>
          <w:sz w:val="24"/>
          <w:szCs w:val="24"/>
        </w:rPr>
      </w:pPr>
      <w:r w:rsidRPr="00FF3BA6">
        <w:rPr>
          <w:rFonts w:ascii="Times New Roman" w:hAnsi="Times New Roman" w:cs="Times New Roman"/>
          <w:sz w:val="24"/>
          <w:szCs w:val="24"/>
        </w:rPr>
        <w:t>- Порядк</w:t>
      </w:r>
      <w:r w:rsidR="00C758D3">
        <w:rPr>
          <w:rFonts w:ascii="Times New Roman" w:hAnsi="Times New Roman" w:cs="Times New Roman"/>
          <w:sz w:val="24"/>
          <w:szCs w:val="24"/>
        </w:rPr>
        <w:t>а</w:t>
      </w:r>
      <w:r w:rsidRPr="00FF3BA6">
        <w:rPr>
          <w:rFonts w:ascii="Times New Roman" w:hAnsi="Times New Roman" w:cs="Times New Roman"/>
          <w:sz w:val="24"/>
          <w:szCs w:val="24"/>
        </w:rPr>
        <w:t xml:space="preserve"> ведения учета и  осуществления хранения документов по исполнению судебных актов, предусматривающих обращение взыскания на средства бюджетных и автономных учреждений, и документов, связанных с их исполнением </w:t>
      </w:r>
      <w:r w:rsidRPr="00FF3BA6">
        <w:rPr>
          <w:rFonts w:ascii="Times New Roman" w:hAnsi="Times New Roman" w:cs="Times New Roman"/>
          <w:color w:val="000000" w:themeColor="text1"/>
          <w:sz w:val="24"/>
          <w:szCs w:val="24"/>
        </w:rPr>
        <w:t xml:space="preserve">(приказ Департамента финансов от </w:t>
      </w:r>
      <w:r w:rsidRPr="00FF3BA6">
        <w:rPr>
          <w:rFonts w:ascii="Times New Roman" w:hAnsi="Times New Roman" w:cs="Times New Roman"/>
          <w:sz w:val="24"/>
          <w:szCs w:val="24"/>
        </w:rPr>
        <w:t>29.12.2010 № 59, с изменениями от 1</w:t>
      </w:r>
      <w:r w:rsidR="004D2E7E" w:rsidRPr="00FF3BA6">
        <w:rPr>
          <w:rFonts w:ascii="Times New Roman" w:hAnsi="Times New Roman" w:cs="Times New Roman"/>
          <w:sz w:val="24"/>
          <w:szCs w:val="24"/>
        </w:rPr>
        <w:t>0.02.2012 № 11п).</w:t>
      </w:r>
    </w:p>
    <w:p w:rsidR="002D7566" w:rsidRPr="00FF3BA6" w:rsidRDefault="00B12F6D" w:rsidP="00C45A9A">
      <w:pPr>
        <w:pStyle w:val="ConsPlusNormal"/>
        <w:spacing w:line="360" w:lineRule="auto"/>
        <w:ind w:firstLine="709"/>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В 201</w:t>
      </w:r>
      <w:r w:rsidR="004F010C" w:rsidRPr="00FF3BA6">
        <w:rPr>
          <w:rFonts w:ascii="Times New Roman" w:hAnsi="Times New Roman" w:cs="Times New Roman"/>
          <w:color w:val="000000" w:themeColor="text1"/>
          <w:sz w:val="24"/>
          <w:szCs w:val="24"/>
        </w:rPr>
        <w:t>7</w:t>
      </w:r>
      <w:r w:rsidRPr="00FF3BA6">
        <w:rPr>
          <w:rFonts w:ascii="Times New Roman" w:hAnsi="Times New Roman" w:cs="Times New Roman"/>
          <w:color w:val="000000" w:themeColor="text1"/>
          <w:sz w:val="24"/>
          <w:szCs w:val="24"/>
        </w:rPr>
        <w:t xml:space="preserve"> году</w:t>
      </w:r>
      <w:r w:rsidR="00AE3EB3" w:rsidRPr="00FF3BA6">
        <w:rPr>
          <w:rFonts w:ascii="Times New Roman" w:hAnsi="Times New Roman" w:cs="Times New Roman"/>
          <w:color w:val="000000" w:themeColor="text1"/>
          <w:sz w:val="24"/>
          <w:szCs w:val="24"/>
        </w:rPr>
        <w:t xml:space="preserve"> в ежедневном режиме</w:t>
      </w:r>
      <w:r w:rsidRPr="00FF3BA6">
        <w:rPr>
          <w:rFonts w:ascii="Times New Roman" w:hAnsi="Times New Roman" w:cs="Times New Roman"/>
          <w:color w:val="000000" w:themeColor="text1"/>
          <w:sz w:val="24"/>
          <w:szCs w:val="24"/>
        </w:rPr>
        <w:t xml:space="preserve"> </w:t>
      </w:r>
      <w:r w:rsidR="002D7566" w:rsidRPr="00FF3BA6">
        <w:rPr>
          <w:rFonts w:ascii="Times New Roman" w:hAnsi="Times New Roman" w:cs="Times New Roman"/>
          <w:color w:val="000000" w:themeColor="text1"/>
          <w:sz w:val="24"/>
          <w:szCs w:val="24"/>
        </w:rPr>
        <w:t>обеспечено:</w:t>
      </w:r>
    </w:p>
    <w:p w:rsidR="002D7566" w:rsidRPr="00FF3BA6" w:rsidRDefault="002D7566" w:rsidP="00C45A9A">
      <w:pPr>
        <w:pStyle w:val="ConsPlusNormal"/>
        <w:spacing w:line="360" w:lineRule="auto"/>
        <w:ind w:firstLine="709"/>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ведение лицевых счетов</w:t>
      </w:r>
      <w:r w:rsidR="004D2E7E" w:rsidRPr="00FF3BA6">
        <w:rPr>
          <w:rFonts w:ascii="Times New Roman" w:hAnsi="Times New Roman" w:cs="Times New Roman"/>
          <w:color w:val="000000" w:themeColor="text1"/>
          <w:sz w:val="24"/>
          <w:szCs w:val="24"/>
        </w:rPr>
        <w:t xml:space="preserve"> по</w:t>
      </w:r>
      <w:r w:rsidR="00D14129" w:rsidRPr="00FF3BA6">
        <w:rPr>
          <w:rFonts w:ascii="Times New Roman" w:hAnsi="Times New Roman" w:cs="Times New Roman"/>
          <w:color w:val="000000" w:themeColor="text1"/>
          <w:sz w:val="24"/>
          <w:szCs w:val="24"/>
        </w:rPr>
        <w:t xml:space="preserve"> учет</w:t>
      </w:r>
      <w:r w:rsidR="004D2E7E" w:rsidRPr="00FF3BA6">
        <w:rPr>
          <w:rFonts w:ascii="Times New Roman" w:hAnsi="Times New Roman" w:cs="Times New Roman"/>
          <w:color w:val="000000" w:themeColor="text1"/>
          <w:sz w:val="24"/>
          <w:szCs w:val="24"/>
        </w:rPr>
        <w:t>у</w:t>
      </w:r>
      <w:r w:rsidR="00D14129" w:rsidRPr="00FF3BA6">
        <w:rPr>
          <w:rFonts w:ascii="Times New Roman" w:hAnsi="Times New Roman" w:cs="Times New Roman"/>
          <w:color w:val="000000" w:themeColor="text1"/>
          <w:sz w:val="24"/>
          <w:szCs w:val="24"/>
        </w:rPr>
        <w:t xml:space="preserve"> операций по исполнению бюджета</w:t>
      </w:r>
      <w:r w:rsidR="004D2E7E" w:rsidRPr="00FF3BA6">
        <w:rPr>
          <w:rFonts w:ascii="Times New Roman" w:hAnsi="Times New Roman" w:cs="Times New Roman"/>
          <w:color w:val="000000" w:themeColor="text1"/>
          <w:sz w:val="24"/>
          <w:szCs w:val="24"/>
        </w:rPr>
        <w:t xml:space="preserve"> по расходам</w:t>
      </w:r>
      <w:r w:rsidR="00D14129" w:rsidRPr="00FF3BA6">
        <w:rPr>
          <w:rFonts w:ascii="Times New Roman" w:hAnsi="Times New Roman" w:cs="Times New Roman"/>
          <w:color w:val="000000" w:themeColor="text1"/>
          <w:sz w:val="24"/>
          <w:szCs w:val="24"/>
        </w:rPr>
        <w:t>, со средствами во временном распоряжении</w:t>
      </w:r>
      <w:r w:rsidR="004D2E7E" w:rsidRPr="00FF3BA6">
        <w:rPr>
          <w:rFonts w:ascii="Times New Roman" w:hAnsi="Times New Roman" w:cs="Times New Roman"/>
          <w:color w:val="000000" w:themeColor="text1"/>
          <w:sz w:val="24"/>
          <w:szCs w:val="24"/>
        </w:rPr>
        <w:t xml:space="preserve"> получателей бюджетных средств</w:t>
      </w:r>
      <w:r w:rsidR="00D14129" w:rsidRPr="00FF3BA6">
        <w:rPr>
          <w:rFonts w:ascii="Times New Roman" w:hAnsi="Times New Roman" w:cs="Times New Roman"/>
          <w:color w:val="000000" w:themeColor="text1"/>
          <w:sz w:val="24"/>
          <w:szCs w:val="24"/>
        </w:rPr>
        <w:t xml:space="preserve">, </w:t>
      </w:r>
      <w:r w:rsidR="004D2E7E" w:rsidRPr="00FF3BA6">
        <w:rPr>
          <w:rFonts w:ascii="Times New Roman" w:hAnsi="Times New Roman" w:cs="Times New Roman"/>
          <w:color w:val="000000" w:themeColor="text1"/>
          <w:sz w:val="24"/>
          <w:szCs w:val="24"/>
        </w:rPr>
        <w:t xml:space="preserve">учету </w:t>
      </w:r>
      <w:r w:rsidR="00D14129" w:rsidRPr="00FF3BA6">
        <w:rPr>
          <w:rFonts w:ascii="Times New Roman" w:hAnsi="Times New Roman" w:cs="Times New Roman"/>
          <w:color w:val="000000" w:themeColor="text1"/>
          <w:sz w:val="24"/>
          <w:szCs w:val="24"/>
        </w:rPr>
        <w:t xml:space="preserve">операций со средствами муниципальных бюджетных и автономных учреждений. </w:t>
      </w:r>
      <w:r w:rsidRPr="00FF3BA6">
        <w:rPr>
          <w:rFonts w:ascii="Times New Roman" w:hAnsi="Times New Roman" w:cs="Times New Roman"/>
          <w:color w:val="000000" w:themeColor="text1"/>
          <w:sz w:val="24"/>
          <w:szCs w:val="24"/>
        </w:rPr>
        <w:t>В 201</w:t>
      </w:r>
      <w:r w:rsidR="004F010C" w:rsidRPr="00FF3BA6">
        <w:rPr>
          <w:rFonts w:ascii="Times New Roman" w:hAnsi="Times New Roman" w:cs="Times New Roman"/>
          <w:color w:val="000000" w:themeColor="text1"/>
          <w:sz w:val="24"/>
          <w:szCs w:val="24"/>
        </w:rPr>
        <w:t>7</w:t>
      </w:r>
      <w:r w:rsidRPr="00FF3BA6">
        <w:rPr>
          <w:rFonts w:ascii="Times New Roman" w:hAnsi="Times New Roman" w:cs="Times New Roman"/>
          <w:color w:val="000000" w:themeColor="text1"/>
          <w:sz w:val="24"/>
          <w:szCs w:val="24"/>
        </w:rPr>
        <w:t xml:space="preserve"> году обслуживалось </w:t>
      </w:r>
      <w:r w:rsidR="004F010C" w:rsidRPr="00FF3BA6">
        <w:rPr>
          <w:rFonts w:ascii="Times New Roman" w:hAnsi="Times New Roman" w:cs="Times New Roman"/>
          <w:sz w:val="24"/>
          <w:szCs w:val="24"/>
        </w:rPr>
        <w:t xml:space="preserve">97 </w:t>
      </w:r>
      <w:r w:rsidRPr="00FF3BA6">
        <w:rPr>
          <w:rFonts w:ascii="Times New Roman" w:hAnsi="Times New Roman" w:cs="Times New Roman"/>
          <w:color w:val="000000" w:themeColor="text1"/>
          <w:sz w:val="24"/>
          <w:szCs w:val="24"/>
        </w:rPr>
        <w:t>лицевых счет</w:t>
      </w:r>
      <w:r w:rsidR="009415AD" w:rsidRPr="00FF3BA6">
        <w:rPr>
          <w:rFonts w:ascii="Times New Roman" w:hAnsi="Times New Roman" w:cs="Times New Roman"/>
          <w:color w:val="000000" w:themeColor="text1"/>
          <w:sz w:val="24"/>
          <w:szCs w:val="24"/>
        </w:rPr>
        <w:t>ов</w:t>
      </w:r>
      <w:r w:rsidR="004D2E7E" w:rsidRPr="00FF3BA6">
        <w:rPr>
          <w:rFonts w:ascii="Times New Roman" w:hAnsi="Times New Roman" w:cs="Times New Roman"/>
          <w:color w:val="000000" w:themeColor="text1"/>
          <w:sz w:val="24"/>
          <w:szCs w:val="24"/>
        </w:rPr>
        <w:t>,</w:t>
      </w:r>
      <w:r w:rsidR="005436C4" w:rsidRPr="00FF3BA6">
        <w:rPr>
          <w:rFonts w:ascii="Times New Roman" w:hAnsi="Times New Roman" w:cs="Times New Roman"/>
          <w:color w:val="000000" w:themeColor="text1"/>
          <w:sz w:val="24"/>
          <w:szCs w:val="24"/>
        </w:rPr>
        <w:t xml:space="preserve"> </w:t>
      </w:r>
      <w:r w:rsidR="00434B24" w:rsidRPr="00FF3BA6">
        <w:rPr>
          <w:rFonts w:ascii="Times New Roman" w:hAnsi="Times New Roman" w:cs="Times New Roman"/>
          <w:color w:val="000000" w:themeColor="text1"/>
          <w:sz w:val="24"/>
          <w:szCs w:val="24"/>
        </w:rPr>
        <w:t xml:space="preserve">в </w:t>
      </w:r>
      <w:r w:rsidR="005436C4" w:rsidRPr="00FF3BA6">
        <w:rPr>
          <w:rFonts w:ascii="Times New Roman" w:hAnsi="Times New Roman" w:cs="Times New Roman"/>
          <w:color w:val="000000" w:themeColor="text1"/>
          <w:sz w:val="24"/>
          <w:szCs w:val="24"/>
        </w:rPr>
        <w:t>201</w:t>
      </w:r>
      <w:r w:rsidR="004F010C" w:rsidRPr="00FF3BA6">
        <w:rPr>
          <w:rFonts w:ascii="Times New Roman" w:hAnsi="Times New Roman" w:cs="Times New Roman"/>
          <w:color w:val="000000" w:themeColor="text1"/>
          <w:sz w:val="24"/>
          <w:szCs w:val="24"/>
        </w:rPr>
        <w:t>6</w:t>
      </w:r>
      <w:r w:rsidR="005436C4" w:rsidRPr="00FF3BA6">
        <w:rPr>
          <w:rFonts w:ascii="Times New Roman" w:hAnsi="Times New Roman" w:cs="Times New Roman"/>
          <w:color w:val="000000" w:themeColor="text1"/>
          <w:sz w:val="24"/>
          <w:szCs w:val="24"/>
        </w:rPr>
        <w:t xml:space="preserve"> году – </w:t>
      </w:r>
      <w:r w:rsidR="004F010C" w:rsidRPr="00FF3BA6">
        <w:rPr>
          <w:rFonts w:ascii="Times New Roman" w:hAnsi="Times New Roman" w:cs="Times New Roman"/>
          <w:color w:val="000000" w:themeColor="text1"/>
          <w:sz w:val="24"/>
          <w:szCs w:val="24"/>
        </w:rPr>
        <w:t>100</w:t>
      </w:r>
      <w:r w:rsidR="005436C4" w:rsidRPr="00FF3BA6">
        <w:rPr>
          <w:rFonts w:ascii="Times New Roman" w:hAnsi="Times New Roman" w:cs="Times New Roman"/>
          <w:color w:val="000000" w:themeColor="text1"/>
          <w:sz w:val="24"/>
          <w:szCs w:val="24"/>
        </w:rPr>
        <w:t xml:space="preserve"> лицевых счетов</w:t>
      </w:r>
      <w:r w:rsidRPr="00FF3BA6">
        <w:rPr>
          <w:rFonts w:ascii="Times New Roman" w:hAnsi="Times New Roman" w:cs="Times New Roman"/>
          <w:color w:val="000000" w:themeColor="text1"/>
          <w:sz w:val="24"/>
          <w:szCs w:val="24"/>
        </w:rPr>
        <w:t>;</w:t>
      </w:r>
    </w:p>
    <w:p w:rsidR="002D7566" w:rsidRPr="00FF3BA6" w:rsidRDefault="002D7566" w:rsidP="00C45A9A">
      <w:pPr>
        <w:pStyle w:val="ConsPlusNormal"/>
        <w:spacing w:line="360" w:lineRule="auto"/>
        <w:ind w:firstLine="709"/>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xml:space="preserve">- </w:t>
      </w:r>
      <w:r w:rsidR="00CD6109" w:rsidRPr="00FF3BA6">
        <w:rPr>
          <w:rFonts w:ascii="Times New Roman" w:hAnsi="Times New Roman" w:cs="Times New Roman"/>
          <w:color w:val="000000" w:themeColor="text1"/>
          <w:sz w:val="24"/>
          <w:szCs w:val="24"/>
        </w:rPr>
        <w:t xml:space="preserve">принятие </w:t>
      </w:r>
      <w:r w:rsidR="00F047E4" w:rsidRPr="00FF3BA6">
        <w:rPr>
          <w:rFonts w:ascii="Times New Roman" w:hAnsi="Times New Roman" w:cs="Times New Roman"/>
          <w:color w:val="000000" w:themeColor="text1"/>
          <w:sz w:val="24"/>
          <w:szCs w:val="24"/>
        </w:rPr>
        <w:t>и учет бюджетных обязательств</w:t>
      </w:r>
      <w:r w:rsidR="004D2E7E" w:rsidRPr="00FF3BA6">
        <w:rPr>
          <w:rFonts w:ascii="Times New Roman" w:hAnsi="Times New Roman" w:cs="Times New Roman"/>
          <w:color w:val="000000" w:themeColor="text1"/>
          <w:sz w:val="24"/>
          <w:szCs w:val="24"/>
        </w:rPr>
        <w:t xml:space="preserve">. </w:t>
      </w:r>
      <w:r w:rsidR="00993C46" w:rsidRPr="00FF3BA6">
        <w:rPr>
          <w:rFonts w:ascii="Times New Roman" w:hAnsi="Times New Roman" w:cs="Times New Roman"/>
          <w:color w:val="000000" w:themeColor="text1"/>
          <w:sz w:val="24"/>
          <w:szCs w:val="24"/>
        </w:rPr>
        <w:t>З</w:t>
      </w:r>
      <w:r w:rsidR="00CD6109" w:rsidRPr="00FF3BA6">
        <w:rPr>
          <w:rFonts w:ascii="Times New Roman" w:hAnsi="Times New Roman" w:cs="Times New Roman"/>
          <w:color w:val="000000" w:themeColor="text1"/>
          <w:sz w:val="24"/>
          <w:szCs w:val="24"/>
        </w:rPr>
        <w:t>а 201</w:t>
      </w:r>
      <w:r w:rsidR="004F010C" w:rsidRPr="00FF3BA6">
        <w:rPr>
          <w:rFonts w:ascii="Times New Roman" w:hAnsi="Times New Roman" w:cs="Times New Roman"/>
          <w:color w:val="000000" w:themeColor="text1"/>
          <w:sz w:val="24"/>
          <w:szCs w:val="24"/>
        </w:rPr>
        <w:t>7</w:t>
      </w:r>
      <w:r w:rsidR="00CD6109" w:rsidRPr="00FF3BA6">
        <w:rPr>
          <w:rFonts w:ascii="Times New Roman" w:hAnsi="Times New Roman" w:cs="Times New Roman"/>
          <w:color w:val="000000" w:themeColor="text1"/>
          <w:sz w:val="24"/>
          <w:szCs w:val="24"/>
        </w:rPr>
        <w:t xml:space="preserve"> год </w:t>
      </w:r>
      <w:r w:rsidR="00993C46" w:rsidRPr="00FF3BA6">
        <w:rPr>
          <w:rFonts w:ascii="Times New Roman" w:hAnsi="Times New Roman" w:cs="Times New Roman"/>
          <w:color w:val="000000" w:themeColor="text1"/>
          <w:sz w:val="24"/>
          <w:szCs w:val="24"/>
        </w:rPr>
        <w:t xml:space="preserve">было принято </w:t>
      </w:r>
      <w:r w:rsidR="004D2E7E" w:rsidRPr="00FF3BA6">
        <w:rPr>
          <w:rFonts w:ascii="Times New Roman" w:hAnsi="Times New Roman" w:cs="Times New Roman"/>
          <w:color w:val="000000" w:themeColor="text1"/>
          <w:sz w:val="24"/>
          <w:szCs w:val="24"/>
        </w:rPr>
        <w:t xml:space="preserve">бюджетных обязательств - </w:t>
      </w:r>
      <w:r w:rsidR="004F010C" w:rsidRPr="00FF3BA6">
        <w:rPr>
          <w:rFonts w:ascii="Times New Roman" w:hAnsi="Times New Roman" w:cs="Times New Roman"/>
          <w:sz w:val="24"/>
          <w:szCs w:val="24"/>
        </w:rPr>
        <w:t>2 77</w:t>
      </w:r>
      <w:r w:rsidR="004E2421" w:rsidRPr="00FF3BA6">
        <w:rPr>
          <w:rFonts w:ascii="Times New Roman" w:hAnsi="Times New Roman" w:cs="Times New Roman"/>
          <w:sz w:val="24"/>
          <w:szCs w:val="24"/>
        </w:rPr>
        <w:t>1</w:t>
      </w:r>
      <w:r w:rsidR="004D2E7E" w:rsidRPr="00FF3BA6">
        <w:rPr>
          <w:rFonts w:ascii="Times New Roman" w:hAnsi="Times New Roman" w:cs="Times New Roman"/>
          <w:color w:val="000000" w:themeColor="text1"/>
          <w:sz w:val="24"/>
          <w:szCs w:val="24"/>
        </w:rPr>
        <w:t>,</w:t>
      </w:r>
      <w:r w:rsidR="005436C4" w:rsidRPr="00FF3BA6">
        <w:rPr>
          <w:rFonts w:ascii="Times New Roman" w:hAnsi="Times New Roman" w:cs="Times New Roman"/>
          <w:color w:val="000000" w:themeColor="text1"/>
          <w:sz w:val="24"/>
          <w:szCs w:val="24"/>
        </w:rPr>
        <w:t xml:space="preserve"> в 201</w:t>
      </w:r>
      <w:r w:rsidR="004F010C" w:rsidRPr="00FF3BA6">
        <w:rPr>
          <w:rFonts w:ascii="Times New Roman" w:hAnsi="Times New Roman" w:cs="Times New Roman"/>
          <w:color w:val="000000" w:themeColor="text1"/>
          <w:sz w:val="24"/>
          <w:szCs w:val="24"/>
        </w:rPr>
        <w:t>6</w:t>
      </w:r>
      <w:r w:rsidR="005436C4" w:rsidRPr="00FF3BA6">
        <w:rPr>
          <w:rFonts w:ascii="Times New Roman" w:hAnsi="Times New Roman" w:cs="Times New Roman"/>
          <w:color w:val="000000" w:themeColor="text1"/>
          <w:sz w:val="24"/>
          <w:szCs w:val="24"/>
        </w:rPr>
        <w:t xml:space="preserve"> году </w:t>
      </w:r>
      <w:r w:rsidR="004D2E7E" w:rsidRPr="00FF3BA6">
        <w:rPr>
          <w:rFonts w:ascii="Times New Roman" w:hAnsi="Times New Roman" w:cs="Times New Roman"/>
          <w:color w:val="000000" w:themeColor="text1"/>
          <w:sz w:val="24"/>
          <w:szCs w:val="24"/>
        </w:rPr>
        <w:t>-</w:t>
      </w:r>
      <w:r w:rsidR="005436C4" w:rsidRPr="00FF3BA6">
        <w:rPr>
          <w:rFonts w:ascii="Times New Roman" w:hAnsi="Times New Roman" w:cs="Times New Roman"/>
          <w:color w:val="000000" w:themeColor="text1"/>
          <w:sz w:val="24"/>
          <w:szCs w:val="24"/>
        </w:rPr>
        <w:t xml:space="preserve"> </w:t>
      </w:r>
      <w:r w:rsidR="004F010C" w:rsidRPr="00FF3BA6">
        <w:rPr>
          <w:rFonts w:ascii="Times New Roman" w:hAnsi="Times New Roman" w:cs="Times New Roman"/>
          <w:color w:val="000000" w:themeColor="text1"/>
          <w:sz w:val="24"/>
          <w:szCs w:val="24"/>
        </w:rPr>
        <w:t>2 103</w:t>
      </w:r>
      <w:r w:rsidRPr="00FF3BA6">
        <w:rPr>
          <w:rFonts w:ascii="Times New Roman" w:hAnsi="Times New Roman" w:cs="Times New Roman"/>
          <w:color w:val="000000" w:themeColor="text1"/>
          <w:sz w:val="24"/>
          <w:szCs w:val="24"/>
        </w:rPr>
        <w:t>;</w:t>
      </w:r>
    </w:p>
    <w:p w:rsidR="002D7566" w:rsidRPr="00FF3BA6" w:rsidRDefault="002D7566" w:rsidP="00C45A9A">
      <w:pPr>
        <w:pStyle w:val="ConsPlusNormal"/>
        <w:spacing w:line="360" w:lineRule="auto"/>
        <w:ind w:firstLine="709"/>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xml:space="preserve">- санкционирование </w:t>
      </w:r>
      <w:r w:rsidR="00CD6109" w:rsidRPr="00FF3BA6">
        <w:rPr>
          <w:rFonts w:ascii="Times New Roman" w:hAnsi="Times New Roman" w:cs="Times New Roman"/>
          <w:color w:val="000000" w:themeColor="text1"/>
          <w:sz w:val="24"/>
          <w:szCs w:val="24"/>
        </w:rPr>
        <w:t xml:space="preserve">оплаты </w:t>
      </w:r>
      <w:r w:rsidRPr="00FF3BA6">
        <w:rPr>
          <w:rFonts w:ascii="Times New Roman" w:hAnsi="Times New Roman" w:cs="Times New Roman"/>
          <w:color w:val="000000" w:themeColor="text1"/>
          <w:sz w:val="24"/>
          <w:szCs w:val="24"/>
        </w:rPr>
        <w:t>денежных обязательств</w:t>
      </w:r>
      <w:r w:rsidR="00CD6109" w:rsidRPr="00FF3BA6">
        <w:rPr>
          <w:rFonts w:ascii="Times New Roman" w:hAnsi="Times New Roman" w:cs="Times New Roman"/>
          <w:color w:val="000000" w:themeColor="text1"/>
          <w:sz w:val="24"/>
          <w:szCs w:val="24"/>
        </w:rPr>
        <w:t xml:space="preserve"> за счет средств бюджета, </w:t>
      </w:r>
      <w:r w:rsidRPr="00FF3BA6">
        <w:rPr>
          <w:rFonts w:ascii="Times New Roman" w:hAnsi="Times New Roman" w:cs="Times New Roman"/>
          <w:color w:val="000000" w:themeColor="text1"/>
          <w:sz w:val="24"/>
          <w:szCs w:val="24"/>
        </w:rPr>
        <w:t xml:space="preserve">проведение кассовых </w:t>
      </w:r>
      <w:r w:rsidR="00CD6109" w:rsidRPr="00FF3BA6">
        <w:rPr>
          <w:rFonts w:ascii="Times New Roman" w:hAnsi="Times New Roman" w:cs="Times New Roman"/>
          <w:color w:val="000000" w:themeColor="text1"/>
          <w:sz w:val="24"/>
          <w:szCs w:val="24"/>
        </w:rPr>
        <w:t>операций со средствами муниципальных бюджетных и автономных учреждений, со средствами во временном распоряжении получателей бюджетных средств</w:t>
      </w:r>
      <w:r w:rsidR="0034083C" w:rsidRPr="00FF3BA6">
        <w:rPr>
          <w:rFonts w:ascii="Times New Roman" w:hAnsi="Times New Roman" w:cs="Times New Roman"/>
          <w:color w:val="000000" w:themeColor="text1"/>
          <w:sz w:val="24"/>
          <w:szCs w:val="24"/>
        </w:rPr>
        <w:t>.</w:t>
      </w:r>
      <w:r w:rsidRPr="00FF3BA6">
        <w:rPr>
          <w:rFonts w:ascii="Times New Roman" w:hAnsi="Times New Roman" w:cs="Times New Roman"/>
          <w:color w:val="000000" w:themeColor="text1"/>
          <w:sz w:val="24"/>
          <w:szCs w:val="24"/>
        </w:rPr>
        <w:t xml:space="preserve"> </w:t>
      </w:r>
      <w:r w:rsidR="0034083C" w:rsidRPr="00FF3BA6">
        <w:rPr>
          <w:rFonts w:ascii="Times New Roman" w:hAnsi="Times New Roman" w:cs="Times New Roman"/>
          <w:color w:val="000000" w:themeColor="text1"/>
          <w:sz w:val="24"/>
          <w:szCs w:val="24"/>
        </w:rPr>
        <w:t>З</w:t>
      </w:r>
      <w:r w:rsidRPr="00FF3BA6">
        <w:rPr>
          <w:rFonts w:ascii="Times New Roman" w:hAnsi="Times New Roman" w:cs="Times New Roman"/>
          <w:color w:val="000000" w:themeColor="text1"/>
          <w:sz w:val="24"/>
          <w:szCs w:val="24"/>
        </w:rPr>
        <w:t>а 201</w:t>
      </w:r>
      <w:r w:rsidR="004E2421" w:rsidRPr="00FF3BA6">
        <w:rPr>
          <w:rFonts w:ascii="Times New Roman" w:hAnsi="Times New Roman" w:cs="Times New Roman"/>
          <w:color w:val="000000" w:themeColor="text1"/>
          <w:sz w:val="24"/>
          <w:szCs w:val="24"/>
        </w:rPr>
        <w:t>7</w:t>
      </w:r>
      <w:r w:rsidRPr="00FF3BA6">
        <w:rPr>
          <w:rFonts w:ascii="Times New Roman" w:hAnsi="Times New Roman" w:cs="Times New Roman"/>
          <w:color w:val="000000" w:themeColor="text1"/>
          <w:sz w:val="24"/>
          <w:szCs w:val="24"/>
        </w:rPr>
        <w:t xml:space="preserve"> год </w:t>
      </w:r>
      <w:r w:rsidR="0034083C" w:rsidRPr="00FF3BA6">
        <w:rPr>
          <w:rFonts w:ascii="Times New Roman" w:hAnsi="Times New Roman" w:cs="Times New Roman"/>
          <w:color w:val="000000" w:themeColor="text1"/>
          <w:sz w:val="24"/>
          <w:szCs w:val="24"/>
        </w:rPr>
        <w:t>обработано</w:t>
      </w:r>
      <w:r w:rsidRPr="00FF3BA6">
        <w:rPr>
          <w:rFonts w:ascii="Times New Roman" w:hAnsi="Times New Roman" w:cs="Times New Roman"/>
          <w:color w:val="000000" w:themeColor="text1"/>
          <w:sz w:val="24"/>
          <w:szCs w:val="24"/>
        </w:rPr>
        <w:t xml:space="preserve"> </w:t>
      </w:r>
      <w:r w:rsidR="00CD6109" w:rsidRPr="00FF3BA6">
        <w:rPr>
          <w:rFonts w:ascii="Times New Roman" w:hAnsi="Times New Roman" w:cs="Times New Roman"/>
          <w:color w:val="000000" w:themeColor="text1"/>
          <w:sz w:val="24"/>
          <w:szCs w:val="24"/>
        </w:rPr>
        <w:t xml:space="preserve"> </w:t>
      </w:r>
      <w:r w:rsidR="004D2E7E" w:rsidRPr="00FF3BA6">
        <w:rPr>
          <w:rFonts w:ascii="Times New Roman" w:hAnsi="Times New Roman" w:cs="Times New Roman"/>
          <w:color w:val="000000" w:themeColor="text1"/>
          <w:sz w:val="24"/>
          <w:szCs w:val="24"/>
        </w:rPr>
        <w:t xml:space="preserve">платежных поручений - </w:t>
      </w:r>
      <w:r w:rsidR="004E2421" w:rsidRPr="00FF3BA6">
        <w:rPr>
          <w:rFonts w:ascii="Times New Roman" w:hAnsi="Times New Roman" w:cs="Times New Roman"/>
          <w:sz w:val="24"/>
          <w:szCs w:val="24"/>
        </w:rPr>
        <w:t>60</w:t>
      </w:r>
      <w:r w:rsidR="004D2E7E" w:rsidRPr="00FF3BA6">
        <w:rPr>
          <w:rFonts w:ascii="Times New Roman" w:hAnsi="Times New Roman" w:cs="Times New Roman"/>
          <w:sz w:val="24"/>
          <w:szCs w:val="24"/>
        </w:rPr>
        <w:t> </w:t>
      </w:r>
      <w:r w:rsidR="004E2421" w:rsidRPr="00FF3BA6">
        <w:rPr>
          <w:rFonts w:ascii="Times New Roman" w:hAnsi="Times New Roman" w:cs="Times New Roman"/>
          <w:sz w:val="24"/>
          <w:szCs w:val="24"/>
        </w:rPr>
        <w:t>501</w:t>
      </w:r>
      <w:r w:rsidR="004D2E7E" w:rsidRPr="00FF3BA6">
        <w:rPr>
          <w:rFonts w:ascii="Times New Roman" w:hAnsi="Times New Roman" w:cs="Times New Roman"/>
          <w:sz w:val="24"/>
          <w:szCs w:val="24"/>
        </w:rPr>
        <w:t xml:space="preserve">, </w:t>
      </w:r>
      <w:r w:rsidR="00576E3E" w:rsidRPr="00FF3BA6">
        <w:rPr>
          <w:rFonts w:ascii="Times New Roman" w:hAnsi="Times New Roman" w:cs="Times New Roman"/>
          <w:color w:val="000000" w:themeColor="text1"/>
          <w:sz w:val="24"/>
          <w:szCs w:val="24"/>
        </w:rPr>
        <w:t>в 201</w:t>
      </w:r>
      <w:r w:rsidR="004E2421" w:rsidRPr="00FF3BA6">
        <w:rPr>
          <w:rFonts w:ascii="Times New Roman" w:hAnsi="Times New Roman" w:cs="Times New Roman"/>
          <w:color w:val="000000" w:themeColor="text1"/>
          <w:sz w:val="24"/>
          <w:szCs w:val="24"/>
        </w:rPr>
        <w:t>6</w:t>
      </w:r>
      <w:r w:rsidR="00576E3E" w:rsidRPr="00FF3BA6">
        <w:rPr>
          <w:rFonts w:ascii="Times New Roman" w:hAnsi="Times New Roman" w:cs="Times New Roman"/>
          <w:color w:val="000000" w:themeColor="text1"/>
          <w:sz w:val="24"/>
          <w:szCs w:val="24"/>
        </w:rPr>
        <w:t xml:space="preserve"> году – </w:t>
      </w:r>
      <w:r w:rsidR="004E2421" w:rsidRPr="00FF3BA6">
        <w:rPr>
          <w:rFonts w:ascii="Times New Roman" w:hAnsi="Times New Roman" w:cs="Times New Roman"/>
          <w:sz w:val="24"/>
          <w:szCs w:val="24"/>
        </w:rPr>
        <w:t>53 66</w:t>
      </w:r>
      <w:r w:rsidR="004D2E7E" w:rsidRPr="00FF3BA6">
        <w:rPr>
          <w:rFonts w:ascii="Times New Roman" w:hAnsi="Times New Roman" w:cs="Times New Roman"/>
          <w:sz w:val="24"/>
          <w:szCs w:val="24"/>
        </w:rPr>
        <w:t>1</w:t>
      </w:r>
      <w:r w:rsidR="00CD6109" w:rsidRPr="00FF3BA6">
        <w:rPr>
          <w:rFonts w:ascii="Times New Roman" w:hAnsi="Times New Roman" w:cs="Times New Roman"/>
          <w:color w:val="000000" w:themeColor="text1"/>
          <w:sz w:val="24"/>
          <w:szCs w:val="24"/>
        </w:rPr>
        <w:t>.</w:t>
      </w:r>
    </w:p>
    <w:p w:rsidR="001E5056" w:rsidRPr="00FF3BA6" w:rsidRDefault="004E2421" w:rsidP="00C45A9A">
      <w:pPr>
        <w:pStyle w:val="ConsPlusNormal"/>
        <w:spacing w:line="360" w:lineRule="auto"/>
        <w:ind w:firstLine="709"/>
        <w:jc w:val="both"/>
        <w:rPr>
          <w:rFonts w:ascii="Times New Roman" w:hAnsi="Times New Roman" w:cs="Times New Roman"/>
          <w:color w:val="000000" w:themeColor="text1"/>
          <w:sz w:val="24"/>
          <w:szCs w:val="24"/>
        </w:rPr>
      </w:pPr>
      <w:r w:rsidRPr="00FF3BA6">
        <w:rPr>
          <w:rFonts w:ascii="Times New Roman" w:hAnsi="Times New Roman" w:cs="Times New Roman"/>
          <w:color w:val="000000" w:themeColor="text1"/>
          <w:sz w:val="24"/>
          <w:szCs w:val="24"/>
        </w:rPr>
        <w:t xml:space="preserve">В </w:t>
      </w:r>
      <w:r w:rsidR="004D2E7E" w:rsidRPr="00FF3BA6">
        <w:rPr>
          <w:rFonts w:ascii="Times New Roman" w:hAnsi="Times New Roman" w:cs="Times New Roman"/>
          <w:color w:val="000000" w:themeColor="text1"/>
          <w:sz w:val="24"/>
          <w:szCs w:val="24"/>
        </w:rPr>
        <w:t>2017 году предъявлено к взысканию на средства бюджета города Югорска</w:t>
      </w:r>
      <w:r w:rsidR="001E5056" w:rsidRPr="00FF3BA6">
        <w:rPr>
          <w:rFonts w:ascii="Times New Roman" w:hAnsi="Times New Roman" w:cs="Times New Roman"/>
          <w:color w:val="000000" w:themeColor="text1"/>
          <w:sz w:val="24"/>
          <w:szCs w:val="24"/>
        </w:rPr>
        <w:t xml:space="preserve"> 46 исполнительных документов, по денежным обязательствам муниципальных бюджетных и автономных учреждений – 1. Исполнено исполнительных документов – 46, возвращен – 1 исполнительный документ.</w:t>
      </w:r>
    </w:p>
    <w:p w:rsidR="009E0E20" w:rsidRPr="00A4528E" w:rsidRDefault="009E0E20" w:rsidP="00C45A9A">
      <w:pPr>
        <w:pStyle w:val="ConsPlusNormal"/>
        <w:spacing w:line="360" w:lineRule="auto"/>
        <w:ind w:firstLine="709"/>
        <w:jc w:val="both"/>
        <w:rPr>
          <w:rFonts w:ascii="Times New Roman" w:hAnsi="Times New Roman" w:cs="Times New Roman"/>
          <w:color w:val="000000" w:themeColor="text1"/>
          <w:sz w:val="24"/>
          <w:szCs w:val="24"/>
        </w:rPr>
      </w:pPr>
      <w:proofErr w:type="gramStart"/>
      <w:r w:rsidRPr="00FF3BA6">
        <w:rPr>
          <w:rFonts w:ascii="Times New Roman" w:hAnsi="Times New Roman" w:cs="Times New Roman"/>
          <w:color w:val="000000" w:themeColor="text1"/>
          <w:sz w:val="24"/>
          <w:szCs w:val="24"/>
        </w:rPr>
        <w:t xml:space="preserve">В соответствии с утвержденным Регламентом ежедневно осуществлялось взаимодействие с Управлением Федерального казначейства по  Ханты - Мансийскому автономному округу – </w:t>
      </w:r>
      <w:proofErr w:type="spellStart"/>
      <w:r w:rsidRPr="00FF3BA6">
        <w:rPr>
          <w:rFonts w:ascii="Times New Roman" w:hAnsi="Times New Roman" w:cs="Times New Roman"/>
          <w:color w:val="000000" w:themeColor="text1"/>
          <w:sz w:val="24"/>
          <w:szCs w:val="24"/>
        </w:rPr>
        <w:t>Югр</w:t>
      </w:r>
      <w:r w:rsidR="00D34805" w:rsidRPr="00FF3BA6">
        <w:rPr>
          <w:rFonts w:ascii="Times New Roman" w:hAnsi="Times New Roman" w:cs="Times New Roman"/>
          <w:color w:val="000000" w:themeColor="text1"/>
          <w:sz w:val="24"/>
          <w:szCs w:val="24"/>
        </w:rPr>
        <w:t>е</w:t>
      </w:r>
      <w:proofErr w:type="spellEnd"/>
      <w:r w:rsidRPr="00FF3BA6">
        <w:rPr>
          <w:rFonts w:ascii="Times New Roman" w:hAnsi="Times New Roman" w:cs="Times New Roman"/>
          <w:color w:val="000000" w:themeColor="text1"/>
          <w:sz w:val="24"/>
          <w:szCs w:val="24"/>
        </w:rPr>
        <w:t xml:space="preserve"> по системе удаленного финансового документооборота в части электронной передачи платежных поручений, расходных расписаний и служебной информации, а также получение электронных выписок со счетов бюджета города с последующе</w:t>
      </w:r>
      <w:r w:rsidR="00766CA9" w:rsidRPr="00FF3BA6">
        <w:rPr>
          <w:rFonts w:ascii="Times New Roman" w:hAnsi="Times New Roman" w:cs="Times New Roman"/>
          <w:color w:val="000000" w:themeColor="text1"/>
          <w:sz w:val="24"/>
          <w:szCs w:val="24"/>
        </w:rPr>
        <w:t>й</w:t>
      </w:r>
      <w:r w:rsidRPr="00FF3BA6">
        <w:rPr>
          <w:rFonts w:ascii="Times New Roman" w:hAnsi="Times New Roman" w:cs="Times New Roman"/>
          <w:color w:val="000000" w:themeColor="text1"/>
          <w:sz w:val="24"/>
          <w:szCs w:val="24"/>
        </w:rPr>
        <w:t xml:space="preserve"> загрузкой их в автоматизированную систему планирования и исполнения бюджета города на осно</w:t>
      </w:r>
      <w:r w:rsidRPr="00A4528E">
        <w:rPr>
          <w:rFonts w:ascii="Times New Roman" w:hAnsi="Times New Roman" w:cs="Times New Roman"/>
          <w:color w:val="000000" w:themeColor="text1"/>
          <w:sz w:val="24"/>
          <w:szCs w:val="24"/>
        </w:rPr>
        <w:t>ве программного обеспечения АС</w:t>
      </w:r>
      <w:proofErr w:type="gramEnd"/>
      <w:r w:rsidRPr="00A4528E">
        <w:rPr>
          <w:rFonts w:ascii="Times New Roman" w:hAnsi="Times New Roman" w:cs="Times New Roman"/>
          <w:color w:val="000000" w:themeColor="text1"/>
          <w:sz w:val="24"/>
          <w:szCs w:val="24"/>
        </w:rPr>
        <w:t xml:space="preserve"> «Бюджет».</w:t>
      </w:r>
      <w:r w:rsidR="001E5056" w:rsidRPr="00A4528E">
        <w:rPr>
          <w:rFonts w:ascii="Times New Roman" w:hAnsi="Times New Roman" w:cs="Times New Roman"/>
          <w:color w:val="000000" w:themeColor="text1"/>
          <w:sz w:val="24"/>
          <w:szCs w:val="24"/>
        </w:rPr>
        <w:t xml:space="preserve"> </w:t>
      </w:r>
      <w:r w:rsidR="00A16FC1" w:rsidRPr="00A4528E">
        <w:rPr>
          <w:rFonts w:ascii="Times New Roman" w:hAnsi="Times New Roman" w:cs="Times New Roman"/>
          <w:color w:val="000000" w:themeColor="text1"/>
          <w:sz w:val="24"/>
          <w:szCs w:val="24"/>
        </w:rPr>
        <w:t>Проведение о</w:t>
      </w:r>
      <w:r w:rsidR="001E5056" w:rsidRPr="00A4528E">
        <w:rPr>
          <w:rFonts w:ascii="Times New Roman" w:hAnsi="Times New Roman" w:cs="Times New Roman"/>
          <w:color w:val="000000" w:themeColor="text1"/>
          <w:sz w:val="24"/>
          <w:szCs w:val="24"/>
        </w:rPr>
        <w:t>пераци</w:t>
      </w:r>
      <w:r w:rsidR="00A16FC1" w:rsidRPr="00A4528E">
        <w:rPr>
          <w:rFonts w:ascii="Times New Roman" w:hAnsi="Times New Roman" w:cs="Times New Roman"/>
          <w:color w:val="000000" w:themeColor="text1"/>
          <w:sz w:val="24"/>
          <w:szCs w:val="24"/>
        </w:rPr>
        <w:t>й</w:t>
      </w:r>
      <w:r w:rsidR="001E5056" w:rsidRPr="00A4528E">
        <w:rPr>
          <w:rFonts w:ascii="Times New Roman" w:hAnsi="Times New Roman" w:cs="Times New Roman"/>
          <w:color w:val="000000" w:themeColor="text1"/>
          <w:sz w:val="24"/>
          <w:szCs w:val="24"/>
        </w:rPr>
        <w:t xml:space="preserve"> со средствами муниципальных бюджетных и автономных учреждений, средствами во временном распоряжении получателей бюджетных средств </w:t>
      </w:r>
      <w:r w:rsidR="00A16FC1" w:rsidRPr="00A4528E">
        <w:rPr>
          <w:rFonts w:ascii="Times New Roman" w:hAnsi="Times New Roman" w:cs="Times New Roman"/>
          <w:color w:val="000000" w:themeColor="text1"/>
          <w:sz w:val="24"/>
          <w:szCs w:val="24"/>
        </w:rPr>
        <w:t xml:space="preserve">осуществлялось в условиях открытия единого счета финансовому органу в филиале </w:t>
      </w:r>
      <w:proofErr w:type="spellStart"/>
      <w:r w:rsidR="00A16FC1" w:rsidRPr="00A4528E">
        <w:rPr>
          <w:rFonts w:ascii="Times New Roman" w:hAnsi="Times New Roman" w:cs="Times New Roman"/>
          <w:color w:val="000000" w:themeColor="text1"/>
          <w:sz w:val="24"/>
          <w:szCs w:val="24"/>
        </w:rPr>
        <w:t>Западно-Сибирского</w:t>
      </w:r>
      <w:proofErr w:type="spellEnd"/>
      <w:r w:rsidR="00A16FC1" w:rsidRPr="00A4528E">
        <w:rPr>
          <w:rFonts w:ascii="Times New Roman" w:hAnsi="Times New Roman" w:cs="Times New Roman"/>
          <w:color w:val="000000" w:themeColor="text1"/>
          <w:sz w:val="24"/>
          <w:szCs w:val="24"/>
        </w:rPr>
        <w:t xml:space="preserve"> ПАО Банка «ФК «Открытие» в городе </w:t>
      </w:r>
      <w:proofErr w:type="spellStart"/>
      <w:r w:rsidR="00A16FC1" w:rsidRPr="00A4528E">
        <w:rPr>
          <w:rFonts w:ascii="Times New Roman" w:hAnsi="Times New Roman" w:cs="Times New Roman"/>
          <w:color w:val="000000" w:themeColor="text1"/>
          <w:sz w:val="24"/>
          <w:szCs w:val="24"/>
        </w:rPr>
        <w:t>Югорске</w:t>
      </w:r>
      <w:proofErr w:type="spellEnd"/>
      <w:r w:rsidR="00A16FC1" w:rsidRPr="00A4528E">
        <w:rPr>
          <w:rFonts w:ascii="Times New Roman" w:hAnsi="Times New Roman" w:cs="Times New Roman"/>
          <w:color w:val="000000" w:themeColor="text1"/>
          <w:sz w:val="24"/>
          <w:szCs w:val="24"/>
        </w:rPr>
        <w:t>.</w:t>
      </w:r>
    </w:p>
    <w:p w:rsidR="003B5A79" w:rsidRPr="00A4528E" w:rsidRDefault="00C541E9" w:rsidP="00C45A9A">
      <w:pPr>
        <w:pStyle w:val="ConsPlusNormal"/>
        <w:spacing w:line="360" w:lineRule="auto"/>
        <w:ind w:firstLine="709"/>
        <w:jc w:val="both"/>
        <w:rPr>
          <w:rFonts w:ascii="Times New Roman" w:hAnsi="Times New Roman" w:cs="Times New Roman"/>
          <w:color w:val="000000" w:themeColor="text1"/>
          <w:sz w:val="24"/>
          <w:szCs w:val="24"/>
        </w:rPr>
      </w:pPr>
      <w:r w:rsidRPr="00A4528E">
        <w:rPr>
          <w:rFonts w:ascii="Times New Roman" w:hAnsi="Times New Roman" w:cs="Times New Roman"/>
          <w:color w:val="000000" w:themeColor="text1"/>
          <w:sz w:val="24"/>
          <w:szCs w:val="24"/>
        </w:rPr>
        <w:t>Во исполнение приказа Мин</w:t>
      </w:r>
      <w:r w:rsidR="00076C7F">
        <w:rPr>
          <w:rFonts w:ascii="Times New Roman" w:hAnsi="Times New Roman" w:cs="Times New Roman"/>
          <w:color w:val="000000" w:themeColor="text1"/>
          <w:sz w:val="24"/>
          <w:szCs w:val="24"/>
        </w:rPr>
        <w:t xml:space="preserve">истерства </w:t>
      </w:r>
      <w:r w:rsidRPr="00A4528E">
        <w:rPr>
          <w:rFonts w:ascii="Times New Roman" w:hAnsi="Times New Roman" w:cs="Times New Roman"/>
          <w:color w:val="000000" w:themeColor="text1"/>
          <w:sz w:val="24"/>
          <w:szCs w:val="24"/>
        </w:rPr>
        <w:t>фина</w:t>
      </w:r>
      <w:r w:rsidR="00076C7F">
        <w:rPr>
          <w:rFonts w:ascii="Times New Roman" w:hAnsi="Times New Roman" w:cs="Times New Roman"/>
          <w:color w:val="000000" w:themeColor="text1"/>
          <w:sz w:val="24"/>
          <w:szCs w:val="24"/>
        </w:rPr>
        <w:t>нсов Российской Федерации</w:t>
      </w:r>
      <w:r w:rsidRPr="00A4528E">
        <w:rPr>
          <w:rFonts w:ascii="Times New Roman" w:hAnsi="Times New Roman" w:cs="Times New Roman"/>
          <w:color w:val="000000" w:themeColor="text1"/>
          <w:sz w:val="24"/>
          <w:szCs w:val="24"/>
        </w:rPr>
        <w:t xml:space="preserve"> от 23.12.2014 </w:t>
      </w:r>
      <w:r w:rsidR="0094089F">
        <w:rPr>
          <w:rFonts w:ascii="Times New Roman" w:hAnsi="Times New Roman" w:cs="Times New Roman"/>
          <w:color w:val="000000" w:themeColor="text1"/>
          <w:sz w:val="24"/>
          <w:szCs w:val="24"/>
        </w:rPr>
        <w:t xml:space="preserve">  </w:t>
      </w:r>
      <w:r w:rsidRPr="00A4528E">
        <w:rPr>
          <w:rFonts w:ascii="Times New Roman" w:hAnsi="Times New Roman" w:cs="Times New Roman"/>
          <w:color w:val="000000" w:themeColor="text1"/>
          <w:sz w:val="24"/>
          <w:szCs w:val="24"/>
        </w:rPr>
        <w:t xml:space="preserve">№ 163н Департамент финансов обеспечивал формирование и представление в Федеральное казначейство  информации </w:t>
      </w:r>
      <w:r w:rsidR="005B148D" w:rsidRPr="00A4528E">
        <w:rPr>
          <w:rFonts w:ascii="Times New Roman" w:hAnsi="Times New Roman" w:cs="Times New Roman"/>
          <w:color w:val="000000" w:themeColor="text1"/>
          <w:sz w:val="24"/>
          <w:szCs w:val="24"/>
        </w:rPr>
        <w:t xml:space="preserve">и </w:t>
      </w:r>
      <w:r w:rsidRPr="00A4528E">
        <w:rPr>
          <w:rFonts w:ascii="Times New Roman" w:hAnsi="Times New Roman" w:cs="Times New Roman"/>
          <w:color w:val="000000" w:themeColor="text1"/>
          <w:sz w:val="24"/>
          <w:szCs w:val="24"/>
        </w:rPr>
        <w:t xml:space="preserve">документов </w:t>
      </w:r>
      <w:r w:rsidR="00033553" w:rsidRPr="00A4528E">
        <w:rPr>
          <w:rFonts w:ascii="Times New Roman" w:hAnsi="Times New Roman" w:cs="Times New Roman"/>
          <w:color w:val="000000" w:themeColor="text1"/>
          <w:sz w:val="24"/>
          <w:szCs w:val="24"/>
        </w:rPr>
        <w:t>муниципальных учреждений города Югорска в целях ведения реестра в ГИС управления общественными финансами «Электронный бюджет»</w:t>
      </w:r>
      <w:r w:rsidR="005B148D" w:rsidRPr="00A4528E">
        <w:rPr>
          <w:rFonts w:ascii="Times New Roman" w:hAnsi="Times New Roman" w:cs="Times New Roman"/>
          <w:color w:val="000000" w:themeColor="text1"/>
          <w:sz w:val="24"/>
          <w:szCs w:val="24"/>
        </w:rPr>
        <w:t xml:space="preserve"> в соответствии с Регламентом, утвержденным приказом Департамента финансов от 26.10.2015 № </w:t>
      </w:r>
      <w:r w:rsidR="005B148D" w:rsidRPr="00A4528E">
        <w:rPr>
          <w:rFonts w:ascii="Times New Roman" w:hAnsi="Times New Roman" w:cs="Times New Roman"/>
          <w:color w:val="000000" w:themeColor="text1"/>
          <w:sz w:val="24"/>
          <w:szCs w:val="24"/>
        </w:rPr>
        <w:lastRenderedPageBreak/>
        <w:t xml:space="preserve">33п. </w:t>
      </w:r>
    </w:p>
    <w:p w:rsidR="003B5A79" w:rsidRPr="00A4528E" w:rsidRDefault="003B5A79" w:rsidP="00C45A9A">
      <w:pPr>
        <w:pStyle w:val="ConsPlusNormal"/>
        <w:spacing w:line="360" w:lineRule="auto"/>
        <w:ind w:firstLine="709"/>
        <w:jc w:val="both"/>
        <w:rPr>
          <w:rFonts w:ascii="Times New Roman" w:hAnsi="Times New Roman" w:cs="Times New Roman"/>
          <w:color w:val="000000" w:themeColor="text1"/>
          <w:sz w:val="24"/>
          <w:szCs w:val="24"/>
        </w:rPr>
      </w:pPr>
      <w:r w:rsidRPr="00A4528E">
        <w:rPr>
          <w:rFonts w:ascii="Times New Roman" w:hAnsi="Times New Roman" w:cs="Times New Roman"/>
          <w:color w:val="000000" w:themeColor="text1"/>
          <w:sz w:val="24"/>
          <w:szCs w:val="24"/>
        </w:rPr>
        <w:t xml:space="preserve">С 1 января 2017 </w:t>
      </w:r>
      <w:r w:rsidR="0094089F">
        <w:rPr>
          <w:rFonts w:ascii="Times New Roman" w:hAnsi="Times New Roman" w:cs="Times New Roman"/>
          <w:color w:val="000000" w:themeColor="text1"/>
          <w:sz w:val="24"/>
          <w:szCs w:val="24"/>
        </w:rPr>
        <w:t>года д</w:t>
      </w:r>
      <w:r w:rsidR="00D54F32" w:rsidRPr="00A4528E">
        <w:rPr>
          <w:rFonts w:ascii="Times New Roman" w:hAnsi="Times New Roman" w:cs="Times New Roman"/>
          <w:color w:val="000000" w:themeColor="text1"/>
          <w:sz w:val="24"/>
          <w:szCs w:val="24"/>
        </w:rPr>
        <w:t xml:space="preserve">епартамент финансов осуществляет контроль в сфере закупок, предусмотренный частью 5 статьи 99 ФЗ «О контрактной системе в сфере закупок товаров, работ, услуг для обеспечения государственных и муниципальных нужд». </w:t>
      </w:r>
      <w:proofErr w:type="gramStart"/>
      <w:r w:rsidR="00D54F32" w:rsidRPr="00A4528E">
        <w:rPr>
          <w:rFonts w:ascii="Times New Roman" w:hAnsi="Times New Roman" w:cs="Times New Roman"/>
          <w:color w:val="000000" w:themeColor="text1"/>
          <w:sz w:val="24"/>
          <w:szCs w:val="24"/>
        </w:rPr>
        <w:t>В целях реализации полномочий по исполнению законодательства о закупках на муниципальном уровне утвержден Порядок взаимодействия Департамента финансов</w:t>
      </w:r>
      <w:r w:rsidR="00BB7274" w:rsidRPr="00A4528E">
        <w:rPr>
          <w:rFonts w:ascii="Times New Roman" w:hAnsi="Times New Roman" w:cs="Times New Roman"/>
          <w:color w:val="000000" w:themeColor="text1"/>
          <w:sz w:val="24"/>
          <w:szCs w:val="24"/>
        </w:rPr>
        <w:t xml:space="preserve"> с субъектами</w:t>
      </w:r>
      <w:proofErr w:type="gramEnd"/>
      <w:r w:rsidR="00BB7274" w:rsidRPr="00A4528E">
        <w:rPr>
          <w:rFonts w:ascii="Times New Roman" w:hAnsi="Times New Roman" w:cs="Times New Roman"/>
          <w:color w:val="000000" w:themeColor="text1"/>
          <w:sz w:val="24"/>
          <w:szCs w:val="24"/>
        </w:rPr>
        <w:t xml:space="preserve"> контроля (приказ Департамента финансов от 06.03.2017 № 16п). За 2017 год проверено 6 281 объектов контроля.</w:t>
      </w:r>
    </w:p>
    <w:p w:rsidR="006F414C" w:rsidRPr="00A4528E" w:rsidRDefault="00953350" w:rsidP="00C45A9A">
      <w:pPr>
        <w:pStyle w:val="ConsPlusNormal"/>
        <w:spacing w:line="360" w:lineRule="auto"/>
        <w:ind w:firstLine="709"/>
        <w:jc w:val="both"/>
        <w:rPr>
          <w:rFonts w:ascii="Times New Roman" w:hAnsi="Times New Roman" w:cs="Times New Roman"/>
          <w:color w:val="000000" w:themeColor="text1"/>
          <w:sz w:val="24"/>
          <w:szCs w:val="24"/>
        </w:rPr>
      </w:pPr>
      <w:r w:rsidRPr="00A4528E">
        <w:rPr>
          <w:rFonts w:ascii="Times New Roman" w:hAnsi="Times New Roman" w:cs="Times New Roman"/>
          <w:color w:val="000000" w:themeColor="text1"/>
          <w:sz w:val="24"/>
          <w:szCs w:val="24"/>
        </w:rPr>
        <w:t xml:space="preserve">Кроме того, Департаментом финансов согласовывалось представление информаций главными распорядителями средств бюджета города в органы исполнительной власти Ханты – Мансийского автономного округа – </w:t>
      </w:r>
      <w:proofErr w:type="spellStart"/>
      <w:r w:rsidRPr="00A4528E">
        <w:rPr>
          <w:rFonts w:ascii="Times New Roman" w:hAnsi="Times New Roman" w:cs="Times New Roman"/>
          <w:color w:val="000000" w:themeColor="text1"/>
          <w:sz w:val="24"/>
          <w:szCs w:val="24"/>
        </w:rPr>
        <w:t>Югры</w:t>
      </w:r>
      <w:proofErr w:type="spellEnd"/>
      <w:r w:rsidRPr="00A4528E">
        <w:rPr>
          <w:rFonts w:ascii="Times New Roman" w:hAnsi="Times New Roman" w:cs="Times New Roman"/>
          <w:color w:val="000000" w:themeColor="text1"/>
          <w:sz w:val="24"/>
          <w:szCs w:val="24"/>
        </w:rPr>
        <w:t xml:space="preserve"> по вопросам расходования межбюджетных трансфертов, предоставляемых им в рамках межбюджетных соглашений.</w:t>
      </w:r>
    </w:p>
    <w:p w:rsidR="00D37035" w:rsidRPr="00A4528E" w:rsidRDefault="00D37035" w:rsidP="00C45A9A">
      <w:pPr>
        <w:spacing w:after="0" w:line="360" w:lineRule="auto"/>
        <w:ind w:firstLine="708"/>
        <w:jc w:val="both"/>
        <w:rPr>
          <w:rFonts w:ascii="Times New Roman" w:hAnsi="Times New Roman" w:cs="Times New Roman"/>
          <w:b/>
          <w:i/>
          <w:color w:val="000000" w:themeColor="text1"/>
          <w:sz w:val="24"/>
          <w:szCs w:val="24"/>
        </w:rPr>
      </w:pPr>
      <w:r w:rsidRPr="00A4528E">
        <w:rPr>
          <w:rFonts w:ascii="Times New Roman" w:hAnsi="Times New Roman" w:cs="Times New Roman"/>
          <w:b/>
          <w:i/>
          <w:color w:val="000000" w:themeColor="text1"/>
          <w:sz w:val="24"/>
          <w:szCs w:val="24"/>
        </w:rPr>
        <w:t>4</w:t>
      </w:r>
      <w:r w:rsidR="004F3DEC" w:rsidRPr="00A4528E">
        <w:rPr>
          <w:rFonts w:ascii="Times New Roman" w:hAnsi="Times New Roman" w:cs="Times New Roman"/>
          <w:b/>
          <w:i/>
          <w:color w:val="000000" w:themeColor="text1"/>
          <w:sz w:val="24"/>
          <w:szCs w:val="24"/>
        </w:rPr>
        <w:t xml:space="preserve">) </w:t>
      </w:r>
      <w:r w:rsidRPr="00A4528E">
        <w:rPr>
          <w:rFonts w:ascii="Times New Roman" w:hAnsi="Times New Roman" w:cs="Times New Roman"/>
          <w:b/>
          <w:i/>
          <w:color w:val="000000" w:themeColor="text1"/>
          <w:sz w:val="24"/>
          <w:szCs w:val="24"/>
        </w:rPr>
        <w:t>Формирование отчетности об исполнении бюджета в соответствии с требованиями законодательства</w:t>
      </w:r>
      <w:r w:rsidR="006408E1">
        <w:rPr>
          <w:rFonts w:ascii="Times New Roman" w:hAnsi="Times New Roman" w:cs="Times New Roman"/>
          <w:b/>
          <w:i/>
          <w:color w:val="000000" w:themeColor="text1"/>
          <w:sz w:val="24"/>
          <w:szCs w:val="24"/>
        </w:rPr>
        <w:t>.</w:t>
      </w:r>
    </w:p>
    <w:p w:rsidR="00923B35" w:rsidRPr="00A4528E" w:rsidRDefault="00923B35" w:rsidP="00C45A9A">
      <w:pPr>
        <w:spacing w:after="0" w:line="360" w:lineRule="auto"/>
        <w:ind w:firstLine="708"/>
        <w:jc w:val="both"/>
        <w:rPr>
          <w:rFonts w:ascii="Times New Roman" w:hAnsi="Times New Roman" w:cs="Times New Roman"/>
          <w:color w:val="000000" w:themeColor="text1"/>
          <w:sz w:val="24"/>
          <w:szCs w:val="24"/>
        </w:rPr>
      </w:pPr>
      <w:r w:rsidRPr="00A4528E">
        <w:rPr>
          <w:rFonts w:ascii="Times New Roman" w:hAnsi="Times New Roman" w:cs="Times New Roman"/>
          <w:color w:val="000000" w:themeColor="text1"/>
          <w:sz w:val="24"/>
          <w:szCs w:val="24"/>
        </w:rPr>
        <w:t xml:space="preserve">В </w:t>
      </w:r>
      <w:r w:rsidR="00D37035" w:rsidRPr="00A4528E">
        <w:rPr>
          <w:rFonts w:ascii="Times New Roman" w:hAnsi="Times New Roman" w:cs="Times New Roman"/>
          <w:color w:val="000000" w:themeColor="text1"/>
          <w:sz w:val="24"/>
          <w:szCs w:val="24"/>
        </w:rPr>
        <w:t xml:space="preserve">первом полугодии </w:t>
      </w:r>
      <w:r w:rsidRPr="00A4528E">
        <w:rPr>
          <w:rFonts w:ascii="Times New Roman" w:hAnsi="Times New Roman" w:cs="Times New Roman"/>
          <w:color w:val="000000" w:themeColor="text1"/>
          <w:sz w:val="24"/>
          <w:szCs w:val="24"/>
        </w:rPr>
        <w:t>201</w:t>
      </w:r>
      <w:r w:rsidR="00754002" w:rsidRPr="00A4528E">
        <w:rPr>
          <w:rFonts w:ascii="Times New Roman" w:hAnsi="Times New Roman" w:cs="Times New Roman"/>
          <w:color w:val="000000" w:themeColor="text1"/>
          <w:sz w:val="24"/>
          <w:szCs w:val="24"/>
        </w:rPr>
        <w:t>7</w:t>
      </w:r>
      <w:r w:rsidRPr="00A4528E">
        <w:rPr>
          <w:rFonts w:ascii="Times New Roman" w:hAnsi="Times New Roman" w:cs="Times New Roman"/>
          <w:color w:val="000000" w:themeColor="text1"/>
          <w:sz w:val="24"/>
          <w:szCs w:val="24"/>
        </w:rPr>
        <w:t xml:space="preserve"> год</w:t>
      </w:r>
      <w:r w:rsidR="00D37035" w:rsidRPr="00A4528E">
        <w:rPr>
          <w:rFonts w:ascii="Times New Roman" w:hAnsi="Times New Roman" w:cs="Times New Roman"/>
          <w:color w:val="000000" w:themeColor="text1"/>
          <w:sz w:val="24"/>
          <w:szCs w:val="24"/>
        </w:rPr>
        <w:t>а</w:t>
      </w:r>
      <w:r w:rsidRPr="00A4528E">
        <w:rPr>
          <w:rFonts w:ascii="Times New Roman" w:hAnsi="Times New Roman" w:cs="Times New Roman"/>
          <w:color w:val="000000" w:themeColor="text1"/>
          <w:sz w:val="24"/>
          <w:szCs w:val="24"/>
        </w:rPr>
        <w:t xml:space="preserve"> Департаментом финансов проведена работа по </w:t>
      </w:r>
      <w:r w:rsidR="00D37035" w:rsidRPr="00A4528E">
        <w:rPr>
          <w:rFonts w:ascii="Times New Roman" w:hAnsi="Times New Roman" w:cs="Times New Roman"/>
          <w:color w:val="000000" w:themeColor="text1"/>
          <w:sz w:val="24"/>
          <w:szCs w:val="24"/>
        </w:rPr>
        <w:t>формированию годовой отчетности</w:t>
      </w:r>
      <w:r w:rsidRPr="00A4528E">
        <w:rPr>
          <w:rFonts w:ascii="Times New Roman" w:hAnsi="Times New Roman" w:cs="Times New Roman"/>
          <w:color w:val="000000" w:themeColor="text1"/>
          <w:sz w:val="24"/>
          <w:szCs w:val="24"/>
        </w:rPr>
        <w:t xml:space="preserve"> об исполнении бюджета города Югорска за 201</w:t>
      </w:r>
      <w:r w:rsidR="00754002" w:rsidRPr="00A4528E">
        <w:rPr>
          <w:rFonts w:ascii="Times New Roman" w:hAnsi="Times New Roman" w:cs="Times New Roman"/>
          <w:color w:val="000000" w:themeColor="text1"/>
          <w:sz w:val="24"/>
          <w:szCs w:val="24"/>
        </w:rPr>
        <w:t>6</w:t>
      </w:r>
      <w:r w:rsidRPr="00A4528E">
        <w:rPr>
          <w:rFonts w:ascii="Times New Roman" w:hAnsi="Times New Roman" w:cs="Times New Roman"/>
          <w:color w:val="000000" w:themeColor="text1"/>
          <w:sz w:val="24"/>
          <w:szCs w:val="24"/>
        </w:rPr>
        <w:t xml:space="preserve"> год.</w:t>
      </w:r>
    </w:p>
    <w:p w:rsidR="00923B35" w:rsidRPr="00A4528E" w:rsidRDefault="00D37035" w:rsidP="00C45A9A">
      <w:pPr>
        <w:spacing w:after="0" w:line="360" w:lineRule="auto"/>
        <w:ind w:firstLine="708"/>
        <w:jc w:val="both"/>
        <w:rPr>
          <w:rFonts w:ascii="Times New Roman" w:hAnsi="Times New Roman" w:cs="Times New Roman"/>
          <w:color w:val="000000" w:themeColor="text1"/>
          <w:sz w:val="24"/>
          <w:szCs w:val="24"/>
        </w:rPr>
      </w:pPr>
      <w:r w:rsidRPr="00A4528E">
        <w:rPr>
          <w:rFonts w:ascii="Times New Roman" w:hAnsi="Times New Roman" w:cs="Times New Roman"/>
          <w:color w:val="000000" w:themeColor="text1"/>
          <w:sz w:val="24"/>
          <w:szCs w:val="24"/>
        </w:rPr>
        <w:t xml:space="preserve">Годовая бюджетная отчетность была сформирована и направлена </w:t>
      </w:r>
      <w:r w:rsidR="00923B35" w:rsidRPr="00A4528E">
        <w:rPr>
          <w:rFonts w:ascii="Times New Roman" w:hAnsi="Times New Roman" w:cs="Times New Roman"/>
          <w:color w:val="000000" w:themeColor="text1"/>
          <w:sz w:val="24"/>
          <w:szCs w:val="24"/>
        </w:rPr>
        <w:t>в Департамент финансов Ханты</w:t>
      </w:r>
      <w:r w:rsidR="00E81F10" w:rsidRPr="00A4528E">
        <w:rPr>
          <w:rFonts w:ascii="Times New Roman" w:hAnsi="Times New Roman" w:cs="Times New Roman"/>
          <w:color w:val="000000" w:themeColor="text1"/>
          <w:sz w:val="24"/>
          <w:szCs w:val="24"/>
        </w:rPr>
        <w:t xml:space="preserve"> </w:t>
      </w:r>
      <w:r w:rsidR="00923B35" w:rsidRPr="00A4528E">
        <w:rPr>
          <w:rFonts w:ascii="Times New Roman" w:hAnsi="Times New Roman" w:cs="Times New Roman"/>
          <w:color w:val="000000" w:themeColor="text1"/>
          <w:sz w:val="24"/>
          <w:szCs w:val="24"/>
        </w:rPr>
        <w:t>-</w:t>
      </w:r>
      <w:r w:rsidR="00E81F10" w:rsidRPr="00A4528E">
        <w:rPr>
          <w:rFonts w:ascii="Times New Roman" w:hAnsi="Times New Roman" w:cs="Times New Roman"/>
          <w:color w:val="000000" w:themeColor="text1"/>
          <w:sz w:val="24"/>
          <w:szCs w:val="24"/>
        </w:rPr>
        <w:t xml:space="preserve"> </w:t>
      </w:r>
      <w:r w:rsidR="00923B35" w:rsidRPr="00A4528E">
        <w:rPr>
          <w:rFonts w:ascii="Times New Roman" w:hAnsi="Times New Roman" w:cs="Times New Roman"/>
          <w:color w:val="000000" w:themeColor="text1"/>
          <w:sz w:val="24"/>
          <w:szCs w:val="24"/>
        </w:rPr>
        <w:t xml:space="preserve">Мансийского автономного округа - </w:t>
      </w:r>
      <w:proofErr w:type="spellStart"/>
      <w:r w:rsidR="00923B35" w:rsidRPr="00A4528E">
        <w:rPr>
          <w:rFonts w:ascii="Times New Roman" w:hAnsi="Times New Roman" w:cs="Times New Roman"/>
          <w:color w:val="000000" w:themeColor="text1"/>
          <w:sz w:val="24"/>
          <w:szCs w:val="24"/>
        </w:rPr>
        <w:t>Югры</w:t>
      </w:r>
      <w:proofErr w:type="spellEnd"/>
      <w:r w:rsidR="00923B35" w:rsidRPr="00A4528E">
        <w:rPr>
          <w:rFonts w:ascii="Times New Roman" w:hAnsi="Times New Roman" w:cs="Times New Roman"/>
          <w:color w:val="000000" w:themeColor="text1"/>
          <w:sz w:val="24"/>
          <w:szCs w:val="24"/>
        </w:rPr>
        <w:t xml:space="preserve"> в установленные сроки и </w:t>
      </w:r>
      <w:r w:rsidRPr="00A4528E">
        <w:rPr>
          <w:rFonts w:ascii="Times New Roman" w:hAnsi="Times New Roman" w:cs="Times New Roman"/>
          <w:color w:val="000000" w:themeColor="text1"/>
          <w:sz w:val="24"/>
          <w:szCs w:val="24"/>
        </w:rPr>
        <w:t>в полном объеме</w:t>
      </w:r>
      <w:r w:rsidR="008F1AEE" w:rsidRPr="00A4528E">
        <w:rPr>
          <w:rFonts w:ascii="Times New Roman" w:hAnsi="Times New Roman" w:cs="Times New Roman"/>
          <w:color w:val="000000" w:themeColor="text1"/>
          <w:sz w:val="24"/>
          <w:szCs w:val="24"/>
        </w:rPr>
        <w:t>, принята вы</w:t>
      </w:r>
      <w:r w:rsidR="00C45A9A">
        <w:rPr>
          <w:rFonts w:ascii="Times New Roman" w:hAnsi="Times New Roman" w:cs="Times New Roman"/>
          <w:color w:val="000000" w:themeColor="text1"/>
          <w:sz w:val="24"/>
          <w:szCs w:val="24"/>
        </w:rPr>
        <w:t>шестоящим органом без замечаний.</w:t>
      </w:r>
    </w:p>
    <w:p w:rsidR="008F1AEE" w:rsidRPr="00A4528E" w:rsidRDefault="008F1AEE" w:rsidP="00C45A9A">
      <w:pPr>
        <w:spacing w:after="0" w:line="360" w:lineRule="auto"/>
        <w:ind w:firstLine="709"/>
        <w:jc w:val="both"/>
        <w:rPr>
          <w:rFonts w:ascii="Times New Roman" w:hAnsi="Times New Roman" w:cs="Times New Roman"/>
          <w:sz w:val="24"/>
          <w:szCs w:val="24"/>
        </w:rPr>
      </w:pPr>
      <w:r w:rsidRPr="00A4528E">
        <w:rPr>
          <w:rFonts w:ascii="Times New Roman" w:hAnsi="Times New Roman" w:cs="Times New Roman"/>
          <w:sz w:val="24"/>
          <w:szCs w:val="24"/>
        </w:rPr>
        <w:t>Годовой отчет об исполнении бюджета города за 201</w:t>
      </w:r>
      <w:r w:rsidR="00076C7F">
        <w:rPr>
          <w:rFonts w:ascii="Times New Roman" w:hAnsi="Times New Roman" w:cs="Times New Roman"/>
          <w:sz w:val="24"/>
          <w:szCs w:val="24"/>
        </w:rPr>
        <w:t>6</w:t>
      </w:r>
      <w:r w:rsidRPr="00A4528E">
        <w:rPr>
          <w:rFonts w:ascii="Times New Roman" w:hAnsi="Times New Roman" w:cs="Times New Roman"/>
          <w:sz w:val="24"/>
          <w:szCs w:val="24"/>
        </w:rPr>
        <w:t xml:space="preserve"> год для внешней проверки Контрольно-счетной палатой города </w:t>
      </w:r>
      <w:r w:rsidR="0094089F">
        <w:rPr>
          <w:rFonts w:ascii="Times New Roman" w:hAnsi="Times New Roman" w:cs="Times New Roman"/>
          <w:sz w:val="24"/>
          <w:szCs w:val="24"/>
        </w:rPr>
        <w:t xml:space="preserve">Югорска </w:t>
      </w:r>
      <w:r w:rsidRPr="00A4528E">
        <w:rPr>
          <w:rFonts w:ascii="Times New Roman" w:hAnsi="Times New Roman" w:cs="Times New Roman"/>
          <w:sz w:val="24"/>
          <w:szCs w:val="24"/>
        </w:rPr>
        <w:t xml:space="preserve">и рассмотрения Думой города </w:t>
      </w:r>
      <w:r w:rsidR="0094089F">
        <w:rPr>
          <w:rFonts w:ascii="Times New Roman" w:hAnsi="Times New Roman" w:cs="Times New Roman"/>
          <w:sz w:val="24"/>
          <w:szCs w:val="24"/>
        </w:rPr>
        <w:t xml:space="preserve">Югорска </w:t>
      </w:r>
      <w:r w:rsidRPr="00A4528E">
        <w:rPr>
          <w:rFonts w:ascii="Times New Roman" w:hAnsi="Times New Roman" w:cs="Times New Roman"/>
          <w:sz w:val="24"/>
          <w:szCs w:val="24"/>
        </w:rPr>
        <w:t xml:space="preserve">был внесен в сроки и в составе, предусмотренные Положением </w:t>
      </w:r>
      <w:r w:rsidRPr="00A4528E">
        <w:rPr>
          <w:rFonts w:ascii="Times New Roman" w:eastAsia="Times New Roman" w:hAnsi="Times New Roman" w:cs="Times New Roman"/>
          <w:color w:val="000000" w:themeColor="text1"/>
          <w:sz w:val="24"/>
          <w:szCs w:val="24"/>
        </w:rPr>
        <w:t xml:space="preserve">об отдельных вопросах организации и осуществлении  бюджетного процесса в городе </w:t>
      </w:r>
      <w:proofErr w:type="spellStart"/>
      <w:r w:rsidRPr="00A4528E">
        <w:rPr>
          <w:rFonts w:ascii="Times New Roman" w:eastAsia="Times New Roman" w:hAnsi="Times New Roman" w:cs="Times New Roman"/>
          <w:color w:val="000000" w:themeColor="text1"/>
          <w:sz w:val="24"/>
          <w:szCs w:val="24"/>
        </w:rPr>
        <w:t>Югорске</w:t>
      </w:r>
      <w:proofErr w:type="spellEnd"/>
      <w:r w:rsidR="0094089F">
        <w:rPr>
          <w:rFonts w:ascii="Times New Roman" w:eastAsia="Times New Roman" w:hAnsi="Times New Roman" w:cs="Times New Roman"/>
          <w:color w:val="000000" w:themeColor="text1"/>
          <w:sz w:val="24"/>
          <w:szCs w:val="24"/>
        </w:rPr>
        <w:t>,</w:t>
      </w:r>
      <w:r w:rsidR="006E0878" w:rsidRPr="00A4528E">
        <w:rPr>
          <w:rFonts w:ascii="Times New Roman" w:eastAsia="Times New Roman" w:hAnsi="Times New Roman" w:cs="Times New Roman"/>
          <w:color w:val="000000" w:themeColor="text1"/>
          <w:sz w:val="24"/>
          <w:szCs w:val="24"/>
        </w:rPr>
        <w:t xml:space="preserve"> </w:t>
      </w:r>
      <w:r w:rsidR="00754002" w:rsidRPr="00A4528E">
        <w:rPr>
          <w:rFonts w:ascii="Times New Roman" w:eastAsia="Times New Roman" w:hAnsi="Times New Roman" w:cs="Times New Roman"/>
          <w:color w:val="000000" w:themeColor="text1"/>
          <w:sz w:val="24"/>
          <w:szCs w:val="24"/>
        </w:rPr>
        <w:t>30</w:t>
      </w:r>
      <w:r w:rsidR="006E0878" w:rsidRPr="00A4528E">
        <w:rPr>
          <w:rFonts w:ascii="Times New Roman" w:eastAsia="Times New Roman" w:hAnsi="Times New Roman" w:cs="Times New Roman"/>
          <w:color w:val="000000" w:themeColor="text1"/>
          <w:sz w:val="24"/>
          <w:szCs w:val="24"/>
        </w:rPr>
        <w:t xml:space="preserve"> марта 201</w:t>
      </w:r>
      <w:r w:rsidR="00754002" w:rsidRPr="00A4528E">
        <w:rPr>
          <w:rFonts w:ascii="Times New Roman" w:eastAsia="Times New Roman" w:hAnsi="Times New Roman" w:cs="Times New Roman"/>
          <w:color w:val="000000" w:themeColor="text1"/>
          <w:sz w:val="24"/>
          <w:szCs w:val="24"/>
        </w:rPr>
        <w:t>7</w:t>
      </w:r>
      <w:r w:rsidR="006E0878" w:rsidRPr="00A4528E">
        <w:rPr>
          <w:rFonts w:ascii="Times New Roman" w:eastAsia="Times New Roman" w:hAnsi="Times New Roman" w:cs="Times New Roman"/>
          <w:color w:val="000000" w:themeColor="text1"/>
          <w:sz w:val="24"/>
          <w:szCs w:val="24"/>
        </w:rPr>
        <w:t xml:space="preserve"> года.</w:t>
      </w:r>
    </w:p>
    <w:p w:rsidR="00923B35" w:rsidRPr="00A4528E" w:rsidRDefault="00E171DD" w:rsidP="00C45A9A">
      <w:pPr>
        <w:spacing w:after="0" w:line="360" w:lineRule="auto"/>
        <w:ind w:firstLine="708"/>
        <w:jc w:val="both"/>
        <w:rPr>
          <w:rFonts w:ascii="Times New Roman" w:eastAsia="Times New Roman" w:hAnsi="Times New Roman" w:cs="Times New Roman"/>
          <w:color w:val="000000" w:themeColor="text1"/>
          <w:sz w:val="24"/>
          <w:szCs w:val="24"/>
        </w:rPr>
      </w:pPr>
      <w:r w:rsidRPr="00BB2EFD">
        <w:rPr>
          <w:rFonts w:ascii="Times New Roman" w:hAnsi="Times New Roman" w:cs="Times New Roman"/>
          <w:color w:val="000000" w:themeColor="text1"/>
          <w:sz w:val="24"/>
          <w:szCs w:val="24"/>
        </w:rPr>
        <w:t xml:space="preserve">В соответствии с постановлением главы города Югорска от </w:t>
      </w:r>
      <w:r w:rsidR="0073085D" w:rsidRPr="00BB2EFD">
        <w:rPr>
          <w:rFonts w:ascii="Times New Roman" w:hAnsi="Times New Roman" w:cs="Times New Roman"/>
          <w:color w:val="000000" w:themeColor="text1"/>
          <w:sz w:val="24"/>
          <w:szCs w:val="24"/>
        </w:rPr>
        <w:t>1</w:t>
      </w:r>
      <w:r w:rsidR="00275E6B" w:rsidRPr="00BB2EFD">
        <w:rPr>
          <w:rFonts w:ascii="Times New Roman" w:hAnsi="Times New Roman" w:cs="Times New Roman"/>
          <w:color w:val="000000" w:themeColor="text1"/>
          <w:sz w:val="24"/>
          <w:szCs w:val="24"/>
        </w:rPr>
        <w:t>6</w:t>
      </w:r>
      <w:r w:rsidRPr="00BB2EFD">
        <w:rPr>
          <w:rFonts w:ascii="Times New Roman" w:hAnsi="Times New Roman" w:cs="Times New Roman"/>
          <w:color w:val="000000" w:themeColor="text1"/>
          <w:sz w:val="24"/>
          <w:szCs w:val="24"/>
        </w:rPr>
        <w:t>.03.201</w:t>
      </w:r>
      <w:r w:rsidR="00275E6B" w:rsidRPr="00BB2EFD">
        <w:rPr>
          <w:rFonts w:ascii="Times New Roman" w:hAnsi="Times New Roman" w:cs="Times New Roman"/>
          <w:color w:val="000000" w:themeColor="text1"/>
          <w:sz w:val="24"/>
          <w:szCs w:val="24"/>
        </w:rPr>
        <w:t>7</w:t>
      </w:r>
      <w:r w:rsidRPr="00BB2EFD">
        <w:rPr>
          <w:rFonts w:ascii="Times New Roman" w:hAnsi="Times New Roman" w:cs="Times New Roman"/>
          <w:color w:val="000000" w:themeColor="text1"/>
          <w:sz w:val="24"/>
          <w:szCs w:val="24"/>
        </w:rPr>
        <w:t xml:space="preserve"> №</w:t>
      </w:r>
      <w:r w:rsidR="00076C7F" w:rsidRPr="00BB2EFD">
        <w:rPr>
          <w:rFonts w:ascii="Times New Roman" w:hAnsi="Times New Roman" w:cs="Times New Roman"/>
          <w:color w:val="000000" w:themeColor="text1"/>
          <w:sz w:val="24"/>
          <w:szCs w:val="24"/>
        </w:rPr>
        <w:t xml:space="preserve"> </w:t>
      </w:r>
      <w:r w:rsidR="00275E6B" w:rsidRPr="00BB2EFD">
        <w:rPr>
          <w:rFonts w:ascii="Times New Roman" w:hAnsi="Times New Roman" w:cs="Times New Roman"/>
          <w:color w:val="000000" w:themeColor="text1"/>
          <w:sz w:val="24"/>
          <w:szCs w:val="24"/>
        </w:rPr>
        <w:t>6</w:t>
      </w:r>
      <w:r w:rsidRPr="00BB2EFD">
        <w:rPr>
          <w:rFonts w:ascii="Times New Roman" w:hAnsi="Times New Roman" w:cs="Times New Roman"/>
          <w:color w:val="000000" w:themeColor="text1"/>
          <w:sz w:val="24"/>
          <w:szCs w:val="24"/>
        </w:rPr>
        <w:t xml:space="preserve"> проведены публичные слушания </w:t>
      </w:r>
      <w:r w:rsidRPr="00BB2EFD">
        <w:rPr>
          <w:rFonts w:ascii="Times New Roman" w:eastAsia="Times New Roman" w:hAnsi="Times New Roman" w:cs="Times New Roman"/>
          <w:color w:val="000000" w:themeColor="text1"/>
          <w:sz w:val="24"/>
          <w:szCs w:val="24"/>
        </w:rPr>
        <w:t>по отчету об исполнении бюджета города Югорска за 201</w:t>
      </w:r>
      <w:r w:rsidR="00754002" w:rsidRPr="00BB2EFD">
        <w:rPr>
          <w:rFonts w:ascii="Times New Roman" w:eastAsia="Times New Roman" w:hAnsi="Times New Roman" w:cs="Times New Roman"/>
          <w:color w:val="000000" w:themeColor="text1"/>
          <w:sz w:val="24"/>
          <w:szCs w:val="24"/>
        </w:rPr>
        <w:t>6</w:t>
      </w:r>
      <w:r w:rsidRPr="00BB2EFD">
        <w:rPr>
          <w:rFonts w:ascii="Times New Roman" w:eastAsia="Times New Roman" w:hAnsi="Times New Roman" w:cs="Times New Roman"/>
          <w:color w:val="000000" w:themeColor="text1"/>
          <w:sz w:val="24"/>
          <w:szCs w:val="24"/>
        </w:rPr>
        <w:t xml:space="preserve"> год</w:t>
      </w:r>
      <w:r w:rsidR="004D423D" w:rsidRPr="00BB2EFD">
        <w:rPr>
          <w:rFonts w:ascii="Times New Roman" w:eastAsia="Times New Roman" w:hAnsi="Times New Roman" w:cs="Times New Roman"/>
          <w:color w:val="000000" w:themeColor="text1"/>
          <w:sz w:val="24"/>
          <w:szCs w:val="24"/>
        </w:rPr>
        <w:t xml:space="preserve"> </w:t>
      </w:r>
      <w:r w:rsidRPr="00BB2EFD">
        <w:rPr>
          <w:rFonts w:ascii="Times New Roman" w:eastAsia="Times New Roman" w:hAnsi="Times New Roman" w:cs="Times New Roman"/>
          <w:color w:val="000000" w:themeColor="text1"/>
          <w:sz w:val="24"/>
          <w:szCs w:val="24"/>
        </w:rPr>
        <w:t>(заключение о результатах публичных слушаний по отчет</w:t>
      </w:r>
      <w:r w:rsidR="00491AD9" w:rsidRPr="00BB2EFD">
        <w:rPr>
          <w:rFonts w:ascii="Times New Roman" w:eastAsia="Times New Roman" w:hAnsi="Times New Roman" w:cs="Times New Roman"/>
          <w:color w:val="000000" w:themeColor="text1"/>
          <w:sz w:val="24"/>
          <w:szCs w:val="24"/>
        </w:rPr>
        <w:t>у</w:t>
      </w:r>
      <w:r w:rsidRPr="00BB2EFD">
        <w:rPr>
          <w:rFonts w:ascii="Times New Roman" w:eastAsia="Times New Roman" w:hAnsi="Times New Roman" w:cs="Times New Roman"/>
          <w:color w:val="000000" w:themeColor="text1"/>
          <w:sz w:val="24"/>
          <w:szCs w:val="24"/>
        </w:rPr>
        <w:t xml:space="preserve"> об исполнении бюджета города Югорска за </w:t>
      </w:r>
      <w:r w:rsidR="00491AD9" w:rsidRPr="00BB2EFD">
        <w:rPr>
          <w:rFonts w:ascii="Times New Roman" w:eastAsia="Times New Roman" w:hAnsi="Times New Roman" w:cs="Times New Roman"/>
          <w:color w:val="000000" w:themeColor="text1"/>
          <w:sz w:val="24"/>
          <w:szCs w:val="24"/>
        </w:rPr>
        <w:t>201</w:t>
      </w:r>
      <w:r w:rsidR="00754002" w:rsidRPr="00BB2EFD">
        <w:rPr>
          <w:rFonts w:ascii="Times New Roman" w:eastAsia="Times New Roman" w:hAnsi="Times New Roman" w:cs="Times New Roman"/>
          <w:color w:val="000000" w:themeColor="text1"/>
          <w:sz w:val="24"/>
          <w:szCs w:val="24"/>
        </w:rPr>
        <w:t>6</w:t>
      </w:r>
      <w:r w:rsidRPr="00BB2EFD">
        <w:rPr>
          <w:rFonts w:ascii="Times New Roman" w:eastAsia="Times New Roman" w:hAnsi="Times New Roman" w:cs="Times New Roman"/>
          <w:color w:val="000000" w:themeColor="text1"/>
          <w:sz w:val="24"/>
          <w:szCs w:val="24"/>
        </w:rPr>
        <w:t xml:space="preserve"> год от </w:t>
      </w:r>
      <w:r w:rsidR="00754002" w:rsidRPr="00BB2EFD">
        <w:rPr>
          <w:rFonts w:ascii="Times New Roman" w:eastAsia="Times New Roman" w:hAnsi="Times New Roman" w:cs="Times New Roman"/>
          <w:color w:val="000000" w:themeColor="text1"/>
          <w:sz w:val="24"/>
          <w:szCs w:val="24"/>
        </w:rPr>
        <w:t>17</w:t>
      </w:r>
      <w:r w:rsidR="00491AD9" w:rsidRPr="00BB2EFD">
        <w:rPr>
          <w:rFonts w:ascii="Times New Roman" w:eastAsia="Times New Roman" w:hAnsi="Times New Roman" w:cs="Times New Roman"/>
          <w:color w:val="000000" w:themeColor="text1"/>
          <w:sz w:val="24"/>
          <w:szCs w:val="24"/>
        </w:rPr>
        <w:t>.04.201</w:t>
      </w:r>
      <w:r w:rsidR="00754002" w:rsidRPr="00BB2EFD">
        <w:rPr>
          <w:rFonts w:ascii="Times New Roman" w:eastAsia="Times New Roman" w:hAnsi="Times New Roman" w:cs="Times New Roman"/>
          <w:color w:val="000000" w:themeColor="text1"/>
          <w:sz w:val="24"/>
          <w:szCs w:val="24"/>
        </w:rPr>
        <w:t>7</w:t>
      </w:r>
      <w:r w:rsidRPr="00BB2EFD">
        <w:rPr>
          <w:rFonts w:ascii="Times New Roman" w:eastAsia="Times New Roman" w:hAnsi="Times New Roman" w:cs="Times New Roman"/>
          <w:color w:val="000000" w:themeColor="text1"/>
          <w:sz w:val="24"/>
          <w:szCs w:val="24"/>
        </w:rPr>
        <w:t>)</w:t>
      </w:r>
      <w:r w:rsidR="00923B35" w:rsidRPr="00BB2EFD">
        <w:rPr>
          <w:rFonts w:ascii="Times New Roman" w:eastAsia="Times New Roman" w:hAnsi="Times New Roman" w:cs="Times New Roman"/>
          <w:color w:val="000000" w:themeColor="text1"/>
          <w:sz w:val="24"/>
          <w:szCs w:val="24"/>
        </w:rPr>
        <w:t>.</w:t>
      </w:r>
    </w:p>
    <w:p w:rsidR="008822E9" w:rsidRPr="00A4528E" w:rsidRDefault="008822E9" w:rsidP="00C45A9A">
      <w:pPr>
        <w:spacing w:after="0" w:line="360" w:lineRule="auto"/>
        <w:ind w:firstLine="708"/>
        <w:jc w:val="both"/>
        <w:rPr>
          <w:rFonts w:ascii="Times New Roman" w:eastAsia="Times New Roman" w:hAnsi="Times New Roman" w:cs="Times New Roman"/>
          <w:color w:val="000000" w:themeColor="text1"/>
          <w:sz w:val="24"/>
          <w:szCs w:val="24"/>
        </w:rPr>
      </w:pPr>
      <w:r w:rsidRPr="00A4528E">
        <w:rPr>
          <w:rFonts w:ascii="Times New Roman" w:eastAsia="Times New Roman" w:hAnsi="Times New Roman" w:cs="Times New Roman"/>
          <w:color w:val="000000" w:themeColor="text1"/>
          <w:sz w:val="24"/>
          <w:szCs w:val="24"/>
        </w:rPr>
        <w:t>В соответствии с экспертным заключением</w:t>
      </w:r>
      <w:proofErr w:type="gramStart"/>
      <w:r w:rsidRPr="00A4528E">
        <w:rPr>
          <w:rFonts w:ascii="Times New Roman" w:eastAsia="Times New Roman" w:hAnsi="Times New Roman" w:cs="Times New Roman"/>
          <w:color w:val="000000" w:themeColor="text1"/>
          <w:sz w:val="24"/>
          <w:szCs w:val="24"/>
        </w:rPr>
        <w:t xml:space="preserve"> К</w:t>
      </w:r>
      <w:proofErr w:type="gramEnd"/>
      <w:r w:rsidRPr="00A4528E">
        <w:rPr>
          <w:rFonts w:ascii="Times New Roman" w:eastAsia="Times New Roman" w:hAnsi="Times New Roman" w:cs="Times New Roman"/>
          <w:color w:val="000000" w:themeColor="text1"/>
          <w:sz w:val="24"/>
          <w:szCs w:val="24"/>
        </w:rPr>
        <w:t>онтрольно – счетной палаты</w:t>
      </w:r>
      <w:r w:rsidR="0026021D" w:rsidRPr="00A4528E">
        <w:rPr>
          <w:rFonts w:ascii="Times New Roman" w:eastAsia="Times New Roman" w:hAnsi="Times New Roman" w:cs="Times New Roman"/>
          <w:color w:val="000000" w:themeColor="text1"/>
          <w:sz w:val="24"/>
          <w:szCs w:val="24"/>
        </w:rPr>
        <w:t xml:space="preserve"> города Югорска</w:t>
      </w:r>
      <w:r w:rsidRPr="00A4528E">
        <w:rPr>
          <w:rFonts w:ascii="Times New Roman" w:eastAsia="Times New Roman" w:hAnsi="Times New Roman" w:cs="Times New Roman"/>
          <w:color w:val="000000" w:themeColor="text1"/>
          <w:sz w:val="24"/>
          <w:szCs w:val="24"/>
        </w:rPr>
        <w:t xml:space="preserve"> от 1</w:t>
      </w:r>
      <w:r w:rsidR="00754002" w:rsidRPr="00A4528E">
        <w:rPr>
          <w:rFonts w:ascii="Times New Roman" w:eastAsia="Times New Roman" w:hAnsi="Times New Roman" w:cs="Times New Roman"/>
          <w:color w:val="000000" w:themeColor="text1"/>
          <w:sz w:val="24"/>
          <w:szCs w:val="24"/>
        </w:rPr>
        <w:t>9</w:t>
      </w:r>
      <w:r w:rsidRPr="00A4528E">
        <w:rPr>
          <w:rFonts w:ascii="Times New Roman" w:eastAsia="Times New Roman" w:hAnsi="Times New Roman" w:cs="Times New Roman"/>
          <w:color w:val="000000" w:themeColor="text1"/>
          <w:sz w:val="24"/>
          <w:szCs w:val="24"/>
        </w:rPr>
        <w:t>.04.201</w:t>
      </w:r>
      <w:r w:rsidR="00754002" w:rsidRPr="00A4528E">
        <w:rPr>
          <w:rFonts w:ascii="Times New Roman" w:eastAsia="Times New Roman" w:hAnsi="Times New Roman" w:cs="Times New Roman"/>
          <w:color w:val="000000" w:themeColor="text1"/>
          <w:sz w:val="24"/>
          <w:szCs w:val="24"/>
        </w:rPr>
        <w:t>7</w:t>
      </w:r>
      <w:r w:rsidRPr="00A4528E">
        <w:rPr>
          <w:rFonts w:ascii="Times New Roman" w:eastAsia="Times New Roman" w:hAnsi="Times New Roman" w:cs="Times New Roman"/>
          <w:color w:val="000000" w:themeColor="text1"/>
          <w:sz w:val="24"/>
          <w:szCs w:val="24"/>
        </w:rPr>
        <w:t xml:space="preserve"> на годовой отчет об исполнении консолидированного бюджета города Югорска за 201</w:t>
      </w:r>
      <w:r w:rsidR="00754002" w:rsidRPr="00A4528E">
        <w:rPr>
          <w:rFonts w:ascii="Times New Roman" w:eastAsia="Times New Roman" w:hAnsi="Times New Roman" w:cs="Times New Roman"/>
          <w:color w:val="000000" w:themeColor="text1"/>
          <w:sz w:val="24"/>
          <w:szCs w:val="24"/>
        </w:rPr>
        <w:t>6</w:t>
      </w:r>
      <w:r w:rsidRPr="00A4528E">
        <w:rPr>
          <w:rFonts w:ascii="Times New Roman" w:eastAsia="Times New Roman" w:hAnsi="Times New Roman" w:cs="Times New Roman"/>
          <w:color w:val="000000" w:themeColor="text1"/>
          <w:sz w:val="24"/>
          <w:szCs w:val="24"/>
        </w:rPr>
        <w:t xml:space="preserve"> год и на проект решения Думы города Югорска «Об исполнении бюджета </w:t>
      </w:r>
      <w:r w:rsidR="0026021D" w:rsidRPr="00A4528E">
        <w:rPr>
          <w:rFonts w:ascii="Times New Roman" w:eastAsia="Times New Roman" w:hAnsi="Times New Roman" w:cs="Times New Roman"/>
          <w:color w:val="000000" w:themeColor="text1"/>
          <w:sz w:val="24"/>
          <w:szCs w:val="24"/>
        </w:rPr>
        <w:t>города Югорска за 201</w:t>
      </w:r>
      <w:r w:rsidR="00754002" w:rsidRPr="00A4528E">
        <w:rPr>
          <w:rFonts w:ascii="Times New Roman" w:eastAsia="Times New Roman" w:hAnsi="Times New Roman" w:cs="Times New Roman"/>
          <w:color w:val="000000" w:themeColor="text1"/>
          <w:sz w:val="24"/>
          <w:szCs w:val="24"/>
        </w:rPr>
        <w:t>6</w:t>
      </w:r>
      <w:r w:rsidR="0026021D" w:rsidRPr="00A4528E">
        <w:rPr>
          <w:rFonts w:ascii="Times New Roman" w:eastAsia="Times New Roman" w:hAnsi="Times New Roman" w:cs="Times New Roman"/>
          <w:color w:val="000000" w:themeColor="text1"/>
          <w:sz w:val="24"/>
          <w:szCs w:val="24"/>
        </w:rPr>
        <w:t xml:space="preserve"> год» представленный отчет признан соответствующим действующему бюджетному и налоговому законодательству. </w:t>
      </w:r>
    </w:p>
    <w:p w:rsidR="0073085D" w:rsidRDefault="0073085D" w:rsidP="00C45A9A">
      <w:pPr>
        <w:spacing w:after="0" w:line="360" w:lineRule="auto"/>
        <w:ind w:firstLine="709"/>
        <w:jc w:val="both"/>
        <w:rPr>
          <w:rFonts w:ascii="Times New Roman" w:hAnsi="Times New Roman" w:cs="Times New Roman"/>
          <w:sz w:val="24"/>
          <w:szCs w:val="24"/>
        </w:rPr>
      </w:pPr>
      <w:r w:rsidRPr="00A4528E">
        <w:rPr>
          <w:rFonts w:ascii="Times New Roman" w:hAnsi="Times New Roman" w:cs="Times New Roman"/>
          <w:color w:val="000000"/>
          <w:sz w:val="24"/>
          <w:szCs w:val="24"/>
        </w:rPr>
        <w:t xml:space="preserve">Отчет об исполнении бюджета города </w:t>
      </w:r>
      <w:r w:rsidRPr="00A4528E">
        <w:rPr>
          <w:rFonts w:ascii="Times New Roman" w:hAnsi="Times New Roman" w:cs="Times New Roman"/>
          <w:sz w:val="24"/>
          <w:szCs w:val="24"/>
        </w:rPr>
        <w:t>за 201</w:t>
      </w:r>
      <w:r w:rsidR="00754002" w:rsidRPr="00A4528E">
        <w:rPr>
          <w:rFonts w:ascii="Times New Roman" w:hAnsi="Times New Roman" w:cs="Times New Roman"/>
          <w:sz w:val="24"/>
          <w:szCs w:val="24"/>
        </w:rPr>
        <w:t>6</w:t>
      </w:r>
      <w:r w:rsidRPr="00A4528E">
        <w:rPr>
          <w:rFonts w:ascii="Times New Roman" w:hAnsi="Times New Roman" w:cs="Times New Roman"/>
          <w:sz w:val="24"/>
          <w:szCs w:val="24"/>
        </w:rPr>
        <w:t xml:space="preserve"> год утвержден решением Думы города от </w:t>
      </w:r>
      <w:r w:rsidR="00754002" w:rsidRPr="00A4528E">
        <w:rPr>
          <w:rFonts w:ascii="Times New Roman" w:hAnsi="Times New Roman" w:cs="Times New Roman"/>
          <w:sz w:val="24"/>
          <w:szCs w:val="24"/>
        </w:rPr>
        <w:t>25</w:t>
      </w:r>
      <w:r w:rsidRPr="00A4528E">
        <w:rPr>
          <w:rFonts w:ascii="Times New Roman" w:hAnsi="Times New Roman" w:cs="Times New Roman"/>
          <w:sz w:val="24"/>
          <w:szCs w:val="24"/>
        </w:rPr>
        <w:t>.0</w:t>
      </w:r>
      <w:r w:rsidR="00754002" w:rsidRPr="00A4528E">
        <w:rPr>
          <w:rFonts w:ascii="Times New Roman" w:hAnsi="Times New Roman" w:cs="Times New Roman"/>
          <w:sz w:val="24"/>
          <w:szCs w:val="24"/>
        </w:rPr>
        <w:t>4</w:t>
      </w:r>
      <w:r w:rsidRPr="00A4528E">
        <w:rPr>
          <w:rFonts w:ascii="Times New Roman" w:hAnsi="Times New Roman" w:cs="Times New Roman"/>
          <w:sz w:val="24"/>
          <w:szCs w:val="24"/>
        </w:rPr>
        <w:t>.201</w:t>
      </w:r>
      <w:r w:rsidR="00754002" w:rsidRPr="00A4528E">
        <w:rPr>
          <w:rFonts w:ascii="Times New Roman" w:hAnsi="Times New Roman" w:cs="Times New Roman"/>
          <w:sz w:val="24"/>
          <w:szCs w:val="24"/>
        </w:rPr>
        <w:t>7</w:t>
      </w:r>
      <w:r w:rsidRPr="00A4528E">
        <w:rPr>
          <w:rFonts w:ascii="Times New Roman" w:hAnsi="Times New Roman" w:cs="Times New Roman"/>
          <w:sz w:val="24"/>
          <w:szCs w:val="24"/>
        </w:rPr>
        <w:t xml:space="preserve"> № </w:t>
      </w:r>
      <w:r w:rsidR="00754002" w:rsidRPr="00A4528E">
        <w:rPr>
          <w:rFonts w:ascii="Times New Roman" w:hAnsi="Times New Roman" w:cs="Times New Roman"/>
          <w:sz w:val="24"/>
          <w:szCs w:val="24"/>
        </w:rPr>
        <w:t>33</w:t>
      </w:r>
      <w:r w:rsidR="0026021D" w:rsidRPr="00A4528E">
        <w:rPr>
          <w:rFonts w:ascii="Times New Roman" w:hAnsi="Times New Roman" w:cs="Times New Roman"/>
          <w:sz w:val="24"/>
          <w:szCs w:val="24"/>
        </w:rPr>
        <w:t xml:space="preserve"> «</w:t>
      </w:r>
      <w:r w:rsidR="00F36592" w:rsidRPr="00A4528E">
        <w:rPr>
          <w:rFonts w:ascii="Times New Roman" w:hAnsi="Times New Roman" w:cs="Times New Roman"/>
          <w:sz w:val="24"/>
          <w:szCs w:val="24"/>
        </w:rPr>
        <w:t>Об исполнении бюджета города Югорска за 201</w:t>
      </w:r>
      <w:r w:rsidR="00754002" w:rsidRPr="00A4528E">
        <w:rPr>
          <w:rFonts w:ascii="Times New Roman" w:hAnsi="Times New Roman" w:cs="Times New Roman"/>
          <w:sz w:val="24"/>
          <w:szCs w:val="24"/>
        </w:rPr>
        <w:t>6</w:t>
      </w:r>
      <w:r w:rsidR="00F36592" w:rsidRPr="00A4528E">
        <w:rPr>
          <w:rFonts w:ascii="Times New Roman" w:hAnsi="Times New Roman" w:cs="Times New Roman"/>
          <w:sz w:val="24"/>
          <w:szCs w:val="24"/>
        </w:rPr>
        <w:t xml:space="preserve"> год»</w:t>
      </w:r>
      <w:r w:rsidRPr="00A4528E">
        <w:rPr>
          <w:rFonts w:ascii="Times New Roman" w:hAnsi="Times New Roman" w:cs="Times New Roman"/>
          <w:sz w:val="24"/>
          <w:szCs w:val="24"/>
        </w:rPr>
        <w:t>.</w:t>
      </w:r>
    </w:p>
    <w:p w:rsidR="00E95E55" w:rsidRDefault="00E95E55" w:rsidP="00C45A9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Еженедельно направлялись в департамент финансов Ханты – Мансийского автономного округа – </w:t>
      </w:r>
      <w:proofErr w:type="spellStart"/>
      <w:r>
        <w:rPr>
          <w:rFonts w:ascii="Times New Roman" w:hAnsi="Times New Roman" w:cs="Times New Roman"/>
          <w:sz w:val="24"/>
          <w:szCs w:val="24"/>
        </w:rPr>
        <w:t>Югры</w:t>
      </w:r>
      <w:proofErr w:type="spellEnd"/>
      <w:r>
        <w:rPr>
          <w:rFonts w:ascii="Times New Roman" w:hAnsi="Times New Roman" w:cs="Times New Roman"/>
          <w:sz w:val="24"/>
          <w:szCs w:val="24"/>
        </w:rPr>
        <w:t xml:space="preserve"> отчеты об исполнении бюджета города.</w:t>
      </w:r>
    </w:p>
    <w:p w:rsidR="00E95E55" w:rsidRDefault="00E95E55" w:rsidP="00C45A9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Ежемесячно в информационной системе «АИС – Мониторинг </w:t>
      </w:r>
      <w:proofErr w:type="spellStart"/>
      <w:r>
        <w:rPr>
          <w:rFonts w:ascii="Times New Roman" w:hAnsi="Times New Roman" w:cs="Times New Roman"/>
          <w:sz w:val="24"/>
          <w:szCs w:val="24"/>
        </w:rPr>
        <w:t>Югра</w:t>
      </w:r>
      <w:proofErr w:type="spellEnd"/>
      <w:r>
        <w:rPr>
          <w:rFonts w:ascii="Times New Roman" w:hAnsi="Times New Roman" w:cs="Times New Roman"/>
          <w:sz w:val="24"/>
          <w:szCs w:val="24"/>
        </w:rPr>
        <w:t xml:space="preserve">» направлялся отчет об </w:t>
      </w:r>
      <w:r w:rsidRPr="00E95E55">
        <w:rPr>
          <w:rFonts w:ascii="Times New Roman" w:hAnsi="Times New Roman" w:cs="Times New Roman"/>
          <w:sz w:val="24"/>
          <w:szCs w:val="24"/>
        </w:rPr>
        <w:t xml:space="preserve">отдельных показателях исполнения бюджета </w:t>
      </w:r>
      <w:r>
        <w:rPr>
          <w:rFonts w:ascii="Times New Roman" w:hAnsi="Times New Roman" w:cs="Times New Roman"/>
          <w:sz w:val="24"/>
          <w:szCs w:val="24"/>
        </w:rPr>
        <w:t>города.</w:t>
      </w:r>
    </w:p>
    <w:p w:rsidR="00E95E55" w:rsidRDefault="00E95E55" w:rsidP="00E95E55">
      <w:pPr>
        <w:spacing w:after="0" w:line="360" w:lineRule="auto"/>
        <w:ind w:firstLine="709"/>
        <w:jc w:val="both"/>
      </w:pPr>
      <w:r w:rsidRPr="00E95E55">
        <w:rPr>
          <w:rFonts w:ascii="Times New Roman" w:hAnsi="Times New Roman" w:cs="Times New Roman"/>
          <w:sz w:val="24"/>
          <w:szCs w:val="24"/>
        </w:rPr>
        <w:t xml:space="preserve">Ежемесячно осуществлялась сверка с Департаментом финансов Ханты - Мансийского автономного округа - </w:t>
      </w:r>
      <w:proofErr w:type="spellStart"/>
      <w:r w:rsidRPr="00E95E55">
        <w:rPr>
          <w:rFonts w:ascii="Times New Roman" w:hAnsi="Times New Roman" w:cs="Times New Roman"/>
          <w:sz w:val="24"/>
          <w:szCs w:val="24"/>
        </w:rPr>
        <w:t>Югры</w:t>
      </w:r>
      <w:proofErr w:type="spellEnd"/>
      <w:r w:rsidRPr="00E95E55">
        <w:rPr>
          <w:rFonts w:ascii="Times New Roman" w:hAnsi="Times New Roman" w:cs="Times New Roman"/>
          <w:sz w:val="24"/>
          <w:szCs w:val="24"/>
        </w:rPr>
        <w:t xml:space="preserve"> плановых объемов расходов по межбюджетным трансфертам в разрезе субвенций, субсидий, иных межбюджетных трансферт</w:t>
      </w:r>
      <w:r>
        <w:rPr>
          <w:rFonts w:ascii="Times New Roman" w:hAnsi="Times New Roman" w:cs="Times New Roman"/>
          <w:sz w:val="24"/>
          <w:szCs w:val="24"/>
        </w:rPr>
        <w:t>ов.</w:t>
      </w:r>
      <w:r w:rsidRPr="00E95E55">
        <w:t xml:space="preserve"> </w:t>
      </w:r>
    </w:p>
    <w:p w:rsidR="00303F69" w:rsidRDefault="00303F69" w:rsidP="00C45A9A">
      <w:pPr>
        <w:spacing w:after="0"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Кроме того</w:t>
      </w:r>
      <w:r w:rsidR="0094089F">
        <w:rPr>
          <w:rFonts w:ascii="Times New Roman" w:hAnsi="Times New Roman" w:cs="Times New Roman"/>
          <w:sz w:val="24"/>
          <w:szCs w:val="24"/>
        </w:rPr>
        <w:t>,</w:t>
      </w:r>
      <w:r>
        <w:rPr>
          <w:rFonts w:ascii="Times New Roman" w:hAnsi="Times New Roman" w:cs="Times New Roman"/>
          <w:sz w:val="24"/>
          <w:szCs w:val="24"/>
        </w:rPr>
        <w:t xml:space="preserve"> в Департамент финансов Ханты – Мансийского автономного округа – </w:t>
      </w:r>
      <w:proofErr w:type="spellStart"/>
      <w:r>
        <w:rPr>
          <w:rFonts w:ascii="Times New Roman" w:hAnsi="Times New Roman" w:cs="Times New Roman"/>
          <w:sz w:val="24"/>
          <w:szCs w:val="24"/>
        </w:rPr>
        <w:t>Югры</w:t>
      </w:r>
      <w:proofErr w:type="spellEnd"/>
      <w:r>
        <w:rPr>
          <w:rFonts w:ascii="Times New Roman" w:hAnsi="Times New Roman" w:cs="Times New Roman"/>
          <w:sz w:val="24"/>
          <w:szCs w:val="24"/>
        </w:rPr>
        <w:t xml:space="preserve"> ежеквартально (за 1 квартал 2017 года, 1 полугодие 2017 года, 9 месяцев 20</w:t>
      </w:r>
      <w:r w:rsidR="00B51E15">
        <w:rPr>
          <w:rFonts w:ascii="Times New Roman" w:hAnsi="Times New Roman" w:cs="Times New Roman"/>
          <w:sz w:val="24"/>
          <w:szCs w:val="24"/>
        </w:rPr>
        <w:t xml:space="preserve">17 года) направлялись отчеты о выполнении мер по сбалансированности бюджета города Югорска, в соответствии с заключенным Соглашением между департаментом финансов Ханты – Мансийского автономного округа – </w:t>
      </w:r>
      <w:proofErr w:type="spellStart"/>
      <w:r w:rsidR="00B51E15">
        <w:rPr>
          <w:rFonts w:ascii="Times New Roman" w:hAnsi="Times New Roman" w:cs="Times New Roman"/>
          <w:sz w:val="24"/>
          <w:szCs w:val="24"/>
        </w:rPr>
        <w:t>Югры</w:t>
      </w:r>
      <w:proofErr w:type="spellEnd"/>
      <w:r w:rsidR="00B51E15">
        <w:rPr>
          <w:rFonts w:ascii="Times New Roman" w:hAnsi="Times New Roman" w:cs="Times New Roman"/>
          <w:sz w:val="24"/>
          <w:szCs w:val="24"/>
        </w:rPr>
        <w:t xml:space="preserve"> и муниципальным образованием – городской округ –</w:t>
      </w:r>
      <w:r w:rsidR="00E95E55">
        <w:rPr>
          <w:rFonts w:ascii="Times New Roman" w:hAnsi="Times New Roman" w:cs="Times New Roman"/>
          <w:sz w:val="24"/>
          <w:szCs w:val="24"/>
        </w:rPr>
        <w:t xml:space="preserve"> город </w:t>
      </w:r>
      <w:proofErr w:type="spellStart"/>
      <w:r w:rsidR="00E95E55">
        <w:rPr>
          <w:rFonts w:ascii="Times New Roman" w:hAnsi="Times New Roman" w:cs="Times New Roman"/>
          <w:sz w:val="24"/>
          <w:szCs w:val="24"/>
        </w:rPr>
        <w:t>Югорск</w:t>
      </w:r>
      <w:proofErr w:type="spellEnd"/>
      <w:r w:rsidR="00E95E55">
        <w:rPr>
          <w:rFonts w:ascii="Times New Roman" w:hAnsi="Times New Roman" w:cs="Times New Roman"/>
          <w:sz w:val="24"/>
          <w:szCs w:val="24"/>
        </w:rPr>
        <w:t>, отчеты о выполнении плана мероприятий по</w:t>
      </w:r>
      <w:proofErr w:type="gramEnd"/>
      <w:r w:rsidR="00E95E55">
        <w:rPr>
          <w:rFonts w:ascii="Times New Roman" w:hAnsi="Times New Roman" w:cs="Times New Roman"/>
          <w:sz w:val="24"/>
          <w:szCs w:val="24"/>
        </w:rPr>
        <w:t xml:space="preserve"> росту доходов, оптимизации расходов бюджета города Югорска и сокращению муниципального долга на 2017 год и на плановый период 2018 и 2019 годов.</w:t>
      </w:r>
    </w:p>
    <w:p w:rsidR="00906BAD" w:rsidRPr="00A4528E" w:rsidRDefault="00906BAD" w:rsidP="00C45A9A">
      <w:pPr>
        <w:spacing w:after="0" w:line="360" w:lineRule="auto"/>
        <w:ind w:firstLine="709"/>
        <w:jc w:val="both"/>
        <w:rPr>
          <w:rFonts w:ascii="Times New Roman" w:hAnsi="Times New Roman" w:cs="Times New Roman"/>
          <w:sz w:val="24"/>
          <w:szCs w:val="24"/>
        </w:rPr>
      </w:pPr>
      <w:r w:rsidRPr="00A4528E">
        <w:rPr>
          <w:rFonts w:ascii="Times New Roman" w:hAnsi="Times New Roman" w:cs="Times New Roman"/>
          <w:sz w:val="24"/>
          <w:szCs w:val="24"/>
        </w:rPr>
        <w:t>В 201</w:t>
      </w:r>
      <w:r w:rsidR="002754A0" w:rsidRPr="00A4528E">
        <w:rPr>
          <w:rFonts w:ascii="Times New Roman" w:hAnsi="Times New Roman" w:cs="Times New Roman"/>
          <w:sz w:val="24"/>
          <w:szCs w:val="24"/>
        </w:rPr>
        <w:t>7</w:t>
      </w:r>
      <w:r w:rsidRPr="00A4528E">
        <w:rPr>
          <w:rFonts w:ascii="Times New Roman" w:hAnsi="Times New Roman" w:cs="Times New Roman"/>
          <w:sz w:val="24"/>
          <w:szCs w:val="24"/>
        </w:rPr>
        <w:t xml:space="preserve"> году сформированы и своевременно направлены в Департамент финансов Ханты – Мансийского автономного округа –</w:t>
      </w:r>
      <w:r w:rsidR="004313FD" w:rsidRPr="00A4528E">
        <w:rPr>
          <w:rFonts w:ascii="Times New Roman" w:hAnsi="Times New Roman" w:cs="Times New Roman"/>
          <w:sz w:val="24"/>
          <w:szCs w:val="24"/>
        </w:rPr>
        <w:t xml:space="preserve"> </w:t>
      </w:r>
      <w:proofErr w:type="spellStart"/>
      <w:r w:rsidRPr="00A4528E">
        <w:rPr>
          <w:rFonts w:ascii="Times New Roman" w:hAnsi="Times New Roman" w:cs="Times New Roman"/>
          <w:sz w:val="24"/>
          <w:szCs w:val="24"/>
        </w:rPr>
        <w:t>Югры</w:t>
      </w:r>
      <w:proofErr w:type="spellEnd"/>
      <w:r w:rsidR="002754A0" w:rsidRPr="00A4528E">
        <w:rPr>
          <w:rFonts w:ascii="Times New Roman" w:hAnsi="Times New Roman" w:cs="Times New Roman"/>
          <w:sz w:val="24"/>
          <w:szCs w:val="24"/>
        </w:rPr>
        <w:t xml:space="preserve">, другие исполнительные органы Ханты – Мансийского автономного округа – </w:t>
      </w:r>
      <w:proofErr w:type="spellStart"/>
      <w:r w:rsidR="002754A0" w:rsidRPr="00A4528E">
        <w:rPr>
          <w:rFonts w:ascii="Times New Roman" w:hAnsi="Times New Roman" w:cs="Times New Roman"/>
          <w:sz w:val="24"/>
          <w:szCs w:val="24"/>
        </w:rPr>
        <w:t>Югры</w:t>
      </w:r>
      <w:proofErr w:type="spellEnd"/>
      <w:r w:rsidR="002754A0" w:rsidRPr="00A4528E">
        <w:rPr>
          <w:rFonts w:ascii="Times New Roman" w:hAnsi="Times New Roman" w:cs="Times New Roman"/>
          <w:sz w:val="24"/>
          <w:szCs w:val="24"/>
        </w:rPr>
        <w:t>, а также органы и структурные подразделения администрации города Югорска</w:t>
      </w:r>
      <w:r w:rsidRPr="00A4528E">
        <w:rPr>
          <w:rFonts w:ascii="Times New Roman" w:hAnsi="Times New Roman" w:cs="Times New Roman"/>
          <w:sz w:val="24"/>
          <w:szCs w:val="24"/>
        </w:rPr>
        <w:t xml:space="preserve"> </w:t>
      </w:r>
      <w:r w:rsidR="00677AD4">
        <w:rPr>
          <w:rFonts w:ascii="Times New Roman" w:hAnsi="Times New Roman" w:cs="Times New Roman"/>
          <w:sz w:val="24"/>
          <w:szCs w:val="24"/>
        </w:rPr>
        <w:t>125</w:t>
      </w:r>
      <w:r w:rsidR="00FB62C1" w:rsidRPr="00A4528E">
        <w:rPr>
          <w:rFonts w:ascii="Times New Roman" w:hAnsi="Times New Roman" w:cs="Times New Roman"/>
          <w:sz w:val="24"/>
          <w:szCs w:val="24"/>
        </w:rPr>
        <w:t xml:space="preserve"> форм месячной отчетности и </w:t>
      </w:r>
      <w:r w:rsidR="00677AD4">
        <w:rPr>
          <w:rFonts w:ascii="Times New Roman" w:hAnsi="Times New Roman" w:cs="Times New Roman"/>
          <w:sz w:val="24"/>
          <w:szCs w:val="24"/>
        </w:rPr>
        <w:t>90</w:t>
      </w:r>
      <w:r w:rsidR="00FB62C1" w:rsidRPr="00A4528E">
        <w:rPr>
          <w:rFonts w:ascii="Times New Roman" w:hAnsi="Times New Roman" w:cs="Times New Roman"/>
          <w:sz w:val="24"/>
          <w:szCs w:val="24"/>
        </w:rPr>
        <w:t xml:space="preserve"> форм квартальной отчетности.</w:t>
      </w:r>
    </w:p>
    <w:p w:rsidR="000E159F" w:rsidRPr="00A4528E" w:rsidRDefault="000E159F" w:rsidP="00C45A9A">
      <w:pPr>
        <w:pStyle w:val="ab"/>
        <w:spacing w:line="360" w:lineRule="auto"/>
        <w:ind w:firstLine="708"/>
        <w:jc w:val="both"/>
        <w:rPr>
          <w:rFonts w:ascii="Times New Roman" w:hAnsi="Times New Roman" w:cs="Times New Roman"/>
          <w:color w:val="000000" w:themeColor="text1"/>
          <w:sz w:val="24"/>
          <w:szCs w:val="24"/>
        </w:rPr>
      </w:pPr>
      <w:r w:rsidRPr="00A4528E">
        <w:rPr>
          <w:rFonts w:ascii="Times New Roman" w:hAnsi="Times New Roman" w:cs="Times New Roman"/>
          <w:color w:val="000000" w:themeColor="text1"/>
          <w:sz w:val="24"/>
          <w:szCs w:val="24"/>
        </w:rPr>
        <w:t>В 201</w:t>
      </w:r>
      <w:r w:rsidR="00754002" w:rsidRPr="00A4528E">
        <w:rPr>
          <w:rFonts w:ascii="Times New Roman" w:hAnsi="Times New Roman" w:cs="Times New Roman"/>
          <w:color w:val="000000" w:themeColor="text1"/>
          <w:sz w:val="24"/>
          <w:szCs w:val="24"/>
        </w:rPr>
        <w:t>7</w:t>
      </w:r>
      <w:r w:rsidRPr="00A4528E">
        <w:rPr>
          <w:rFonts w:ascii="Times New Roman" w:hAnsi="Times New Roman" w:cs="Times New Roman"/>
          <w:color w:val="000000" w:themeColor="text1"/>
          <w:sz w:val="24"/>
          <w:szCs w:val="24"/>
        </w:rPr>
        <w:t xml:space="preserve"> году </w:t>
      </w:r>
      <w:r w:rsidR="0048507D" w:rsidRPr="00A4528E">
        <w:rPr>
          <w:rFonts w:ascii="Times New Roman" w:hAnsi="Times New Roman" w:cs="Times New Roman"/>
          <w:color w:val="000000" w:themeColor="text1"/>
          <w:sz w:val="24"/>
          <w:szCs w:val="24"/>
        </w:rPr>
        <w:t xml:space="preserve"> своевременно подготовлены </w:t>
      </w:r>
      <w:r w:rsidRPr="00A4528E">
        <w:rPr>
          <w:rFonts w:ascii="Times New Roman" w:hAnsi="Times New Roman" w:cs="Times New Roman"/>
          <w:color w:val="000000" w:themeColor="text1"/>
          <w:sz w:val="24"/>
          <w:szCs w:val="24"/>
        </w:rPr>
        <w:t>отчеты об исполнении бюджета за 1 квартал, 1 полугодие и 9 месяцев 201</w:t>
      </w:r>
      <w:r w:rsidR="00754002" w:rsidRPr="00A4528E">
        <w:rPr>
          <w:rFonts w:ascii="Times New Roman" w:hAnsi="Times New Roman" w:cs="Times New Roman"/>
          <w:color w:val="000000" w:themeColor="text1"/>
          <w:sz w:val="24"/>
          <w:szCs w:val="24"/>
        </w:rPr>
        <w:t>7</w:t>
      </w:r>
      <w:r w:rsidRPr="00A4528E">
        <w:rPr>
          <w:rFonts w:ascii="Times New Roman" w:hAnsi="Times New Roman" w:cs="Times New Roman"/>
          <w:color w:val="000000" w:themeColor="text1"/>
          <w:sz w:val="24"/>
          <w:szCs w:val="24"/>
        </w:rPr>
        <w:t xml:space="preserve"> года </w:t>
      </w:r>
      <w:r w:rsidR="0048507D" w:rsidRPr="00A4528E">
        <w:rPr>
          <w:rFonts w:ascii="Times New Roman" w:hAnsi="Times New Roman" w:cs="Times New Roman"/>
          <w:color w:val="000000" w:themeColor="text1"/>
          <w:sz w:val="24"/>
          <w:szCs w:val="24"/>
        </w:rPr>
        <w:t xml:space="preserve"> и </w:t>
      </w:r>
      <w:r w:rsidRPr="00A4528E">
        <w:rPr>
          <w:rFonts w:ascii="Times New Roman" w:hAnsi="Times New Roman" w:cs="Times New Roman"/>
          <w:color w:val="000000" w:themeColor="text1"/>
          <w:sz w:val="24"/>
          <w:szCs w:val="24"/>
        </w:rPr>
        <w:t xml:space="preserve">утверждены постановлениями администрации города Югорска от </w:t>
      </w:r>
      <w:r w:rsidR="00754002" w:rsidRPr="00A4528E">
        <w:rPr>
          <w:rFonts w:ascii="Times New Roman" w:hAnsi="Times New Roman" w:cs="Times New Roman"/>
          <w:color w:val="000000" w:themeColor="text1"/>
          <w:sz w:val="24"/>
          <w:szCs w:val="24"/>
        </w:rPr>
        <w:t>03.05</w:t>
      </w:r>
      <w:r w:rsidRPr="00A4528E">
        <w:rPr>
          <w:rFonts w:ascii="Times New Roman" w:hAnsi="Times New Roman" w:cs="Times New Roman"/>
          <w:color w:val="000000" w:themeColor="text1"/>
          <w:sz w:val="24"/>
          <w:szCs w:val="24"/>
        </w:rPr>
        <w:t>.201</w:t>
      </w:r>
      <w:r w:rsidR="00754002" w:rsidRPr="00A4528E">
        <w:rPr>
          <w:rFonts w:ascii="Times New Roman" w:hAnsi="Times New Roman" w:cs="Times New Roman"/>
          <w:color w:val="000000" w:themeColor="text1"/>
          <w:sz w:val="24"/>
          <w:szCs w:val="24"/>
        </w:rPr>
        <w:t>7</w:t>
      </w:r>
      <w:r w:rsidRPr="00A4528E">
        <w:rPr>
          <w:rFonts w:ascii="Times New Roman" w:hAnsi="Times New Roman" w:cs="Times New Roman"/>
          <w:color w:val="000000" w:themeColor="text1"/>
          <w:sz w:val="24"/>
          <w:szCs w:val="24"/>
        </w:rPr>
        <w:t xml:space="preserve"> № </w:t>
      </w:r>
      <w:r w:rsidR="00754002" w:rsidRPr="00A4528E">
        <w:rPr>
          <w:rFonts w:ascii="Times New Roman" w:hAnsi="Times New Roman" w:cs="Times New Roman"/>
          <w:color w:val="000000" w:themeColor="text1"/>
          <w:sz w:val="24"/>
          <w:szCs w:val="24"/>
        </w:rPr>
        <w:t>991</w:t>
      </w:r>
      <w:r w:rsidRPr="00A4528E">
        <w:rPr>
          <w:rFonts w:ascii="Times New Roman" w:hAnsi="Times New Roman" w:cs="Times New Roman"/>
          <w:color w:val="000000" w:themeColor="text1"/>
          <w:sz w:val="24"/>
          <w:szCs w:val="24"/>
        </w:rPr>
        <w:t xml:space="preserve">, от </w:t>
      </w:r>
      <w:r w:rsidR="00754002" w:rsidRPr="00A4528E">
        <w:rPr>
          <w:rFonts w:ascii="Times New Roman" w:hAnsi="Times New Roman" w:cs="Times New Roman"/>
          <w:color w:val="000000" w:themeColor="text1"/>
          <w:sz w:val="24"/>
          <w:szCs w:val="24"/>
        </w:rPr>
        <w:t>21</w:t>
      </w:r>
      <w:r w:rsidRPr="00A4528E">
        <w:rPr>
          <w:rFonts w:ascii="Times New Roman" w:hAnsi="Times New Roman" w:cs="Times New Roman"/>
          <w:color w:val="000000" w:themeColor="text1"/>
          <w:sz w:val="24"/>
          <w:szCs w:val="24"/>
        </w:rPr>
        <w:t>.</w:t>
      </w:r>
      <w:r w:rsidR="00754002" w:rsidRPr="00A4528E">
        <w:rPr>
          <w:rFonts w:ascii="Times New Roman" w:hAnsi="Times New Roman" w:cs="Times New Roman"/>
          <w:color w:val="000000" w:themeColor="text1"/>
          <w:sz w:val="24"/>
          <w:szCs w:val="24"/>
        </w:rPr>
        <w:t>07</w:t>
      </w:r>
      <w:r w:rsidRPr="00A4528E">
        <w:rPr>
          <w:rFonts w:ascii="Times New Roman" w:hAnsi="Times New Roman" w:cs="Times New Roman"/>
          <w:color w:val="000000" w:themeColor="text1"/>
          <w:sz w:val="24"/>
          <w:szCs w:val="24"/>
        </w:rPr>
        <w:t>.201</w:t>
      </w:r>
      <w:r w:rsidR="00754002" w:rsidRPr="00A4528E">
        <w:rPr>
          <w:rFonts w:ascii="Times New Roman" w:hAnsi="Times New Roman" w:cs="Times New Roman"/>
          <w:color w:val="000000" w:themeColor="text1"/>
          <w:sz w:val="24"/>
          <w:szCs w:val="24"/>
        </w:rPr>
        <w:t>7</w:t>
      </w:r>
      <w:r w:rsidRPr="00A4528E">
        <w:rPr>
          <w:rFonts w:ascii="Times New Roman" w:hAnsi="Times New Roman" w:cs="Times New Roman"/>
          <w:color w:val="000000" w:themeColor="text1"/>
          <w:sz w:val="24"/>
          <w:szCs w:val="24"/>
        </w:rPr>
        <w:t xml:space="preserve"> № </w:t>
      </w:r>
      <w:r w:rsidR="00754002" w:rsidRPr="00A4528E">
        <w:rPr>
          <w:rFonts w:ascii="Times New Roman" w:hAnsi="Times New Roman" w:cs="Times New Roman"/>
          <w:color w:val="000000" w:themeColor="text1"/>
          <w:sz w:val="24"/>
          <w:szCs w:val="24"/>
        </w:rPr>
        <w:t>1786</w:t>
      </w:r>
      <w:r w:rsidRPr="00A4528E">
        <w:rPr>
          <w:rFonts w:ascii="Times New Roman" w:hAnsi="Times New Roman" w:cs="Times New Roman"/>
          <w:color w:val="000000" w:themeColor="text1"/>
          <w:sz w:val="24"/>
          <w:szCs w:val="24"/>
        </w:rPr>
        <w:t xml:space="preserve">, от </w:t>
      </w:r>
      <w:r w:rsidR="00754002" w:rsidRPr="00A4528E">
        <w:rPr>
          <w:rFonts w:ascii="Times New Roman" w:hAnsi="Times New Roman" w:cs="Times New Roman"/>
          <w:color w:val="000000" w:themeColor="text1"/>
          <w:sz w:val="24"/>
          <w:szCs w:val="24"/>
        </w:rPr>
        <w:t>10</w:t>
      </w:r>
      <w:r w:rsidRPr="00A4528E">
        <w:rPr>
          <w:rFonts w:ascii="Times New Roman" w:hAnsi="Times New Roman" w:cs="Times New Roman"/>
          <w:color w:val="000000" w:themeColor="text1"/>
          <w:sz w:val="24"/>
          <w:szCs w:val="24"/>
        </w:rPr>
        <w:t>.</w:t>
      </w:r>
      <w:r w:rsidR="00754002" w:rsidRPr="00A4528E">
        <w:rPr>
          <w:rFonts w:ascii="Times New Roman" w:hAnsi="Times New Roman" w:cs="Times New Roman"/>
          <w:color w:val="000000" w:themeColor="text1"/>
          <w:sz w:val="24"/>
          <w:szCs w:val="24"/>
        </w:rPr>
        <w:t>11</w:t>
      </w:r>
      <w:r w:rsidRPr="00A4528E">
        <w:rPr>
          <w:rFonts w:ascii="Times New Roman" w:hAnsi="Times New Roman" w:cs="Times New Roman"/>
          <w:color w:val="000000" w:themeColor="text1"/>
          <w:sz w:val="24"/>
          <w:szCs w:val="24"/>
        </w:rPr>
        <w:t>.201</w:t>
      </w:r>
      <w:r w:rsidR="00754002" w:rsidRPr="00A4528E">
        <w:rPr>
          <w:rFonts w:ascii="Times New Roman" w:hAnsi="Times New Roman" w:cs="Times New Roman"/>
          <w:color w:val="000000" w:themeColor="text1"/>
          <w:sz w:val="24"/>
          <w:szCs w:val="24"/>
        </w:rPr>
        <w:t>7</w:t>
      </w:r>
      <w:r w:rsidRPr="00A4528E">
        <w:rPr>
          <w:rFonts w:ascii="Times New Roman" w:hAnsi="Times New Roman" w:cs="Times New Roman"/>
          <w:color w:val="000000" w:themeColor="text1"/>
          <w:sz w:val="24"/>
          <w:szCs w:val="24"/>
        </w:rPr>
        <w:t xml:space="preserve"> № </w:t>
      </w:r>
      <w:r w:rsidR="00754002" w:rsidRPr="00A4528E">
        <w:rPr>
          <w:rFonts w:ascii="Times New Roman" w:hAnsi="Times New Roman" w:cs="Times New Roman"/>
          <w:color w:val="000000" w:themeColor="text1"/>
          <w:sz w:val="24"/>
          <w:szCs w:val="24"/>
        </w:rPr>
        <w:t>2777</w:t>
      </w:r>
      <w:r w:rsidR="00076C7F">
        <w:rPr>
          <w:rFonts w:ascii="Times New Roman" w:hAnsi="Times New Roman" w:cs="Times New Roman"/>
          <w:color w:val="000000" w:themeColor="text1"/>
          <w:sz w:val="24"/>
          <w:szCs w:val="24"/>
        </w:rPr>
        <w:t xml:space="preserve"> соответственно</w:t>
      </w:r>
      <w:r w:rsidR="00754002" w:rsidRPr="00A4528E">
        <w:rPr>
          <w:rFonts w:ascii="Times New Roman" w:hAnsi="Times New Roman" w:cs="Times New Roman"/>
          <w:color w:val="000000" w:themeColor="text1"/>
          <w:sz w:val="24"/>
          <w:szCs w:val="24"/>
        </w:rPr>
        <w:t>.</w:t>
      </w:r>
    </w:p>
    <w:p w:rsidR="00923B35" w:rsidRPr="00A4528E" w:rsidRDefault="00923B35" w:rsidP="00C45A9A">
      <w:pPr>
        <w:spacing w:after="0" w:line="360" w:lineRule="auto"/>
        <w:ind w:firstLine="720"/>
        <w:jc w:val="both"/>
        <w:rPr>
          <w:rFonts w:ascii="Times New Roman" w:hAnsi="Times New Roman" w:cs="Times New Roman"/>
          <w:color w:val="000000" w:themeColor="text1"/>
          <w:sz w:val="24"/>
          <w:szCs w:val="24"/>
        </w:rPr>
      </w:pPr>
      <w:r w:rsidRPr="00A4528E">
        <w:rPr>
          <w:rFonts w:ascii="Times New Roman" w:eastAsia="Times New Roman" w:hAnsi="Times New Roman" w:cs="Times New Roman"/>
          <w:color w:val="000000" w:themeColor="text1"/>
          <w:sz w:val="24"/>
          <w:szCs w:val="24"/>
        </w:rPr>
        <w:t>В 201</w:t>
      </w:r>
      <w:r w:rsidR="00754002" w:rsidRPr="00A4528E">
        <w:rPr>
          <w:rFonts w:ascii="Times New Roman" w:eastAsia="Times New Roman" w:hAnsi="Times New Roman" w:cs="Times New Roman"/>
          <w:color w:val="000000" w:themeColor="text1"/>
          <w:sz w:val="24"/>
          <w:szCs w:val="24"/>
        </w:rPr>
        <w:t>7</w:t>
      </w:r>
      <w:r w:rsidRPr="00A4528E">
        <w:rPr>
          <w:rFonts w:ascii="Times New Roman" w:eastAsia="Times New Roman" w:hAnsi="Times New Roman" w:cs="Times New Roman"/>
          <w:color w:val="000000" w:themeColor="text1"/>
          <w:sz w:val="24"/>
          <w:szCs w:val="24"/>
        </w:rPr>
        <w:t xml:space="preserve"> году ежемесячно и ежеквартально формировалась консолидированная отчетность об исполнении бюджета города Югорска, бухгалтерская отчетность муниципальных бюджетных и автономных учреждений на основании представленной и проверенной отчетности главных распорядителей средств бюджета города Югорска и своевременно направлялась в Департамент финансов Ханты – Мансийского автономного округа – </w:t>
      </w:r>
      <w:proofErr w:type="spellStart"/>
      <w:r w:rsidRPr="00A4528E">
        <w:rPr>
          <w:rFonts w:ascii="Times New Roman" w:eastAsia="Times New Roman" w:hAnsi="Times New Roman" w:cs="Times New Roman"/>
          <w:color w:val="000000" w:themeColor="text1"/>
          <w:sz w:val="24"/>
          <w:szCs w:val="24"/>
        </w:rPr>
        <w:t>Югры</w:t>
      </w:r>
      <w:proofErr w:type="spellEnd"/>
      <w:r w:rsidRPr="00A4528E">
        <w:rPr>
          <w:rFonts w:ascii="Times New Roman" w:eastAsia="Times New Roman" w:hAnsi="Times New Roman" w:cs="Times New Roman"/>
          <w:color w:val="000000" w:themeColor="text1"/>
          <w:sz w:val="24"/>
          <w:szCs w:val="24"/>
        </w:rPr>
        <w:t xml:space="preserve">. </w:t>
      </w:r>
      <w:r w:rsidRPr="00A4528E">
        <w:rPr>
          <w:rFonts w:ascii="Times New Roman" w:hAnsi="Times New Roman" w:cs="Times New Roman"/>
          <w:color w:val="000000" w:themeColor="text1"/>
          <w:sz w:val="24"/>
          <w:szCs w:val="24"/>
        </w:rPr>
        <w:t xml:space="preserve">Установленные графиками сроки представления бюджетной отчетности, статистической отчетности и отчетности по Департаменту финансов соблюдены. </w:t>
      </w:r>
    </w:p>
    <w:p w:rsidR="00923B35" w:rsidRPr="00A4528E" w:rsidRDefault="00923B35" w:rsidP="00C45A9A">
      <w:pPr>
        <w:spacing w:after="0" w:line="360" w:lineRule="auto"/>
        <w:ind w:firstLine="720"/>
        <w:jc w:val="both"/>
        <w:rPr>
          <w:rFonts w:ascii="Times New Roman" w:eastAsia="Times New Roman" w:hAnsi="Times New Roman" w:cs="Times New Roman"/>
          <w:color w:val="000000" w:themeColor="text1"/>
          <w:sz w:val="24"/>
          <w:szCs w:val="24"/>
        </w:rPr>
      </w:pPr>
      <w:r w:rsidRPr="00A4528E">
        <w:rPr>
          <w:rFonts w:ascii="Times New Roman" w:eastAsia="Times New Roman" w:hAnsi="Times New Roman" w:cs="Times New Roman"/>
          <w:color w:val="000000" w:themeColor="text1"/>
          <w:sz w:val="24"/>
          <w:szCs w:val="24"/>
        </w:rPr>
        <w:t>Ежеквартально осуществлялся анализ численности и заработной платы работников муниципальных учреждений.</w:t>
      </w:r>
    </w:p>
    <w:p w:rsidR="00923B35" w:rsidRPr="00A4528E" w:rsidRDefault="00923B35" w:rsidP="00C45A9A">
      <w:pPr>
        <w:spacing w:after="0" w:line="360" w:lineRule="auto"/>
        <w:ind w:firstLine="720"/>
        <w:jc w:val="both"/>
        <w:rPr>
          <w:rFonts w:ascii="Times New Roman" w:eastAsia="Times New Roman" w:hAnsi="Times New Roman" w:cs="Times New Roman"/>
          <w:color w:val="000000" w:themeColor="text1"/>
          <w:sz w:val="24"/>
          <w:szCs w:val="24"/>
        </w:rPr>
      </w:pPr>
      <w:proofErr w:type="gramStart"/>
      <w:r w:rsidRPr="00A4528E">
        <w:rPr>
          <w:rFonts w:ascii="Times New Roman" w:eastAsia="Times New Roman" w:hAnsi="Times New Roman" w:cs="Times New Roman"/>
          <w:color w:val="000000" w:themeColor="text1"/>
          <w:sz w:val="24"/>
          <w:szCs w:val="24"/>
        </w:rPr>
        <w:t>По итогам за</w:t>
      </w:r>
      <w:r w:rsidR="00BC3845" w:rsidRPr="00A4528E">
        <w:rPr>
          <w:rFonts w:ascii="Times New Roman" w:eastAsia="Times New Roman" w:hAnsi="Times New Roman" w:cs="Times New Roman"/>
          <w:color w:val="000000" w:themeColor="text1"/>
          <w:sz w:val="24"/>
          <w:szCs w:val="24"/>
        </w:rPr>
        <w:t xml:space="preserve"> 201</w:t>
      </w:r>
      <w:r w:rsidR="00754002" w:rsidRPr="00A4528E">
        <w:rPr>
          <w:rFonts w:ascii="Times New Roman" w:eastAsia="Times New Roman" w:hAnsi="Times New Roman" w:cs="Times New Roman"/>
          <w:color w:val="000000" w:themeColor="text1"/>
          <w:sz w:val="24"/>
          <w:szCs w:val="24"/>
        </w:rPr>
        <w:t>6</w:t>
      </w:r>
      <w:r w:rsidR="00BC3845" w:rsidRPr="00A4528E">
        <w:rPr>
          <w:rFonts w:ascii="Times New Roman" w:eastAsia="Times New Roman" w:hAnsi="Times New Roman" w:cs="Times New Roman"/>
          <w:color w:val="000000" w:themeColor="text1"/>
          <w:sz w:val="24"/>
          <w:szCs w:val="24"/>
        </w:rPr>
        <w:t xml:space="preserve"> год и за</w:t>
      </w:r>
      <w:r w:rsidRPr="00A4528E">
        <w:rPr>
          <w:rFonts w:ascii="Times New Roman" w:eastAsia="Times New Roman" w:hAnsi="Times New Roman" w:cs="Times New Roman"/>
          <w:color w:val="000000" w:themeColor="text1"/>
          <w:sz w:val="24"/>
          <w:szCs w:val="24"/>
        </w:rPr>
        <w:t xml:space="preserve"> 6, 9 месяцев </w:t>
      </w:r>
      <w:r w:rsidR="00754002" w:rsidRPr="00A4528E">
        <w:rPr>
          <w:rFonts w:ascii="Times New Roman" w:eastAsia="Times New Roman" w:hAnsi="Times New Roman" w:cs="Times New Roman"/>
          <w:color w:val="000000" w:themeColor="text1"/>
          <w:sz w:val="24"/>
          <w:szCs w:val="24"/>
        </w:rPr>
        <w:t>2017</w:t>
      </w:r>
      <w:r w:rsidR="00BC3845" w:rsidRPr="00A4528E">
        <w:rPr>
          <w:rFonts w:ascii="Times New Roman" w:eastAsia="Times New Roman" w:hAnsi="Times New Roman" w:cs="Times New Roman"/>
          <w:color w:val="000000" w:themeColor="text1"/>
          <w:sz w:val="24"/>
          <w:szCs w:val="24"/>
        </w:rPr>
        <w:t xml:space="preserve"> год</w:t>
      </w:r>
      <w:r w:rsidR="00C15D4B" w:rsidRPr="00A4528E">
        <w:rPr>
          <w:rFonts w:ascii="Times New Roman" w:eastAsia="Times New Roman" w:hAnsi="Times New Roman" w:cs="Times New Roman"/>
          <w:color w:val="000000" w:themeColor="text1"/>
          <w:sz w:val="24"/>
          <w:szCs w:val="24"/>
        </w:rPr>
        <w:t>а</w:t>
      </w:r>
      <w:r w:rsidRPr="00A4528E">
        <w:rPr>
          <w:rFonts w:ascii="Times New Roman" w:eastAsia="Times New Roman" w:hAnsi="Times New Roman" w:cs="Times New Roman"/>
          <w:color w:val="000000" w:themeColor="text1"/>
          <w:sz w:val="24"/>
          <w:szCs w:val="24"/>
        </w:rPr>
        <w:t xml:space="preserve"> представлялся в Департамент финансов Ханты-Мансийского автономного округа - </w:t>
      </w:r>
      <w:proofErr w:type="spellStart"/>
      <w:r w:rsidRPr="00A4528E">
        <w:rPr>
          <w:rFonts w:ascii="Times New Roman" w:eastAsia="Times New Roman" w:hAnsi="Times New Roman" w:cs="Times New Roman"/>
          <w:color w:val="000000" w:themeColor="text1"/>
          <w:sz w:val="24"/>
          <w:szCs w:val="24"/>
        </w:rPr>
        <w:t>Югры</w:t>
      </w:r>
      <w:proofErr w:type="spellEnd"/>
      <w:r w:rsidRPr="00A4528E">
        <w:rPr>
          <w:rFonts w:ascii="Times New Roman" w:eastAsia="Times New Roman" w:hAnsi="Times New Roman" w:cs="Times New Roman"/>
          <w:color w:val="000000" w:themeColor="text1"/>
          <w:sz w:val="24"/>
          <w:szCs w:val="24"/>
        </w:rPr>
        <w:t xml:space="preserve"> отчет по форме 14 МО о расходах и численности работников органов местного самоуправления</w:t>
      </w:r>
      <w:r w:rsidR="00CE5BED" w:rsidRPr="00A4528E">
        <w:rPr>
          <w:rFonts w:ascii="Times New Roman" w:eastAsia="Times New Roman" w:hAnsi="Times New Roman" w:cs="Times New Roman"/>
          <w:color w:val="000000" w:themeColor="text1"/>
          <w:sz w:val="24"/>
          <w:szCs w:val="24"/>
        </w:rPr>
        <w:t>, избирательных комиссий муниципальных образований</w:t>
      </w:r>
      <w:r w:rsidRPr="00A4528E">
        <w:rPr>
          <w:rFonts w:ascii="Times New Roman" w:eastAsia="Times New Roman" w:hAnsi="Times New Roman" w:cs="Times New Roman"/>
          <w:color w:val="000000" w:themeColor="text1"/>
          <w:sz w:val="24"/>
          <w:szCs w:val="24"/>
        </w:rPr>
        <w:t xml:space="preserve">, </w:t>
      </w:r>
      <w:r w:rsidR="00BC3845" w:rsidRPr="00A4528E">
        <w:rPr>
          <w:rFonts w:ascii="Times New Roman" w:eastAsia="Times New Roman" w:hAnsi="Times New Roman" w:cs="Times New Roman"/>
          <w:color w:val="000000" w:themeColor="text1"/>
          <w:sz w:val="24"/>
          <w:szCs w:val="24"/>
        </w:rPr>
        <w:t>за 201</w:t>
      </w:r>
      <w:r w:rsidR="00754002" w:rsidRPr="00A4528E">
        <w:rPr>
          <w:rFonts w:ascii="Times New Roman" w:eastAsia="Times New Roman" w:hAnsi="Times New Roman" w:cs="Times New Roman"/>
          <w:color w:val="000000" w:themeColor="text1"/>
          <w:sz w:val="24"/>
          <w:szCs w:val="24"/>
        </w:rPr>
        <w:t>6</w:t>
      </w:r>
      <w:r w:rsidR="00BC3845" w:rsidRPr="00A4528E">
        <w:rPr>
          <w:rFonts w:ascii="Times New Roman" w:eastAsia="Times New Roman" w:hAnsi="Times New Roman" w:cs="Times New Roman"/>
          <w:color w:val="000000" w:themeColor="text1"/>
          <w:sz w:val="24"/>
          <w:szCs w:val="24"/>
        </w:rPr>
        <w:t xml:space="preserve"> год и 6 месяцев 201</w:t>
      </w:r>
      <w:r w:rsidR="00754002" w:rsidRPr="00A4528E">
        <w:rPr>
          <w:rFonts w:ascii="Times New Roman" w:eastAsia="Times New Roman" w:hAnsi="Times New Roman" w:cs="Times New Roman"/>
          <w:color w:val="000000" w:themeColor="text1"/>
          <w:sz w:val="24"/>
          <w:szCs w:val="24"/>
        </w:rPr>
        <w:t>7</w:t>
      </w:r>
      <w:r w:rsidR="00BC3845" w:rsidRPr="00A4528E">
        <w:rPr>
          <w:rFonts w:ascii="Times New Roman" w:eastAsia="Times New Roman" w:hAnsi="Times New Roman" w:cs="Times New Roman"/>
          <w:color w:val="000000" w:themeColor="text1"/>
          <w:sz w:val="24"/>
          <w:szCs w:val="24"/>
        </w:rPr>
        <w:t xml:space="preserve"> года</w:t>
      </w:r>
      <w:r w:rsidRPr="00A4528E">
        <w:rPr>
          <w:rFonts w:ascii="Times New Roman" w:eastAsia="Times New Roman" w:hAnsi="Times New Roman" w:cs="Times New Roman"/>
          <w:color w:val="000000" w:themeColor="text1"/>
          <w:sz w:val="24"/>
          <w:szCs w:val="24"/>
        </w:rPr>
        <w:t xml:space="preserve"> - мониторинг местных бюджетов по форме 500.</w:t>
      </w:r>
      <w:proofErr w:type="gramEnd"/>
    </w:p>
    <w:p w:rsidR="0048507D" w:rsidRDefault="0048507D" w:rsidP="00C45A9A">
      <w:pPr>
        <w:spacing w:after="0" w:line="360" w:lineRule="auto"/>
        <w:ind w:firstLine="720"/>
        <w:jc w:val="both"/>
        <w:rPr>
          <w:rFonts w:ascii="Times New Roman" w:hAnsi="Times New Roman" w:cs="Times New Roman"/>
          <w:sz w:val="24"/>
          <w:szCs w:val="24"/>
        </w:rPr>
      </w:pPr>
      <w:r w:rsidRPr="00A4528E">
        <w:rPr>
          <w:rFonts w:ascii="Times New Roman" w:eastAsia="Times New Roman" w:hAnsi="Times New Roman" w:cs="Times New Roman"/>
          <w:color w:val="000000" w:themeColor="text1"/>
          <w:sz w:val="24"/>
          <w:szCs w:val="24"/>
        </w:rPr>
        <w:lastRenderedPageBreak/>
        <w:t>Также в течени</w:t>
      </w:r>
      <w:r w:rsidR="00D23427" w:rsidRPr="00A4528E">
        <w:rPr>
          <w:rFonts w:ascii="Times New Roman" w:eastAsia="Times New Roman" w:hAnsi="Times New Roman" w:cs="Times New Roman"/>
          <w:color w:val="000000" w:themeColor="text1"/>
          <w:sz w:val="24"/>
          <w:szCs w:val="24"/>
        </w:rPr>
        <w:t>е</w:t>
      </w:r>
      <w:r w:rsidR="00754002" w:rsidRPr="00A4528E">
        <w:rPr>
          <w:rFonts w:ascii="Times New Roman" w:eastAsia="Times New Roman" w:hAnsi="Times New Roman" w:cs="Times New Roman"/>
          <w:color w:val="000000" w:themeColor="text1"/>
          <w:sz w:val="24"/>
          <w:szCs w:val="24"/>
        </w:rPr>
        <w:t xml:space="preserve"> 2017</w:t>
      </w:r>
      <w:r w:rsidRPr="00A4528E">
        <w:rPr>
          <w:rFonts w:ascii="Times New Roman" w:eastAsia="Times New Roman" w:hAnsi="Times New Roman" w:cs="Times New Roman"/>
          <w:color w:val="000000" w:themeColor="text1"/>
          <w:sz w:val="24"/>
          <w:szCs w:val="24"/>
        </w:rPr>
        <w:t xml:space="preserve"> года ежеквартально осуществлялась подготовка отчета об исполнении муниципальной программы города Югорска </w:t>
      </w:r>
      <w:r w:rsidRPr="00A4528E">
        <w:rPr>
          <w:rFonts w:ascii="Times New Roman" w:hAnsi="Times New Roman" w:cs="Times New Roman"/>
          <w:sz w:val="24"/>
          <w:szCs w:val="24"/>
        </w:rPr>
        <w:t xml:space="preserve">«Управление муниципальными финансами в городе </w:t>
      </w:r>
      <w:proofErr w:type="spellStart"/>
      <w:r w:rsidRPr="00A4528E">
        <w:rPr>
          <w:rFonts w:ascii="Times New Roman" w:hAnsi="Times New Roman" w:cs="Times New Roman"/>
          <w:sz w:val="24"/>
          <w:szCs w:val="24"/>
        </w:rPr>
        <w:t>Югорске</w:t>
      </w:r>
      <w:proofErr w:type="spellEnd"/>
      <w:r w:rsidRPr="00A4528E">
        <w:rPr>
          <w:rFonts w:ascii="Times New Roman" w:hAnsi="Times New Roman" w:cs="Times New Roman"/>
          <w:sz w:val="24"/>
          <w:szCs w:val="24"/>
        </w:rPr>
        <w:t xml:space="preserve"> на 2014 - 2020 годы»</w:t>
      </w:r>
      <w:r w:rsidR="0082540E" w:rsidRPr="00A4528E">
        <w:rPr>
          <w:rFonts w:ascii="Times New Roman" w:hAnsi="Times New Roman" w:cs="Times New Roman"/>
          <w:sz w:val="24"/>
          <w:szCs w:val="24"/>
        </w:rPr>
        <w:t>.</w:t>
      </w:r>
    </w:p>
    <w:p w:rsidR="00B51E15" w:rsidRDefault="00B51E15" w:rsidP="00C45A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В течение 2017 года Департаментом финансов проводилось согласование отчетов, предоставляемых главными распорядителями средств бюджета города Югорска, в органы государственной власти Ханты – Мансийского автономного округа – </w:t>
      </w:r>
      <w:proofErr w:type="spellStart"/>
      <w:r>
        <w:rPr>
          <w:rFonts w:ascii="Times New Roman" w:hAnsi="Times New Roman" w:cs="Times New Roman"/>
          <w:sz w:val="24"/>
          <w:szCs w:val="24"/>
        </w:rPr>
        <w:t>Югры</w:t>
      </w:r>
      <w:proofErr w:type="spellEnd"/>
      <w:r>
        <w:rPr>
          <w:rFonts w:ascii="Times New Roman" w:hAnsi="Times New Roman" w:cs="Times New Roman"/>
          <w:sz w:val="24"/>
          <w:szCs w:val="24"/>
        </w:rPr>
        <w:t xml:space="preserve">. В 2017 году было согласовано </w:t>
      </w:r>
      <w:r w:rsidR="00677AD4">
        <w:rPr>
          <w:rFonts w:ascii="Times New Roman" w:hAnsi="Times New Roman" w:cs="Times New Roman"/>
          <w:sz w:val="24"/>
          <w:szCs w:val="24"/>
        </w:rPr>
        <w:t>36 форм отчетности.</w:t>
      </w:r>
    </w:p>
    <w:p w:rsidR="00170659" w:rsidRPr="00A4528E" w:rsidRDefault="00170659" w:rsidP="00C45A9A">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Кроме того</w:t>
      </w:r>
      <w:r w:rsidR="0094089F">
        <w:rPr>
          <w:rFonts w:ascii="Times New Roman" w:hAnsi="Times New Roman" w:cs="Times New Roman"/>
          <w:sz w:val="24"/>
          <w:szCs w:val="24"/>
        </w:rPr>
        <w:t>,</w:t>
      </w:r>
      <w:r>
        <w:rPr>
          <w:rFonts w:ascii="Times New Roman" w:hAnsi="Times New Roman" w:cs="Times New Roman"/>
          <w:sz w:val="24"/>
          <w:szCs w:val="24"/>
        </w:rPr>
        <w:t xml:space="preserve"> в 2017 году Департаментом финансов была подготовлена информация по разделу «Бюджет и финансы» в Ассоциацию «Совет муниципальных образований Ханты – Мансийского автономного округа – </w:t>
      </w:r>
      <w:proofErr w:type="spellStart"/>
      <w:r>
        <w:rPr>
          <w:rFonts w:ascii="Times New Roman" w:hAnsi="Times New Roman" w:cs="Times New Roman"/>
          <w:sz w:val="24"/>
          <w:szCs w:val="24"/>
        </w:rPr>
        <w:t>Югры</w:t>
      </w:r>
      <w:proofErr w:type="spellEnd"/>
      <w:r w:rsidR="0094089F">
        <w:rPr>
          <w:rFonts w:ascii="Times New Roman" w:hAnsi="Times New Roman" w:cs="Times New Roman"/>
          <w:sz w:val="24"/>
          <w:szCs w:val="24"/>
        </w:rPr>
        <w:t>»</w:t>
      </w:r>
      <w:r>
        <w:rPr>
          <w:rFonts w:ascii="Times New Roman" w:hAnsi="Times New Roman" w:cs="Times New Roman"/>
          <w:sz w:val="24"/>
          <w:szCs w:val="24"/>
        </w:rPr>
        <w:t>, ежеквартально предоставлялась информация к итогам социально – экономического развития муниципального образования, подготовлена информация к отчету главы города Югорска о результатах своей деятельности и деятельности администрации города Югорска за 2017 год.</w:t>
      </w:r>
      <w:proofErr w:type="gramEnd"/>
    </w:p>
    <w:p w:rsidR="00FF3BA6" w:rsidRDefault="00FF3BA6" w:rsidP="00FF3BA6">
      <w:pPr>
        <w:spacing w:after="0" w:line="360" w:lineRule="auto"/>
        <w:ind w:firstLine="720"/>
        <w:jc w:val="both"/>
        <w:rPr>
          <w:rFonts w:ascii="Times New Roman" w:eastAsia="Times New Roman" w:hAnsi="Times New Roman" w:cs="Times New Roman"/>
          <w:color w:val="000000" w:themeColor="text1"/>
          <w:sz w:val="24"/>
          <w:szCs w:val="24"/>
        </w:rPr>
      </w:pPr>
      <w:r w:rsidRPr="00A4528E">
        <w:rPr>
          <w:rFonts w:ascii="Times New Roman" w:eastAsia="Times New Roman" w:hAnsi="Times New Roman" w:cs="Times New Roman"/>
          <w:color w:val="000000" w:themeColor="text1"/>
          <w:sz w:val="24"/>
          <w:szCs w:val="24"/>
        </w:rPr>
        <w:t>Осуществлялась методическая и разъяснительная работа по вопросам бюджетного учета и составления бюджетной отчетности в соответствии с требованиями Инструкций, утвержденных Министерством финансов Российской Федерации, Федеральным казначейством.</w:t>
      </w:r>
    </w:p>
    <w:p w:rsidR="00FF3BA6" w:rsidRPr="00A4528E" w:rsidRDefault="00FF3BA6" w:rsidP="00FF3BA6">
      <w:pPr>
        <w:pStyle w:val="ConsPlusNormal"/>
        <w:spacing w:line="360" w:lineRule="auto"/>
        <w:ind w:firstLine="709"/>
        <w:jc w:val="both"/>
        <w:rPr>
          <w:rFonts w:ascii="Times New Roman" w:hAnsi="Times New Roman" w:cs="Times New Roman"/>
          <w:color w:val="000000" w:themeColor="text1"/>
          <w:sz w:val="24"/>
          <w:szCs w:val="24"/>
        </w:rPr>
      </w:pPr>
      <w:r w:rsidRPr="00A4528E">
        <w:rPr>
          <w:rFonts w:ascii="Times New Roman" w:hAnsi="Times New Roman" w:cs="Times New Roman"/>
          <w:color w:val="000000" w:themeColor="text1"/>
          <w:sz w:val="24"/>
          <w:szCs w:val="24"/>
        </w:rPr>
        <w:t>Своевременное и качественное формирование отчетности об исполнении бюджета позволяет оценить выполнение расходных обязательств муниципального образования, предоставить участникам бюджетного процесса необходимую для анализа, планирования и управления бюджетными ассигнованиями информацию, обеспечить подотчетность деятельности органов местного самоуправления и муниципальных учреждений, оценить финансовое состояние учреждений бюджетного сектора.</w:t>
      </w:r>
    </w:p>
    <w:p w:rsidR="00B049B2" w:rsidRPr="00A4528E" w:rsidRDefault="00C152B3" w:rsidP="00C45A9A">
      <w:pPr>
        <w:pStyle w:val="a4"/>
        <w:spacing w:after="0" w:line="360" w:lineRule="auto"/>
        <w:ind w:left="0"/>
        <w:rPr>
          <w:rFonts w:ascii="Times New Roman" w:hAnsi="Times New Roman" w:cs="Times New Roman"/>
          <w:b/>
          <w:i/>
          <w:color w:val="000000" w:themeColor="text1"/>
        </w:rPr>
      </w:pPr>
      <w:r w:rsidRPr="00A4528E">
        <w:rPr>
          <w:rFonts w:ascii="Times New Roman" w:hAnsi="Times New Roman" w:cs="Times New Roman"/>
          <w:b/>
          <w:i/>
          <w:color w:val="000000" w:themeColor="text1"/>
        </w:rPr>
        <w:t xml:space="preserve">5) </w:t>
      </w:r>
      <w:r w:rsidR="00B049B2" w:rsidRPr="00A4528E">
        <w:rPr>
          <w:rFonts w:ascii="Times New Roman" w:hAnsi="Times New Roman" w:cs="Times New Roman"/>
          <w:b/>
          <w:i/>
          <w:color w:val="000000" w:themeColor="text1"/>
        </w:rPr>
        <w:t xml:space="preserve">Совершенствование системы оценки качества финансового менеджмента, осуществляемого главными </w:t>
      </w:r>
      <w:r w:rsidR="001A74A3" w:rsidRPr="00A4528E">
        <w:rPr>
          <w:rFonts w:ascii="Times New Roman" w:hAnsi="Times New Roman" w:cs="Times New Roman"/>
          <w:b/>
          <w:i/>
          <w:color w:val="000000" w:themeColor="text1"/>
        </w:rPr>
        <w:t xml:space="preserve">администраторами бюджетных средств </w:t>
      </w:r>
      <w:r w:rsidR="00B049B2" w:rsidRPr="00A4528E">
        <w:rPr>
          <w:rFonts w:ascii="Times New Roman" w:hAnsi="Times New Roman" w:cs="Times New Roman"/>
          <w:b/>
          <w:i/>
          <w:color w:val="000000" w:themeColor="text1"/>
        </w:rPr>
        <w:t xml:space="preserve">города Югорска.  </w:t>
      </w:r>
    </w:p>
    <w:p w:rsidR="007D07E8" w:rsidRPr="00A4528E" w:rsidRDefault="00C152B3" w:rsidP="00C45A9A">
      <w:pPr>
        <w:pStyle w:val="a4"/>
        <w:spacing w:after="0" w:line="360" w:lineRule="auto"/>
        <w:ind w:left="0"/>
        <w:rPr>
          <w:rFonts w:ascii="Times New Roman" w:hAnsi="Times New Roman" w:cs="Times New Roman"/>
          <w:color w:val="000000" w:themeColor="text1"/>
        </w:rPr>
      </w:pPr>
      <w:r w:rsidRPr="00A4528E">
        <w:rPr>
          <w:rFonts w:ascii="Times New Roman" w:hAnsi="Times New Roman" w:cs="Times New Roman"/>
          <w:color w:val="000000" w:themeColor="text1"/>
        </w:rPr>
        <w:t>В 201</w:t>
      </w:r>
      <w:r w:rsidR="00754002" w:rsidRPr="00A4528E">
        <w:rPr>
          <w:rFonts w:ascii="Times New Roman" w:hAnsi="Times New Roman" w:cs="Times New Roman"/>
          <w:color w:val="000000" w:themeColor="text1"/>
        </w:rPr>
        <w:t>7</w:t>
      </w:r>
      <w:r w:rsidRPr="00A4528E">
        <w:rPr>
          <w:rFonts w:ascii="Times New Roman" w:hAnsi="Times New Roman" w:cs="Times New Roman"/>
          <w:color w:val="000000" w:themeColor="text1"/>
        </w:rPr>
        <w:t xml:space="preserve"> году </w:t>
      </w:r>
      <w:r w:rsidR="00B62D76" w:rsidRPr="00A4528E">
        <w:rPr>
          <w:rFonts w:ascii="Times New Roman" w:hAnsi="Times New Roman" w:cs="Times New Roman"/>
          <w:color w:val="000000" w:themeColor="text1"/>
        </w:rPr>
        <w:t xml:space="preserve">был проведен мониторинг </w:t>
      </w:r>
      <w:proofErr w:type="gramStart"/>
      <w:r w:rsidR="00B62D76" w:rsidRPr="00A4528E">
        <w:rPr>
          <w:rFonts w:ascii="Times New Roman" w:hAnsi="Times New Roman" w:cs="Times New Roman"/>
          <w:color w:val="000000" w:themeColor="text1"/>
        </w:rPr>
        <w:t>качества финансового менеджмента главных администраторов средств бюджета города</w:t>
      </w:r>
      <w:proofErr w:type="gramEnd"/>
      <w:r w:rsidR="00B62D76" w:rsidRPr="00A4528E">
        <w:rPr>
          <w:rFonts w:ascii="Times New Roman" w:hAnsi="Times New Roman" w:cs="Times New Roman"/>
          <w:color w:val="000000" w:themeColor="text1"/>
        </w:rPr>
        <w:t xml:space="preserve"> Югорска</w:t>
      </w:r>
      <w:r w:rsidRPr="00A4528E">
        <w:rPr>
          <w:rFonts w:ascii="Times New Roman" w:hAnsi="Times New Roman" w:cs="Times New Roman"/>
          <w:color w:val="000000" w:themeColor="text1"/>
        </w:rPr>
        <w:t xml:space="preserve"> за 201</w:t>
      </w:r>
      <w:r w:rsidR="00754002" w:rsidRPr="00A4528E">
        <w:rPr>
          <w:rFonts w:ascii="Times New Roman" w:hAnsi="Times New Roman" w:cs="Times New Roman"/>
          <w:color w:val="000000" w:themeColor="text1"/>
        </w:rPr>
        <w:t>6</w:t>
      </w:r>
      <w:r w:rsidRPr="00A4528E">
        <w:rPr>
          <w:rFonts w:ascii="Times New Roman" w:hAnsi="Times New Roman" w:cs="Times New Roman"/>
          <w:color w:val="000000" w:themeColor="text1"/>
        </w:rPr>
        <w:t xml:space="preserve"> год</w:t>
      </w:r>
      <w:r w:rsidR="00B62D76" w:rsidRPr="00A4528E">
        <w:rPr>
          <w:rFonts w:ascii="Times New Roman" w:hAnsi="Times New Roman" w:cs="Times New Roman"/>
          <w:color w:val="000000" w:themeColor="text1"/>
        </w:rPr>
        <w:t>.</w:t>
      </w:r>
    </w:p>
    <w:p w:rsidR="007D07E8" w:rsidRPr="00A4528E" w:rsidRDefault="007D07E8" w:rsidP="00C45A9A">
      <w:pPr>
        <w:spacing w:after="0" w:line="360" w:lineRule="auto"/>
        <w:ind w:firstLine="708"/>
        <w:jc w:val="both"/>
        <w:rPr>
          <w:rFonts w:ascii="Times New Roman" w:hAnsi="Times New Roman" w:cs="Times New Roman"/>
          <w:color w:val="000000" w:themeColor="text1"/>
          <w:sz w:val="24"/>
          <w:szCs w:val="24"/>
        </w:rPr>
      </w:pPr>
      <w:r w:rsidRPr="00A4528E">
        <w:rPr>
          <w:rFonts w:ascii="Times New Roman" w:hAnsi="Times New Roman" w:cs="Times New Roman"/>
          <w:color w:val="000000" w:themeColor="text1"/>
          <w:sz w:val="24"/>
          <w:szCs w:val="24"/>
        </w:rPr>
        <w:t>Мониторинг качества финансового менеджмента проводился в целях:</w:t>
      </w:r>
    </w:p>
    <w:p w:rsidR="007D07E8" w:rsidRPr="00A4528E" w:rsidRDefault="007D07E8" w:rsidP="00C45A9A">
      <w:pPr>
        <w:spacing w:after="0" w:line="360" w:lineRule="auto"/>
        <w:ind w:firstLine="708"/>
        <w:jc w:val="both"/>
        <w:rPr>
          <w:rFonts w:ascii="Times New Roman" w:hAnsi="Times New Roman" w:cs="Times New Roman"/>
          <w:color w:val="000000" w:themeColor="text1"/>
          <w:sz w:val="24"/>
          <w:szCs w:val="24"/>
        </w:rPr>
      </w:pPr>
      <w:r w:rsidRPr="00A4528E">
        <w:rPr>
          <w:rFonts w:ascii="Times New Roman" w:hAnsi="Times New Roman" w:cs="Times New Roman"/>
          <w:color w:val="000000" w:themeColor="text1"/>
          <w:sz w:val="24"/>
          <w:szCs w:val="24"/>
        </w:rPr>
        <w:t>- определения уровня качества финансового менеджмента;</w:t>
      </w:r>
    </w:p>
    <w:p w:rsidR="007D07E8" w:rsidRPr="00A4528E" w:rsidRDefault="007D07E8" w:rsidP="00C45A9A">
      <w:pPr>
        <w:spacing w:after="0" w:line="360" w:lineRule="auto"/>
        <w:ind w:firstLine="708"/>
        <w:jc w:val="both"/>
        <w:rPr>
          <w:rFonts w:ascii="Times New Roman" w:hAnsi="Times New Roman" w:cs="Times New Roman"/>
          <w:color w:val="000000" w:themeColor="text1"/>
          <w:sz w:val="24"/>
          <w:szCs w:val="24"/>
        </w:rPr>
      </w:pPr>
      <w:r w:rsidRPr="00A4528E">
        <w:rPr>
          <w:rFonts w:ascii="Times New Roman" w:hAnsi="Times New Roman" w:cs="Times New Roman"/>
          <w:color w:val="000000" w:themeColor="text1"/>
          <w:sz w:val="24"/>
          <w:szCs w:val="24"/>
        </w:rPr>
        <w:t>- анализа изменений качества финансового менеджмента;</w:t>
      </w:r>
    </w:p>
    <w:p w:rsidR="007D07E8" w:rsidRPr="00A4528E" w:rsidRDefault="007D07E8" w:rsidP="00C45A9A">
      <w:pPr>
        <w:spacing w:after="0" w:line="360" w:lineRule="auto"/>
        <w:ind w:firstLine="708"/>
        <w:jc w:val="both"/>
        <w:rPr>
          <w:rFonts w:ascii="Times New Roman" w:hAnsi="Times New Roman" w:cs="Times New Roman"/>
          <w:color w:val="000000" w:themeColor="text1"/>
          <w:sz w:val="24"/>
          <w:szCs w:val="24"/>
        </w:rPr>
      </w:pPr>
      <w:r w:rsidRPr="00A4528E">
        <w:rPr>
          <w:rFonts w:ascii="Times New Roman" w:hAnsi="Times New Roman" w:cs="Times New Roman"/>
          <w:color w:val="000000" w:themeColor="text1"/>
          <w:sz w:val="24"/>
          <w:szCs w:val="24"/>
        </w:rPr>
        <w:t>- выявления проблемных направлений финансового менеджмента;</w:t>
      </w:r>
    </w:p>
    <w:p w:rsidR="007D07E8" w:rsidRPr="00A4528E" w:rsidRDefault="007D07E8" w:rsidP="00C45A9A">
      <w:pPr>
        <w:spacing w:after="0" w:line="360" w:lineRule="auto"/>
        <w:ind w:firstLine="708"/>
        <w:jc w:val="both"/>
        <w:rPr>
          <w:rFonts w:ascii="Times New Roman" w:hAnsi="Times New Roman" w:cs="Times New Roman"/>
          <w:color w:val="000000" w:themeColor="text1"/>
          <w:sz w:val="24"/>
          <w:szCs w:val="24"/>
        </w:rPr>
      </w:pPr>
      <w:r w:rsidRPr="00A4528E">
        <w:rPr>
          <w:rFonts w:ascii="Times New Roman" w:hAnsi="Times New Roman" w:cs="Times New Roman"/>
          <w:color w:val="000000" w:themeColor="text1"/>
          <w:sz w:val="24"/>
          <w:szCs w:val="24"/>
        </w:rPr>
        <w:t>- совершенствования финансового менеджмента;</w:t>
      </w:r>
    </w:p>
    <w:p w:rsidR="007D07E8" w:rsidRPr="00A4528E" w:rsidRDefault="007D07E8" w:rsidP="00C45A9A">
      <w:pPr>
        <w:spacing w:after="0" w:line="360" w:lineRule="auto"/>
        <w:ind w:firstLine="709"/>
        <w:jc w:val="both"/>
        <w:rPr>
          <w:rFonts w:ascii="Times New Roman" w:hAnsi="Times New Roman" w:cs="Times New Roman"/>
          <w:color w:val="000000" w:themeColor="text1"/>
          <w:sz w:val="24"/>
          <w:szCs w:val="24"/>
        </w:rPr>
      </w:pPr>
      <w:r w:rsidRPr="00A4528E">
        <w:rPr>
          <w:rFonts w:ascii="Times New Roman" w:hAnsi="Times New Roman" w:cs="Times New Roman"/>
          <w:color w:val="000000" w:themeColor="text1"/>
          <w:sz w:val="24"/>
          <w:szCs w:val="24"/>
        </w:rPr>
        <w:t>- оценки среднего уровня качества финансового менеджмента по муниципальному образованию.</w:t>
      </w:r>
    </w:p>
    <w:p w:rsidR="007D07E8" w:rsidRPr="00A4528E" w:rsidRDefault="00B62D76" w:rsidP="00C45A9A">
      <w:pPr>
        <w:pStyle w:val="a4"/>
        <w:spacing w:after="0" w:line="360" w:lineRule="auto"/>
        <w:ind w:left="0" w:firstLine="709"/>
        <w:rPr>
          <w:rFonts w:ascii="Times New Roman" w:hAnsi="Times New Roman" w:cs="Times New Roman"/>
          <w:color w:val="000000" w:themeColor="text1"/>
        </w:rPr>
      </w:pPr>
      <w:r w:rsidRPr="00A4528E">
        <w:rPr>
          <w:rFonts w:ascii="Times New Roman" w:hAnsi="Times New Roman" w:cs="Times New Roman"/>
          <w:color w:val="000000" w:themeColor="text1"/>
        </w:rPr>
        <w:t xml:space="preserve">Оценка </w:t>
      </w:r>
      <w:proofErr w:type="gramStart"/>
      <w:r w:rsidRPr="00A4528E">
        <w:rPr>
          <w:rFonts w:ascii="Times New Roman" w:hAnsi="Times New Roman" w:cs="Times New Roman"/>
          <w:color w:val="000000" w:themeColor="text1"/>
        </w:rPr>
        <w:t>качества финансового менеджмента главных администраторов средств бюджета города</w:t>
      </w:r>
      <w:proofErr w:type="gramEnd"/>
      <w:r w:rsidRPr="00A4528E">
        <w:rPr>
          <w:rFonts w:ascii="Times New Roman" w:hAnsi="Times New Roman" w:cs="Times New Roman"/>
          <w:color w:val="000000" w:themeColor="text1"/>
        </w:rPr>
        <w:t xml:space="preserve"> Югорска</w:t>
      </w:r>
      <w:r w:rsidR="004D4B87" w:rsidRPr="00A4528E">
        <w:rPr>
          <w:rFonts w:ascii="Times New Roman" w:hAnsi="Times New Roman" w:cs="Times New Roman"/>
          <w:color w:val="000000" w:themeColor="text1"/>
        </w:rPr>
        <w:t xml:space="preserve"> за 201</w:t>
      </w:r>
      <w:r w:rsidR="00754002" w:rsidRPr="00A4528E">
        <w:rPr>
          <w:rFonts w:ascii="Times New Roman" w:hAnsi="Times New Roman" w:cs="Times New Roman"/>
          <w:color w:val="000000" w:themeColor="text1"/>
        </w:rPr>
        <w:t>6</w:t>
      </w:r>
      <w:r w:rsidR="004D4B87" w:rsidRPr="00A4528E">
        <w:rPr>
          <w:rFonts w:ascii="Times New Roman" w:hAnsi="Times New Roman" w:cs="Times New Roman"/>
          <w:color w:val="000000" w:themeColor="text1"/>
        </w:rPr>
        <w:t xml:space="preserve"> год</w:t>
      </w:r>
      <w:r w:rsidR="0024186E" w:rsidRPr="00A4528E">
        <w:rPr>
          <w:rFonts w:ascii="Times New Roman" w:hAnsi="Times New Roman" w:cs="Times New Roman"/>
          <w:color w:val="000000" w:themeColor="text1"/>
        </w:rPr>
        <w:t xml:space="preserve"> </w:t>
      </w:r>
      <w:r w:rsidRPr="00A4528E">
        <w:rPr>
          <w:rFonts w:ascii="Times New Roman" w:hAnsi="Times New Roman" w:cs="Times New Roman"/>
          <w:color w:val="000000" w:themeColor="text1"/>
        </w:rPr>
        <w:t xml:space="preserve">проводилась </w:t>
      </w:r>
      <w:r w:rsidR="007D07E8" w:rsidRPr="00A4528E">
        <w:rPr>
          <w:rFonts w:ascii="Times New Roman" w:hAnsi="Times New Roman" w:cs="Times New Roman"/>
          <w:color w:val="000000" w:themeColor="text1"/>
        </w:rPr>
        <w:t>по следующим группам показателей:</w:t>
      </w:r>
    </w:p>
    <w:p w:rsidR="007D07E8" w:rsidRPr="00A4528E" w:rsidRDefault="007D07E8" w:rsidP="00C45A9A">
      <w:pPr>
        <w:spacing w:after="0" w:line="360" w:lineRule="auto"/>
        <w:ind w:left="720"/>
        <w:jc w:val="both"/>
        <w:rPr>
          <w:rFonts w:ascii="Times New Roman" w:hAnsi="Times New Roman" w:cs="Times New Roman"/>
          <w:color w:val="000000" w:themeColor="text1"/>
          <w:sz w:val="24"/>
          <w:szCs w:val="24"/>
        </w:rPr>
      </w:pPr>
      <w:r w:rsidRPr="00A4528E">
        <w:rPr>
          <w:rFonts w:ascii="Times New Roman" w:hAnsi="Times New Roman" w:cs="Times New Roman"/>
          <w:color w:val="000000" w:themeColor="text1"/>
          <w:sz w:val="24"/>
          <w:szCs w:val="24"/>
        </w:rPr>
        <w:t xml:space="preserve">- оценка качества планирования расходов бюджета; </w:t>
      </w:r>
    </w:p>
    <w:p w:rsidR="007D07E8" w:rsidRPr="00A4528E" w:rsidRDefault="007D07E8" w:rsidP="00C45A9A">
      <w:pPr>
        <w:spacing w:after="0" w:line="360" w:lineRule="auto"/>
        <w:ind w:left="720"/>
        <w:jc w:val="both"/>
        <w:rPr>
          <w:rFonts w:ascii="Times New Roman" w:hAnsi="Times New Roman" w:cs="Times New Roman"/>
          <w:color w:val="000000" w:themeColor="text1"/>
          <w:sz w:val="24"/>
          <w:szCs w:val="24"/>
        </w:rPr>
      </w:pPr>
      <w:r w:rsidRPr="00A4528E">
        <w:rPr>
          <w:rFonts w:ascii="Times New Roman" w:hAnsi="Times New Roman" w:cs="Times New Roman"/>
          <w:color w:val="000000" w:themeColor="text1"/>
          <w:sz w:val="24"/>
          <w:szCs w:val="24"/>
        </w:rPr>
        <w:lastRenderedPageBreak/>
        <w:t xml:space="preserve">- оценка результатов исполнения бюджета; </w:t>
      </w:r>
    </w:p>
    <w:p w:rsidR="007D07E8" w:rsidRPr="00A4528E" w:rsidRDefault="007D07E8" w:rsidP="00C45A9A">
      <w:pPr>
        <w:spacing w:after="0" w:line="360" w:lineRule="auto"/>
        <w:ind w:left="720"/>
        <w:jc w:val="both"/>
        <w:rPr>
          <w:rFonts w:ascii="Times New Roman" w:hAnsi="Times New Roman" w:cs="Times New Roman"/>
          <w:color w:val="000000" w:themeColor="text1"/>
          <w:sz w:val="24"/>
          <w:szCs w:val="24"/>
        </w:rPr>
      </w:pPr>
      <w:r w:rsidRPr="00A4528E">
        <w:rPr>
          <w:rFonts w:ascii="Times New Roman" w:hAnsi="Times New Roman" w:cs="Times New Roman"/>
          <w:color w:val="000000" w:themeColor="text1"/>
          <w:sz w:val="24"/>
          <w:szCs w:val="24"/>
        </w:rPr>
        <w:t>- оценка состояния учёта и отчётности;</w:t>
      </w:r>
    </w:p>
    <w:p w:rsidR="007D07E8" w:rsidRPr="00A4528E" w:rsidRDefault="007D07E8" w:rsidP="00C45A9A">
      <w:pPr>
        <w:spacing w:after="0" w:line="360" w:lineRule="auto"/>
        <w:ind w:left="720"/>
        <w:jc w:val="both"/>
        <w:rPr>
          <w:rFonts w:ascii="Times New Roman" w:hAnsi="Times New Roman" w:cs="Times New Roman"/>
          <w:color w:val="000000" w:themeColor="text1"/>
          <w:sz w:val="24"/>
          <w:szCs w:val="24"/>
        </w:rPr>
      </w:pPr>
      <w:r w:rsidRPr="00A4528E">
        <w:rPr>
          <w:rFonts w:ascii="Times New Roman" w:hAnsi="Times New Roman" w:cs="Times New Roman"/>
          <w:color w:val="000000" w:themeColor="text1"/>
          <w:sz w:val="24"/>
          <w:szCs w:val="24"/>
        </w:rPr>
        <w:t>- оценка исполнения судебных актов;</w:t>
      </w:r>
    </w:p>
    <w:p w:rsidR="007D07E8" w:rsidRPr="00A4528E" w:rsidRDefault="007D07E8" w:rsidP="00C45A9A">
      <w:pPr>
        <w:shd w:val="clear" w:color="auto" w:fill="FFFFFF"/>
        <w:spacing w:after="0" w:line="360" w:lineRule="auto"/>
        <w:ind w:left="720"/>
        <w:jc w:val="both"/>
        <w:rPr>
          <w:rFonts w:ascii="Times New Roman" w:hAnsi="Times New Roman" w:cs="Times New Roman"/>
          <w:color w:val="000000" w:themeColor="text1"/>
          <w:sz w:val="24"/>
          <w:szCs w:val="24"/>
        </w:rPr>
      </w:pPr>
      <w:r w:rsidRPr="00A4528E">
        <w:rPr>
          <w:rFonts w:ascii="Times New Roman" w:hAnsi="Times New Roman" w:cs="Times New Roman"/>
          <w:color w:val="000000" w:themeColor="text1"/>
          <w:sz w:val="24"/>
          <w:szCs w:val="24"/>
          <w:shd w:val="clear" w:color="auto" w:fill="FFFFFF"/>
        </w:rPr>
        <w:t>- оц</w:t>
      </w:r>
      <w:r w:rsidRPr="00A4528E">
        <w:rPr>
          <w:rFonts w:ascii="Times New Roman" w:hAnsi="Times New Roman" w:cs="Times New Roman"/>
          <w:color w:val="000000" w:themeColor="text1"/>
          <w:sz w:val="24"/>
          <w:szCs w:val="24"/>
        </w:rPr>
        <w:t>енка кадрового потенциала экономических и бухгалтерских служб.</w:t>
      </w:r>
    </w:p>
    <w:p w:rsidR="00B049B2" w:rsidRPr="00A4528E" w:rsidRDefault="00B049B2" w:rsidP="00C45A9A">
      <w:pPr>
        <w:spacing w:after="0" w:line="360" w:lineRule="auto"/>
        <w:ind w:firstLine="708"/>
        <w:jc w:val="both"/>
        <w:rPr>
          <w:rFonts w:ascii="Times New Roman" w:hAnsi="Times New Roman" w:cs="Times New Roman"/>
          <w:color w:val="000000" w:themeColor="text1"/>
          <w:sz w:val="24"/>
          <w:szCs w:val="24"/>
        </w:rPr>
      </w:pPr>
      <w:r w:rsidRPr="00A4528E">
        <w:rPr>
          <w:rFonts w:ascii="Times New Roman" w:hAnsi="Times New Roman" w:cs="Times New Roman"/>
          <w:color w:val="000000" w:themeColor="text1"/>
          <w:sz w:val="24"/>
          <w:szCs w:val="24"/>
        </w:rPr>
        <w:t>По результатам мониторинга качества финансового менеджмента по итогам 201</w:t>
      </w:r>
      <w:r w:rsidR="00D001A2" w:rsidRPr="00A4528E">
        <w:rPr>
          <w:rFonts w:ascii="Times New Roman" w:hAnsi="Times New Roman" w:cs="Times New Roman"/>
          <w:color w:val="000000" w:themeColor="text1"/>
          <w:sz w:val="24"/>
          <w:szCs w:val="24"/>
        </w:rPr>
        <w:t>6</w:t>
      </w:r>
      <w:r w:rsidRPr="00A4528E">
        <w:rPr>
          <w:rFonts w:ascii="Times New Roman" w:hAnsi="Times New Roman" w:cs="Times New Roman"/>
          <w:color w:val="000000" w:themeColor="text1"/>
          <w:sz w:val="24"/>
          <w:szCs w:val="24"/>
        </w:rPr>
        <w:t xml:space="preserve"> года</w:t>
      </w:r>
      <w:r w:rsidR="00577067" w:rsidRPr="00A4528E">
        <w:rPr>
          <w:rFonts w:ascii="Times New Roman" w:hAnsi="Times New Roman" w:cs="Times New Roman"/>
          <w:color w:val="000000" w:themeColor="text1"/>
          <w:sz w:val="24"/>
          <w:szCs w:val="24"/>
        </w:rPr>
        <w:t xml:space="preserve"> составлен рейтинг главных администраторов</w:t>
      </w:r>
      <w:r w:rsidRPr="00A4528E">
        <w:rPr>
          <w:rFonts w:ascii="Times New Roman" w:hAnsi="Times New Roman" w:cs="Times New Roman"/>
          <w:color w:val="000000" w:themeColor="text1"/>
          <w:sz w:val="24"/>
          <w:szCs w:val="24"/>
        </w:rPr>
        <w:t xml:space="preserve"> </w:t>
      </w:r>
      <w:r w:rsidR="00577067" w:rsidRPr="00A4528E">
        <w:rPr>
          <w:rFonts w:ascii="Times New Roman" w:hAnsi="Times New Roman" w:cs="Times New Roman"/>
          <w:color w:val="000000" w:themeColor="text1"/>
          <w:sz w:val="24"/>
          <w:szCs w:val="24"/>
        </w:rPr>
        <w:t>бюджетных средств</w:t>
      </w:r>
      <w:r w:rsidRPr="00A4528E">
        <w:rPr>
          <w:rFonts w:ascii="Times New Roman" w:hAnsi="Times New Roman" w:cs="Times New Roman"/>
          <w:color w:val="000000" w:themeColor="text1"/>
          <w:sz w:val="24"/>
          <w:szCs w:val="24"/>
        </w:rPr>
        <w:t xml:space="preserve"> города, имеющих наилучшие итоговые оценки качества финансового менеджмента и имеющих самый низкий рейтинг.</w:t>
      </w:r>
    </w:p>
    <w:p w:rsidR="00090FB0" w:rsidRPr="00A4528E" w:rsidRDefault="00090FB0" w:rsidP="00C45A9A">
      <w:pPr>
        <w:spacing w:after="0" w:line="360" w:lineRule="auto"/>
        <w:ind w:firstLine="708"/>
        <w:jc w:val="both"/>
        <w:rPr>
          <w:rFonts w:ascii="Times New Roman" w:hAnsi="Times New Roman" w:cs="Times New Roman"/>
          <w:color w:val="000000" w:themeColor="text1"/>
          <w:sz w:val="24"/>
          <w:szCs w:val="24"/>
        </w:rPr>
      </w:pPr>
      <w:r w:rsidRPr="00A4528E">
        <w:rPr>
          <w:rFonts w:ascii="Times New Roman" w:hAnsi="Times New Roman" w:cs="Times New Roman"/>
          <w:color w:val="000000" w:themeColor="text1"/>
          <w:sz w:val="24"/>
          <w:szCs w:val="24"/>
        </w:rPr>
        <w:t xml:space="preserve">В результате мониторинга </w:t>
      </w:r>
      <w:r w:rsidR="00BD4383" w:rsidRPr="00A4528E">
        <w:rPr>
          <w:rFonts w:ascii="Times New Roman" w:hAnsi="Times New Roman" w:cs="Times New Roman"/>
          <w:color w:val="000000" w:themeColor="text1"/>
          <w:sz w:val="24"/>
          <w:szCs w:val="24"/>
        </w:rPr>
        <w:t>2</w:t>
      </w:r>
      <w:r w:rsidRPr="00A4528E">
        <w:rPr>
          <w:rFonts w:ascii="Times New Roman" w:hAnsi="Times New Roman" w:cs="Times New Roman"/>
          <w:color w:val="000000" w:themeColor="text1"/>
          <w:sz w:val="24"/>
          <w:szCs w:val="24"/>
        </w:rPr>
        <w:t xml:space="preserve"> главны</w:t>
      </w:r>
      <w:r w:rsidR="00A818E2" w:rsidRPr="00A4528E">
        <w:rPr>
          <w:rFonts w:ascii="Times New Roman" w:hAnsi="Times New Roman" w:cs="Times New Roman"/>
          <w:color w:val="000000" w:themeColor="text1"/>
          <w:sz w:val="24"/>
          <w:szCs w:val="24"/>
        </w:rPr>
        <w:t>х</w:t>
      </w:r>
      <w:r w:rsidRPr="00A4528E">
        <w:rPr>
          <w:rFonts w:ascii="Times New Roman" w:hAnsi="Times New Roman" w:cs="Times New Roman"/>
          <w:color w:val="000000" w:themeColor="text1"/>
          <w:sz w:val="24"/>
          <w:szCs w:val="24"/>
        </w:rPr>
        <w:t xml:space="preserve"> администратор</w:t>
      </w:r>
      <w:r w:rsidR="00A818E2" w:rsidRPr="00A4528E">
        <w:rPr>
          <w:rFonts w:ascii="Times New Roman" w:hAnsi="Times New Roman" w:cs="Times New Roman"/>
          <w:color w:val="000000" w:themeColor="text1"/>
          <w:sz w:val="24"/>
          <w:szCs w:val="24"/>
        </w:rPr>
        <w:t>а</w:t>
      </w:r>
      <w:r w:rsidRPr="00A4528E">
        <w:rPr>
          <w:rFonts w:ascii="Times New Roman" w:hAnsi="Times New Roman" w:cs="Times New Roman"/>
          <w:color w:val="000000" w:themeColor="text1"/>
          <w:sz w:val="24"/>
          <w:szCs w:val="24"/>
        </w:rPr>
        <w:t xml:space="preserve"> бюджетных средств име</w:t>
      </w:r>
      <w:r w:rsidR="00A818E2" w:rsidRPr="00A4528E">
        <w:rPr>
          <w:rFonts w:ascii="Times New Roman" w:hAnsi="Times New Roman" w:cs="Times New Roman"/>
          <w:color w:val="000000" w:themeColor="text1"/>
          <w:sz w:val="24"/>
          <w:szCs w:val="24"/>
        </w:rPr>
        <w:t>ю</w:t>
      </w:r>
      <w:r w:rsidRPr="00A4528E">
        <w:rPr>
          <w:rFonts w:ascii="Times New Roman" w:hAnsi="Times New Roman" w:cs="Times New Roman"/>
          <w:color w:val="000000" w:themeColor="text1"/>
          <w:sz w:val="24"/>
          <w:szCs w:val="24"/>
        </w:rPr>
        <w:t xml:space="preserve">т высокий уровень качества финансового менеджмента и </w:t>
      </w:r>
      <w:r w:rsidR="00A818E2" w:rsidRPr="00A4528E">
        <w:rPr>
          <w:rFonts w:ascii="Times New Roman" w:hAnsi="Times New Roman" w:cs="Times New Roman"/>
          <w:color w:val="000000" w:themeColor="text1"/>
          <w:sz w:val="24"/>
          <w:szCs w:val="24"/>
        </w:rPr>
        <w:t>9</w:t>
      </w:r>
      <w:bookmarkStart w:id="0" w:name="_GoBack"/>
      <w:bookmarkEnd w:id="0"/>
      <w:r w:rsidRPr="00A4528E">
        <w:rPr>
          <w:rFonts w:ascii="Times New Roman" w:hAnsi="Times New Roman" w:cs="Times New Roman"/>
          <w:color w:val="000000" w:themeColor="text1"/>
          <w:sz w:val="24"/>
          <w:szCs w:val="24"/>
        </w:rPr>
        <w:t xml:space="preserve"> главных администраторов средний уровень качества финансового менеджмента из 11 оцениваемых, что составляет </w:t>
      </w:r>
      <w:r w:rsidR="00A818E2" w:rsidRPr="00A4528E">
        <w:rPr>
          <w:rFonts w:ascii="Times New Roman" w:hAnsi="Times New Roman" w:cs="Times New Roman"/>
          <w:color w:val="000000" w:themeColor="text1"/>
          <w:sz w:val="24"/>
          <w:szCs w:val="24"/>
        </w:rPr>
        <w:t>100,0</w:t>
      </w:r>
      <w:r w:rsidRPr="00A4528E">
        <w:rPr>
          <w:rFonts w:ascii="Times New Roman" w:hAnsi="Times New Roman" w:cs="Times New Roman"/>
          <w:color w:val="000000" w:themeColor="text1"/>
          <w:sz w:val="24"/>
          <w:szCs w:val="24"/>
        </w:rPr>
        <w:t>%</w:t>
      </w:r>
      <w:r w:rsidR="001F4A12" w:rsidRPr="00A4528E">
        <w:rPr>
          <w:rFonts w:ascii="Times New Roman" w:hAnsi="Times New Roman" w:cs="Times New Roman"/>
          <w:color w:val="000000" w:themeColor="text1"/>
          <w:sz w:val="24"/>
          <w:szCs w:val="24"/>
        </w:rPr>
        <w:t xml:space="preserve"> от общего числа количества главных администраторов бюджетных средств</w:t>
      </w:r>
      <w:r w:rsidR="00D35A5F">
        <w:rPr>
          <w:rFonts w:ascii="Times New Roman" w:hAnsi="Times New Roman" w:cs="Times New Roman"/>
          <w:color w:val="000000" w:themeColor="text1"/>
          <w:sz w:val="24"/>
          <w:szCs w:val="24"/>
        </w:rPr>
        <w:t>,</w:t>
      </w:r>
      <w:r w:rsidR="001F4A12" w:rsidRPr="00A4528E">
        <w:rPr>
          <w:rFonts w:ascii="Times New Roman" w:hAnsi="Times New Roman" w:cs="Times New Roman"/>
          <w:color w:val="000000" w:themeColor="text1"/>
          <w:sz w:val="24"/>
          <w:szCs w:val="24"/>
        </w:rPr>
        <w:t xml:space="preserve"> в отношении ко</w:t>
      </w:r>
      <w:r w:rsidR="008335BA" w:rsidRPr="00A4528E">
        <w:rPr>
          <w:rFonts w:ascii="Times New Roman" w:hAnsi="Times New Roman" w:cs="Times New Roman"/>
          <w:color w:val="000000" w:themeColor="text1"/>
          <w:sz w:val="24"/>
          <w:szCs w:val="24"/>
        </w:rPr>
        <w:t>т</w:t>
      </w:r>
      <w:r w:rsidR="001F4A12" w:rsidRPr="00A4528E">
        <w:rPr>
          <w:rFonts w:ascii="Times New Roman" w:hAnsi="Times New Roman" w:cs="Times New Roman"/>
          <w:color w:val="000000" w:themeColor="text1"/>
          <w:sz w:val="24"/>
          <w:szCs w:val="24"/>
        </w:rPr>
        <w:t>орых проводился мониторинг</w:t>
      </w:r>
      <w:r w:rsidRPr="00A4528E">
        <w:rPr>
          <w:rFonts w:ascii="Times New Roman" w:hAnsi="Times New Roman" w:cs="Times New Roman"/>
          <w:color w:val="000000" w:themeColor="text1"/>
          <w:sz w:val="24"/>
          <w:szCs w:val="24"/>
        </w:rPr>
        <w:t>.</w:t>
      </w:r>
    </w:p>
    <w:p w:rsidR="00746393" w:rsidRPr="00A4528E" w:rsidRDefault="00746393" w:rsidP="00C45A9A">
      <w:pPr>
        <w:spacing w:after="0" w:line="360" w:lineRule="auto"/>
        <w:ind w:firstLine="708"/>
        <w:jc w:val="both"/>
        <w:rPr>
          <w:rFonts w:ascii="Times New Roman" w:hAnsi="Times New Roman" w:cs="Times New Roman"/>
          <w:b/>
          <w:i/>
          <w:color w:val="000000" w:themeColor="text1"/>
          <w:sz w:val="24"/>
          <w:szCs w:val="24"/>
        </w:rPr>
      </w:pPr>
      <w:r w:rsidRPr="00A4528E">
        <w:rPr>
          <w:rFonts w:ascii="Times New Roman" w:hAnsi="Times New Roman" w:cs="Times New Roman"/>
          <w:b/>
          <w:i/>
          <w:color w:val="000000" w:themeColor="text1"/>
          <w:sz w:val="24"/>
          <w:szCs w:val="24"/>
        </w:rPr>
        <w:t xml:space="preserve">6) Обеспечение эффективной деятельности </w:t>
      </w:r>
      <w:r w:rsidR="004313FD" w:rsidRPr="00A4528E">
        <w:rPr>
          <w:rFonts w:ascii="Times New Roman" w:hAnsi="Times New Roman" w:cs="Times New Roman"/>
          <w:b/>
          <w:i/>
          <w:color w:val="000000" w:themeColor="text1"/>
          <w:sz w:val="24"/>
          <w:szCs w:val="24"/>
        </w:rPr>
        <w:t>Д</w:t>
      </w:r>
      <w:r w:rsidRPr="00A4528E">
        <w:rPr>
          <w:rFonts w:ascii="Times New Roman" w:hAnsi="Times New Roman" w:cs="Times New Roman"/>
          <w:b/>
          <w:i/>
          <w:color w:val="000000" w:themeColor="text1"/>
          <w:sz w:val="24"/>
          <w:szCs w:val="24"/>
        </w:rPr>
        <w:t>епартамента финансов в целях выполнения возложенных функций</w:t>
      </w:r>
      <w:r w:rsidR="00D35A5F">
        <w:rPr>
          <w:rFonts w:ascii="Times New Roman" w:hAnsi="Times New Roman" w:cs="Times New Roman"/>
          <w:b/>
          <w:i/>
          <w:color w:val="000000" w:themeColor="text1"/>
          <w:sz w:val="24"/>
          <w:szCs w:val="24"/>
        </w:rPr>
        <w:t>.</w:t>
      </w:r>
    </w:p>
    <w:p w:rsidR="007E2AB6" w:rsidRPr="00A4528E" w:rsidRDefault="007E2AB6" w:rsidP="00C45A9A">
      <w:pPr>
        <w:spacing w:after="0" w:line="360" w:lineRule="auto"/>
        <w:ind w:firstLine="708"/>
        <w:jc w:val="both"/>
        <w:rPr>
          <w:rFonts w:ascii="Times New Roman" w:hAnsi="Times New Roman" w:cs="Times New Roman"/>
          <w:color w:val="000000" w:themeColor="text1"/>
          <w:sz w:val="24"/>
          <w:szCs w:val="24"/>
        </w:rPr>
      </w:pPr>
      <w:r w:rsidRPr="00A4528E">
        <w:rPr>
          <w:rFonts w:ascii="Times New Roman" w:hAnsi="Times New Roman" w:cs="Times New Roman"/>
          <w:color w:val="000000" w:themeColor="text1"/>
          <w:sz w:val="24"/>
          <w:szCs w:val="24"/>
        </w:rPr>
        <w:t>Деятельность Департамента финансов направлена на проведение политики в рамках установленных полномочий, необходимой для устойчивого развития экономики и функционирования бюджетной системы города Югорска.</w:t>
      </w:r>
    </w:p>
    <w:p w:rsidR="007E2AB6" w:rsidRPr="00A4528E" w:rsidRDefault="007E2AB6" w:rsidP="00C45A9A">
      <w:pPr>
        <w:spacing w:after="0" w:line="360" w:lineRule="auto"/>
        <w:ind w:firstLine="708"/>
        <w:jc w:val="both"/>
        <w:rPr>
          <w:rFonts w:ascii="Times New Roman" w:hAnsi="Times New Roman" w:cs="Times New Roman"/>
          <w:color w:val="000000" w:themeColor="text1"/>
          <w:sz w:val="24"/>
          <w:szCs w:val="24"/>
        </w:rPr>
      </w:pPr>
      <w:r w:rsidRPr="00A4528E">
        <w:rPr>
          <w:rFonts w:ascii="Times New Roman" w:hAnsi="Times New Roman" w:cs="Times New Roman"/>
          <w:color w:val="000000" w:themeColor="text1"/>
          <w:sz w:val="24"/>
          <w:szCs w:val="24"/>
        </w:rPr>
        <w:t>Результатом реализации данного мероприятия является материально – техническое обеспечение деятельности Департамента финансов в объеме, необходимом для своевременного и качественного исполнения возложенных на него полномочий.</w:t>
      </w:r>
    </w:p>
    <w:p w:rsidR="007E2AB6" w:rsidRPr="00A4528E" w:rsidRDefault="007E2AB6" w:rsidP="00C45A9A">
      <w:pPr>
        <w:spacing w:after="0" w:line="360" w:lineRule="auto"/>
        <w:ind w:firstLine="708"/>
        <w:jc w:val="both"/>
        <w:rPr>
          <w:rFonts w:ascii="Times New Roman" w:hAnsi="Times New Roman" w:cs="Times New Roman"/>
          <w:color w:val="000000" w:themeColor="text1"/>
          <w:sz w:val="24"/>
          <w:szCs w:val="24"/>
        </w:rPr>
      </w:pPr>
      <w:r w:rsidRPr="00A4528E">
        <w:rPr>
          <w:rFonts w:ascii="Times New Roman" w:hAnsi="Times New Roman" w:cs="Times New Roman"/>
          <w:color w:val="000000" w:themeColor="text1"/>
          <w:sz w:val="24"/>
          <w:szCs w:val="24"/>
        </w:rPr>
        <w:t>В 201</w:t>
      </w:r>
      <w:r w:rsidR="00BD4383" w:rsidRPr="00A4528E">
        <w:rPr>
          <w:rFonts w:ascii="Times New Roman" w:hAnsi="Times New Roman" w:cs="Times New Roman"/>
          <w:color w:val="000000" w:themeColor="text1"/>
          <w:sz w:val="24"/>
          <w:szCs w:val="24"/>
        </w:rPr>
        <w:t>7</w:t>
      </w:r>
      <w:r w:rsidRPr="00A4528E">
        <w:rPr>
          <w:rFonts w:ascii="Times New Roman" w:hAnsi="Times New Roman" w:cs="Times New Roman"/>
          <w:color w:val="000000" w:themeColor="text1"/>
          <w:sz w:val="24"/>
          <w:szCs w:val="24"/>
        </w:rPr>
        <w:t xml:space="preserve"> году на обеспечение функционирования Департамента финансов было направлено </w:t>
      </w:r>
      <w:r w:rsidR="00BD4383" w:rsidRPr="00A4528E">
        <w:rPr>
          <w:rFonts w:ascii="Times New Roman" w:hAnsi="Times New Roman" w:cs="Times New Roman"/>
          <w:color w:val="000000" w:themeColor="text1"/>
          <w:sz w:val="24"/>
          <w:szCs w:val="24"/>
        </w:rPr>
        <w:t xml:space="preserve">32 372,3 </w:t>
      </w:r>
      <w:r w:rsidRPr="00A4528E">
        <w:rPr>
          <w:rFonts w:ascii="Times New Roman" w:hAnsi="Times New Roman" w:cs="Times New Roman"/>
          <w:color w:val="000000" w:themeColor="text1"/>
          <w:sz w:val="24"/>
          <w:szCs w:val="24"/>
        </w:rPr>
        <w:t>тыс. рублей</w:t>
      </w:r>
      <w:r w:rsidR="00BD4383" w:rsidRPr="00A4528E">
        <w:rPr>
          <w:rFonts w:ascii="Times New Roman" w:hAnsi="Times New Roman" w:cs="Times New Roman"/>
          <w:color w:val="000000" w:themeColor="text1"/>
          <w:sz w:val="24"/>
          <w:szCs w:val="24"/>
        </w:rPr>
        <w:t xml:space="preserve"> при плане 33 380,0 тыс. рублей,</w:t>
      </w:r>
      <w:r w:rsidRPr="00A4528E">
        <w:rPr>
          <w:rFonts w:ascii="Times New Roman" w:hAnsi="Times New Roman" w:cs="Times New Roman"/>
          <w:color w:val="000000" w:themeColor="text1"/>
          <w:sz w:val="24"/>
          <w:szCs w:val="24"/>
        </w:rPr>
        <w:t xml:space="preserve"> что составило </w:t>
      </w:r>
      <w:r w:rsidR="00BD4383" w:rsidRPr="00A4528E">
        <w:rPr>
          <w:rFonts w:ascii="Times New Roman" w:hAnsi="Times New Roman" w:cs="Times New Roman"/>
          <w:color w:val="000000" w:themeColor="text1"/>
          <w:sz w:val="24"/>
          <w:szCs w:val="24"/>
        </w:rPr>
        <w:t>97,0</w:t>
      </w:r>
      <w:r w:rsidRPr="00A4528E">
        <w:rPr>
          <w:rFonts w:ascii="Times New Roman" w:hAnsi="Times New Roman" w:cs="Times New Roman"/>
          <w:color w:val="000000" w:themeColor="text1"/>
          <w:sz w:val="24"/>
          <w:szCs w:val="24"/>
        </w:rPr>
        <w:t xml:space="preserve"> % от уточненного плана.</w:t>
      </w:r>
    </w:p>
    <w:p w:rsidR="00544462" w:rsidRPr="00A4528E" w:rsidRDefault="00544462" w:rsidP="00D516A1">
      <w:pPr>
        <w:pStyle w:val="a3"/>
        <w:numPr>
          <w:ilvl w:val="0"/>
          <w:numId w:val="8"/>
        </w:numPr>
        <w:spacing w:after="0" w:line="360" w:lineRule="auto"/>
        <w:ind w:left="1134" w:hanging="425"/>
        <w:jc w:val="both"/>
        <w:rPr>
          <w:rFonts w:ascii="Times New Roman" w:hAnsi="Times New Roman" w:cs="Times New Roman"/>
          <w:b/>
          <w:i/>
          <w:color w:val="000000" w:themeColor="text1"/>
          <w:sz w:val="24"/>
          <w:szCs w:val="24"/>
        </w:rPr>
      </w:pPr>
      <w:r w:rsidRPr="00A4528E">
        <w:rPr>
          <w:rFonts w:ascii="Times New Roman" w:hAnsi="Times New Roman" w:cs="Times New Roman"/>
          <w:b/>
          <w:i/>
          <w:color w:val="000000" w:themeColor="text1"/>
          <w:sz w:val="24"/>
          <w:szCs w:val="24"/>
        </w:rPr>
        <w:t>Управление резервным фондом администрации города Югорска</w:t>
      </w:r>
      <w:r w:rsidR="00BB44DE">
        <w:rPr>
          <w:rFonts w:ascii="Times New Roman" w:hAnsi="Times New Roman" w:cs="Times New Roman"/>
          <w:b/>
          <w:i/>
          <w:color w:val="000000" w:themeColor="text1"/>
          <w:sz w:val="24"/>
          <w:szCs w:val="24"/>
        </w:rPr>
        <w:t>.</w:t>
      </w:r>
    </w:p>
    <w:p w:rsidR="00544462" w:rsidRPr="00A4528E" w:rsidRDefault="00544462" w:rsidP="00C45A9A">
      <w:pPr>
        <w:spacing w:after="0" w:line="360" w:lineRule="auto"/>
        <w:ind w:firstLine="708"/>
        <w:jc w:val="both"/>
        <w:rPr>
          <w:rFonts w:ascii="Times New Roman" w:hAnsi="Times New Roman" w:cs="Times New Roman"/>
          <w:color w:val="000000" w:themeColor="text1"/>
          <w:sz w:val="24"/>
          <w:szCs w:val="24"/>
        </w:rPr>
      </w:pPr>
      <w:r w:rsidRPr="00A4528E">
        <w:rPr>
          <w:rFonts w:ascii="Times New Roman" w:hAnsi="Times New Roman" w:cs="Times New Roman"/>
          <w:color w:val="000000" w:themeColor="text1"/>
          <w:sz w:val="24"/>
          <w:szCs w:val="24"/>
        </w:rPr>
        <w:t>В 201</w:t>
      </w:r>
      <w:r w:rsidR="00BD4383" w:rsidRPr="00A4528E">
        <w:rPr>
          <w:rFonts w:ascii="Times New Roman" w:hAnsi="Times New Roman" w:cs="Times New Roman"/>
          <w:color w:val="000000" w:themeColor="text1"/>
          <w:sz w:val="24"/>
          <w:szCs w:val="24"/>
        </w:rPr>
        <w:t>7</w:t>
      </w:r>
      <w:r w:rsidRPr="00A4528E">
        <w:rPr>
          <w:rFonts w:ascii="Times New Roman" w:hAnsi="Times New Roman" w:cs="Times New Roman"/>
          <w:color w:val="000000" w:themeColor="text1"/>
          <w:sz w:val="24"/>
          <w:szCs w:val="24"/>
        </w:rPr>
        <w:t xml:space="preserve"> году резервный фонд администрации города Югорска утвержден в сумме 1 000,0 тыс. рублей. Резервный фонд предназначен для исполнения расходных обязательств бюджета города Югорска в соответствии с установленными приоритетами и направлениями расходования средств резервного фонда.</w:t>
      </w:r>
    </w:p>
    <w:p w:rsidR="00544462" w:rsidRPr="00A4528E" w:rsidRDefault="00544462" w:rsidP="00B03B9E">
      <w:pPr>
        <w:spacing w:after="0" w:line="360" w:lineRule="auto"/>
        <w:ind w:firstLine="708"/>
        <w:jc w:val="both"/>
        <w:rPr>
          <w:rFonts w:ascii="Times New Roman" w:hAnsi="Times New Roman" w:cs="Times New Roman"/>
          <w:color w:val="000000" w:themeColor="text1"/>
          <w:sz w:val="24"/>
          <w:szCs w:val="24"/>
        </w:rPr>
      </w:pPr>
      <w:proofErr w:type="gramStart"/>
      <w:r w:rsidRPr="00A4528E">
        <w:rPr>
          <w:rFonts w:ascii="Times New Roman" w:hAnsi="Times New Roman" w:cs="Times New Roman"/>
          <w:color w:val="000000" w:themeColor="text1"/>
          <w:sz w:val="24"/>
          <w:szCs w:val="24"/>
        </w:rPr>
        <w:t>Средства резервного фонда администрации города Югорска в отчетном периоде не использовались, так как отсутствовали случаи аварий, стихийных бедствий и другие непредвиденные расходы, не предусмотренные в бюджете города и подлежащие финансированию из резервного фонда в соответствии с Положением о порядке расходования средств резервного фонда администрации города Югорска, утвержденного постановлением главы города Югорска от 18.06.2008 № 841 (с изменениями от 17.04.2014 № 1598</w:t>
      </w:r>
      <w:r w:rsidR="006E0878" w:rsidRPr="00A4528E">
        <w:rPr>
          <w:rFonts w:ascii="Times New Roman" w:hAnsi="Times New Roman" w:cs="Times New Roman"/>
          <w:color w:val="000000" w:themeColor="text1"/>
          <w:sz w:val="24"/>
          <w:szCs w:val="24"/>
        </w:rPr>
        <w:t>, от</w:t>
      </w:r>
      <w:proofErr w:type="gramEnd"/>
      <w:r w:rsidR="006E0878" w:rsidRPr="00A4528E">
        <w:rPr>
          <w:rFonts w:ascii="Times New Roman" w:hAnsi="Times New Roman" w:cs="Times New Roman"/>
          <w:color w:val="000000" w:themeColor="text1"/>
          <w:sz w:val="24"/>
          <w:szCs w:val="24"/>
        </w:rPr>
        <w:t xml:space="preserve"> </w:t>
      </w:r>
      <w:proofErr w:type="gramStart"/>
      <w:r w:rsidR="006E0878" w:rsidRPr="00A4528E">
        <w:rPr>
          <w:rFonts w:ascii="Times New Roman" w:hAnsi="Times New Roman" w:cs="Times New Roman"/>
          <w:color w:val="000000" w:themeColor="text1"/>
          <w:sz w:val="24"/>
          <w:szCs w:val="24"/>
        </w:rPr>
        <w:t>28.11.2014 № 6628, от 22.06.2016 № 1505</w:t>
      </w:r>
      <w:r w:rsidRPr="00A4528E">
        <w:rPr>
          <w:rFonts w:ascii="Times New Roman" w:hAnsi="Times New Roman" w:cs="Times New Roman"/>
          <w:color w:val="000000" w:themeColor="text1"/>
          <w:sz w:val="24"/>
          <w:szCs w:val="24"/>
        </w:rPr>
        <w:t>).</w:t>
      </w:r>
      <w:proofErr w:type="gramEnd"/>
    </w:p>
    <w:p w:rsidR="00C2495D" w:rsidRPr="00A4528E" w:rsidRDefault="00544462" w:rsidP="00C45A9A">
      <w:pPr>
        <w:spacing w:after="0" w:line="360" w:lineRule="auto"/>
        <w:ind w:firstLine="708"/>
        <w:jc w:val="both"/>
        <w:rPr>
          <w:rFonts w:ascii="Times New Roman" w:hAnsi="Times New Roman" w:cs="Times New Roman"/>
          <w:color w:val="000000" w:themeColor="text1"/>
          <w:sz w:val="24"/>
          <w:szCs w:val="24"/>
        </w:rPr>
      </w:pPr>
      <w:r w:rsidRPr="00A4528E">
        <w:rPr>
          <w:rFonts w:ascii="Times New Roman" w:hAnsi="Times New Roman" w:cs="Times New Roman"/>
          <w:b/>
          <w:color w:val="000000" w:themeColor="text1"/>
          <w:sz w:val="24"/>
          <w:szCs w:val="24"/>
        </w:rPr>
        <w:lastRenderedPageBreak/>
        <w:t>Мероприятие 2</w:t>
      </w:r>
      <w:r w:rsidR="00C2495D" w:rsidRPr="00A4528E">
        <w:rPr>
          <w:rFonts w:ascii="Times New Roman" w:hAnsi="Times New Roman" w:cs="Times New Roman"/>
          <w:b/>
          <w:color w:val="000000" w:themeColor="text1"/>
          <w:sz w:val="24"/>
          <w:szCs w:val="24"/>
        </w:rPr>
        <w:t xml:space="preserve"> «Эффективное управление муниципальным долгом города Югорска»</w:t>
      </w:r>
      <w:r w:rsidR="00C2495D" w:rsidRPr="00A4528E">
        <w:rPr>
          <w:rFonts w:ascii="Times New Roman" w:hAnsi="Times New Roman" w:cs="Times New Roman"/>
          <w:color w:val="000000" w:themeColor="text1"/>
          <w:sz w:val="24"/>
          <w:szCs w:val="24"/>
        </w:rPr>
        <w:t>:</w:t>
      </w:r>
    </w:p>
    <w:p w:rsidR="00196C5E" w:rsidRPr="00B03B9E" w:rsidRDefault="00B03B9E" w:rsidP="00B03B9E">
      <w:pPr>
        <w:spacing w:after="0" w:line="360" w:lineRule="auto"/>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 xml:space="preserve">           </w:t>
      </w:r>
      <w:r w:rsidR="00544462" w:rsidRPr="00B03B9E">
        <w:rPr>
          <w:rFonts w:ascii="Times New Roman" w:hAnsi="Times New Roman" w:cs="Times New Roman"/>
          <w:b/>
          <w:i/>
          <w:color w:val="000000" w:themeColor="text1"/>
          <w:sz w:val="24"/>
          <w:szCs w:val="24"/>
        </w:rPr>
        <w:t>- о</w:t>
      </w:r>
      <w:r w:rsidR="00567C73" w:rsidRPr="00B03B9E">
        <w:rPr>
          <w:rFonts w:ascii="Times New Roman" w:hAnsi="Times New Roman" w:cs="Times New Roman"/>
          <w:b/>
          <w:i/>
          <w:color w:val="000000" w:themeColor="text1"/>
          <w:sz w:val="24"/>
          <w:szCs w:val="24"/>
        </w:rPr>
        <w:t>бслуживание муниципального долга</w:t>
      </w:r>
      <w:r w:rsidR="00BB44DE" w:rsidRPr="00B03B9E">
        <w:rPr>
          <w:rFonts w:ascii="Times New Roman" w:hAnsi="Times New Roman" w:cs="Times New Roman"/>
          <w:b/>
          <w:i/>
          <w:color w:val="000000" w:themeColor="text1"/>
          <w:sz w:val="24"/>
          <w:szCs w:val="24"/>
        </w:rPr>
        <w:t>.</w:t>
      </w:r>
    </w:p>
    <w:p w:rsidR="003774EC" w:rsidRPr="00A4528E" w:rsidRDefault="003774EC" w:rsidP="00C45A9A">
      <w:pPr>
        <w:spacing w:after="0" w:line="360" w:lineRule="auto"/>
        <w:ind w:firstLine="708"/>
        <w:jc w:val="both"/>
        <w:rPr>
          <w:rFonts w:ascii="Times New Roman" w:hAnsi="Times New Roman" w:cs="Times New Roman"/>
          <w:color w:val="000000" w:themeColor="text1"/>
          <w:sz w:val="24"/>
          <w:szCs w:val="24"/>
        </w:rPr>
      </w:pPr>
      <w:r w:rsidRPr="00A4528E">
        <w:rPr>
          <w:rFonts w:ascii="Times New Roman" w:eastAsia="Times New Roman" w:hAnsi="Times New Roman" w:cs="Times New Roman"/>
          <w:color w:val="000000" w:themeColor="text1"/>
          <w:sz w:val="24"/>
          <w:szCs w:val="24"/>
        </w:rPr>
        <w:t>В 201</w:t>
      </w:r>
      <w:r w:rsidR="00901CBD" w:rsidRPr="00A4528E">
        <w:rPr>
          <w:rFonts w:ascii="Times New Roman" w:eastAsia="Times New Roman" w:hAnsi="Times New Roman" w:cs="Times New Roman"/>
          <w:color w:val="000000" w:themeColor="text1"/>
          <w:sz w:val="24"/>
          <w:szCs w:val="24"/>
        </w:rPr>
        <w:t>7</w:t>
      </w:r>
      <w:r w:rsidRPr="00A4528E">
        <w:rPr>
          <w:rFonts w:ascii="Times New Roman" w:eastAsia="Times New Roman" w:hAnsi="Times New Roman" w:cs="Times New Roman"/>
          <w:color w:val="000000" w:themeColor="text1"/>
          <w:sz w:val="24"/>
          <w:szCs w:val="24"/>
        </w:rPr>
        <w:t xml:space="preserve"> году расходы на обслуживание муниципального долга </w:t>
      </w:r>
      <w:r w:rsidR="00DD2922" w:rsidRPr="00A4528E">
        <w:rPr>
          <w:rFonts w:ascii="Times New Roman" w:eastAsia="Times New Roman" w:hAnsi="Times New Roman" w:cs="Times New Roman"/>
          <w:color w:val="000000" w:themeColor="text1"/>
          <w:sz w:val="24"/>
          <w:szCs w:val="24"/>
        </w:rPr>
        <w:t>исполнены в сумме</w:t>
      </w:r>
      <w:r w:rsidRPr="00A4528E">
        <w:rPr>
          <w:rFonts w:ascii="Times New Roman" w:hAnsi="Times New Roman" w:cs="Times New Roman"/>
          <w:color w:val="000000" w:themeColor="text1"/>
          <w:sz w:val="24"/>
          <w:szCs w:val="24"/>
        </w:rPr>
        <w:t xml:space="preserve"> </w:t>
      </w:r>
      <w:r w:rsidR="00901CBD" w:rsidRPr="00A4528E">
        <w:rPr>
          <w:rFonts w:ascii="Times New Roman" w:hAnsi="Times New Roman" w:cs="Times New Roman"/>
          <w:color w:val="000000" w:themeColor="text1"/>
          <w:sz w:val="24"/>
          <w:szCs w:val="24"/>
        </w:rPr>
        <w:t>21 778,1</w:t>
      </w:r>
      <w:r w:rsidRPr="00A4528E">
        <w:rPr>
          <w:rFonts w:ascii="Times New Roman" w:hAnsi="Times New Roman" w:cs="Times New Roman"/>
          <w:color w:val="000000" w:themeColor="text1"/>
          <w:sz w:val="24"/>
          <w:szCs w:val="24"/>
        </w:rPr>
        <w:t xml:space="preserve"> тыс. рублей, что составило </w:t>
      </w:r>
      <w:r w:rsidR="00544462" w:rsidRPr="00A4528E">
        <w:rPr>
          <w:rFonts w:ascii="Times New Roman" w:hAnsi="Times New Roman" w:cs="Times New Roman"/>
          <w:color w:val="000000" w:themeColor="text1"/>
          <w:sz w:val="24"/>
          <w:szCs w:val="24"/>
        </w:rPr>
        <w:t>9</w:t>
      </w:r>
      <w:r w:rsidR="00901CBD" w:rsidRPr="00A4528E">
        <w:rPr>
          <w:rFonts w:ascii="Times New Roman" w:hAnsi="Times New Roman" w:cs="Times New Roman"/>
          <w:color w:val="000000" w:themeColor="text1"/>
          <w:sz w:val="24"/>
          <w:szCs w:val="24"/>
        </w:rPr>
        <w:t>9</w:t>
      </w:r>
      <w:r w:rsidR="00544462" w:rsidRPr="00A4528E">
        <w:rPr>
          <w:rFonts w:ascii="Times New Roman" w:hAnsi="Times New Roman" w:cs="Times New Roman"/>
          <w:color w:val="000000" w:themeColor="text1"/>
          <w:sz w:val="24"/>
          <w:szCs w:val="24"/>
        </w:rPr>
        <w:t>,</w:t>
      </w:r>
      <w:r w:rsidR="00901CBD" w:rsidRPr="00A4528E">
        <w:rPr>
          <w:rFonts w:ascii="Times New Roman" w:hAnsi="Times New Roman" w:cs="Times New Roman"/>
          <w:color w:val="000000" w:themeColor="text1"/>
          <w:sz w:val="24"/>
          <w:szCs w:val="24"/>
        </w:rPr>
        <w:t>0</w:t>
      </w:r>
      <w:r w:rsidRPr="00A4528E">
        <w:rPr>
          <w:rFonts w:ascii="Times New Roman" w:hAnsi="Times New Roman" w:cs="Times New Roman"/>
          <w:color w:val="000000" w:themeColor="text1"/>
          <w:sz w:val="24"/>
          <w:szCs w:val="24"/>
        </w:rPr>
        <w:t xml:space="preserve">% от уточненного плана. Неисполнение расходов по обслуживанию муниципального долга связано с досрочным </w:t>
      </w:r>
      <w:r w:rsidR="00BC2090" w:rsidRPr="00A4528E">
        <w:rPr>
          <w:rFonts w:ascii="Times New Roman" w:hAnsi="Times New Roman" w:cs="Times New Roman"/>
          <w:color w:val="000000" w:themeColor="text1"/>
          <w:sz w:val="24"/>
          <w:szCs w:val="24"/>
        </w:rPr>
        <w:t>гашением привлеченных траншей в течение года, а также привлечением кредита от кредитных организаций не в полном объеме установленного лимита</w:t>
      </w:r>
      <w:r w:rsidR="001F4A12" w:rsidRPr="00A4528E">
        <w:rPr>
          <w:rFonts w:ascii="Times New Roman" w:hAnsi="Times New Roman" w:cs="Times New Roman"/>
          <w:color w:val="000000" w:themeColor="text1"/>
          <w:sz w:val="24"/>
          <w:szCs w:val="24"/>
        </w:rPr>
        <w:t>, что характеризует качественную работу Департамента финансов.</w:t>
      </w:r>
    </w:p>
    <w:p w:rsidR="00A92EE2" w:rsidRPr="00A4528E" w:rsidRDefault="00A92EE2" w:rsidP="00C45A9A">
      <w:pPr>
        <w:widowControl w:val="0"/>
        <w:autoSpaceDE w:val="0"/>
        <w:autoSpaceDN w:val="0"/>
        <w:adjustRightInd w:val="0"/>
        <w:spacing w:after="0" w:line="360" w:lineRule="auto"/>
        <w:ind w:firstLine="709"/>
        <w:jc w:val="both"/>
        <w:rPr>
          <w:rFonts w:ascii="Times New Roman" w:hAnsi="Times New Roman"/>
          <w:sz w:val="24"/>
          <w:szCs w:val="24"/>
        </w:rPr>
      </w:pPr>
      <w:r w:rsidRPr="00A4528E">
        <w:rPr>
          <w:rFonts w:ascii="Times New Roman" w:hAnsi="Times New Roman"/>
          <w:sz w:val="24"/>
          <w:szCs w:val="24"/>
        </w:rPr>
        <w:t xml:space="preserve">Показатель «Доля расходов бюджета города на обслуживание муниципального долга к расходам бюджета, за исключением объема расходов, осуществляемых за счет субвенций, предоставляемых из бюджетов бюджетной системы Российской Федерации» составил </w:t>
      </w:r>
      <w:r w:rsidR="006E0878" w:rsidRPr="00A4528E">
        <w:rPr>
          <w:rFonts w:ascii="Times New Roman" w:hAnsi="Times New Roman"/>
          <w:sz w:val="24"/>
          <w:szCs w:val="24"/>
        </w:rPr>
        <w:t>0</w:t>
      </w:r>
      <w:r w:rsidR="00901CBD" w:rsidRPr="00A4528E">
        <w:rPr>
          <w:rFonts w:ascii="Times New Roman" w:hAnsi="Times New Roman"/>
          <w:sz w:val="24"/>
          <w:szCs w:val="24"/>
        </w:rPr>
        <w:t>,89</w:t>
      </w:r>
      <w:r w:rsidRPr="00A4528E">
        <w:rPr>
          <w:rFonts w:ascii="Times New Roman" w:hAnsi="Times New Roman"/>
          <w:sz w:val="24"/>
          <w:szCs w:val="24"/>
        </w:rPr>
        <w:t xml:space="preserve">% при плановом </w:t>
      </w:r>
      <w:r w:rsidR="00BB44DE">
        <w:rPr>
          <w:rFonts w:ascii="Times New Roman" w:hAnsi="Times New Roman"/>
          <w:sz w:val="24"/>
          <w:szCs w:val="24"/>
        </w:rPr>
        <w:t xml:space="preserve">значении </w:t>
      </w:r>
      <w:r w:rsidRPr="00A4528E">
        <w:rPr>
          <w:rFonts w:ascii="Times New Roman" w:eastAsia="Times New Roman" w:hAnsi="Times New Roman"/>
          <w:sz w:val="24"/>
          <w:szCs w:val="24"/>
          <w:lang w:eastAsia="ru-RU"/>
        </w:rPr>
        <w:t>≤3,0</w:t>
      </w:r>
      <w:r w:rsidR="00E905AD" w:rsidRPr="00A4528E">
        <w:rPr>
          <w:rFonts w:ascii="Times New Roman" w:eastAsia="Times New Roman" w:hAnsi="Times New Roman"/>
          <w:sz w:val="24"/>
          <w:szCs w:val="24"/>
          <w:lang w:eastAsia="ru-RU"/>
        </w:rPr>
        <w:t>%</w:t>
      </w:r>
      <w:r w:rsidRPr="00A4528E">
        <w:rPr>
          <w:rFonts w:ascii="Times New Roman" w:hAnsi="Times New Roman"/>
          <w:sz w:val="24"/>
          <w:szCs w:val="24"/>
        </w:rPr>
        <w:t>.</w:t>
      </w:r>
    </w:p>
    <w:p w:rsidR="00A92EE2" w:rsidRPr="00A4528E" w:rsidRDefault="00A92EE2" w:rsidP="00C45A9A">
      <w:pPr>
        <w:widowControl w:val="0"/>
        <w:autoSpaceDE w:val="0"/>
        <w:autoSpaceDN w:val="0"/>
        <w:adjustRightInd w:val="0"/>
        <w:spacing w:after="0" w:line="360" w:lineRule="auto"/>
        <w:ind w:firstLine="709"/>
        <w:jc w:val="both"/>
        <w:rPr>
          <w:rFonts w:ascii="Times New Roman" w:hAnsi="Times New Roman"/>
          <w:sz w:val="24"/>
          <w:szCs w:val="24"/>
        </w:rPr>
      </w:pPr>
      <w:r w:rsidRPr="00A4528E">
        <w:rPr>
          <w:rFonts w:ascii="Times New Roman" w:hAnsi="Times New Roman"/>
          <w:sz w:val="24"/>
          <w:szCs w:val="24"/>
        </w:rPr>
        <w:t xml:space="preserve">Показатель «Отношение  муниципального долга и расходов на его обслуживание к общим доходам  бюджета города» составил </w:t>
      </w:r>
      <w:r w:rsidR="00E905AD" w:rsidRPr="00A4528E">
        <w:rPr>
          <w:rFonts w:ascii="Times New Roman" w:hAnsi="Times New Roman"/>
          <w:sz w:val="24"/>
          <w:szCs w:val="24"/>
        </w:rPr>
        <w:t>7</w:t>
      </w:r>
      <w:r w:rsidRPr="00A4528E">
        <w:rPr>
          <w:rFonts w:ascii="Times New Roman" w:hAnsi="Times New Roman"/>
          <w:sz w:val="24"/>
          <w:szCs w:val="24"/>
        </w:rPr>
        <w:t>,</w:t>
      </w:r>
      <w:r w:rsidR="00901CBD" w:rsidRPr="00A4528E">
        <w:rPr>
          <w:rFonts w:ascii="Times New Roman" w:hAnsi="Times New Roman"/>
          <w:sz w:val="24"/>
          <w:szCs w:val="24"/>
        </w:rPr>
        <w:t>8</w:t>
      </w:r>
      <w:r w:rsidRPr="00A4528E">
        <w:rPr>
          <w:rFonts w:ascii="Times New Roman" w:hAnsi="Times New Roman"/>
          <w:sz w:val="24"/>
          <w:szCs w:val="24"/>
        </w:rPr>
        <w:t xml:space="preserve">% при плановом </w:t>
      </w:r>
      <w:r w:rsidR="00BB44DE">
        <w:rPr>
          <w:rFonts w:ascii="Times New Roman" w:hAnsi="Times New Roman"/>
          <w:sz w:val="24"/>
          <w:szCs w:val="24"/>
        </w:rPr>
        <w:t xml:space="preserve">значении </w:t>
      </w:r>
      <w:r w:rsidR="00E905AD" w:rsidRPr="00A4528E">
        <w:rPr>
          <w:rFonts w:ascii="Times New Roman" w:eastAsia="Times New Roman" w:hAnsi="Times New Roman"/>
          <w:sz w:val="24"/>
          <w:szCs w:val="24"/>
          <w:lang w:eastAsia="ru-RU"/>
        </w:rPr>
        <w:t>≤15,0</w:t>
      </w:r>
      <w:r w:rsidRPr="00A4528E">
        <w:rPr>
          <w:rFonts w:ascii="Times New Roman" w:hAnsi="Times New Roman"/>
          <w:sz w:val="24"/>
          <w:szCs w:val="24"/>
        </w:rPr>
        <w:t>%.</w:t>
      </w:r>
    </w:p>
    <w:p w:rsidR="00A92EE2" w:rsidRPr="00A4528E" w:rsidRDefault="00A92EE2" w:rsidP="00C45A9A">
      <w:pPr>
        <w:widowControl w:val="0"/>
        <w:autoSpaceDE w:val="0"/>
        <w:autoSpaceDN w:val="0"/>
        <w:adjustRightInd w:val="0"/>
        <w:spacing w:after="0" w:line="360" w:lineRule="auto"/>
        <w:ind w:firstLine="709"/>
        <w:jc w:val="both"/>
        <w:rPr>
          <w:rFonts w:ascii="Times New Roman" w:hAnsi="Times New Roman"/>
          <w:sz w:val="24"/>
          <w:szCs w:val="24"/>
        </w:rPr>
      </w:pPr>
      <w:r w:rsidRPr="00A4528E">
        <w:rPr>
          <w:rFonts w:ascii="Times New Roman" w:hAnsi="Times New Roman"/>
          <w:sz w:val="24"/>
          <w:szCs w:val="24"/>
        </w:rPr>
        <w:t xml:space="preserve">В связи со сверхплановым поступлением </w:t>
      </w:r>
      <w:r w:rsidR="00E905AD" w:rsidRPr="00A4528E">
        <w:rPr>
          <w:rFonts w:ascii="Times New Roman" w:hAnsi="Times New Roman"/>
          <w:sz w:val="24"/>
          <w:szCs w:val="24"/>
        </w:rPr>
        <w:t xml:space="preserve">налоговых и неналоговых доходов </w:t>
      </w:r>
      <w:r w:rsidRPr="00A4528E">
        <w:rPr>
          <w:rFonts w:ascii="Times New Roman" w:hAnsi="Times New Roman"/>
          <w:sz w:val="24"/>
          <w:szCs w:val="24"/>
        </w:rPr>
        <w:t xml:space="preserve">в бюджет </w:t>
      </w:r>
      <w:r w:rsidR="00E905AD" w:rsidRPr="00A4528E">
        <w:rPr>
          <w:rFonts w:ascii="Times New Roman" w:hAnsi="Times New Roman"/>
          <w:sz w:val="24"/>
          <w:szCs w:val="24"/>
        </w:rPr>
        <w:t>города Югорска</w:t>
      </w:r>
      <w:r w:rsidRPr="00A4528E">
        <w:rPr>
          <w:rFonts w:ascii="Times New Roman" w:hAnsi="Times New Roman"/>
          <w:sz w:val="24"/>
          <w:szCs w:val="24"/>
        </w:rPr>
        <w:t xml:space="preserve"> показатель «</w:t>
      </w:r>
      <w:r w:rsidR="00E905AD" w:rsidRPr="00A4528E">
        <w:rPr>
          <w:rFonts w:ascii="Times New Roman" w:hAnsi="Times New Roman"/>
          <w:sz w:val="24"/>
          <w:szCs w:val="24"/>
        </w:rPr>
        <w:t>Отношение муниципального долга к доходам бюджета города без учета безвозмездных поступлений и налоговых доходов по дополнительным нормативам отчислений</w:t>
      </w:r>
      <w:r w:rsidRPr="00A4528E">
        <w:rPr>
          <w:rFonts w:ascii="Times New Roman" w:hAnsi="Times New Roman"/>
          <w:sz w:val="24"/>
          <w:szCs w:val="24"/>
        </w:rPr>
        <w:t xml:space="preserve">» составил </w:t>
      </w:r>
      <w:r w:rsidR="00E905AD" w:rsidRPr="00A4528E">
        <w:rPr>
          <w:rFonts w:ascii="Times New Roman" w:hAnsi="Times New Roman"/>
          <w:sz w:val="24"/>
          <w:szCs w:val="24"/>
        </w:rPr>
        <w:t>2</w:t>
      </w:r>
      <w:r w:rsidR="00901CBD" w:rsidRPr="00A4528E">
        <w:rPr>
          <w:rFonts w:ascii="Times New Roman" w:hAnsi="Times New Roman"/>
          <w:sz w:val="24"/>
          <w:szCs w:val="24"/>
        </w:rPr>
        <w:t>9</w:t>
      </w:r>
      <w:r w:rsidRPr="00A4528E">
        <w:rPr>
          <w:rFonts w:ascii="Times New Roman" w:hAnsi="Times New Roman"/>
          <w:sz w:val="24"/>
          <w:szCs w:val="24"/>
        </w:rPr>
        <w:t>,</w:t>
      </w:r>
      <w:r w:rsidR="00901CBD" w:rsidRPr="00A4528E">
        <w:rPr>
          <w:rFonts w:ascii="Times New Roman" w:hAnsi="Times New Roman"/>
          <w:sz w:val="24"/>
          <w:szCs w:val="24"/>
        </w:rPr>
        <w:t>1</w:t>
      </w:r>
      <w:r w:rsidRPr="00A4528E">
        <w:rPr>
          <w:rFonts w:ascii="Times New Roman" w:hAnsi="Times New Roman"/>
          <w:sz w:val="24"/>
          <w:szCs w:val="24"/>
        </w:rPr>
        <w:t xml:space="preserve"> % при плановом </w:t>
      </w:r>
      <w:r w:rsidR="00BB44DE">
        <w:rPr>
          <w:rFonts w:ascii="Times New Roman" w:hAnsi="Times New Roman"/>
          <w:sz w:val="24"/>
          <w:szCs w:val="24"/>
        </w:rPr>
        <w:t xml:space="preserve">значении </w:t>
      </w:r>
      <w:r w:rsidR="00E905AD" w:rsidRPr="00A4528E">
        <w:rPr>
          <w:rFonts w:ascii="Times New Roman" w:eastAsia="Times New Roman" w:hAnsi="Times New Roman"/>
          <w:sz w:val="24"/>
          <w:szCs w:val="24"/>
          <w:lang w:eastAsia="ru-RU"/>
        </w:rPr>
        <w:t>≤40,0</w:t>
      </w:r>
      <w:r w:rsidRPr="00A4528E">
        <w:rPr>
          <w:rFonts w:ascii="Times New Roman" w:hAnsi="Times New Roman"/>
          <w:sz w:val="24"/>
          <w:szCs w:val="24"/>
        </w:rPr>
        <w:t>%.</w:t>
      </w:r>
    </w:p>
    <w:p w:rsidR="00B551CC" w:rsidRPr="00A4528E" w:rsidRDefault="00544462" w:rsidP="00C45A9A">
      <w:pPr>
        <w:pStyle w:val="a3"/>
        <w:spacing w:after="0" w:line="360" w:lineRule="auto"/>
        <w:ind w:left="1068"/>
        <w:jc w:val="both"/>
        <w:rPr>
          <w:rFonts w:ascii="Times New Roman" w:hAnsi="Times New Roman" w:cs="Times New Roman"/>
          <w:b/>
          <w:i/>
          <w:color w:val="000000" w:themeColor="text1"/>
          <w:sz w:val="24"/>
          <w:szCs w:val="24"/>
        </w:rPr>
      </w:pPr>
      <w:r w:rsidRPr="00A4528E">
        <w:rPr>
          <w:rFonts w:ascii="Times New Roman" w:hAnsi="Times New Roman" w:cs="Times New Roman"/>
          <w:b/>
          <w:i/>
          <w:color w:val="000000" w:themeColor="text1"/>
          <w:sz w:val="24"/>
          <w:szCs w:val="24"/>
        </w:rPr>
        <w:t>- м</w:t>
      </w:r>
      <w:r w:rsidR="00B551CC" w:rsidRPr="00A4528E">
        <w:rPr>
          <w:rFonts w:ascii="Times New Roman" w:hAnsi="Times New Roman" w:cs="Times New Roman"/>
          <w:b/>
          <w:i/>
          <w:color w:val="000000" w:themeColor="text1"/>
          <w:sz w:val="24"/>
          <w:szCs w:val="24"/>
        </w:rPr>
        <w:t>ониторинг состояния муниципального долга</w:t>
      </w:r>
      <w:r w:rsidR="00BB44DE">
        <w:rPr>
          <w:rFonts w:ascii="Times New Roman" w:hAnsi="Times New Roman" w:cs="Times New Roman"/>
          <w:b/>
          <w:i/>
          <w:color w:val="000000" w:themeColor="text1"/>
          <w:sz w:val="24"/>
          <w:szCs w:val="24"/>
        </w:rPr>
        <w:t>.</w:t>
      </w:r>
    </w:p>
    <w:p w:rsidR="00B551CC" w:rsidRPr="00A4528E" w:rsidRDefault="00B551CC" w:rsidP="00C45A9A">
      <w:pPr>
        <w:spacing w:after="0" w:line="360" w:lineRule="auto"/>
        <w:ind w:firstLine="708"/>
        <w:jc w:val="both"/>
        <w:rPr>
          <w:rFonts w:ascii="Times New Roman" w:hAnsi="Times New Roman" w:cs="Times New Roman"/>
          <w:color w:val="000000" w:themeColor="text1"/>
          <w:sz w:val="24"/>
          <w:szCs w:val="24"/>
        </w:rPr>
      </w:pPr>
      <w:r w:rsidRPr="00A4528E">
        <w:rPr>
          <w:rFonts w:ascii="Times New Roman" w:hAnsi="Times New Roman" w:cs="Times New Roman"/>
          <w:color w:val="000000" w:themeColor="text1"/>
          <w:sz w:val="24"/>
          <w:szCs w:val="24"/>
        </w:rPr>
        <w:t>Ежеквартально проводился мониторинг муниципального долга, так как муниципальные заимствования являются источником покрытия дефицита бюджета. Все установленные ограничения по муниципальному долгу соблюдены, имеются случаи досрочного погашения кредитных обязательств с целью сокращения расходов на обслуживание муниципального долга.</w:t>
      </w:r>
    </w:p>
    <w:p w:rsidR="00DA34F2" w:rsidRPr="00A4528E" w:rsidRDefault="00DA34F2" w:rsidP="00C45A9A">
      <w:pPr>
        <w:spacing w:after="0" w:line="360" w:lineRule="auto"/>
        <w:ind w:firstLine="708"/>
        <w:jc w:val="both"/>
        <w:rPr>
          <w:rFonts w:ascii="Times New Roman" w:hAnsi="Times New Roman" w:cs="Times New Roman"/>
          <w:color w:val="000000" w:themeColor="text1"/>
          <w:sz w:val="24"/>
          <w:szCs w:val="24"/>
        </w:rPr>
      </w:pPr>
      <w:r w:rsidRPr="00A4528E">
        <w:rPr>
          <w:rFonts w:ascii="Times New Roman" w:hAnsi="Times New Roman" w:cs="Times New Roman"/>
          <w:color w:val="000000" w:themeColor="text1"/>
          <w:sz w:val="24"/>
          <w:szCs w:val="24"/>
        </w:rPr>
        <w:t>Объем муниципального долга  города Югорска в течение 201</w:t>
      </w:r>
      <w:r w:rsidR="00901CBD" w:rsidRPr="00A4528E">
        <w:rPr>
          <w:rFonts w:ascii="Times New Roman" w:hAnsi="Times New Roman" w:cs="Times New Roman"/>
          <w:color w:val="000000" w:themeColor="text1"/>
          <w:sz w:val="24"/>
          <w:szCs w:val="24"/>
        </w:rPr>
        <w:t>7</w:t>
      </w:r>
      <w:r w:rsidRPr="00A4528E">
        <w:rPr>
          <w:rFonts w:ascii="Times New Roman" w:hAnsi="Times New Roman" w:cs="Times New Roman"/>
          <w:color w:val="000000" w:themeColor="text1"/>
          <w:sz w:val="24"/>
          <w:szCs w:val="24"/>
        </w:rPr>
        <w:t xml:space="preserve"> года </w:t>
      </w:r>
      <w:r w:rsidR="00901CBD" w:rsidRPr="00A4528E">
        <w:rPr>
          <w:rFonts w:ascii="Times New Roman" w:hAnsi="Times New Roman" w:cs="Times New Roman"/>
          <w:color w:val="000000" w:themeColor="text1"/>
          <w:sz w:val="24"/>
          <w:szCs w:val="24"/>
        </w:rPr>
        <w:t>увеличился</w:t>
      </w:r>
      <w:r w:rsidRPr="00A4528E">
        <w:rPr>
          <w:rFonts w:ascii="Times New Roman" w:hAnsi="Times New Roman" w:cs="Times New Roman"/>
          <w:color w:val="000000" w:themeColor="text1"/>
          <w:sz w:val="24"/>
          <w:szCs w:val="24"/>
        </w:rPr>
        <w:t xml:space="preserve"> с 2</w:t>
      </w:r>
      <w:r w:rsidR="00901CBD" w:rsidRPr="00A4528E">
        <w:rPr>
          <w:rFonts w:ascii="Times New Roman" w:hAnsi="Times New Roman" w:cs="Times New Roman"/>
          <w:color w:val="000000" w:themeColor="text1"/>
          <w:sz w:val="24"/>
          <w:szCs w:val="24"/>
        </w:rPr>
        <w:t>43</w:t>
      </w:r>
      <w:r w:rsidRPr="00A4528E">
        <w:rPr>
          <w:rFonts w:ascii="Times New Roman" w:hAnsi="Times New Roman" w:cs="Times New Roman"/>
          <w:color w:val="000000" w:themeColor="text1"/>
          <w:sz w:val="24"/>
          <w:szCs w:val="24"/>
        </w:rPr>
        <w:t> </w:t>
      </w:r>
      <w:r w:rsidR="00901CBD" w:rsidRPr="00A4528E">
        <w:rPr>
          <w:rFonts w:ascii="Times New Roman" w:hAnsi="Times New Roman" w:cs="Times New Roman"/>
          <w:color w:val="000000" w:themeColor="text1"/>
          <w:sz w:val="24"/>
          <w:szCs w:val="24"/>
        </w:rPr>
        <w:t>0</w:t>
      </w:r>
      <w:r w:rsidRPr="00A4528E">
        <w:rPr>
          <w:rFonts w:ascii="Times New Roman" w:hAnsi="Times New Roman" w:cs="Times New Roman"/>
          <w:color w:val="000000" w:themeColor="text1"/>
          <w:sz w:val="24"/>
          <w:szCs w:val="24"/>
        </w:rPr>
        <w:t>00,0 тыс. рублей до 2</w:t>
      </w:r>
      <w:r w:rsidR="00901CBD" w:rsidRPr="00A4528E">
        <w:rPr>
          <w:rFonts w:ascii="Times New Roman" w:hAnsi="Times New Roman" w:cs="Times New Roman"/>
          <w:color w:val="000000" w:themeColor="text1"/>
          <w:sz w:val="24"/>
          <w:szCs w:val="24"/>
        </w:rPr>
        <w:t>70</w:t>
      </w:r>
      <w:r w:rsidRPr="00A4528E">
        <w:rPr>
          <w:rFonts w:ascii="Times New Roman" w:hAnsi="Times New Roman" w:cs="Times New Roman"/>
          <w:color w:val="000000" w:themeColor="text1"/>
          <w:sz w:val="24"/>
          <w:szCs w:val="24"/>
        </w:rPr>
        <w:t> 000,0 тыс. рублей.</w:t>
      </w:r>
    </w:p>
    <w:p w:rsidR="00A0529D" w:rsidRPr="00A4528E" w:rsidRDefault="00DA34F2" w:rsidP="00C45A9A">
      <w:pPr>
        <w:spacing w:after="0" w:line="360" w:lineRule="auto"/>
        <w:ind w:firstLine="708"/>
        <w:jc w:val="both"/>
        <w:rPr>
          <w:rFonts w:ascii="Times New Roman" w:hAnsi="Times New Roman" w:cs="Times New Roman"/>
          <w:b/>
          <w:color w:val="000000" w:themeColor="text1"/>
          <w:sz w:val="24"/>
          <w:szCs w:val="24"/>
        </w:rPr>
      </w:pPr>
      <w:r w:rsidRPr="00A4528E">
        <w:rPr>
          <w:rFonts w:ascii="Times New Roman" w:hAnsi="Times New Roman" w:cs="Times New Roman"/>
          <w:b/>
          <w:color w:val="000000" w:themeColor="text1"/>
          <w:sz w:val="24"/>
          <w:szCs w:val="24"/>
        </w:rPr>
        <w:t>Мероприятие</w:t>
      </w:r>
      <w:r w:rsidR="00A0529D" w:rsidRPr="00A4528E">
        <w:rPr>
          <w:rFonts w:ascii="Times New Roman" w:hAnsi="Times New Roman" w:cs="Times New Roman"/>
          <w:b/>
          <w:color w:val="000000" w:themeColor="text1"/>
          <w:sz w:val="24"/>
          <w:szCs w:val="24"/>
        </w:rPr>
        <w:t xml:space="preserve"> 3 «Формирование единого информационного пространства в сфере управления муниципальными финансами»</w:t>
      </w:r>
      <w:r w:rsidR="00BB44DE">
        <w:rPr>
          <w:rFonts w:ascii="Times New Roman" w:hAnsi="Times New Roman" w:cs="Times New Roman"/>
          <w:b/>
          <w:color w:val="000000" w:themeColor="text1"/>
          <w:sz w:val="24"/>
          <w:szCs w:val="24"/>
        </w:rPr>
        <w:t>.</w:t>
      </w:r>
      <w:r w:rsidR="004A09D1" w:rsidRPr="00A4528E">
        <w:rPr>
          <w:rFonts w:ascii="Times New Roman" w:hAnsi="Times New Roman" w:cs="Times New Roman"/>
          <w:b/>
          <w:color w:val="000000" w:themeColor="text1"/>
          <w:sz w:val="24"/>
          <w:szCs w:val="24"/>
        </w:rPr>
        <w:t xml:space="preserve"> </w:t>
      </w:r>
    </w:p>
    <w:p w:rsidR="009C7198" w:rsidRPr="00A4528E" w:rsidRDefault="00EC6B99" w:rsidP="00C45A9A">
      <w:pPr>
        <w:pStyle w:val="ab"/>
        <w:spacing w:line="360" w:lineRule="auto"/>
        <w:ind w:firstLine="708"/>
        <w:jc w:val="both"/>
        <w:rPr>
          <w:rFonts w:ascii="Times New Roman" w:hAnsi="Times New Roman" w:cs="Times New Roman"/>
          <w:color w:val="000000" w:themeColor="text1"/>
          <w:sz w:val="24"/>
          <w:szCs w:val="24"/>
        </w:rPr>
      </w:pPr>
      <w:r w:rsidRPr="00A4528E">
        <w:rPr>
          <w:rFonts w:ascii="Times New Roman" w:hAnsi="Times New Roman" w:cs="Times New Roman"/>
          <w:color w:val="000000" w:themeColor="text1"/>
          <w:sz w:val="24"/>
          <w:szCs w:val="24"/>
        </w:rPr>
        <w:t xml:space="preserve">В течение года </w:t>
      </w:r>
      <w:r w:rsidR="00491D96" w:rsidRPr="00A4528E">
        <w:rPr>
          <w:rFonts w:ascii="Times New Roman" w:hAnsi="Times New Roman" w:cs="Times New Roman"/>
          <w:color w:val="000000" w:themeColor="text1"/>
          <w:sz w:val="24"/>
          <w:szCs w:val="24"/>
        </w:rPr>
        <w:t xml:space="preserve">поддерживалась актуальность программного обеспечения участников бюджетного процесса города Югорска в соответствии с установленными нормативными актами, регламентирующими порядок составления и исполнения бюджета. </w:t>
      </w:r>
    </w:p>
    <w:p w:rsidR="00D916FB" w:rsidRPr="00A4528E" w:rsidRDefault="00491D96" w:rsidP="00C45A9A">
      <w:pPr>
        <w:pStyle w:val="ab"/>
        <w:spacing w:line="360" w:lineRule="auto"/>
        <w:ind w:firstLine="708"/>
        <w:jc w:val="both"/>
        <w:rPr>
          <w:rFonts w:ascii="Times New Roman" w:hAnsi="Times New Roman" w:cs="Times New Roman"/>
          <w:color w:val="000000" w:themeColor="text1"/>
          <w:sz w:val="24"/>
          <w:szCs w:val="24"/>
        </w:rPr>
      </w:pPr>
      <w:r w:rsidRPr="00A4528E">
        <w:rPr>
          <w:rFonts w:ascii="Times New Roman" w:hAnsi="Times New Roman" w:cs="Times New Roman"/>
          <w:color w:val="000000" w:themeColor="text1"/>
          <w:sz w:val="24"/>
          <w:szCs w:val="24"/>
        </w:rPr>
        <w:t>В целях обеспечения процесса планирования и исполнения бюджета города</w:t>
      </w:r>
      <w:r w:rsidR="009C7198" w:rsidRPr="00A4528E">
        <w:rPr>
          <w:rFonts w:ascii="Times New Roman" w:hAnsi="Times New Roman" w:cs="Times New Roman"/>
          <w:color w:val="000000" w:themeColor="text1"/>
          <w:sz w:val="24"/>
          <w:szCs w:val="24"/>
        </w:rPr>
        <w:t xml:space="preserve"> </w:t>
      </w:r>
      <w:r w:rsidRPr="00A4528E">
        <w:rPr>
          <w:rFonts w:ascii="Times New Roman" w:hAnsi="Times New Roman" w:cs="Times New Roman"/>
          <w:color w:val="000000" w:themeColor="text1"/>
          <w:sz w:val="24"/>
          <w:szCs w:val="24"/>
        </w:rPr>
        <w:t>Департ</w:t>
      </w:r>
      <w:r w:rsidR="009C7198" w:rsidRPr="00A4528E">
        <w:rPr>
          <w:rFonts w:ascii="Times New Roman" w:hAnsi="Times New Roman" w:cs="Times New Roman"/>
          <w:color w:val="000000" w:themeColor="text1"/>
          <w:sz w:val="24"/>
          <w:szCs w:val="24"/>
        </w:rPr>
        <w:t>а</w:t>
      </w:r>
      <w:r w:rsidRPr="00A4528E">
        <w:rPr>
          <w:rFonts w:ascii="Times New Roman" w:hAnsi="Times New Roman" w:cs="Times New Roman"/>
          <w:color w:val="000000" w:themeColor="text1"/>
          <w:sz w:val="24"/>
          <w:szCs w:val="24"/>
        </w:rPr>
        <w:t>мент фина</w:t>
      </w:r>
      <w:r w:rsidR="009C7198" w:rsidRPr="00A4528E">
        <w:rPr>
          <w:rFonts w:ascii="Times New Roman" w:hAnsi="Times New Roman" w:cs="Times New Roman"/>
          <w:color w:val="000000" w:themeColor="text1"/>
          <w:sz w:val="24"/>
          <w:szCs w:val="24"/>
        </w:rPr>
        <w:t>н</w:t>
      </w:r>
      <w:r w:rsidRPr="00A4528E">
        <w:rPr>
          <w:rFonts w:ascii="Times New Roman" w:hAnsi="Times New Roman" w:cs="Times New Roman"/>
          <w:color w:val="000000" w:themeColor="text1"/>
          <w:sz w:val="24"/>
          <w:szCs w:val="24"/>
        </w:rPr>
        <w:t>с</w:t>
      </w:r>
      <w:r w:rsidR="009C7198" w:rsidRPr="00A4528E">
        <w:rPr>
          <w:rFonts w:ascii="Times New Roman" w:hAnsi="Times New Roman" w:cs="Times New Roman"/>
          <w:color w:val="000000" w:themeColor="text1"/>
          <w:sz w:val="24"/>
          <w:szCs w:val="24"/>
        </w:rPr>
        <w:t>ов использовал программный продукт «Автоматизированная система планирования, бухгалтерского учета и анализа исполнения бюджета «Бюджет» и его программных модулей, сервера удаленного документооборота и удаленных рабочих мест.</w:t>
      </w:r>
    </w:p>
    <w:p w:rsidR="00EC6B99" w:rsidRPr="00A4528E" w:rsidRDefault="00EC6B99" w:rsidP="00C45A9A">
      <w:pPr>
        <w:pStyle w:val="ab"/>
        <w:spacing w:line="360" w:lineRule="auto"/>
        <w:jc w:val="both"/>
        <w:rPr>
          <w:rFonts w:ascii="Times New Roman" w:hAnsi="Times New Roman" w:cs="Times New Roman"/>
          <w:color w:val="000000" w:themeColor="text1"/>
          <w:sz w:val="24"/>
          <w:szCs w:val="24"/>
        </w:rPr>
      </w:pPr>
      <w:r w:rsidRPr="00A4528E">
        <w:rPr>
          <w:rFonts w:ascii="Times New Roman" w:hAnsi="Times New Roman" w:cs="Times New Roman"/>
          <w:color w:val="000000" w:themeColor="text1"/>
          <w:sz w:val="24"/>
          <w:szCs w:val="24"/>
          <w:lang w:val="en-US"/>
        </w:rPr>
        <w:t> </w:t>
      </w:r>
      <w:r w:rsidRPr="00A4528E">
        <w:rPr>
          <w:rFonts w:ascii="Times New Roman" w:hAnsi="Times New Roman" w:cs="Times New Roman"/>
          <w:color w:val="000000" w:themeColor="text1"/>
          <w:sz w:val="24"/>
          <w:szCs w:val="24"/>
        </w:rPr>
        <w:tab/>
        <w:t>Для обеспечения работоспособности прикладного программного комплекса</w:t>
      </w:r>
      <w:r w:rsidR="009C7198" w:rsidRPr="00A4528E">
        <w:rPr>
          <w:rFonts w:ascii="Times New Roman" w:hAnsi="Times New Roman" w:cs="Times New Roman"/>
          <w:color w:val="000000" w:themeColor="text1"/>
          <w:sz w:val="24"/>
          <w:szCs w:val="24"/>
        </w:rPr>
        <w:t xml:space="preserve"> </w:t>
      </w:r>
      <w:r w:rsidRPr="00A4528E">
        <w:rPr>
          <w:rFonts w:ascii="Times New Roman" w:hAnsi="Times New Roman" w:cs="Times New Roman"/>
          <w:color w:val="000000" w:themeColor="text1"/>
          <w:sz w:val="24"/>
          <w:szCs w:val="24"/>
        </w:rPr>
        <w:t xml:space="preserve">«СКИФ БП» по сбору и консолидации отчетности с целью дальнейшей передачи в Департамент финансов </w:t>
      </w:r>
      <w:r w:rsidRPr="00A4528E">
        <w:rPr>
          <w:rFonts w:ascii="Times New Roman" w:hAnsi="Times New Roman" w:cs="Times New Roman"/>
          <w:color w:val="000000" w:themeColor="text1"/>
          <w:sz w:val="24"/>
          <w:szCs w:val="24"/>
        </w:rPr>
        <w:lastRenderedPageBreak/>
        <w:t xml:space="preserve">Ханты-Мансийского автономного округа – </w:t>
      </w:r>
      <w:proofErr w:type="spellStart"/>
      <w:r w:rsidRPr="00A4528E">
        <w:rPr>
          <w:rFonts w:ascii="Times New Roman" w:hAnsi="Times New Roman" w:cs="Times New Roman"/>
          <w:color w:val="000000" w:themeColor="text1"/>
          <w:sz w:val="24"/>
          <w:szCs w:val="24"/>
        </w:rPr>
        <w:t>Югры</w:t>
      </w:r>
      <w:proofErr w:type="spellEnd"/>
      <w:r w:rsidRPr="00A4528E">
        <w:rPr>
          <w:rFonts w:ascii="Times New Roman" w:hAnsi="Times New Roman" w:cs="Times New Roman"/>
          <w:color w:val="000000" w:themeColor="text1"/>
          <w:sz w:val="24"/>
          <w:szCs w:val="24"/>
        </w:rPr>
        <w:t xml:space="preserve"> в 201</w:t>
      </w:r>
      <w:r w:rsidR="00B53B63" w:rsidRPr="00A4528E">
        <w:rPr>
          <w:rFonts w:ascii="Times New Roman" w:hAnsi="Times New Roman" w:cs="Times New Roman"/>
          <w:color w:val="000000" w:themeColor="text1"/>
          <w:sz w:val="24"/>
          <w:szCs w:val="24"/>
        </w:rPr>
        <w:t>7</w:t>
      </w:r>
      <w:r w:rsidR="009C7198" w:rsidRPr="00A4528E">
        <w:rPr>
          <w:rFonts w:ascii="Times New Roman" w:hAnsi="Times New Roman" w:cs="Times New Roman"/>
          <w:color w:val="000000" w:themeColor="text1"/>
          <w:sz w:val="24"/>
          <w:szCs w:val="24"/>
        </w:rPr>
        <w:t xml:space="preserve"> </w:t>
      </w:r>
      <w:r w:rsidRPr="00A4528E">
        <w:rPr>
          <w:rFonts w:ascii="Times New Roman" w:hAnsi="Times New Roman" w:cs="Times New Roman"/>
          <w:color w:val="000000" w:themeColor="text1"/>
          <w:sz w:val="24"/>
          <w:szCs w:val="24"/>
        </w:rPr>
        <w:t xml:space="preserve">году установлено </w:t>
      </w:r>
      <w:r w:rsidR="00B53B63" w:rsidRPr="00A4528E">
        <w:rPr>
          <w:rFonts w:ascii="Times New Roman" w:hAnsi="Times New Roman" w:cs="Times New Roman"/>
          <w:color w:val="000000" w:themeColor="text1"/>
          <w:sz w:val="24"/>
          <w:szCs w:val="24"/>
        </w:rPr>
        <w:t>93</w:t>
      </w:r>
      <w:r w:rsidRPr="00A4528E">
        <w:rPr>
          <w:rFonts w:ascii="Times New Roman" w:hAnsi="Times New Roman" w:cs="Times New Roman"/>
          <w:color w:val="000000" w:themeColor="text1"/>
          <w:sz w:val="24"/>
          <w:szCs w:val="24"/>
        </w:rPr>
        <w:t xml:space="preserve"> обновлени</w:t>
      </w:r>
      <w:r w:rsidR="00B53B63" w:rsidRPr="00A4528E">
        <w:rPr>
          <w:rFonts w:ascii="Times New Roman" w:hAnsi="Times New Roman" w:cs="Times New Roman"/>
          <w:color w:val="000000" w:themeColor="text1"/>
          <w:sz w:val="24"/>
          <w:szCs w:val="24"/>
        </w:rPr>
        <w:t>я</w:t>
      </w:r>
      <w:r w:rsidRPr="00A4528E">
        <w:rPr>
          <w:rFonts w:ascii="Times New Roman" w:hAnsi="Times New Roman" w:cs="Times New Roman"/>
          <w:color w:val="000000" w:themeColor="text1"/>
          <w:sz w:val="24"/>
          <w:szCs w:val="24"/>
        </w:rPr>
        <w:t>. Оказывалась методическая и консультационная помощь пользователям удаленных рабочих мест автоматизированной системы «Бюджет», пользователям программного комплекса «СКИФ» и других информационных систем, нахо</w:t>
      </w:r>
      <w:r w:rsidR="00906482" w:rsidRPr="00A4528E">
        <w:rPr>
          <w:rFonts w:ascii="Times New Roman" w:hAnsi="Times New Roman" w:cs="Times New Roman"/>
          <w:color w:val="000000" w:themeColor="text1"/>
          <w:sz w:val="24"/>
          <w:szCs w:val="24"/>
        </w:rPr>
        <w:t>дящихся в эксплуатации в Д</w:t>
      </w:r>
      <w:r w:rsidRPr="00A4528E">
        <w:rPr>
          <w:rFonts w:ascii="Times New Roman" w:hAnsi="Times New Roman" w:cs="Times New Roman"/>
          <w:color w:val="000000" w:themeColor="text1"/>
          <w:sz w:val="24"/>
          <w:szCs w:val="24"/>
        </w:rPr>
        <w:t>епартаменте финансов.</w:t>
      </w:r>
    </w:p>
    <w:p w:rsidR="0006283D" w:rsidRPr="00A4528E" w:rsidRDefault="0006283D" w:rsidP="00C45A9A">
      <w:pPr>
        <w:spacing w:after="0" w:line="360" w:lineRule="auto"/>
        <w:ind w:firstLine="708"/>
        <w:jc w:val="both"/>
        <w:rPr>
          <w:rFonts w:ascii="Times New Roman" w:hAnsi="Times New Roman" w:cs="Times New Roman"/>
          <w:color w:val="000000" w:themeColor="text1"/>
          <w:sz w:val="24"/>
          <w:szCs w:val="24"/>
        </w:rPr>
      </w:pPr>
      <w:r w:rsidRPr="00A4528E">
        <w:rPr>
          <w:rFonts w:ascii="Times New Roman" w:hAnsi="Times New Roman" w:cs="Times New Roman"/>
          <w:color w:val="000000" w:themeColor="text1"/>
          <w:sz w:val="24"/>
          <w:szCs w:val="24"/>
        </w:rPr>
        <w:t>В целях организации работ по исполнению бюджета города Югорска и формированию отчетности, в 201</w:t>
      </w:r>
      <w:r w:rsidR="005E3ADF" w:rsidRPr="00A4528E">
        <w:rPr>
          <w:rFonts w:ascii="Times New Roman" w:hAnsi="Times New Roman" w:cs="Times New Roman"/>
          <w:color w:val="000000" w:themeColor="text1"/>
          <w:sz w:val="24"/>
          <w:szCs w:val="24"/>
        </w:rPr>
        <w:t>7</w:t>
      </w:r>
      <w:r w:rsidRPr="00A4528E">
        <w:rPr>
          <w:rFonts w:ascii="Times New Roman" w:hAnsi="Times New Roman" w:cs="Times New Roman"/>
          <w:color w:val="000000" w:themeColor="text1"/>
          <w:sz w:val="24"/>
          <w:szCs w:val="24"/>
        </w:rPr>
        <w:t xml:space="preserve"> году Департамент финансов осуществлял электронное взаимодействие:</w:t>
      </w:r>
    </w:p>
    <w:p w:rsidR="0006283D" w:rsidRPr="00A4528E" w:rsidRDefault="0006283D" w:rsidP="00C45A9A">
      <w:pPr>
        <w:pStyle w:val="ab"/>
        <w:spacing w:line="360" w:lineRule="auto"/>
        <w:ind w:firstLine="708"/>
        <w:jc w:val="both"/>
        <w:rPr>
          <w:rFonts w:ascii="Times New Roman" w:hAnsi="Times New Roman" w:cs="Times New Roman"/>
          <w:color w:val="000000" w:themeColor="text1"/>
          <w:sz w:val="24"/>
          <w:szCs w:val="24"/>
        </w:rPr>
      </w:pPr>
      <w:r w:rsidRPr="00A4528E">
        <w:rPr>
          <w:color w:val="000000" w:themeColor="text1"/>
        </w:rPr>
        <w:t xml:space="preserve">- </w:t>
      </w:r>
      <w:r w:rsidRPr="00A4528E">
        <w:rPr>
          <w:rFonts w:ascii="Times New Roman" w:hAnsi="Times New Roman" w:cs="Times New Roman"/>
          <w:color w:val="000000" w:themeColor="text1"/>
          <w:sz w:val="24"/>
          <w:szCs w:val="24"/>
        </w:rPr>
        <w:t xml:space="preserve">с Управлением Федерального казначейства по Ханты-Мансийскому автономному округу – </w:t>
      </w:r>
      <w:proofErr w:type="spellStart"/>
      <w:r w:rsidRPr="00A4528E">
        <w:rPr>
          <w:rFonts w:ascii="Times New Roman" w:hAnsi="Times New Roman" w:cs="Times New Roman"/>
          <w:color w:val="000000" w:themeColor="text1"/>
          <w:sz w:val="24"/>
          <w:szCs w:val="24"/>
        </w:rPr>
        <w:t>Югре</w:t>
      </w:r>
      <w:proofErr w:type="spellEnd"/>
      <w:r w:rsidRPr="00A4528E">
        <w:rPr>
          <w:rFonts w:ascii="Times New Roman" w:hAnsi="Times New Roman" w:cs="Times New Roman"/>
          <w:color w:val="000000" w:themeColor="text1"/>
          <w:sz w:val="24"/>
          <w:szCs w:val="24"/>
        </w:rPr>
        <w:t xml:space="preserve"> при администрировании доходов и кассовом обслуживании бюджета города;</w:t>
      </w:r>
    </w:p>
    <w:p w:rsidR="0006283D" w:rsidRPr="00A4528E" w:rsidRDefault="00984984" w:rsidP="00C45A9A">
      <w:pPr>
        <w:pStyle w:val="ab"/>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с дирекцией </w:t>
      </w:r>
      <w:proofErr w:type="spellStart"/>
      <w:proofErr w:type="gramStart"/>
      <w:r>
        <w:rPr>
          <w:rFonts w:ascii="Times New Roman" w:hAnsi="Times New Roman" w:cs="Times New Roman"/>
          <w:color w:val="000000" w:themeColor="text1"/>
          <w:sz w:val="24"/>
          <w:szCs w:val="24"/>
        </w:rPr>
        <w:t>Юго</w:t>
      </w:r>
      <w:proofErr w:type="spellEnd"/>
      <w:r>
        <w:rPr>
          <w:rFonts w:ascii="Times New Roman" w:hAnsi="Times New Roman" w:cs="Times New Roman"/>
          <w:color w:val="000000" w:themeColor="text1"/>
          <w:sz w:val="24"/>
          <w:szCs w:val="24"/>
        </w:rPr>
        <w:t xml:space="preserve"> – Западная</w:t>
      </w:r>
      <w:proofErr w:type="gramEnd"/>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филиала </w:t>
      </w:r>
      <w:proofErr w:type="spellStart"/>
      <w:r>
        <w:rPr>
          <w:rFonts w:ascii="Times New Roman" w:hAnsi="Times New Roman" w:cs="Times New Roman"/>
          <w:sz w:val="24"/>
          <w:szCs w:val="24"/>
        </w:rPr>
        <w:t>Западно</w:t>
      </w:r>
      <w:proofErr w:type="spellEnd"/>
      <w:r>
        <w:rPr>
          <w:rFonts w:ascii="Times New Roman" w:hAnsi="Times New Roman" w:cs="Times New Roman"/>
          <w:sz w:val="24"/>
          <w:szCs w:val="24"/>
        </w:rPr>
        <w:t xml:space="preserve"> – Сибирский ПАО Банк «ФК «Открытие» </w:t>
      </w:r>
      <w:r w:rsidR="0006283D" w:rsidRPr="00A4528E">
        <w:rPr>
          <w:rFonts w:ascii="Times New Roman" w:hAnsi="Times New Roman" w:cs="Times New Roman"/>
          <w:color w:val="000000" w:themeColor="text1"/>
          <w:sz w:val="24"/>
          <w:szCs w:val="24"/>
        </w:rPr>
        <w:t>при кассовом обслуживании муниципальных бюджетных и автономных учреждений;</w:t>
      </w:r>
    </w:p>
    <w:p w:rsidR="0006283D" w:rsidRPr="00A4528E" w:rsidRDefault="0006283D" w:rsidP="00C45A9A">
      <w:pPr>
        <w:pStyle w:val="ab"/>
        <w:spacing w:line="360" w:lineRule="auto"/>
        <w:ind w:firstLine="708"/>
        <w:jc w:val="both"/>
        <w:rPr>
          <w:rFonts w:ascii="Times New Roman" w:hAnsi="Times New Roman" w:cs="Times New Roman"/>
          <w:color w:val="000000" w:themeColor="text1"/>
          <w:sz w:val="24"/>
          <w:szCs w:val="24"/>
        </w:rPr>
      </w:pPr>
      <w:r w:rsidRPr="00A4528E">
        <w:rPr>
          <w:rFonts w:ascii="Times New Roman" w:hAnsi="Times New Roman" w:cs="Times New Roman"/>
          <w:color w:val="000000" w:themeColor="text1"/>
          <w:sz w:val="24"/>
          <w:szCs w:val="24"/>
        </w:rPr>
        <w:t xml:space="preserve">- с финансовым органом Ханты-Мансийского автономного округа – </w:t>
      </w:r>
      <w:proofErr w:type="spellStart"/>
      <w:r w:rsidRPr="00A4528E">
        <w:rPr>
          <w:rFonts w:ascii="Times New Roman" w:hAnsi="Times New Roman" w:cs="Times New Roman"/>
          <w:color w:val="000000" w:themeColor="text1"/>
          <w:sz w:val="24"/>
          <w:szCs w:val="24"/>
        </w:rPr>
        <w:t>Югры</w:t>
      </w:r>
      <w:proofErr w:type="spellEnd"/>
      <w:r w:rsidRPr="00A4528E">
        <w:rPr>
          <w:rFonts w:ascii="Times New Roman" w:hAnsi="Times New Roman" w:cs="Times New Roman"/>
          <w:color w:val="000000" w:themeColor="text1"/>
          <w:sz w:val="24"/>
          <w:szCs w:val="24"/>
        </w:rPr>
        <w:t xml:space="preserve"> по предоставлению электронной периодической отчетности об исполнении бюджета;</w:t>
      </w:r>
    </w:p>
    <w:p w:rsidR="0006283D" w:rsidRPr="00A4528E" w:rsidRDefault="0006283D" w:rsidP="00C45A9A">
      <w:pPr>
        <w:pStyle w:val="ab"/>
        <w:spacing w:line="360" w:lineRule="auto"/>
        <w:ind w:firstLine="708"/>
        <w:jc w:val="both"/>
        <w:rPr>
          <w:rFonts w:ascii="Times New Roman" w:hAnsi="Times New Roman" w:cs="Times New Roman"/>
          <w:color w:val="000000" w:themeColor="text1"/>
          <w:sz w:val="24"/>
          <w:szCs w:val="24"/>
        </w:rPr>
      </w:pPr>
      <w:r w:rsidRPr="00A4528E">
        <w:rPr>
          <w:rFonts w:ascii="Times New Roman" w:hAnsi="Times New Roman" w:cs="Times New Roman"/>
          <w:color w:val="000000" w:themeColor="text1"/>
          <w:sz w:val="24"/>
          <w:szCs w:val="24"/>
        </w:rPr>
        <w:t xml:space="preserve">- с Межрайонной инспекцией Федеральной налоговой службы № 4 по Ханты-Мансийскому округу – </w:t>
      </w:r>
      <w:proofErr w:type="spellStart"/>
      <w:r w:rsidRPr="00A4528E">
        <w:rPr>
          <w:rFonts w:ascii="Times New Roman" w:hAnsi="Times New Roman" w:cs="Times New Roman"/>
          <w:color w:val="000000" w:themeColor="text1"/>
          <w:sz w:val="24"/>
          <w:szCs w:val="24"/>
        </w:rPr>
        <w:t>Югре</w:t>
      </w:r>
      <w:proofErr w:type="spellEnd"/>
      <w:r w:rsidRPr="00A4528E">
        <w:rPr>
          <w:rFonts w:ascii="Times New Roman" w:hAnsi="Times New Roman" w:cs="Times New Roman"/>
          <w:color w:val="000000" w:themeColor="text1"/>
          <w:sz w:val="24"/>
          <w:szCs w:val="24"/>
        </w:rPr>
        <w:t xml:space="preserve"> по получению информации о начисленных, уплаченных налогах и сборах, а также о суммах задолженности по ним.   </w:t>
      </w:r>
    </w:p>
    <w:p w:rsidR="001F4A12" w:rsidRPr="00A4528E" w:rsidRDefault="001F4A12" w:rsidP="00C45A9A">
      <w:pPr>
        <w:widowControl w:val="0"/>
        <w:autoSpaceDE w:val="0"/>
        <w:autoSpaceDN w:val="0"/>
        <w:adjustRightInd w:val="0"/>
        <w:spacing w:after="0" w:line="360" w:lineRule="auto"/>
        <w:ind w:firstLine="709"/>
        <w:jc w:val="both"/>
        <w:rPr>
          <w:rFonts w:ascii="Times New Roman" w:hAnsi="Times New Roman"/>
          <w:sz w:val="24"/>
          <w:szCs w:val="24"/>
        </w:rPr>
      </w:pPr>
      <w:r w:rsidRPr="00A4528E">
        <w:rPr>
          <w:rFonts w:ascii="Times New Roman" w:hAnsi="Times New Roman"/>
          <w:sz w:val="24"/>
          <w:szCs w:val="24"/>
        </w:rPr>
        <w:t>В рамках проведения работ в государственной интегрированной информационной системе управления общественными финансами «Электронный бюджет» в 201</w:t>
      </w:r>
      <w:r w:rsidR="008B435F" w:rsidRPr="00A4528E">
        <w:rPr>
          <w:rFonts w:ascii="Times New Roman" w:hAnsi="Times New Roman"/>
          <w:sz w:val="24"/>
          <w:szCs w:val="24"/>
        </w:rPr>
        <w:t>7</w:t>
      </w:r>
      <w:r w:rsidRPr="00A4528E">
        <w:rPr>
          <w:rFonts w:ascii="Times New Roman" w:hAnsi="Times New Roman"/>
          <w:sz w:val="24"/>
          <w:szCs w:val="24"/>
        </w:rPr>
        <w:t xml:space="preserve"> году проведена следующая работа:</w:t>
      </w:r>
    </w:p>
    <w:p w:rsidR="001F4A12" w:rsidRPr="00A4528E" w:rsidRDefault="001F4A12" w:rsidP="00C45A9A">
      <w:pPr>
        <w:pStyle w:val="a8"/>
        <w:tabs>
          <w:tab w:val="left" w:pos="993"/>
        </w:tabs>
        <w:spacing w:before="0" w:beforeAutospacing="0" w:after="0" w:afterAutospacing="0" w:line="360" w:lineRule="auto"/>
        <w:ind w:firstLine="709"/>
      </w:pPr>
      <w:r w:rsidRPr="00A4528E">
        <w:t>- проведена методологическая поддержка органам, осуществляющим функции и полномочия учредителя по подключению к компонентам системы «Электронный бюджет» в части формирования ведомственных перечней муниципальных услуг и работ;</w:t>
      </w:r>
    </w:p>
    <w:p w:rsidR="001F4A12" w:rsidRPr="00A4528E" w:rsidRDefault="001F4A12" w:rsidP="00C45A9A">
      <w:pPr>
        <w:pStyle w:val="a8"/>
        <w:tabs>
          <w:tab w:val="left" w:pos="993"/>
        </w:tabs>
        <w:spacing w:before="0" w:beforeAutospacing="0" w:after="0" w:afterAutospacing="0" w:line="360" w:lineRule="auto"/>
        <w:ind w:firstLine="709"/>
      </w:pPr>
      <w:r w:rsidRPr="00A4528E">
        <w:t>- обеспечена функция координатора при получении заявок от учредителей на внесение изменений (дополнений) базового перечня государственных и муниципальных услуг и работ на едином портале бюджетной системы Российской Федерации (</w:t>
      </w:r>
      <w:hyperlink r:id="rId6" w:history="1">
        <w:r w:rsidRPr="00A4528E">
          <w:rPr>
            <w:rStyle w:val="aa"/>
            <w:rFonts w:eastAsiaTheme="minorEastAsia"/>
            <w:color w:val="auto"/>
          </w:rPr>
          <w:t>www.budget.gov.ru</w:t>
        </w:r>
      </w:hyperlink>
      <w:r w:rsidRPr="00A4528E">
        <w:t>);</w:t>
      </w:r>
    </w:p>
    <w:p w:rsidR="005E3ADF" w:rsidRPr="00A4528E" w:rsidRDefault="001F4A12" w:rsidP="00C45A9A">
      <w:pPr>
        <w:widowControl w:val="0"/>
        <w:autoSpaceDE w:val="0"/>
        <w:autoSpaceDN w:val="0"/>
        <w:adjustRightInd w:val="0"/>
        <w:spacing w:after="0" w:line="360" w:lineRule="auto"/>
        <w:ind w:firstLine="709"/>
        <w:jc w:val="both"/>
        <w:rPr>
          <w:rFonts w:ascii="Times New Roman" w:hAnsi="Times New Roman"/>
          <w:sz w:val="24"/>
          <w:szCs w:val="24"/>
        </w:rPr>
      </w:pPr>
      <w:r w:rsidRPr="00A4528E">
        <w:t xml:space="preserve">- </w:t>
      </w:r>
      <w:r w:rsidRPr="00A4528E">
        <w:rPr>
          <w:rFonts w:ascii="Times New Roman" w:hAnsi="Times New Roman"/>
          <w:sz w:val="24"/>
          <w:szCs w:val="24"/>
        </w:rPr>
        <w:t xml:space="preserve">осуществлен мониторинг размещения муниципальными учреждениями города Югорска  информации согласно приказу Минфина России от 21.07.2011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на </w:t>
      </w:r>
      <w:r w:rsidR="00F7673B" w:rsidRPr="00A4528E">
        <w:rPr>
          <w:rFonts w:ascii="Times New Roman" w:hAnsi="Times New Roman"/>
          <w:sz w:val="24"/>
          <w:szCs w:val="24"/>
        </w:rPr>
        <w:t>о</w:t>
      </w:r>
      <w:r w:rsidRPr="00A4528E">
        <w:rPr>
          <w:rFonts w:ascii="Times New Roman" w:hAnsi="Times New Roman"/>
          <w:sz w:val="24"/>
          <w:szCs w:val="24"/>
        </w:rPr>
        <w:t>фициальном сайте для размещения информации.</w:t>
      </w:r>
      <w:r w:rsidR="008B435F" w:rsidRPr="00A4528E">
        <w:rPr>
          <w:rFonts w:ascii="Times New Roman" w:hAnsi="Times New Roman"/>
          <w:sz w:val="24"/>
          <w:szCs w:val="24"/>
        </w:rPr>
        <w:t xml:space="preserve"> </w:t>
      </w:r>
    </w:p>
    <w:p w:rsidR="005E3ADF" w:rsidRPr="00A4528E" w:rsidRDefault="00D123A5" w:rsidP="00C45A9A">
      <w:pPr>
        <w:spacing w:after="0" w:line="360" w:lineRule="auto"/>
        <w:ind w:firstLine="709"/>
        <w:jc w:val="both"/>
        <w:rPr>
          <w:rFonts w:ascii="Times New Roman" w:eastAsia="Calibri" w:hAnsi="Times New Roman" w:cs="Times New Roman"/>
          <w:sz w:val="24"/>
          <w:szCs w:val="24"/>
        </w:rPr>
      </w:pPr>
      <w:r w:rsidRPr="00A4528E">
        <w:rPr>
          <w:rFonts w:ascii="Times New Roman" w:hAnsi="Times New Roman" w:cs="Times New Roman"/>
          <w:color w:val="000000" w:themeColor="text1"/>
          <w:sz w:val="24"/>
          <w:szCs w:val="24"/>
        </w:rPr>
        <w:t xml:space="preserve">В соответствии с постановлением администрации города Югорска  от  01.07.2015 </w:t>
      </w:r>
      <w:r w:rsidR="006748AF" w:rsidRPr="00A4528E">
        <w:rPr>
          <w:rFonts w:ascii="Times New Roman" w:hAnsi="Times New Roman" w:cs="Times New Roman"/>
          <w:color w:val="000000" w:themeColor="text1"/>
          <w:sz w:val="24"/>
          <w:szCs w:val="24"/>
        </w:rPr>
        <w:t xml:space="preserve">          </w:t>
      </w:r>
      <w:r w:rsidRPr="00A4528E">
        <w:rPr>
          <w:rFonts w:ascii="Times New Roman" w:hAnsi="Times New Roman" w:cs="Times New Roman"/>
          <w:color w:val="000000" w:themeColor="text1"/>
          <w:sz w:val="24"/>
          <w:szCs w:val="24"/>
        </w:rPr>
        <w:t>№ 2434 «Об общественном совете при администрации города Югорска в сфере бюджетных правоотношений» создан Общественный совет в сфере бюджетных правоотношений и утвержден его состав.</w:t>
      </w:r>
      <w:r w:rsidR="00710AB5" w:rsidRPr="00A4528E">
        <w:rPr>
          <w:rFonts w:ascii="Times New Roman" w:hAnsi="Times New Roman" w:cs="Times New Roman"/>
          <w:color w:val="000000" w:themeColor="text1"/>
          <w:sz w:val="24"/>
          <w:szCs w:val="24"/>
        </w:rPr>
        <w:t xml:space="preserve"> В 201</w:t>
      </w:r>
      <w:r w:rsidR="005E3ADF" w:rsidRPr="00A4528E">
        <w:rPr>
          <w:rFonts w:ascii="Times New Roman" w:hAnsi="Times New Roman" w:cs="Times New Roman"/>
          <w:color w:val="000000" w:themeColor="text1"/>
          <w:sz w:val="24"/>
          <w:szCs w:val="24"/>
        </w:rPr>
        <w:t>7</w:t>
      </w:r>
      <w:r w:rsidR="00710AB5" w:rsidRPr="00A4528E">
        <w:rPr>
          <w:rFonts w:ascii="Times New Roman" w:hAnsi="Times New Roman" w:cs="Times New Roman"/>
          <w:color w:val="000000" w:themeColor="text1"/>
          <w:sz w:val="24"/>
          <w:szCs w:val="24"/>
        </w:rPr>
        <w:t xml:space="preserve"> году состоялось </w:t>
      </w:r>
      <w:r w:rsidR="005E3ADF" w:rsidRPr="00A4528E">
        <w:rPr>
          <w:rFonts w:ascii="Times New Roman" w:hAnsi="Times New Roman" w:cs="Times New Roman"/>
          <w:color w:val="000000" w:themeColor="text1"/>
          <w:sz w:val="24"/>
          <w:szCs w:val="24"/>
        </w:rPr>
        <w:t>5</w:t>
      </w:r>
      <w:r w:rsidR="00710AB5" w:rsidRPr="00A4528E">
        <w:rPr>
          <w:rFonts w:ascii="Times New Roman" w:hAnsi="Times New Roman" w:cs="Times New Roman"/>
          <w:color w:val="000000" w:themeColor="text1"/>
          <w:sz w:val="24"/>
          <w:szCs w:val="24"/>
        </w:rPr>
        <w:t xml:space="preserve"> заседани</w:t>
      </w:r>
      <w:r w:rsidR="005E3ADF" w:rsidRPr="00A4528E">
        <w:rPr>
          <w:rFonts w:ascii="Times New Roman" w:hAnsi="Times New Roman" w:cs="Times New Roman"/>
          <w:color w:val="000000" w:themeColor="text1"/>
          <w:sz w:val="24"/>
          <w:szCs w:val="24"/>
        </w:rPr>
        <w:t>й</w:t>
      </w:r>
      <w:r w:rsidR="00710AB5" w:rsidRPr="00A4528E">
        <w:rPr>
          <w:rFonts w:ascii="Times New Roman" w:hAnsi="Times New Roman" w:cs="Times New Roman"/>
          <w:color w:val="000000" w:themeColor="text1"/>
          <w:sz w:val="24"/>
          <w:szCs w:val="24"/>
        </w:rPr>
        <w:t xml:space="preserve"> Общественного совета. </w:t>
      </w:r>
      <w:r w:rsidR="005E3ADF" w:rsidRPr="00A4528E">
        <w:rPr>
          <w:rFonts w:ascii="Times New Roman" w:eastAsia="Calibri" w:hAnsi="Times New Roman" w:cs="Times New Roman"/>
          <w:sz w:val="24"/>
          <w:szCs w:val="24"/>
        </w:rPr>
        <w:t>На заседаниях были рассмотрены:</w:t>
      </w:r>
    </w:p>
    <w:p w:rsidR="005E3ADF" w:rsidRPr="00A4528E" w:rsidRDefault="005E3ADF" w:rsidP="00C45A9A">
      <w:pPr>
        <w:spacing w:after="0" w:line="360" w:lineRule="auto"/>
        <w:ind w:firstLine="709"/>
        <w:jc w:val="both"/>
        <w:rPr>
          <w:rFonts w:ascii="Times New Roman" w:hAnsi="Times New Roman" w:cs="Times New Roman"/>
          <w:sz w:val="24"/>
          <w:szCs w:val="24"/>
        </w:rPr>
      </w:pPr>
      <w:r w:rsidRPr="00A4528E">
        <w:rPr>
          <w:rFonts w:ascii="Times New Roman" w:eastAsia="Calibri" w:hAnsi="Times New Roman" w:cs="Times New Roman"/>
          <w:sz w:val="24"/>
          <w:szCs w:val="24"/>
        </w:rPr>
        <w:lastRenderedPageBreak/>
        <w:t xml:space="preserve"> - </w:t>
      </w:r>
      <w:r w:rsidRPr="00A4528E">
        <w:rPr>
          <w:rFonts w:ascii="Times New Roman" w:hAnsi="Times New Roman" w:cs="Times New Roman"/>
          <w:sz w:val="24"/>
          <w:szCs w:val="24"/>
        </w:rPr>
        <w:t>проект постановления администрации города Югорска «О внесении изменений в постановление администрации города Югорска от 01.04.2016 № 712 «О Правилах определения требований к закупаемым муниципальными органами города Югорска и подведомственными им казенными учреждениями и бюджетными учреждениями отдельным видам товаров, работ, услуг (в том числе предельных цен товаров, работ, услуг)»;</w:t>
      </w:r>
    </w:p>
    <w:p w:rsidR="005E3ADF" w:rsidRPr="00A4528E" w:rsidRDefault="005E3ADF" w:rsidP="00C45A9A">
      <w:pPr>
        <w:autoSpaceDE w:val="0"/>
        <w:autoSpaceDN w:val="0"/>
        <w:adjustRightInd w:val="0"/>
        <w:spacing w:after="0" w:line="360" w:lineRule="auto"/>
        <w:ind w:firstLine="709"/>
        <w:jc w:val="both"/>
        <w:rPr>
          <w:rFonts w:ascii="Times New Roman" w:hAnsi="Times New Roman" w:cs="Times New Roman"/>
          <w:sz w:val="24"/>
          <w:szCs w:val="24"/>
        </w:rPr>
      </w:pPr>
      <w:r w:rsidRPr="00A4528E">
        <w:rPr>
          <w:rFonts w:ascii="Times New Roman" w:hAnsi="Times New Roman" w:cs="Times New Roman"/>
          <w:sz w:val="24"/>
          <w:szCs w:val="24"/>
        </w:rPr>
        <w:t>- проект отчета об исполнении бюджета города Югорска за 2016 год;</w:t>
      </w:r>
    </w:p>
    <w:p w:rsidR="005E3ADF" w:rsidRPr="00A4528E" w:rsidRDefault="005E3ADF" w:rsidP="00C45A9A">
      <w:pPr>
        <w:spacing w:after="0" w:line="360" w:lineRule="auto"/>
        <w:ind w:firstLine="709"/>
        <w:jc w:val="both"/>
        <w:rPr>
          <w:rFonts w:ascii="Times New Roman" w:hAnsi="Times New Roman" w:cs="Times New Roman"/>
          <w:bCs/>
          <w:sz w:val="24"/>
          <w:szCs w:val="24"/>
        </w:rPr>
      </w:pPr>
      <w:r w:rsidRPr="00A4528E">
        <w:rPr>
          <w:rFonts w:ascii="Times New Roman" w:hAnsi="Times New Roman" w:cs="Times New Roman"/>
          <w:sz w:val="24"/>
          <w:szCs w:val="24"/>
        </w:rPr>
        <w:t>-</w:t>
      </w:r>
      <w:r w:rsidRPr="00A4528E">
        <w:rPr>
          <w:rFonts w:ascii="Times New Roman" w:hAnsi="Times New Roman" w:cs="Times New Roman"/>
          <w:bCs/>
          <w:sz w:val="24"/>
          <w:szCs w:val="24"/>
        </w:rPr>
        <w:t xml:space="preserve"> проект основных направлений бюджетной и налоговой политики города Югорска, основны</w:t>
      </w:r>
      <w:r w:rsidR="00076C7F">
        <w:rPr>
          <w:rFonts w:ascii="Times New Roman" w:hAnsi="Times New Roman" w:cs="Times New Roman"/>
          <w:bCs/>
          <w:sz w:val="24"/>
          <w:szCs w:val="24"/>
        </w:rPr>
        <w:t>е</w:t>
      </w:r>
      <w:r w:rsidRPr="00A4528E">
        <w:rPr>
          <w:rFonts w:ascii="Times New Roman" w:hAnsi="Times New Roman" w:cs="Times New Roman"/>
          <w:bCs/>
          <w:sz w:val="24"/>
          <w:szCs w:val="24"/>
        </w:rPr>
        <w:t xml:space="preserve"> характеристик</w:t>
      </w:r>
      <w:r w:rsidR="00076C7F">
        <w:rPr>
          <w:rFonts w:ascii="Times New Roman" w:hAnsi="Times New Roman" w:cs="Times New Roman"/>
          <w:bCs/>
          <w:sz w:val="24"/>
          <w:szCs w:val="24"/>
        </w:rPr>
        <w:t>и</w:t>
      </w:r>
      <w:r w:rsidRPr="00A4528E">
        <w:rPr>
          <w:rFonts w:ascii="Times New Roman" w:hAnsi="Times New Roman" w:cs="Times New Roman"/>
          <w:bCs/>
          <w:sz w:val="24"/>
          <w:szCs w:val="24"/>
        </w:rPr>
        <w:t xml:space="preserve"> проекта бюджета города Югорска на 2018 год и на плановый период 2019 и 2020 годов;</w:t>
      </w:r>
    </w:p>
    <w:p w:rsidR="005E3ADF" w:rsidRPr="00A4528E" w:rsidRDefault="005E3ADF" w:rsidP="00C45A9A">
      <w:pPr>
        <w:spacing w:after="0" w:line="360" w:lineRule="auto"/>
        <w:ind w:firstLine="709"/>
        <w:jc w:val="both"/>
        <w:rPr>
          <w:rFonts w:ascii="Times New Roman" w:hAnsi="Times New Roman" w:cs="Times New Roman"/>
          <w:iCs/>
          <w:sz w:val="24"/>
          <w:szCs w:val="24"/>
        </w:rPr>
      </w:pPr>
      <w:proofErr w:type="gramStart"/>
      <w:r w:rsidRPr="00A4528E">
        <w:rPr>
          <w:rFonts w:ascii="Times New Roman" w:hAnsi="Times New Roman" w:cs="Times New Roman"/>
          <w:bCs/>
          <w:sz w:val="24"/>
          <w:szCs w:val="24"/>
        </w:rPr>
        <w:t xml:space="preserve">- </w:t>
      </w:r>
      <w:r w:rsidRPr="00A4528E">
        <w:rPr>
          <w:rFonts w:ascii="Times New Roman" w:hAnsi="Times New Roman" w:cs="Times New Roman"/>
          <w:sz w:val="24"/>
          <w:szCs w:val="24"/>
        </w:rPr>
        <w:t>проект приказа начальника управления образования администрации города Югорска «О внесении изменений в приказ начальника управления образования от 27.05.2016 № 335 «Об утверждении ведомственного перечня отдельных видов товаров, работ, услуг, их потребительские свойства (в том числе качество) и иные характеристики (в том числе предельные цены товаров, работ, услуг) к ним, закупаемых управлением образования и подведомственными ему казенными и бюджетными учреждениями»;</w:t>
      </w:r>
      <w:proofErr w:type="gramEnd"/>
    </w:p>
    <w:p w:rsidR="005E3ADF" w:rsidRPr="00A4528E" w:rsidRDefault="005E3ADF" w:rsidP="00C45A9A">
      <w:pPr>
        <w:spacing w:after="0" w:line="360" w:lineRule="auto"/>
        <w:ind w:firstLine="709"/>
        <w:jc w:val="both"/>
        <w:rPr>
          <w:rFonts w:ascii="Times New Roman" w:hAnsi="Times New Roman" w:cs="Times New Roman"/>
          <w:sz w:val="24"/>
          <w:szCs w:val="24"/>
        </w:rPr>
      </w:pPr>
      <w:r w:rsidRPr="00A4528E">
        <w:rPr>
          <w:rFonts w:ascii="Times New Roman" w:hAnsi="Times New Roman" w:cs="Times New Roman"/>
          <w:iCs/>
          <w:sz w:val="24"/>
          <w:szCs w:val="24"/>
        </w:rPr>
        <w:t>-</w:t>
      </w:r>
      <w:r w:rsidRPr="00A4528E">
        <w:rPr>
          <w:rFonts w:ascii="Times New Roman" w:hAnsi="Times New Roman" w:cs="Times New Roman"/>
          <w:sz w:val="24"/>
          <w:szCs w:val="24"/>
        </w:rPr>
        <w:t xml:space="preserve"> проект бюджета города Югорска на 2018 год и на плановый период 2019 и 2020 годов;</w:t>
      </w:r>
    </w:p>
    <w:p w:rsidR="005E3ADF" w:rsidRPr="00A4528E" w:rsidRDefault="005E3ADF" w:rsidP="00C45A9A">
      <w:pPr>
        <w:spacing w:after="0" w:line="360" w:lineRule="auto"/>
        <w:ind w:firstLine="709"/>
        <w:jc w:val="both"/>
        <w:rPr>
          <w:rFonts w:ascii="Times New Roman" w:hAnsi="Times New Roman" w:cs="Times New Roman"/>
          <w:sz w:val="24"/>
          <w:szCs w:val="24"/>
        </w:rPr>
      </w:pPr>
      <w:r w:rsidRPr="00A4528E">
        <w:rPr>
          <w:rFonts w:ascii="Times New Roman" w:hAnsi="Times New Roman" w:cs="Times New Roman"/>
          <w:sz w:val="24"/>
          <w:szCs w:val="24"/>
        </w:rPr>
        <w:t xml:space="preserve">- проект </w:t>
      </w:r>
      <w:proofErr w:type="gramStart"/>
      <w:r w:rsidRPr="00A4528E">
        <w:rPr>
          <w:rFonts w:ascii="Times New Roman" w:hAnsi="Times New Roman" w:cs="Times New Roman"/>
          <w:sz w:val="24"/>
          <w:szCs w:val="24"/>
        </w:rPr>
        <w:t>приказа директора департамента финансов администрации города</w:t>
      </w:r>
      <w:proofErr w:type="gramEnd"/>
      <w:r w:rsidRPr="00A4528E">
        <w:rPr>
          <w:rFonts w:ascii="Times New Roman" w:hAnsi="Times New Roman" w:cs="Times New Roman"/>
          <w:sz w:val="24"/>
          <w:szCs w:val="24"/>
        </w:rPr>
        <w:t xml:space="preserve"> Югорска «Об утверждении ведомственного перечня отдельных видов товаров, работ, услуг, их потребительские свойства (в том числе качество) и иные характеристики (в том числе предельные цены товаров, работ, услуг) к ним, закупаемых департаментом финансов администрации города Югорска». </w:t>
      </w:r>
    </w:p>
    <w:p w:rsidR="005E3ADF" w:rsidRPr="00A4528E" w:rsidRDefault="005E3ADF" w:rsidP="00C45A9A">
      <w:pPr>
        <w:pStyle w:val="a8"/>
        <w:tabs>
          <w:tab w:val="left" w:pos="993"/>
        </w:tabs>
        <w:spacing w:before="0" w:beforeAutospacing="0" w:after="0" w:afterAutospacing="0" w:line="360" w:lineRule="auto"/>
        <w:ind w:firstLine="709"/>
      </w:pPr>
      <w:r w:rsidRPr="00A4528E">
        <w:t>Подготовлены и размещены на официальном сайте органов местного самоуправления города Югорска в разделе «Бюджет для граждан»:</w:t>
      </w:r>
    </w:p>
    <w:p w:rsidR="005E3ADF" w:rsidRPr="00A4528E" w:rsidRDefault="005E3ADF" w:rsidP="00C45A9A">
      <w:pPr>
        <w:pStyle w:val="a8"/>
        <w:tabs>
          <w:tab w:val="left" w:pos="993"/>
        </w:tabs>
        <w:spacing w:before="0" w:beforeAutospacing="0" w:after="0" w:afterAutospacing="0" w:line="360" w:lineRule="auto"/>
        <w:ind w:firstLine="709"/>
      </w:pPr>
      <w:r w:rsidRPr="00A4528E">
        <w:t>- отчет об исполнении бюджета города Югорска за 2016 год;</w:t>
      </w:r>
    </w:p>
    <w:p w:rsidR="005E3ADF" w:rsidRPr="00A4528E" w:rsidRDefault="005E3ADF" w:rsidP="00C45A9A">
      <w:pPr>
        <w:pStyle w:val="a8"/>
        <w:tabs>
          <w:tab w:val="left" w:pos="993"/>
        </w:tabs>
        <w:spacing w:before="0" w:beforeAutospacing="0" w:after="0" w:afterAutospacing="0" w:line="360" w:lineRule="auto"/>
        <w:ind w:firstLine="709"/>
      </w:pPr>
      <w:r w:rsidRPr="00A4528E">
        <w:t xml:space="preserve">- ежеквартальные отчеты об исполнении бюджета города Югорска за 1 квартал,                1 полугодие </w:t>
      </w:r>
      <w:r w:rsidR="00BB44DE">
        <w:t>и 9 месяцев 2017 года</w:t>
      </w:r>
      <w:r w:rsidRPr="00A4528E">
        <w:t>;</w:t>
      </w:r>
    </w:p>
    <w:p w:rsidR="005E3ADF" w:rsidRPr="00A4528E" w:rsidRDefault="005E3ADF" w:rsidP="00C45A9A">
      <w:pPr>
        <w:pStyle w:val="a8"/>
        <w:tabs>
          <w:tab w:val="left" w:pos="993"/>
        </w:tabs>
        <w:spacing w:before="0" w:beforeAutospacing="0" w:after="0" w:afterAutospacing="0" w:line="360" w:lineRule="auto"/>
        <w:ind w:firstLine="709"/>
      </w:pPr>
      <w:r w:rsidRPr="00A4528E">
        <w:t>- бюджет города Югорска на 2017 год и на плановый период 2018 и 2019 годов с учетом вносимых в него изменений на основании решений Думы города Югорска;</w:t>
      </w:r>
    </w:p>
    <w:p w:rsidR="005E3ADF" w:rsidRPr="00A4528E" w:rsidRDefault="005E3ADF" w:rsidP="00C45A9A">
      <w:pPr>
        <w:pStyle w:val="a8"/>
        <w:tabs>
          <w:tab w:val="left" w:pos="993"/>
        </w:tabs>
        <w:spacing w:before="0" w:beforeAutospacing="0" w:after="0" w:afterAutospacing="0" w:line="360" w:lineRule="auto"/>
        <w:ind w:firstLine="709"/>
      </w:pPr>
      <w:r w:rsidRPr="00A4528E">
        <w:t>- бюджет города Югорска на 2018 год и на плановый период 2019 и 2020 годов.</w:t>
      </w:r>
    </w:p>
    <w:p w:rsidR="005E3ADF" w:rsidRPr="00A4528E" w:rsidRDefault="005E3ADF" w:rsidP="00C45A9A">
      <w:pPr>
        <w:pStyle w:val="a8"/>
        <w:tabs>
          <w:tab w:val="left" w:pos="993"/>
        </w:tabs>
        <w:spacing w:before="0" w:beforeAutospacing="0" w:after="0" w:afterAutospacing="0" w:line="360" w:lineRule="auto"/>
        <w:ind w:firstLine="709"/>
      </w:pPr>
      <w:r w:rsidRPr="00A4528E">
        <w:t xml:space="preserve">Проведена работа по актуализации информации раздела «Финансы» официального сайта органов местного самоуправления города Югорска в соответствии с требованиями мониторинга открытости бюджетных данных и участия граждан в бюджетном процессе в городских округах и муниципальных районах Ханты-Мансийского автономного округа - </w:t>
      </w:r>
      <w:proofErr w:type="spellStart"/>
      <w:r w:rsidRPr="00A4528E">
        <w:t>Югры</w:t>
      </w:r>
      <w:proofErr w:type="spellEnd"/>
      <w:r w:rsidRPr="00A4528E">
        <w:t xml:space="preserve">. </w:t>
      </w:r>
      <w:proofErr w:type="gramStart"/>
      <w:r w:rsidRPr="00A4528E">
        <w:t xml:space="preserve">Предоставлена информация в департамент финансов Ханты-Мансийского автономного округа - </w:t>
      </w:r>
      <w:proofErr w:type="spellStart"/>
      <w:r w:rsidRPr="00A4528E">
        <w:t>Югры</w:t>
      </w:r>
      <w:proofErr w:type="spellEnd"/>
      <w:r w:rsidRPr="00A4528E">
        <w:t xml:space="preserve"> в соответствии с приказом департамента финансов Ханты-Мансийского автономного округа - </w:t>
      </w:r>
      <w:proofErr w:type="spellStart"/>
      <w:r w:rsidRPr="00A4528E">
        <w:t>Югры</w:t>
      </w:r>
      <w:proofErr w:type="spellEnd"/>
      <w:r w:rsidRPr="00A4528E">
        <w:t xml:space="preserve"> от 01.08.2017 № 112-о «Об утверждении порядка проведения оценки уровня открытости </w:t>
      </w:r>
      <w:r w:rsidRPr="00A4528E">
        <w:lastRenderedPageBreak/>
        <w:t xml:space="preserve">бюджетных данных и участия граждан в бюджетном процессе в городских округах и муниципальных районах Ханты-Мансийского автономного округа – </w:t>
      </w:r>
      <w:proofErr w:type="spellStart"/>
      <w:r w:rsidRPr="00A4528E">
        <w:t>Югры</w:t>
      </w:r>
      <w:proofErr w:type="spellEnd"/>
      <w:r w:rsidRPr="00A4528E">
        <w:t>» для проведения оценки уровня открытости бюджетных данных и участия граждан в бюджетном процессе</w:t>
      </w:r>
      <w:proofErr w:type="gramEnd"/>
      <w:r w:rsidRPr="00A4528E">
        <w:t xml:space="preserve"> в городских округах и муниципальных районах Ханты-Мансийского автономного округа - </w:t>
      </w:r>
      <w:proofErr w:type="spellStart"/>
      <w:r w:rsidRPr="00A4528E">
        <w:t>Югры</w:t>
      </w:r>
      <w:proofErr w:type="spellEnd"/>
      <w:r w:rsidRPr="00A4528E">
        <w:t xml:space="preserve"> за 2017 год. </w:t>
      </w:r>
    </w:p>
    <w:p w:rsidR="00D123A5" w:rsidRPr="00A4528E" w:rsidRDefault="001F4A12" w:rsidP="00C45A9A">
      <w:pPr>
        <w:spacing w:after="0" w:line="360" w:lineRule="auto"/>
        <w:ind w:firstLine="708"/>
        <w:jc w:val="both"/>
        <w:rPr>
          <w:rFonts w:ascii="Times New Roman" w:hAnsi="Times New Roman" w:cs="Times New Roman"/>
          <w:sz w:val="24"/>
          <w:szCs w:val="24"/>
        </w:rPr>
      </w:pPr>
      <w:r w:rsidRPr="00A4528E">
        <w:rPr>
          <w:rFonts w:ascii="Times New Roman" w:hAnsi="Times New Roman" w:cs="Times New Roman"/>
          <w:color w:val="000000" w:themeColor="text1"/>
          <w:sz w:val="24"/>
          <w:szCs w:val="24"/>
        </w:rPr>
        <w:t>В 201</w:t>
      </w:r>
      <w:r w:rsidR="00820C88" w:rsidRPr="00A4528E">
        <w:rPr>
          <w:rFonts w:ascii="Times New Roman" w:hAnsi="Times New Roman" w:cs="Times New Roman"/>
          <w:color w:val="000000" w:themeColor="text1"/>
          <w:sz w:val="24"/>
          <w:szCs w:val="24"/>
        </w:rPr>
        <w:t>7</w:t>
      </w:r>
      <w:r w:rsidRPr="00A4528E">
        <w:rPr>
          <w:rFonts w:ascii="Times New Roman" w:hAnsi="Times New Roman" w:cs="Times New Roman"/>
          <w:color w:val="000000" w:themeColor="text1"/>
          <w:sz w:val="24"/>
          <w:szCs w:val="24"/>
        </w:rPr>
        <w:t xml:space="preserve"> году п</w:t>
      </w:r>
      <w:r w:rsidR="00D123A5" w:rsidRPr="00A4528E">
        <w:rPr>
          <w:rFonts w:ascii="Times New Roman" w:hAnsi="Times New Roman" w:cs="Times New Roman"/>
          <w:color w:val="000000" w:themeColor="text1"/>
          <w:sz w:val="24"/>
          <w:szCs w:val="24"/>
        </w:rPr>
        <w:t>ров</w:t>
      </w:r>
      <w:r w:rsidRPr="00A4528E">
        <w:rPr>
          <w:rFonts w:ascii="Times New Roman" w:hAnsi="Times New Roman" w:cs="Times New Roman"/>
          <w:color w:val="000000" w:themeColor="text1"/>
          <w:sz w:val="24"/>
          <w:szCs w:val="24"/>
        </w:rPr>
        <w:t>едены информационно – просветительские мероприятия, направленные на повышение ф</w:t>
      </w:r>
      <w:r w:rsidR="00D123A5" w:rsidRPr="00A4528E">
        <w:rPr>
          <w:rFonts w:ascii="Times New Roman" w:hAnsi="Times New Roman" w:cs="Times New Roman"/>
          <w:color w:val="000000" w:themeColor="text1"/>
          <w:sz w:val="24"/>
          <w:szCs w:val="24"/>
        </w:rPr>
        <w:t>инансовой грамотности</w:t>
      </w:r>
      <w:r w:rsidR="00F1101E" w:rsidRPr="00A4528E">
        <w:rPr>
          <w:rFonts w:ascii="Times New Roman" w:hAnsi="Times New Roman" w:cs="Times New Roman"/>
          <w:color w:val="000000" w:themeColor="text1"/>
          <w:sz w:val="24"/>
          <w:szCs w:val="24"/>
        </w:rPr>
        <w:t xml:space="preserve"> населения. Программы проведения мероприятий по </w:t>
      </w:r>
      <w:r w:rsidR="00D123A5" w:rsidRPr="00A4528E">
        <w:rPr>
          <w:rFonts w:ascii="Times New Roman" w:hAnsi="Times New Roman" w:cs="Times New Roman"/>
          <w:color w:val="000000" w:themeColor="text1"/>
          <w:sz w:val="24"/>
          <w:szCs w:val="24"/>
        </w:rPr>
        <w:t>повышени</w:t>
      </w:r>
      <w:r w:rsidR="00F1101E" w:rsidRPr="00A4528E">
        <w:rPr>
          <w:rFonts w:ascii="Times New Roman" w:hAnsi="Times New Roman" w:cs="Times New Roman"/>
          <w:color w:val="000000" w:themeColor="text1"/>
          <w:sz w:val="24"/>
          <w:szCs w:val="24"/>
        </w:rPr>
        <w:t>ю</w:t>
      </w:r>
      <w:r w:rsidR="00D123A5" w:rsidRPr="00A4528E">
        <w:rPr>
          <w:rFonts w:ascii="Times New Roman" w:hAnsi="Times New Roman" w:cs="Times New Roman"/>
          <w:color w:val="000000" w:themeColor="text1"/>
          <w:sz w:val="24"/>
          <w:szCs w:val="24"/>
        </w:rPr>
        <w:t xml:space="preserve"> финансовой грамотности населения</w:t>
      </w:r>
      <w:r w:rsidR="00F1101E" w:rsidRPr="00A4528E">
        <w:rPr>
          <w:rFonts w:ascii="Times New Roman" w:hAnsi="Times New Roman" w:cs="Times New Roman"/>
          <w:color w:val="000000" w:themeColor="text1"/>
          <w:sz w:val="24"/>
          <w:szCs w:val="24"/>
        </w:rPr>
        <w:t xml:space="preserve"> предусматривали различные тематики и форматы проведения мероприятий и рассчитывались на различные категории населения. </w:t>
      </w:r>
      <w:proofErr w:type="gramStart"/>
      <w:r w:rsidR="00F1101E" w:rsidRPr="00A4528E">
        <w:rPr>
          <w:rFonts w:ascii="Times New Roman" w:hAnsi="Times New Roman" w:cs="Times New Roman"/>
          <w:color w:val="000000" w:themeColor="text1"/>
          <w:sz w:val="24"/>
          <w:szCs w:val="24"/>
        </w:rPr>
        <w:t>Мероприятиями, направленными на повышение финансовой грамотности населения</w:t>
      </w:r>
      <w:r w:rsidR="00BB44DE">
        <w:rPr>
          <w:rFonts w:ascii="Times New Roman" w:hAnsi="Times New Roman" w:cs="Times New Roman"/>
          <w:color w:val="000000" w:themeColor="text1"/>
          <w:sz w:val="24"/>
          <w:szCs w:val="24"/>
        </w:rPr>
        <w:t>,</w:t>
      </w:r>
      <w:r w:rsidR="00F1101E" w:rsidRPr="00A4528E">
        <w:rPr>
          <w:rFonts w:ascii="Times New Roman" w:hAnsi="Times New Roman" w:cs="Times New Roman"/>
          <w:color w:val="000000" w:themeColor="text1"/>
          <w:sz w:val="24"/>
          <w:szCs w:val="24"/>
        </w:rPr>
        <w:t xml:space="preserve"> в</w:t>
      </w:r>
      <w:r w:rsidR="00D123A5" w:rsidRPr="00A4528E">
        <w:rPr>
          <w:rFonts w:ascii="Times New Roman" w:hAnsi="Times New Roman" w:cs="Times New Roman"/>
          <w:color w:val="000000" w:themeColor="text1"/>
          <w:sz w:val="24"/>
          <w:szCs w:val="24"/>
        </w:rPr>
        <w:t xml:space="preserve"> 201</w:t>
      </w:r>
      <w:r w:rsidR="00B53B63" w:rsidRPr="00A4528E">
        <w:rPr>
          <w:rFonts w:ascii="Times New Roman" w:hAnsi="Times New Roman" w:cs="Times New Roman"/>
          <w:color w:val="000000" w:themeColor="text1"/>
          <w:sz w:val="24"/>
          <w:szCs w:val="24"/>
        </w:rPr>
        <w:t>7</w:t>
      </w:r>
      <w:r w:rsidR="00D123A5" w:rsidRPr="00A4528E">
        <w:rPr>
          <w:rFonts w:ascii="Times New Roman" w:hAnsi="Times New Roman" w:cs="Times New Roman"/>
          <w:color w:val="000000" w:themeColor="text1"/>
          <w:sz w:val="24"/>
          <w:szCs w:val="24"/>
        </w:rPr>
        <w:t xml:space="preserve"> году охвачено </w:t>
      </w:r>
      <w:r w:rsidR="00B53B63" w:rsidRPr="00A4528E">
        <w:rPr>
          <w:rFonts w:ascii="Times New Roman" w:hAnsi="Times New Roman" w:cs="Times New Roman"/>
          <w:color w:val="000000" w:themeColor="text1"/>
          <w:sz w:val="24"/>
          <w:szCs w:val="24"/>
        </w:rPr>
        <w:t>2 832</w:t>
      </w:r>
      <w:r w:rsidR="00D123A5" w:rsidRPr="00A4528E">
        <w:rPr>
          <w:rFonts w:ascii="Times New Roman" w:hAnsi="Times New Roman" w:cs="Times New Roman"/>
          <w:color w:val="000000" w:themeColor="text1"/>
          <w:sz w:val="24"/>
          <w:szCs w:val="24"/>
        </w:rPr>
        <w:t xml:space="preserve"> </w:t>
      </w:r>
      <w:r w:rsidR="002312A4" w:rsidRPr="00A4528E">
        <w:rPr>
          <w:rFonts w:ascii="Times New Roman" w:hAnsi="Times New Roman" w:cs="Times New Roman"/>
          <w:color w:val="000000" w:themeColor="text1"/>
          <w:sz w:val="24"/>
          <w:szCs w:val="24"/>
        </w:rPr>
        <w:t>человек</w:t>
      </w:r>
      <w:r w:rsidR="004313FD" w:rsidRPr="00A4528E">
        <w:rPr>
          <w:rFonts w:ascii="Times New Roman" w:hAnsi="Times New Roman" w:cs="Times New Roman"/>
          <w:color w:val="000000" w:themeColor="text1"/>
          <w:sz w:val="24"/>
          <w:szCs w:val="24"/>
        </w:rPr>
        <w:t>а (</w:t>
      </w:r>
      <w:r w:rsidR="00F326F8" w:rsidRPr="00A4528E">
        <w:rPr>
          <w:rFonts w:ascii="Times New Roman" w:hAnsi="Times New Roman" w:cs="Times New Roman"/>
          <w:color w:val="000000" w:themeColor="text1"/>
          <w:sz w:val="24"/>
          <w:szCs w:val="24"/>
        </w:rPr>
        <w:t>в 201</w:t>
      </w:r>
      <w:r w:rsidR="00B53B63" w:rsidRPr="00A4528E">
        <w:rPr>
          <w:rFonts w:ascii="Times New Roman" w:hAnsi="Times New Roman" w:cs="Times New Roman"/>
          <w:color w:val="000000" w:themeColor="text1"/>
          <w:sz w:val="24"/>
          <w:szCs w:val="24"/>
        </w:rPr>
        <w:t>6</w:t>
      </w:r>
      <w:r w:rsidR="00F326F8" w:rsidRPr="00A4528E">
        <w:rPr>
          <w:rFonts w:ascii="Times New Roman" w:hAnsi="Times New Roman" w:cs="Times New Roman"/>
          <w:color w:val="000000" w:themeColor="text1"/>
          <w:sz w:val="24"/>
          <w:szCs w:val="24"/>
        </w:rPr>
        <w:t xml:space="preserve"> году охват составлял </w:t>
      </w:r>
      <w:r w:rsidR="00B53B63" w:rsidRPr="00A4528E">
        <w:rPr>
          <w:rFonts w:ascii="Times New Roman" w:hAnsi="Times New Roman" w:cs="Times New Roman"/>
          <w:color w:val="000000" w:themeColor="text1"/>
          <w:sz w:val="24"/>
          <w:szCs w:val="24"/>
        </w:rPr>
        <w:t xml:space="preserve">3 233 </w:t>
      </w:r>
      <w:r w:rsidR="00F326F8" w:rsidRPr="00A4528E">
        <w:rPr>
          <w:rFonts w:ascii="Times New Roman" w:hAnsi="Times New Roman" w:cs="Times New Roman"/>
          <w:color w:val="000000" w:themeColor="text1"/>
          <w:sz w:val="24"/>
          <w:szCs w:val="24"/>
        </w:rPr>
        <w:t>человек)</w:t>
      </w:r>
      <w:r w:rsidR="00F1101E" w:rsidRPr="00A4528E">
        <w:rPr>
          <w:rFonts w:ascii="Times New Roman" w:hAnsi="Times New Roman" w:cs="Times New Roman"/>
          <w:color w:val="000000" w:themeColor="text1"/>
          <w:sz w:val="24"/>
          <w:szCs w:val="24"/>
        </w:rPr>
        <w:t>,</w:t>
      </w:r>
      <w:r w:rsidR="00D123A5" w:rsidRPr="00A4528E">
        <w:rPr>
          <w:rFonts w:ascii="Times New Roman" w:hAnsi="Times New Roman" w:cs="Times New Roman"/>
          <w:color w:val="000000" w:themeColor="text1"/>
          <w:sz w:val="24"/>
          <w:szCs w:val="24"/>
        </w:rPr>
        <w:t xml:space="preserve"> из них  учащихся общеобразовательных организаций – </w:t>
      </w:r>
      <w:r w:rsidR="00B53B63" w:rsidRPr="00A4528E">
        <w:rPr>
          <w:rFonts w:ascii="Times New Roman" w:hAnsi="Times New Roman" w:cs="Times New Roman"/>
          <w:color w:val="000000" w:themeColor="text1"/>
          <w:sz w:val="24"/>
          <w:szCs w:val="24"/>
        </w:rPr>
        <w:t>1 368</w:t>
      </w:r>
      <w:r w:rsidR="00D123A5" w:rsidRPr="00A4528E">
        <w:rPr>
          <w:rFonts w:ascii="Times New Roman" w:hAnsi="Times New Roman" w:cs="Times New Roman"/>
          <w:color w:val="000000" w:themeColor="text1"/>
          <w:sz w:val="24"/>
          <w:szCs w:val="24"/>
        </w:rPr>
        <w:t xml:space="preserve"> человек</w:t>
      </w:r>
      <w:r w:rsidR="004313FD" w:rsidRPr="00A4528E">
        <w:rPr>
          <w:rFonts w:ascii="Times New Roman" w:hAnsi="Times New Roman" w:cs="Times New Roman"/>
          <w:color w:val="000000" w:themeColor="text1"/>
          <w:sz w:val="24"/>
          <w:szCs w:val="24"/>
        </w:rPr>
        <w:t xml:space="preserve"> (</w:t>
      </w:r>
      <w:r w:rsidR="00F326F8" w:rsidRPr="00A4528E">
        <w:rPr>
          <w:rFonts w:ascii="Times New Roman" w:hAnsi="Times New Roman" w:cs="Times New Roman"/>
          <w:color w:val="000000" w:themeColor="text1"/>
          <w:sz w:val="24"/>
          <w:szCs w:val="24"/>
        </w:rPr>
        <w:t>в 201</w:t>
      </w:r>
      <w:r w:rsidR="00B53B63" w:rsidRPr="00A4528E">
        <w:rPr>
          <w:rFonts w:ascii="Times New Roman" w:hAnsi="Times New Roman" w:cs="Times New Roman"/>
          <w:color w:val="000000" w:themeColor="text1"/>
          <w:sz w:val="24"/>
          <w:szCs w:val="24"/>
        </w:rPr>
        <w:t>6</w:t>
      </w:r>
      <w:r w:rsidR="00F326F8" w:rsidRPr="00A4528E">
        <w:rPr>
          <w:rFonts w:ascii="Times New Roman" w:hAnsi="Times New Roman" w:cs="Times New Roman"/>
          <w:color w:val="000000" w:themeColor="text1"/>
          <w:sz w:val="24"/>
          <w:szCs w:val="24"/>
        </w:rPr>
        <w:t xml:space="preserve"> г</w:t>
      </w:r>
      <w:r w:rsidR="00B53B63" w:rsidRPr="00A4528E">
        <w:rPr>
          <w:rFonts w:ascii="Times New Roman" w:hAnsi="Times New Roman" w:cs="Times New Roman"/>
          <w:color w:val="000000" w:themeColor="text1"/>
          <w:sz w:val="24"/>
          <w:szCs w:val="24"/>
        </w:rPr>
        <w:t>оду – 2 311</w:t>
      </w:r>
      <w:r w:rsidR="00F326F8" w:rsidRPr="00A4528E">
        <w:rPr>
          <w:rFonts w:ascii="Times New Roman" w:hAnsi="Times New Roman" w:cs="Times New Roman"/>
          <w:color w:val="000000" w:themeColor="text1"/>
          <w:sz w:val="24"/>
          <w:szCs w:val="24"/>
        </w:rPr>
        <w:t xml:space="preserve"> человек)</w:t>
      </w:r>
      <w:r w:rsidR="00D123A5" w:rsidRPr="00A4528E">
        <w:rPr>
          <w:rFonts w:ascii="Times New Roman" w:hAnsi="Times New Roman" w:cs="Times New Roman"/>
          <w:color w:val="000000" w:themeColor="text1"/>
          <w:sz w:val="24"/>
          <w:szCs w:val="24"/>
        </w:rPr>
        <w:t xml:space="preserve">, студентов </w:t>
      </w:r>
      <w:r w:rsidR="002312A4" w:rsidRPr="00A4528E">
        <w:rPr>
          <w:rFonts w:ascii="Times New Roman" w:hAnsi="Times New Roman" w:cs="Times New Roman"/>
          <w:color w:val="000000" w:themeColor="text1"/>
          <w:sz w:val="24"/>
          <w:szCs w:val="24"/>
        </w:rPr>
        <w:t>бюджетного учреждения</w:t>
      </w:r>
      <w:r w:rsidR="00D123A5" w:rsidRPr="00A4528E">
        <w:rPr>
          <w:rFonts w:ascii="Times New Roman" w:hAnsi="Times New Roman" w:cs="Times New Roman"/>
          <w:color w:val="000000" w:themeColor="text1"/>
          <w:sz w:val="24"/>
          <w:szCs w:val="24"/>
        </w:rPr>
        <w:t xml:space="preserve"> Ханты – Мансийского автономного округа -</w:t>
      </w:r>
      <w:r w:rsidR="002312A4" w:rsidRPr="00A4528E">
        <w:rPr>
          <w:rFonts w:ascii="Times New Roman" w:hAnsi="Times New Roman" w:cs="Times New Roman"/>
          <w:color w:val="000000" w:themeColor="text1"/>
          <w:sz w:val="24"/>
          <w:szCs w:val="24"/>
        </w:rPr>
        <w:t xml:space="preserve"> </w:t>
      </w:r>
      <w:proofErr w:type="spellStart"/>
      <w:r w:rsidR="00D123A5" w:rsidRPr="00A4528E">
        <w:rPr>
          <w:rFonts w:ascii="Times New Roman" w:hAnsi="Times New Roman" w:cs="Times New Roman"/>
          <w:color w:val="000000" w:themeColor="text1"/>
          <w:sz w:val="24"/>
          <w:szCs w:val="24"/>
        </w:rPr>
        <w:t>Югры</w:t>
      </w:r>
      <w:proofErr w:type="spellEnd"/>
      <w:r w:rsidR="00D123A5" w:rsidRPr="00A4528E">
        <w:rPr>
          <w:rFonts w:ascii="Times New Roman" w:hAnsi="Times New Roman" w:cs="Times New Roman"/>
          <w:color w:val="000000" w:themeColor="text1"/>
          <w:sz w:val="24"/>
          <w:szCs w:val="24"/>
        </w:rPr>
        <w:t xml:space="preserve"> «Югорский политехнический ко</w:t>
      </w:r>
      <w:r w:rsidR="00D123A5" w:rsidRPr="00A4528E">
        <w:rPr>
          <w:rFonts w:ascii="Times New Roman" w:hAnsi="Times New Roman" w:cs="Times New Roman"/>
          <w:sz w:val="24"/>
          <w:szCs w:val="24"/>
        </w:rPr>
        <w:t xml:space="preserve">лледж» - </w:t>
      </w:r>
      <w:r w:rsidR="00B53B63" w:rsidRPr="00A4528E">
        <w:rPr>
          <w:rFonts w:ascii="Times New Roman" w:hAnsi="Times New Roman" w:cs="Times New Roman"/>
          <w:sz w:val="24"/>
          <w:szCs w:val="24"/>
        </w:rPr>
        <w:t>224</w:t>
      </w:r>
      <w:r w:rsidR="00D123A5" w:rsidRPr="00A4528E">
        <w:rPr>
          <w:rFonts w:ascii="Times New Roman" w:hAnsi="Times New Roman" w:cs="Times New Roman"/>
          <w:sz w:val="24"/>
          <w:szCs w:val="24"/>
        </w:rPr>
        <w:t xml:space="preserve"> человек</w:t>
      </w:r>
      <w:r w:rsidR="00B53B63" w:rsidRPr="00A4528E">
        <w:rPr>
          <w:rFonts w:ascii="Times New Roman" w:hAnsi="Times New Roman" w:cs="Times New Roman"/>
          <w:sz w:val="24"/>
          <w:szCs w:val="24"/>
        </w:rPr>
        <w:t>а</w:t>
      </w:r>
      <w:r w:rsidR="004313FD" w:rsidRPr="00A4528E">
        <w:rPr>
          <w:rFonts w:ascii="Times New Roman" w:hAnsi="Times New Roman" w:cs="Times New Roman"/>
          <w:sz w:val="24"/>
          <w:szCs w:val="24"/>
        </w:rPr>
        <w:t xml:space="preserve"> (</w:t>
      </w:r>
      <w:r w:rsidR="00F326F8" w:rsidRPr="00A4528E">
        <w:rPr>
          <w:rFonts w:ascii="Times New Roman" w:hAnsi="Times New Roman" w:cs="Times New Roman"/>
          <w:sz w:val="24"/>
          <w:szCs w:val="24"/>
        </w:rPr>
        <w:t>в 201</w:t>
      </w:r>
      <w:r w:rsidR="00B53B63" w:rsidRPr="00A4528E">
        <w:rPr>
          <w:rFonts w:ascii="Times New Roman" w:hAnsi="Times New Roman" w:cs="Times New Roman"/>
          <w:sz w:val="24"/>
          <w:szCs w:val="24"/>
        </w:rPr>
        <w:t>6</w:t>
      </w:r>
      <w:r w:rsidR="00F326F8" w:rsidRPr="00A4528E">
        <w:rPr>
          <w:rFonts w:ascii="Times New Roman" w:hAnsi="Times New Roman" w:cs="Times New Roman"/>
          <w:sz w:val="24"/>
          <w:szCs w:val="24"/>
        </w:rPr>
        <w:t xml:space="preserve"> году – 47 человек)</w:t>
      </w:r>
      <w:r w:rsidR="00D123A5" w:rsidRPr="00A4528E">
        <w:rPr>
          <w:rFonts w:ascii="Times New Roman" w:hAnsi="Times New Roman" w:cs="Times New Roman"/>
          <w:sz w:val="24"/>
          <w:szCs w:val="24"/>
        </w:rPr>
        <w:t xml:space="preserve">, иных категорий граждан – </w:t>
      </w:r>
      <w:r w:rsidR="00B53B63" w:rsidRPr="00A4528E">
        <w:rPr>
          <w:rFonts w:ascii="Times New Roman" w:hAnsi="Times New Roman" w:cs="Times New Roman"/>
          <w:sz w:val="24"/>
          <w:szCs w:val="24"/>
        </w:rPr>
        <w:t>1 240</w:t>
      </w:r>
      <w:r w:rsidR="00D123A5" w:rsidRPr="00A4528E">
        <w:rPr>
          <w:rFonts w:ascii="Times New Roman" w:hAnsi="Times New Roman" w:cs="Times New Roman"/>
          <w:sz w:val="24"/>
          <w:szCs w:val="24"/>
        </w:rPr>
        <w:t xml:space="preserve"> человек</w:t>
      </w:r>
      <w:proofErr w:type="gramEnd"/>
      <w:r w:rsidR="006E0878" w:rsidRPr="00A4528E">
        <w:rPr>
          <w:rFonts w:ascii="Times New Roman" w:hAnsi="Times New Roman" w:cs="Times New Roman"/>
          <w:sz w:val="24"/>
          <w:szCs w:val="24"/>
        </w:rPr>
        <w:t xml:space="preserve"> (</w:t>
      </w:r>
      <w:r w:rsidR="00F326F8" w:rsidRPr="00A4528E">
        <w:rPr>
          <w:rFonts w:ascii="Times New Roman" w:hAnsi="Times New Roman" w:cs="Times New Roman"/>
          <w:sz w:val="24"/>
          <w:szCs w:val="24"/>
        </w:rPr>
        <w:t>в 201</w:t>
      </w:r>
      <w:r w:rsidR="00B53B63" w:rsidRPr="00A4528E">
        <w:rPr>
          <w:rFonts w:ascii="Times New Roman" w:hAnsi="Times New Roman" w:cs="Times New Roman"/>
          <w:sz w:val="24"/>
          <w:szCs w:val="24"/>
        </w:rPr>
        <w:t>6</w:t>
      </w:r>
      <w:r w:rsidR="00F326F8" w:rsidRPr="00A4528E">
        <w:rPr>
          <w:rFonts w:ascii="Times New Roman" w:hAnsi="Times New Roman" w:cs="Times New Roman"/>
          <w:sz w:val="24"/>
          <w:szCs w:val="24"/>
        </w:rPr>
        <w:t xml:space="preserve"> году – </w:t>
      </w:r>
      <w:r w:rsidR="00B53B63" w:rsidRPr="00A4528E">
        <w:rPr>
          <w:rFonts w:ascii="Times New Roman" w:hAnsi="Times New Roman" w:cs="Times New Roman"/>
          <w:sz w:val="24"/>
          <w:szCs w:val="24"/>
        </w:rPr>
        <w:t>875</w:t>
      </w:r>
      <w:r w:rsidR="00F326F8" w:rsidRPr="00A4528E">
        <w:rPr>
          <w:rFonts w:ascii="Times New Roman" w:hAnsi="Times New Roman" w:cs="Times New Roman"/>
          <w:sz w:val="24"/>
          <w:szCs w:val="24"/>
        </w:rPr>
        <w:t xml:space="preserve"> человек)</w:t>
      </w:r>
      <w:r w:rsidR="00D123A5" w:rsidRPr="00A4528E">
        <w:rPr>
          <w:rFonts w:ascii="Times New Roman" w:hAnsi="Times New Roman" w:cs="Times New Roman"/>
          <w:sz w:val="24"/>
          <w:szCs w:val="24"/>
        </w:rPr>
        <w:t>.</w:t>
      </w:r>
    </w:p>
    <w:p w:rsidR="0042595A" w:rsidRPr="00A4528E" w:rsidRDefault="00F326F8" w:rsidP="00C45A9A">
      <w:pPr>
        <w:spacing w:after="0" w:line="360" w:lineRule="auto"/>
        <w:ind w:firstLine="709"/>
        <w:jc w:val="both"/>
        <w:rPr>
          <w:rFonts w:ascii="Times New Roman" w:hAnsi="Times New Roman" w:cs="Times New Roman"/>
          <w:sz w:val="24"/>
          <w:szCs w:val="24"/>
        </w:rPr>
      </w:pPr>
      <w:r w:rsidRPr="00A4528E">
        <w:rPr>
          <w:rFonts w:ascii="Times New Roman" w:hAnsi="Times New Roman" w:cs="Times New Roman"/>
          <w:sz w:val="24"/>
          <w:szCs w:val="24"/>
        </w:rPr>
        <w:t xml:space="preserve">Для </w:t>
      </w:r>
      <w:r w:rsidR="00BB44DE">
        <w:rPr>
          <w:rFonts w:ascii="Times New Roman" w:hAnsi="Times New Roman" w:cs="Times New Roman"/>
          <w:sz w:val="24"/>
          <w:szCs w:val="24"/>
        </w:rPr>
        <w:t xml:space="preserve">работников </w:t>
      </w:r>
      <w:r w:rsidRPr="00A4528E">
        <w:rPr>
          <w:rFonts w:ascii="Times New Roman" w:hAnsi="Times New Roman" w:cs="Times New Roman"/>
          <w:sz w:val="24"/>
          <w:szCs w:val="24"/>
        </w:rPr>
        <w:t xml:space="preserve">муниципальных учреждений города Югорска были организованы </w:t>
      </w:r>
      <w:r w:rsidR="0042595A" w:rsidRPr="00A4528E">
        <w:rPr>
          <w:rFonts w:ascii="Times New Roman" w:hAnsi="Times New Roman" w:cs="Times New Roman"/>
          <w:sz w:val="24"/>
          <w:szCs w:val="24"/>
        </w:rPr>
        <w:t>встречи с представителями</w:t>
      </w:r>
      <w:r w:rsidR="00B7391A">
        <w:rPr>
          <w:rFonts w:ascii="Times New Roman" w:hAnsi="Times New Roman" w:cs="Times New Roman"/>
          <w:sz w:val="24"/>
          <w:szCs w:val="24"/>
        </w:rPr>
        <w:t xml:space="preserve"> дирекции </w:t>
      </w:r>
      <w:proofErr w:type="spellStart"/>
      <w:proofErr w:type="gramStart"/>
      <w:r w:rsidR="00B7391A">
        <w:rPr>
          <w:rFonts w:ascii="Times New Roman" w:hAnsi="Times New Roman" w:cs="Times New Roman"/>
          <w:sz w:val="24"/>
          <w:szCs w:val="24"/>
        </w:rPr>
        <w:t>Юго</w:t>
      </w:r>
      <w:proofErr w:type="spellEnd"/>
      <w:r w:rsidR="00B7391A">
        <w:rPr>
          <w:rFonts w:ascii="Times New Roman" w:hAnsi="Times New Roman" w:cs="Times New Roman"/>
          <w:sz w:val="24"/>
          <w:szCs w:val="24"/>
        </w:rPr>
        <w:t xml:space="preserve"> – Западная</w:t>
      </w:r>
      <w:proofErr w:type="gramEnd"/>
      <w:r w:rsidR="00B7391A">
        <w:rPr>
          <w:rFonts w:ascii="Times New Roman" w:hAnsi="Times New Roman" w:cs="Times New Roman"/>
          <w:sz w:val="24"/>
          <w:szCs w:val="24"/>
        </w:rPr>
        <w:t xml:space="preserve"> филиала </w:t>
      </w:r>
      <w:proofErr w:type="spellStart"/>
      <w:r w:rsidR="00B7391A">
        <w:rPr>
          <w:rFonts w:ascii="Times New Roman" w:hAnsi="Times New Roman" w:cs="Times New Roman"/>
          <w:sz w:val="24"/>
          <w:szCs w:val="24"/>
        </w:rPr>
        <w:t>Западно</w:t>
      </w:r>
      <w:proofErr w:type="spellEnd"/>
      <w:r w:rsidR="00B7391A">
        <w:rPr>
          <w:rFonts w:ascii="Times New Roman" w:hAnsi="Times New Roman" w:cs="Times New Roman"/>
          <w:sz w:val="24"/>
          <w:szCs w:val="24"/>
        </w:rPr>
        <w:t xml:space="preserve"> – Сибирский ПАО Банк «ФК «Открытие»</w:t>
      </w:r>
      <w:r w:rsidR="0042595A" w:rsidRPr="00A4528E">
        <w:rPr>
          <w:rFonts w:ascii="Times New Roman" w:hAnsi="Times New Roman" w:cs="Times New Roman"/>
          <w:sz w:val="24"/>
          <w:szCs w:val="24"/>
        </w:rPr>
        <w:t xml:space="preserve">, ПАО </w:t>
      </w:r>
      <w:proofErr w:type="spellStart"/>
      <w:r w:rsidR="0042595A" w:rsidRPr="00A4528E">
        <w:rPr>
          <w:rFonts w:ascii="Times New Roman" w:hAnsi="Times New Roman" w:cs="Times New Roman"/>
          <w:sz w:val="24"/>
          <w:szCs w:val="24"/>
        </w:rPr>
        <w:t>Запсибкомбанк</w:t>
      </w:r>
      <w:proofErr w:type="spellEnd"/>
      <w:r w:rsidR="0042595A" w:rsidRPr="00A4528E">
        <w:rPr>
          <w:rFonts w:ascii="Times New Roman" w:hAnsi="Times New Roman" w:cs="Times New Roman"/>
          <w:sz w:val="24"/>
          <w:szCs w:val="24"/>
        </w:rPr>
        <w:t>», Филиала «</w:t>
      </w:r>
      <w:proofErr w:type="spellStart"/>
      <w:r w:rsidR="0042595A" w:rsidRPr="00A4528E">
        <w:rPr>
          <w:rFonts w:ascii="Times New Roman" w:hAnsi="Times New Roman" w:cs="Times New Roman"/>
          <w:sz w:val="24"/>
          <w:szCs w:val="24"/>
        </w:rPr>
        <w:t>Газпромбанка</w:t>
      </w:r>
      <w:proofErr w:type="spellEnd"/>
      <w:r w:rsidR="0042595A" w:rsidRPr="00A4528E">
        <w:rPr>
          <w:rFonts w:ascii="Times New Roman" w:hAnsi="Times New Roman" w:cs="Times New Roman"/>
          <w:sz w:val="24"/>
          <w:szCs w:val="24"/>
        </w:rPr>
        <w:t>» (</w:t>
      </w:r>
      <w:r w:rsidR="00B7391A">
        <w:rPr>
          <w:rFonts w:ascii="Times New Roman" w:hAnsi="Times New Roman" w:cs="Times New Roman"/>
          <w:sz w:val="24"/>
          <w:szCs w:val="24"/>
        </w:rPr>
        <w:t>акционерное общество</w:t>
      </w:r>
      <w:r w:rsidR="0042595A" w:rsidRPr="00A4528E">
        <w:rPr>
          <w:rFonts w:ascii="Times New Roman" w:hAnsi="Times New Roman" w:cs="Times New Roman"/>
          <w:sz w:val="24"/>
          <w:szCs w:val="24"/>
        </w:rPr>
        <w:t>) по темам «Банковские продукты», «</w:t>
      </w:r>
      <w:proofErr w:type="spellStart"/>
      <w:r w:rsidR="0042595A" w:rsidRPr="00A4528E">
        <w:rPr>
          <w:rFonts w:ascii="Times New Roman" w:hAnsi="Times New Roman" w:cs="Times New Roman"/>
          <w:sz w:val="24"/>
          <w:szCs w:val="24"/>
        </w:rPr>
        <w:t>Зарплатный</w:t>
      </w:r>
      <w:proofErr w:type="spellEnd"/>
      <w:r w:rsidR="0042595A" w:rsidRPr="00A4528E">
        <w:rPr>
          <w:rFonts w:ascii="Times New Roman" w:hAnsi="Times New Roman" w:cs="Times New Roman"/>
          <w:sz w:val="24"/>
          <w:szCs w:val="24"/>
        </w:rPr>
        <w:t xml:space="preserve"> проект». Охват участников составил 263 человека.</w:t>
      </w:r>
    </w:p>
    <w:p w:rsidR="00123809" w:rsidRPr="00770D3D" w:rsidRDefault="00123809" w:rsidP="00C45A9A">
      <w:pPr>
        <w:spacing w:after="0" w:line="360" w:lineRule="auto"/>
        <w:ind w:firstLine="709"/>
        <w:jc w:val="both"/>
        <w:rPr>
          <w:rFonts w:ascii="Times New Roman" w:hAnsi="Times New Roman" w:cs="Times New Roman"/>
          <w:sz w:val="24"/>
          <w:szCs w:val="24"/>
        </w:rPr>
      </w:pPr>
      <w:r w:rsidRPr="00A4528E">
        <w:rPr>
          <w:rFonts w:ascii="Times New Roman" w:eastAsia="Times New Roman" w:hAnsi="Times New Roman" w:cs="Times New Roman"/>
          <w:sz w:val="24"/>
          <w:szCs w:val="24"/>
          <w:lang w:eastAsia="ru-RU"/>
        </w:rPr>
        <w:t xml:space="preserve">Исполнение запланированных мероприятий </w:t>
      </w:r>
      <w:r w:rsidRPr="00A4528E">
        <w:rPr>
          <w:rFonts w:ascii="Times New Roman" w:hAnsi="Times New Roman" w:cs="Times New Roman"/>
          <w:color w:val="000000" w:themeColor="text1"/>
          <w:sz w:val="24"/>
          <w:szCs w:val="24"/>
        </w:rPr>
        <w:t xml:space="preserve">муниципальной программы </w:t>
      </w:r>
      <w:r w:rsidRPr="00A4528E">
        <w:rPr>
          <w:rFonts w:ascii="Times New Roman" w:hAnsi="Times New Roman" w:cs="Times New Roman"/>
          <w:sz w:val="24"/>
          <w:szCs w:val="24"/>
        </w:rPr>
        <w:t xml:space="preserve">города Югорска «Управление муниципальными финансами в городе </w:t>
      </w:r>
      <w:proofErr w:type="spellStart"/>
      <w:r w:rsidRPr="00A4528E">
        <w:rPr>
          <w:rFonts w:ascii="Times New Roman" w:hAnsi="Times New Roman" w:cs="Times New Roman"/>
          <w:sz w:val="24"/>
          <w:szCs w:val="24"/>
        </w:rPr>
        <w:t>Югорске</w:t>
      </w:r>
      <w:proofErr w:type="spellEnd"/>
      <w:r w:rsidRPr="00A4528E">
        <w:rPr>
          <w:rFonts w:ascii="Times New Roman" w:hAnsi="Times New Roman" w:cs="Times New Roman"/>
          <w:sz w:val="24"/>
          <w:szCs w:val="24"/>
        </w:rPr>
        <w:t xml:space="preserve"> на 2014 - 2020 годы» </w:t>
      </w:r>
      <w:r w:rsidRPr="00A4528E">
        <w:rPr>
          <w:rFonts w:ascii="Times New Roman" w:eastAsia="Times New Roman" w:hAnsi="Times New Roman" w:cs="Times New Roman"/>
          <w:sz w:val="24"/>
          <w:szCs w:val="24"/>
          <w:lang w:eastAsia="ru-RU"/>
        </w:rPr>
        <w:t>обеспечивает формирование стабильной финансовой основы для исполнения расходных обязательств муниципального образования на базе современных принципов эффективного управления муниципальными финансами.</w:t>
      </w:r>
    </w:p>
    <w:p w:rsidR="006614AA" w:rsidRDefault="006614AA" w:rsidP="00C45A9A">
      <w:pPr>
        <w:spacing w:after="0" w:line="360" w:lineRule="auto"/>
        <w:ind w:firstLine="708"/>
        <w:jc w:val="both"/>
        <w:rPr>
          <w:rFonts w:ascii="Times New Roman" w:hAnsi="Times New Roman" w:cs="Times New Roman"/>
          <w:sz w:val="24"/>
          <w:szCs w:val="24"/>
        </w:rPr>
      </w:pPr>
    </w:p>
    <w:p w:rsidR="006614AA" w:rsidRDefault="006614AA" w:rsidP="00C45A9A">
      <w:pPr>
        <w:spacing w:after="0" w:line="360" w:lineRule="auto"/>
        <w:ind w:firstLine="708"/>
        <w:jc w:val="both"/>
        <w:rPr>
          <w:rFonts w:ascii="Times New Roman" w:hAnsi="Times New Roman" w:cs="Times New Roman"/>
          <w:sz w:val="24"/>
          <w:szCs w:val="24"/>
        </w:rPr>
      </w:pPr>
    </w:p>
    <w:p w:rsidR="006614AA" w:rsidRDefault="006614AA" w:rsidP="00C45A9A">
      <w:pPr>
        <w:spacing w:after="0" w:line="360" w:lineRule="auto"/>
        <w:ind w:firstLine="708"/>
        <w:jc w:val="both"/>
        <w:rPr>
          <w:rFonts w:ascii="Times New Roman" w:hAnsi="Times New Roman" w:cs="Times New Roman"/>
          <w:sz w:val="24"/>
          <w:szCs w:val="24"/>
        </w:rPr>
      </w:pPr>
    </w:p>
    <w:p w:rsidR="006614AA" w:rsidRDefault="006614AA" w:rsidP="00C45A9A">
      <w:pPr>
        <w:spacing w:after="0" w:line="360" w:lineRule="auto"/>
        <w:ind w:firstLine="708"/>
        <w:jc w:val="both"/>
        <w:rPr>
          <w:rFonts w:ascii="Times New Roman" w:hAnsi="Times New Roman" w:cs="Times New Roman"/>
          <w:sz w:val="24"/>
          <w:szCs w:val="24"/>
        </w:rPr>
      </w:pPr>
    </w:p>
    <w:p w:rsidR="006614AA" w:rsidRDefault="006614AA" w:rsidP="00C45A9A">
      <w:pPr>
        <w:spacing w:after="0" w:line="360" w:lineRule="auto"/>
        <w:ind w:firstLine="708"/>
        <w:jc w:val="both"/>
        <w:rPr>
          <w:rFonts w:ascii="Times New Roman" w:hAnsi="Times New Roman" w:cs="Times New Roman"/>
          <w:sz w:val="24"/>
          <w:szCs w:val="24"/>
        </w:rPr>
      </w:pPr>
    </w:p>
    <w:p w:rsidR="006614AA" w:rsidRDefault="006614AA" w:rsidP="00C45A9A">
      <w:pPr>
        <w:spacing w:after="0" w:line="360" w:lineRule="auto"/>
        <w:ind w:firstLine="708"/>
        <w:jc w:val="both"/>
        <w:rPr>
          <w:rFonts w:ascii="Times New Roman" w:hAnsi="Times New Roman" w:cs="Times New Roman"/>
          <w:sz w:val="24"/>
          <w:szCs w:val="24"/>
        </w:rPr>
      </w:pPr>
    </w:p>
    <w:p w:rsidR="006614AA" w:rsidRDefault="006614AA" w:rsidP="00C45A9A">
      <w:pPr>
        <w:spacing w:after="0" w:line="360" w:lineRule="auto"/>
        <w:ind w:firstLine="708"/>
        <w:jc w:val="both"/>
        <w:rPr>
          <w:rFonts w:ascii="Times New Roman" w:hAnsi="Times New Roman" w:cs="Times New Roman"/>
          <w:sz w:val="24"/>
          <w:szCs w:val="24"/>
        </w:rPr>
      </w:pPr>
    </w:p>
    <w:p w:rsidR="006614AA" w:rsidRDefault="006614AA" w:rsidP="00C45A9A">
      <w:pPr>
        <w:spacing w:after="0" w:line="360" w:lineRule="auto"/>
        <w:ind w:firstLine="708"/>
        <w:jc w:val="both"/>
        <w:rPr>
          <w:rFonts w:ascii="Times New Roman" w:hAnsi="Times New Roman" w:cs="Times New Roman"/>
          <w:sz w:val="24"/>
          <w:szCs w:val="24"/>
        </w:rPr>
      </w:pPr>
    </w:p>
    <w:sectPr w:rsidR="006614AA" w:rsidSect="00CC4675">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66B1E"/>
    <w:multiLevelType w:val="hybridMultilevel"/>
    <w:tmpl w:val="2EDE77B6"/>
    <w:lvl w:ilvl="0" w:tplc="5F4EC9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4016AC1"/>
    <w:multiLevelType w:val="hybridMultilevel"/>
    <w:tmpl w:val="55FC12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8D53742"/>
    <w:multiLevelType w:val="hybridMultilevel"/>
    <w:tmpl w:val="B7B2D510"/>
    <w:lvl w:ilvl="0" w:tplc="097E7B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98A5B19"/>
    <w:multiLevelType w:val="hybridMultilevel"/>
    <w:tmpl w:val="48DCB1B6"/>
    <w:lvl w:ilvl="0" w:tplc="23D6251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5C8B0FFF"/>
    <w:multiLevelType w:val="hybridMultilevel"/>
    <w:tmpl w:val="A6581DA4"/>
    <w:lvl w:ilvl="0" w:tplc="829291EC">
      <w:start w:val="7"/>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5EC56521"/>
    <w:multiLevelType w:val="hybridMultilevel"/>
    <w:tmpl w:val="163673E6"/>
    <w:lvl w:ilvl="0" w:tplc="F6360CF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B4B6F70"/>
    <w:multiLevelType w:val="multilevel"/>
    <w:tmpl w:val="E14CA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7B409E"/>
    <w:multiLevelType w:val="hybridMultilevel"/>
    <w:tmpl w:val="91669846"/>
    <w:lvl w:ilvl="0" w:tplc="0F6AC0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6"/>
  </w:num>
  <w:num w:numId="3">
    <w:abstractNumId w:val="0"/>
  </w:num>
  <w:num w:numId="4">
    <w:abstractNumId w:val="5"/>
  </w:num>
  <w:num w:numId="5">
    <w:abstractNumId w:val="7"/>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CC4675"/>
    <w:rsid w:val="00000461"/>
    <w:rsid w:val="00001ACA"/>
    <w:rsid w:val="0000284C"/>
    <w:rsid w:val="00005EFF"/>
    <w:rsid w:val="00031017"/>
    <w:rsid w:val="0003119B"/>
    <w:rsid w:val="00033553"/>
    <w:rsid w:val="00035D3E"/>
    <w:rsid w:val="000410DE"/>
    <w:rsid w:val="00047624"/>
    <w:rsid w:val="000501D9"/>
    <w:rsid w:val="0005273E"/>
    <w:rsid w:val="000610BC"/>
    <w:rsid w:val="0006283D"/>
    <w:rsid w:val="00062DFE"/>
    <w:rsid w:val="00064BE6"/>
    <w:rsid w:val="00076793"/>
    <w:rsid w:val="00076C7F"/>
    <w:rsid w:val="00077D8D"/>
    <w:rsid w:val="00090FB0"/>
    <w:rsid w:val="00095C0D"/>
    <w:rsid w:val="000A26D6"/>
    <w:rsid w:val="000A3664"/>
    <w:rsid w:val="000A3D7B"/>
    <w:rsid w:val="000B565B"/>
    <w:rsid w:val="000B7356"/>
    <w:rsid w:val="000C0D0D"/>
    <w:rsid w:val="000C0EF6"/>
    <w:rsid w:val="000C4E84"/>
    <w:rsid w:val="000D3D8D"/>
    <w:rsid w:val="000D4B8D"/>
    <w:rsid w:val="000E159F"/>
    <w:rsid w:val="00100F8D"/>
    <w:rsid w:val="00106A18"/>
    <w:rsid w:val="00106AA3"/>
    <w:rsid w:val="00111AB5"/>
    <w:rsid w:val="00112AE9"/>
    <w:rsid w:val="00114298"/>
    <w:rsid w:val="001177F2"/>
    <w:rsid w:val="00123809"/>
    <w:rsid w:val="00125155"/>
    <w:rsid w:val="00126E04"/>
    <w:rsid w:val="00131F2C"/>
    <w:rsid w:val="001368CC"/>
    <w:rsid w:val="0014346D"/>
    <w:rsid w:val="00144A17"/>
    <w:rsid w:val="0014691C"/>
    <w:rsid w:val="00146C5A"/>
    <w:rsid w:val="0015157B"/>
    <w:rsid w:val="00151767"/>
    <w:rsid w:val="00154404"/>
    <w:rsid w:val="00157D5E"/>
    <w:rsid w:val="0016523C"/>
    <w:rsid w:val="0016714D"/>
    <w:rsid w:val="00167329"/>
    <w:rsid w:val="00170659"/>
    <w:rsid w:val="0018087D"/>
    <w:rsid w:val="00191749"/>
    <w:rsid w:val="00192489"/>
    <w:rsid w:val="00194DC4"/>
    <w:rsid w:val="00196B37"/>
    <w:rsid w:val="00196C5E"/>
    <w:rsid w:val="001A08BC"/>
    <w:rsid w:val="001A50A3"/>
    <w:rsid w:val="001A74A3"/>
    <w:rsid w:val="001B2F04"/>
    <w:rsid w:val="001B59AD"/>
    <w:rsid w:val="001C129B"/>
    <w:rsid w:val="001C3800"/>
    <w:rsid w:val="001C501C"/>
    <w:rsid w:val="001C60B2"/>
    <w:rsid w:val="001D132D"/>
    <w:rsid w:val="001E4970"/>
    <w:rsid w:val="001E5056"/>
    <w:rsid w:val="001F4A12"/>
    <w:rsid w:val="001F512F"/>
    <w:rsid w:val="001F5396"/>
    <w:rsid w:val="001F7790"/>
    <w:rsid w:val="002106AF"/>
    <w:rsid w:val="00213FCC"/>
    <w:rsid w:val="0021449B"/>
    <w:rsid w:val="0022607C"/>
    <w:rsid w:val="002312A4"/>
    <w:rsid w:val="00231ED3"/>
    <w:rsid w:val="0023427D"/>
    <w:rsid w:val="0024186E"/>
    <w:rsid w:val="0024194C"/>
    <w:rsid w:val="002456A2"/>
    <w:rsid w:val="00245BB1"/>
    <w:rsid w:val="0026021D"/>
    <w:rsid w:val="00261E34"/>
    <w:rsid w:val="002754A0"/>
    <w:rsid w:val="00275E6B"/>
    <w:rsid w:val="002773AC"/>
    <w:rsid w:val="0027762D"/>
    <w:rsid w:val="00277C14"/>
    <w:rsid w:val="00284546"/>
    <w:rsid w:val="002873CC"/>
    <w:rsid w:val="00287C9F"/>
    <w:rsid w:val="00290700"/>
    <w:rsid w:val="002A021A"/>
    <w:rsid w:val="002A39A8"/>
    <w:rsid w:val="002A5EB6"/>
    <w:rsid w:val="002A626A"/>
    <w:rsid w:val="002B03AE"/>
    <w:rsid w:val="002B3A54"/>
    <w:rsid w:val="002B4F2E"/>
    <w:rsid w:val="002C073C"/>
    <w:rsid w:val="002C4F87"/>
    <w:rsid w:val="002D7566"/>
    <w:rsid w:val="002E2351"/>
    <w:rsid w:val="002E6383"/>
    <w:rsid w:val="002F39FF"/>
    <w:rsid w:val="002F542F"/>
    <w:rsid w:val="0030173B"/>
    <w:rsid w:val="00303039"/>
    <w:rsid w:val="00303F69"/>
    <w:rsid w:val="00305014"/>
    <w:rsid w:val="00305241"/>
    <w:rsid w:val="00313228"/>
    <w:rsid w:val="00315A63"/>
    <w:rsid w:val="003231F4"/>
    <w:rsid w:val="00325476"/>
    <w:rsid w:val="003315AD"/>
    <w:rsid w:val="00331CE3"/>
    <w:rsid w:val="00334E8F"/>
    <w:rsid w:val="00335AFE"/>
    <w:rsid w:val="00335F72"/>
    <w:rsid w:val="00337ADB"/>
    <w:rsid w:val="00337ECC"/>
    <w:rsid w:val="0034083C"/>
    <w:rsid w:val="003444C5"/>
    <w:rsid w:val="00351B07"/>
    <w:rsid w:val="00366605"/>
    <w:rsid w:val="0037356B"/>
    <w:rsid w:val="00374DB2"/>
    <w:rsid w:val="003774EC"/>
    <w:rsid w:val="00380A08"/>
    <w:rsid w:val="00381833"/>
    <w:rsid w:val="00382817"/>
    <w:rsid w:val="003933C8"/>
    <w:rsid w:val="00393DC9"/>
    <w:rsid w:val="003942D8"/>
    <w:rsid w:val="003943BF"/>
    <w:rsid w:val="003A4D2C"/>
    <w:rsid w:val="003B43EB"/>
    <w:rsid w:val="003B5A79"/>
    <w:rsid w:val="003B7177"/>
    <w:rsid w:val="003C2318"/>
    <w:rsid w:val="003C6039"/>
    <w:rsid w:val="003D08C2"/>
    <w:rsid w:val="003D69FD"/>
    <w:rsid w:val="003E25F3"/>
    <w:rsid w:val="003E4375"/>
    <w:rsid w:val="003E4864"/>
    <w:rsid w:val="003E6F72"/>
    <w:rsid w:val="003F2374"/>
    <w:rsid w:val="003F3463"/>
    <w:rsid w:val="0041035D"/>
    <w:rsid w:val="00410DD4"/>
    <w:rsid w:val="004147C3"/>
    <w:rsid w:val="0041625F"/>
    <w:rsid w:val="0042595A"/>
    <w:rsid w:val="00427947"/>
    <w:rsid w:val="004313FD"/>
    <w:rsid w:val="004319B6"/>
    <w:rsid w:val="004326C1"/>
    <w:rsid w:val="0043448C"/>
    <w:rsid w:val="0043452A"/>
    <w:rsid w:val="00434B24"/>
    <w:rsid w:val="00442793"/>
    <w:rsid w:val="00444D91"/>
    <w:rsid w:val="00452F67"/>
    <w:rsid w:val="0045309E"/>
    <w:rsid w:val="00454A30"/>
    <w:rsid w:val="004566C6"/>
    <w:rsid w:val="0045721C"/>
    <w:rsid w:val="0047421E"/>
    <w:rsid w:val="00477C7B"/>
    <w:rsid w:val="004828A9"/>
    <w:rsid w:val="00482E4A"/>
    <w:rsid w:val="0048507D"/>
    <w:rsid w:val="00485B2E"/>
    <w:rsid w:val="00491AD9"/>
    <w:rsid w:val="00491D96"/>
    <w:rsid w:val="004932BF"/>
    <w:rsid w:val="00495E7C"/>
    <w:rsid w:val="004A08CF"/>
    <w:rsid w:val="004A09D1"/>
    <w:rsid w:val="004A2145"/>
    <w:rsid w:val="004A48F0"/>
    <w:rsid w:val="004A74B7"/>
    <w:rsid w:val="004B0B3B"/>
    <w:rsid w:val="004B0FE9"/>
    <w:rsid w:val="004B2AB6"/>
    <w:rsid w:val="004B397E"/>
    <w:rsid w:val="004B67DD"/>
    <w:rsid w:val="004B7C50"/>
    <w:rsid w:val="004C14A9"/>
    <w:rsid w:val="004C28BD"/>
    <w:rsid w:val="004D07CB"/>
    <w:rsid w:val="004D2E7E"/>
    <w:rsid w:val="004D423D"/>
    <w:rsid w:val="004D4AD4"/>
    <w:rsid w:val="004D4B87"/>
    <w:rsid w:val="004D6F24"/>
    <w:rsid w:val="004E2421"/>
    <w:rsid w:val="004E247E"/>
    <w:rsid w:val="004F010C"/>
    <w:rsid w:val="004F3DEC"/>
    <w:rsid w:val="005042A4"/>
    <w:rsid w:val="00506156"/>
    <w:rsid w:val="00510F06"/>
    <w:rsid w:val="00511424"/>
    <w:rsid w:val="0051362F"/>
    <w:rsid w:val="005179DB"/>
    <w:rsid w:val="005203E7"/>
    <w:rsid w:val="005215DE"/>
    <w:rsid w:val="00524604"/>
    <w:rsid w:val="0052756B"/>
    <w:rsid w:val="00527915"/>
    <w:rsid w:val="00530978"/>
    <w:rsid w:val="00532AA8"/>
    <w:rsid w:val="0053534C"/>
    <w:rsid w:val="0053597E"/>
    <w:rsid w:val="00536857"/>
    <w:rsid w:val="00541A95"/>
    <w:rsid w:val="00541C67"/>
    <w:rsid w:val="0054366F"/>
    <w:rsid w:val="005436C4"/>
    <w:rsid w:val="00544462"/>
    <w:rsid w:val="00560331"/>
    <w:rsid w:val="0056289A"/>
    <w:rsid w:val="00562D8F"/>
    <w:rsid w:val="00562EF9"/>
    <w:rsid w:val="0056355F"/>
    <w:rsid w:val="00565D12"/>
    <w:rsid w:val="00567261"/>
    <w:rsid w:val="00567C73"/>
    <w:rsid w:val="0057193E"/>
    <w:rsid w:val="00572DB5"/>
    <w:rsid w:val="00576E3E"/>
    <w:rsid w:val="00577067"/>
    <w:rsid w:val="00577A17"/>
    <w:rsid w:val="00582B1C"/>
    <w:rsid w:val="0058369C"/>
    <w:rsid w:val="00585F2C"/>
    <w:rsid w:val="0058632F"/>
    <w:rsid w:val="005877AC"/>
    <w:rsid w:val="00587BB2"/>
    <w:rsid w:val="005A07BE"/>
    <w:rsid w:val="005A4400"/>
    <w:rsid w:val="005A4E29"/>
    <w:rsid w:val="005A550E"/>
    <w:rsid w:val="005B148D"/>
    <w:rsid w:val="005C029E"/>
    <w:rsid w:val="005C0595"/>
    <w:rsid w:val="005C203C"/>
    <w:rsid w:val="005C2DCA"/>
    <w:rsid w:val="005C77DA"/>
    <w:rsid w:val="005D667A"/>
    <w:rsid w:val="005E2F37"/>
    <w:rsid w:val="005E3ADF"/>
    <w:rsid w:val="005E43F9"/>
    <w:rsid w:val="005E5B9C"/>
    <w:rsid w:val="005E79D6"/>
    <w:rsid w:val="005F20CE"/>
    <w:rsid w:val="00603858"/>
    <w:rsid w:val="006039F7"/>
    <w:rsid w:val="00612682"/>
    <w:rsid w:val="00620C93"/>
    <w:rsid w:val="006228CD"/>
    <w:rsid w:val="00623273"/>
    <w:rsid w:val="00623AED"/>
    <w:rsid w:val="006262DC"/>
    <w:rsid w:val="0062754C"/>
    <w:rsid w:val="00634DB8"/>
    <w:rsid w:val="006408E1"/>
    <w:rsid w:val="0064617D"/>
    <w:rsid w:val="00646855"/>
    <w:rsid w:val="0065456B"/>
    <w:rsid w:val="00655BBD"/>
    <w:rsid w:val="00660E54"/>
    <w:rsid w:val="006614AA"/>
    <w:rsid w:val="0066550E"/>
    <w:rsid w:val="006677EE"/>
    <w:rsid w:val="00670D2E"/>
    <w:rsid w:val="00671FE5"/>
    <w:rsid w:val="0067276E"/>
    <w:rsid w:val="006748AF"/>
    <w:rsid w:val="00674AB8"/>
    <w:rsid w:val="0067529E"/>
    <w:rsid w:val="00675351"/>
    <w:rsid w:val="00677AD4"/>
    <w:rsid w:val="00682E27"/>
    <w:rsid w:val="0068420D"/>
    <w:rsid w:val="0069699E"/>
    <w:rsid w:val="0069702B"/>
    <w:rsid w:val="006A172B"/>
    <w:rsid w:val="006A33C7"/>
    <w:rsid w:val="006A4334"/>
    <w:rsid w:val="006A5947"/>
    <w:rsid w:val="006B2399"/>
    <w:rsid w:val="006D3215"/>
    <w:rsid w:val="006D53E8"/>
    <w:rsid w:val="006D702D"/>
    <w:rsid w:val="006E0393"/>
    <w:rsid w:val="006E0878"/>
    <w:rsid w:val="006E349F"/>
    <w:rsid w:val="006E5D15"/>
    <w:rsid w:val="006E78BD"/>
    <w:rsid w:val="006F37A6"/>
    <w:rsid w:val="006F3B2E"/>
    <w:rsid w:val="006F414C"/>
    <w:rsid w:val="006F53BB"/>
    <w:rsid w:val="006F6EAB"/>
    <w:rsid w:val="006F711D"/>
    <w:rsid w:val="0070732A"/>
    <w:rsid w:val="00710AB5"/>
    <w:rsid w:val="007133E4"/>
    <w:rsid w:val="00717877"/>
    <w:rsid w:val="007267DD"/>
    <w:rsid w:val="00727DDB"/>
    <w:rsid w:val="0073031E"/>
    <w:rsid w:val="0073085D"/>
    <w:rsid w:val="00735A82"/>
    <w:rsid w:val="00736EF5"/>
    <w:rsid w:val="007373A5"/>
    <w:rsid w:val="00741B0E"/>
    <w:rsid w:val="00741FCD"/>
    <w:rsid w:val="00746393"/>
    <w:rsid w:val="00746DAB"/>
    <w:rsid w:val="00747436"/>
    <w:rsid w:val="00754002"/>
    <w:rsid w:val="00763B64"/>
    <w:rsid w:val="007643D4"/>
    <w:rsid w:val="007663B5"/>
    <w:rsid w:val="00766CA9"/>
    <w:rsid w:val="007670B1"/>
    <w:rsid w:val="00767418"/>
    <w:rsid w:val="00767558"/>
    <w:rsid w:val="007700FF"/>
    <w:rsid w:val="007707E1"/>
    <w:rsid w:val="007779BB"/>
    <w:rsid w:val="00783737"/>
    <w:rsid w:val="0078573D"/>
    <w:rsid w:val="00794622"/>
    <w:rsid w:val="00797888"/>
    <w:rsid w:val="007A5886"/>
    <w:rsid w:val="007B3E8A"/>
    <w:rsid w:val="007C14CD"/>
    <w:rsid w:val="007C3C3D"/>
    <w:rsid w:val="007C74AB"/>
    <w:rsid w:val="007D07E8"/>
    <w:rsid w:val="007D53CF"/>
    <w:rsid w:val="007E0847"/>
    <w:rsid w:val="007E2AB6"/>
    <w:rsid w:val="007E6C43"/>
    <w:rsid w:val="007F0C26"/>
    <w:rsid w:val="007F26F0"/>
    <w:rsid w:val="007F3D75"/>
    <w:rsid w:val="008119F5"/>
    <w:rsid w:val="00813899"/>
    <w:rsid w:val="00816040"/>
    <w:rsid w:val="00820C88"/>
    <w:rsid w:val="00824390"/>
    <w:rsid w:val="0082540E"/>
    <w:rsid w:val="008276E3"/>
    <w:rsid w:val="00831FF5"/>
    <w:rsid w:val="008325B3"/>
    <w:rsid w:val="008335BA"/>
    <w:rsid w:val="00833C68"/>
    <w:rsid w:val="008344EB"/>
    <w:rsid w:val="00841875"/>
    <w:rsid w:val="00844428"/>
    <w:rsid w:val="00847915"/>
    <w:rsid w:val="00850532"/>
    <w:rsid w:val="0085214B"/>
    <w:rsid w:val="00852ABE"/>
    <w:rsid w:val="00861717"/>
    <w:rsid w:val="00861CBB"/>
    <w:rsid w:val="00861D19"/>
    <w:rsid w:val="0086305D"/>
    <w:rsid w:val="00866474"/>
    <w:rsid w:val="008705D9"/>
    <w:rsid w:val="008808C5"/>
    <w:rsid w:val="008822E9"/>
    <w:rsid w:val="00882596"/>
    <w:rsid w:val="008825FC"/>
    <w:rsid w:val="00894001"/>
    <w:rsid w:val="00895A38"/>
    <w:rsid w:val="00896F24"/>
    <w:rsid w:val="008A29DC"/>
    <w:rsid w:val="008A71BD"/>
    <w:rsid w:val="008B0EC2"/>
    <w:rsid w:val="008B435F"/>
    <w:rsid w:val="008B5E34"/>
    <w:rsid w:val="008C24B3"/>
    <w:rsid w:val="008C3729"/>
    <w:rsid w:val="008C456A"/>
    <w:rsid w:val="008E7716"/>
    <w:rsid w:val="008E7E7F"/>
    <w:rsid w:val="008F1AEE"/>
    <w:rsid w:val="008F46E2"/>
    <w:rsid w:val="00900389"/>
    <w:rsid w:val="00901CBD"/>
    <w:rsid w:val="009047C5"/>
    <w:rsid w:val="00906482"/>
    <w:rsid w:val="00906BAD"/>
    <w:rsid w:val="00910391"/>
    <w:rsid w:val="00912E61"/>
    <w:rsid w:val="009167E4"/>
    <w:rsid w:val="009218DE"/>
    <w:rsid w:val="00923B35"/>
    <w:rsid w:val="00926ADE"/>
    <w:rsid w:val="0093061C"/>
    <w:rsid w:val="009350EC"/>
    <w:rsid w:val="00936899"/>
    <w:rsid w:val="0094089F"/>
    <w:rsid w:val="009415AD"/>
    <w:rsid w:val="00951C23"/>
    <w:rsid w:val="009528E8"/>
    <w:rsid w:val="00953350"/>
    <w:rsid w:val="0095551C"/>
    <w:rsid w:val="00967E2B"/>
    <w:rsid w:val="009837DF"/>
    <w:rsid w:val="00984984"/>
    <w:rsid w:val="00984DAC"/>
    <w:rsid w:val="00992F54"/>
    <w:rsid w:val="00993C46"/>
    <w:rsid w:val="00994612"/>
    <w:rsid w:val="00997156"/>
    <w:rsid w:val="009A44C9"/>
    <w:rsid w:val="009A4628"/>
    <w:rsid w:val="009A70D7"/>
    <w:rsid w:val="009A7A17"/>
    <w:rsid w:val="009B35CF"/>
    <w:rsid w:val="009B73AD"/>
    <w:rsid w:val="009B7687"/>
    <w:rsid w:val="009B7744"/>
    <w:rsid w:val="009C341D"/>
    <w:rsid w:val="009C4B09"/>
    <w:rsid w:val="009C5388"/>
    <w:rsid w:val="009C6F33"/>
    <w:rsid w:val="009C7198"/>
    <w:rsid w:val="009C77A3"/>
    <w:rsid w:val="009D1DD7"/>
    <w:rsid w:val="009D3CE3"/>
    <w:rsid w:val="009D3D21"/>
    <w:rsid w:val="009E0E20"/>
    <w:rsid w:val="009F4A2A"/>
    <w:rsid w:val="009F6CD0"/>
    <w:rsid w:val="00A04E0B"/>
    <w:rsid w:val="00A0529D"/>
    <w:rsid w:val="00A07650"/>
    <w:rsid w:val="00A16FC1"/>
    <w:rsid w:val="00A1743E"/>
    <w:rsid w:val="00A2078F"/>
    <w:rsid w:val="00A25D9D"/>
    <w:rsid w:val="00A36FEE"/>
    <w:rsid w:val="00A4528E"/>
    <w:rsid w:val="00A55992"/>
    <w:rsid w:val="00A70E37"/>
    <w:rsid w:val="00A71E9B"/>
    <w:rsid w:val="00A75E86"/>
    <w:rsid w:val="00A7720D"/>
    <w:rsid w:val="00A818E2"/>
    <w:rsid w:val="00A92EE2"/>
    <w:rsid w:val="00A94C98"/>
    <w:rsid w:val="00A962AF"/>
    <w:rsid w:val="00AA1848"/>
    <w:rsid w:val="00AA3CB7"/>
    <w:rsid w:val="00AB0C62"/>
    <w:rsid w:val="00AB149D"/>
    <w:rsid w:val="00AB18FE"/>
    <w:rsid w:val="00AB2DEA"/>
    <w:rsid w:val="00AC3BA0"/>
    <w:rsid w:val="00AC42AE"/>
    <w:rsid w:val="00AD16C8"/>
    <w:rsid w:val="00AD2052"/>
    <w:rsid w:val="00AD2285"/>
    <w:rsid w:val="00AD2681"/>
    <w:rsid w:val="00AD31C6"/>
    <w:rsid w:val="00AD7DEA"/>
    <w:rsid w:val="00AE3EB3"/>
    <w:rsid w:val="00AE6041"/>
    <w:rsid w:val="00AE6A13"/>
    <w:rsid w:val="00AF4F2E"/>
    <w:rsid w:val="00AF585D"/>
    <w:rsid w:val="00AF6366"/>
    <w:rsid w:val="00B03616"/>
    <w:rsid w:val="00B03B9E"/>
    <w:rsid w:val="00B049B2"/>
    <w:rsid w:val="00B12F6D"/>
    <w:rsid w:val="00B174F4"/>
    <w:rsid w:val="00B17636"/>
    <w:rsid w:val="00B22A51"/>
    <w:rsid w:val="00B32EC3"/>
    <w:rsid w:val="00B42C67"/>
    <w:rsid w:val="00B46E91"/>
    <w:rsid w:val="00B47195"/>
    <w:rsid w:val="00B50190"/>
    <w:rsid w:val="00B51B3F"/>
    <w:rsid w:val="00B51E15"/>
    <w:rsid w:val="00B53B63"/>
    <w:rsid w:val="00B551CC"/>
    <w:rsid w:val="00B572AE"/>
    <w:rsid w:val="00B60A2A"/>
    <w:rsid w:val="00B62D76"/>
    <w:rsid w:val="00B65473"/>
    <w:rsid w:val="00B7391A"/>
    <w:rsid w:val="00B75E07"/>
    <w:rsid w:val="00B84DEF"/>
    <w:rsid w:val="00B853ED"/>
    <w:rsid w:val="00B91B25"/>
    <w:rsid w:val="00B93503"/>
    <w:rsid w:val="00B94E56"/>
    <w:rsid w:val="00B95AE4"/>
    <w:rsid w:val="00BA4450"/>
    <w:rsid w:val="00BA7E51"/>
    <w:rsid w:val="00BB27FE"/>
    <w:rsid w:val="00BB2EFD"/>
    <w:rsid w:val="00BB44DE"/>
    <w:rsid w:val="00BB6147"/>
    <w:rsid w:val="00BB7274"/>
    <w:rsid w:val="00BC2090"/>
    <w:rsid w:val="00BC3845"/>
    <w:rsid w:val="00BC4C10"/>
    <w:rsid w:val="00BC55FD"/>
    <w:rsid w:val="00BC7974"/>
    <w:rsid w:val="00BC7DEE"/>
    <w:rsid w:val="00BD04CA"/>
    <w:rsid w:val="00BD1493"/>
    <w:rsid w:val="00BD4383"/>
    <w:rsid w:val="00BE1E8A"/>
    <w:rsid w:val="00BE21DF"/>
    <w:rsid w:val="00BE3D35"/>
    <w:rsid w:val="00BF4D72"/>
    <w:rsid w:val="00C00076"/>
    <w:rsid w:val="00C06378"/>
    <w:rsid w:val="00C152B3"/>
    <w:rsid w:val="00C15D4B"/>
    <w:rsid w:val="00C174F5"/>
    <w:rsid w:val="00C176B1"/>
    <w:rsid w:val="00C22478"/>
    <w:rsid w:val="00C2495D"/>
    <w:rsid w:val="00C2732B"/>
    <w:rsid w:val="00C27E74"/>
    <w:rsid w:val="00C32945"/>
    <w:rsid w:val="00C459CC"/>
    <w:rsid w:val="00C45A9A"/>
    <w:rsid w:val="00C51EAD"/>
    <w:rsid w:val="00C541E9"/>
    <w:rsid w:val="00C54295"/>
    <w:rsid w:val="00C55057"/>
    <w:rsid w:val="00C61522"/>
    <w:rsid w:val="00C63658"/>
    <w:rsid w:val="00C7183A"/>
    <w:rsid w:val="00C74DAD"/>
    <w:rsid w:val="00C758D3"/>
    <w:rsid w:val="00C8515B"/>
    <w:rsid w:val="00CA1304"/>
    <w:rsid w:val="00CA17A2"/>
    <w:rsid w:val="00CA2D52"/>
    <w:rsid w:val="00CB04E7"/>
    <w:rsid w:val="00CB6218"/>
    <w:rsid w:val="00CC4675"/>
    <w:rsid w:val="00CD0456"/>
    <w:rsid w:val="00CD2010"/>
    <w:rsid w:val="00CD6109"/>
    <w:rsid w:val="00CE399A"/>
    <w:rsid w:val="00CE4C7E"/>
    <w:rsid w:val="00CE5BED"/>
    <w:rsid w:val="00CE6824"/>
    <w:rsid w:val="00CE6B5A"/>
    <w:rsid w:val="00CE7E23"/>
    <w:rsid w:val="00CF2281"/>
    <w:rsid w:val="00D001A2"/>
    <w:rsid w:val="00D00351"/>
    <w:rsid w:val="00D047D0"/>
    <w:rsid w:val="00D123A5"/>
    <w:rsid w:val="00D13050"/>
    <w:rsid w:val="00D14129"/>
    <w:rsid w:val="00D16FE1"/>
    <w:rsid w:val="00D17A67"/>
    <w:rsid w:val="00D227E0"/>
    <w:rsid w:val="00D23427"/>
    <w:rsid w:val="00D273C3"/>
    <w:rsid w:val="00D320B7"/>
    <w:rsid w:val="00D34805"/>
    <w:rsid w:val="00D34D26"/>
    <w:rsid w:val="00D35A5F"/>
    <w:rsid w:val="00D35C28"/>
    <w:rsid w:val="00D37035"/>
    <w:rsid w:val="00D41214"/>
    <w:rsid w:val="00D41D51"/>
    <w:rsid w:val="00D4468F"/>
    <w:rsid w:val="00D516A1"/>
    <w:rsid w:val="00D54F32"/>
    <w:rsid w:val="00D55C62"/>
    <w:rsid w:val="00D622EB"/>
    <w:rsid w:val="00D627CF"/>
    <w:rsid w:val="00D64F96"/>
    <w:rsid w:val="00D65F9C"/>
    <w:rsid w:val="00D70762"/>
    <w:rsid w:val="00D729AD"/>
    <w:rsid w:val="00D72A86"/>
    <w:rsid w:val="00D73992"/>
    <w:rsid w:val="00D86446"/>
    <w:rsid w:val="00D916FB"/>
    <w:rsid w:val="00D9317A"/>
    <w:rsid w:val="00DA34F2"/>
    <w:rsid w:val="00DA7678"/>
    <w:rsid w:val="00DB2F34"/>
    <w:rsid w:val="00DB425F"/>
    <w:rsid w:val="00DB576D"/>
    <w:rsid w:val="00DB5D02"/>
    <w:rsid w:val="00DC18FD"/>
    <w:rsid w:val="00DD2922"/>
    <w:rsid w:val="00DD3FB6"/>
    <w:rsid w:val="00DD4B27"/>
    <w:rsid w:val="00DF2830"/>
    <w:rsid w:val="00DF2FE9"/>
    <w:rsid w:val="00DF7DD8"/>
    <w:rsid w:val="00E0283C"/>
    <w:rsid w:val="00E076A7"/>
    <w:rsid w:val="00E11DB2"/>
    <w:rsid w:val="00E12F99"/>
    <w:rsid w:val="00E171DD"/>
    <w:rsid w:val="00E21F51"/>
    <w:rsid w:val="00E406E5"/>
    <w:rsid w:val="00E41EBB"/>
    <w:rsid w:val="00E5292C"/>
    <w:rsid w:val="00E56140"/>
    <w:rsid w:val="00E569B0"/>
    <w:rsid w:val="00E5788F"/>
    <w:rsid w:val="00E625F9"/>
    <w:rsid w:val="00E63A83"/>
    <w:rsid w:val="00E647C0"/>
    <w:rsid w:val="00E659DE"/>
    <w:rsid w:val="00E67B45"/>
    <w:rsid w:val="00E67E2F"/>
    <w:rsid w:val="00E67FEE"/>
    <w:rsid w:val="00E73D99"/>
    <w:rsid w:val="00E755B0"/>
    <w:rsid w:val="00E815CD"/>
    <w:rsid w:val="00E81F10"/>
    <w:rsid w:val="00E851DC"/>
    <w:rsid w:val="00E905AD"/>
    <w:rsid w:val="00E90678"/>
    <w:rsid w:val="00E93028"/>
    <w:rsid w:val="00E9360D"/>
    <w:rsid w:val="00E95E55"/>
    <w:rsid w:val="00E97DB5"/>
    <w:rsid w:val="00EA0C61"/>
    <w:rsid w:val="00EA2C60"/>
    <w:rsid w:val="00EA6DC4"/>
    <w:rsid w:val="00EB650D"/>
    <w:rsid w:val="00EC2D32"/>
    <w:rsid w:val="00EC6B99"/>
    <w:rsid w:val="00EE4837"/>
    <w:rsid w:val="00EE4C60"/>
    <w:rsid w:val="00EF10B7"/>
    <w:rsid w:val="00EF56B4"/>
    <w:rsid w:val="00EF583D"/>
    <w:rsid w:val="00EF6643"/>
    <w:rsid w:val="00EF6DE9"/>
    <w:rsid w:val="00F0001B"/>
    <w:rsid w:val="00F047E4"/>
    <w:rsid w:val="00F10905"/>
    <w:rsid w:val="00F1101E"/>
    <w:rsid w:val="00F118B7"/>
    <w:rsid w:val="00F12684"/>
    <w:rsid w:val="00F1627A"/>
    <w:rsid w:val="00F17182"/>
    <w:rsid w:val="00F234EB"/>
    <w:rsid w:val="00F326F8"/>
    <w:rsid w:val="00F343B4"/>
    <w:rsid w:val="00F36592"/>
    <w:rsid w:val="00F4481A"/>
    <w:rsid w:val="00F456C4"/>
    <w:rsid w:val="00F5451A"/>
    <w:rsid w:val="00F56321"/>
    <w:rsid w:val="00F64640"/>
    <w:rsid w:val="00F7673B"/>
    <w:rsid w:val="00F81867"/>
    <w:rsid w:val="00F8720F"/>
    <w:rsid w:val="00F87FCE"/>
    <w:rsid w:val="00F904A7"/>
    <w:rsid w:val="00F910EC"/>
    <w:rsid w:val="00FA4F0B"/>
    <w:rsid w:val="00FB101C"/>
    <w:rsid w:val="00FB4DF4"/>
    <w:rsid w:val="00FB62C1"/>
    <w:rsid w:val="00FC55E2"/>
    <w:rsid w:val="00FD0934"/>
    <w:rsid w:val="00FD24BC"/>
    <w:rsid w:val="00FD5129"/>
    <w:rsid w:val="00FE0798"/>
    <w:rsid w:val="00FE3ADA"/>
    <w:rsid w:val="00FF029F"/>
    <w:rsid w:val="00FF3B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E07"/>
  </w:style>
  <w:style w:type="paragraph" w:styleId="1">
    <w:name w:val="heading 1"/>
    <w:basedOn w:val="a"/>
    <w:next w:val="a"/>
    <w:link w:val="10"/>
    <w:uiPriority w:val="99"/>
    <w:qFormat/>
    <w:rsid w:val="004319B6"/>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unhideWhenUsed/>
    <w:qFormat/>
    <w:rsid w:val="008630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493"/>
    <w:pPr>
      <w:ind w:left="720"/>
      <w:contextualSpacing/>
    </w:pPr>
  </w:style>
  <w:style w:type="paragraph" w:customStyle="1" w:styleId="ConsPlusNormal">
    <w:name w:val="ConsPlusNormal"/>
    <w:rsid w:val="00923B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Indent"/>
    <w:basedOn w:val="a"/>
    <w:link w:val="a5"/>
    <w:uiPriority w:val="99"/>
    <w:unhideWhenUsed/>
    <w:rsid w:val="00923B35"/>
    <w:pPr>
      <w:widowControl w:val="0"/>
      <w:autoSpaceDE w:val="0"/>
      <w:autoSpaceDN w:val="0"/>
      <w:adjustRightInd w:val="0"/>
      <w:spacing w:after="120" w:line="240" w:lineRule="auto"/>
      <w:ind w:left="283" w:firstLine="708"/>
      <w:jc w:val="both"/>
    </w:pPr>
    <w:rPr>
      <w:rFonts w:ascii="Arial" w:eastAsiaTheme="minorEastAsia" w:hAnsi="Arial" w:cs="Arial"/>
      <w:sz w:val="24"/>
      <w:szCs w:val="24"/>
      <w:lang w:eastAsia="ru-RU"/>
    </w:rPr>
  </w:style>
  <w:style w:type="character" w:customStyle="1" w:styleId="a5">
    <w:name w:val="Основной текст с отступом Знак"/>
    <w:basedOn w:val="a0"/>
    <w:link w:val="a4"/>
    <w:uiPriority w:val="99"/>
    <w:rsid w:val="00923B35"/>
    <w:rPr>
      <w:rFonts w:ascii="Arial" w:eastAsiaTheme="minorEastAsia" w:hAnsi="Arial" w:cs="Arial"/>
      <w:sz w:val="24"/>
      <w:szCs w:val="24"/>
      <w:lang w:eastAsia="ru-RU"/>
    </w:rPr>
  </w:style>
  <w:style w:type="paragraph" w:styleId="a6">
    <w:name w:val="Body Text"/>
    <w:basedOn w:val="a"/>
    <w:link w:val="a7"/>
    <w:uiPriority w:val="99"/>
    <w:unhideWhenUsed/>
    <w:rsid w:val="00923B35"/>
    <w:pPr>
      <w:spacing w:after="120"/>
      <w:ind w:firstLine="708"/>
      <w:jc w:val="both"/>
    </w:pPr>
    <w:rPr>
      <w:rFonts w:ascii="Times New Roman" w:eastAsiaTheme="minorEastAsia" w:hAnsi="Times New Roman" w:cs="Times New Roman"/>
      <w:sz w:val="24"/>
      <w:szCs w:val="24"/>
      <w:lang w:eastAsia="ru-RU"/>
    </w:rPr>
  </w:style>
  <w:style w:type="character" w:customStyle="1" w:styleId="a7">
    <w:name w:val="Основной текст Знак"/>
    <w:basedOn w:val="a0"/>
    <w:link w:val="a6"/>
    <w:rsid w:val="00923B35"/>
    <w:rPr>
      <w:rFonts w:ascii="Times New Roman" w:eastAsiaTheme="minorEastAsia" w:hAnsi="Times New Roman" w:cs="Times New Roman"/>
      <w:sz w:val="24"/>
      <w:szCs w:val="24"/>
      <w:lang w:eastAsia="ru-RU"/>
    </w:rPr>
  </w:style>
  <w:style w:type="paragraph" w:styleId="a8">
    <w:name w:val="Normal (Web)"/>
    <w:aliases w:val="Обычный (веб) Знак"/>
    <w:basedOn w:val="a"/>
    <w:uiPriority w:val="99"/>
    <w:qFormat/>
    <w:rsid w:val="00B049B2"/>
    <w:pPr>
      <w:spacing w:before="100" w:beforeAutospacing="1" w:after="100" w:afterAutospacing="1" w:line="240" w:lineRule="auto"/>
      <w:ind w:firstLine="708"/>
      <w:jc w:val="both"/>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319B6"/>
    <w:rPr>
      <w:rFonts w:ascii="Arial" w:hAnsi="Arial" w:cs="Arial"/>
      <w:b/>
      <w:bCs/>
      <w:color w:val="26282F"/>
      <w:sz w:val="24"/>
      <w:szCs w:val="24"/>
    </w:rPr>
  </w:style>
  <w:style w:type="character" w:customStyle="1" w:styleId="20">
    <w:name w:val="Заголовок 2 Знак"/>
    <w:basedOn w:val="a0"/>
    <w:link w:val="2"/>
    <w:uiPriority w:val="9"/>
    <w:rsid w:val="0086305D"/>
    <w:rPr>
      <w:rFonts w:asciiTheme="majorHAnsi" w:eastAsiaTheme="majorEastAsia" w:hAnsiTheme="majorHAnsi" w:cstheme="majorBidi"/>
      <w:b/>
      <w:bCs/>
      <w:color w:val="4F81BD" w:themeColor="accent1"/>
      <w:sz w:val="26"/>
      <w:szCs w:val="26"/>
    </w:rPr>
  </w:style>
  <w:style w:type="character" w:customStyle="1" w:styleId="a9">
    <w:name w:val="Гипертекстовая ссылка"/>
    <w:basedOn w:val="a0"/>
    <w:uiPriority w:val="99"/>
    <w:rsid w:val="00CA17A2"/>
    <w:rPr>
      <w:b/>
      <w:bCs/>
      <w:color w:val="106BBE"/>
    </w:rPr>
  </w:style>
  <w:style w:type="character" w:styleId="aa">
    <w:name w:val="Hyperlink"/>
    <w:basedOn w:val="a0"/>
    <w:uiPriority w:val="99"/>
    <w:unhideWhenUsed/>
    <w:rsid w:val="00EC6B99"/>
    <w:rPr>
      <w:color w:val="0000FF" w:themeColor="hyperlink"/>
      <w:u w:val="single"/>
    </w:rPr>
  </w:style>
  <w:style w:type="paragraph" w:styleId="ab">
    <w:name w:val="No Spacing"/>
    <w:uiPriority w:val="1"/>
    <w:qFormat/>
    <w:rsid w:val="00EC6B99"/>
    <w:pPr>
      <w:spacing w:after="0" w:line="240" w:lineRule="auto"/>
    </w:pPr>
  </w:style>
  <w:style w:type="character" w:styleId="ac">
    <w:name w:val="Strong"/>
    <w:basedOn w:val="a0"/>
    <w:uiPriority w:val="22"/>
    <w:qFormat/>
    <w:rsid w:val="00F87F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udget.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BD8D54-6438-46B4-9528-1040B3753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5754</TotalTime>
  <Pages>18</Pages>
  <Words>6707</Words>
  <Characters>38236</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Бушуева Надежда Павловна</dc:creator>
  <cp:lastModifiedBy>Гущина Ирина Анатольевна</cp:lastModifiedBy>
  <cp:revision>485</cp:revision>
  <cp:lastPrinted>2018-06-01T07:09:00Z</cp:lastPrinted>
  <dcterms:created xsi:type="dcterms:W3CDTF">2016-05-17T10:24:00Z</dcterms:created>
  <dcterms:modified xsi:type="dcterms:W3CDTF">2018-07-26T03:24:00Z</dcterms:modified>
</cp:coreProperties>
</file>