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B2" w:rsidRPr="006417B2" w:rsidRDefault="006417B2" w:rsidP="006417B2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417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417B2" w:rsidRPr="006417B2" w:rsidRDefault="006417B2" w:rsidP="006417B2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417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 проведении публичных консультаций в целях экспертизы муниципального нормативного правового акта</w:t>
      </w:r>
    </w:p>
    <w:p w:rsidR="006417B2" w:rsidRDefault="006417B2" w:rsidP="00AF086B">
      <w:pPr>
        <w:spacing w:after="0" w:line="200" w:lineRule="atLeast"/>
        <w:ind w:hanging="18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AF086B" w:rsidRPr="00AF086B" w:rsidRDefault="002C0B57" w:rsidP="00AF086B">
      <w:pPr>
        <w:spacing w:after="0" w:line="200" w:lineRule="atLeast"/>
        <w:ind w:hanging="18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F086B">
        <w:rPr>
          <w:rFonts w:ascii="Times New Roman" w:hAnsi="Times New Roman" w:cs="Times New Roman"/>
          <w:b/>
          <w:kern w:val="28"/>
          <w:sz w:val="24"/>
          <w:szCs w:val="24"/>
        </w:rPr>
        <w:t>Настоящим</w:t>
      </w:r>
      <w:r w:rsidR="006417B2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="00AF086B" w:rsidRPr="00AF086B">
        <w:rPr>
          <w:rFonts w:ascii="Times New Roman" w:hAnsi="Times New Roman" w:cs="Times New Roman"/>
          <w:b/>
          <w:sz w:val="24"/>
          <w:szCs w:val="24"/>
        </w:rPr>
        <w:t>Департамент жилищно-коммунального и строительного комплекса администрации города Югорска</w:t>
      </w:r>
    </w:p>
    <w:p w:rsidR="008B4503" w:rsidRPr="00AF086B" w:rsidRDefault="002C0B57" w:rsidP="002C0B57">
      <w:pPr>
        <w:spacing w:after="0" w:line="200" w:lineRule="atLeast"/>
        <w:ind w:hanging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6B">
        <w:rPr>
          <w:rFonts w:ascii="Times New Roman" w:hAnsi="Times New Roman" w:cs="Times New Roman"/>
          <w:b/>
          <w:sz w:val="24"/>
          <w:szCs w:val="24"/>
        </w:rPr>
        <w:t xml:space="preserve">уведомляет о проведении публичных консультаций </w:t>
      </w:r>
    </w:p>
    <w:p w:rsidR="00315CAD" w:rsidRPr="00AF086B" w:rsidRDefault="002C0B57" w:rsidP="002C0B57">
      <w:pPr>
        <w:spacing w:after="0" w:line="200" w:lineRule="atLeast"/>
        <w:ind w:hanging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6B">
        <w:rPr>
          <w:rFonts w:ascii="Times New Roman" w:hAnsi="Times New Roman" w:cs="Times New Roman"/>
          <w:b/>
          <w:sz w:val="24"/>
          <w:szCs w:val="24"/>
        </w:rPr>
        <w:t xml:space="preserve">в целях </w:t>
      </w:r>
      <w:r w:rsidR="00A45CDB" w:rsidRPr="00AF086B">
        <w:rPr>
          <w:rFonts w:ascii="Times New Roman" w:hAnsi="Times New Roman" w:cs="Times New Roman"/>
          <w:b/>
          <w:sz w:val="24"/>
          <w:szCs w:val="24"/>
        </w:rPr>
        <w:t>оценки фактического воздействия</w:t>
      </w:r>
      <w:r w:rsidRPr="00AF086B"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 акта</w:t>
      </w:r>
    </w:p>
    <w:p w:rsidR="00315CAD" w:rsidRPr="00AF086B" w:rsidRDefault="00315CAD" w:rsidP="002C0B57">
      <w:pPr>
        <w:spacing w:after="0" w:line="200" w:lineRule="atLeast"/>
        <w:ind w:hanging="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B57" w:rsidRPr="00AF086B" w:rsidRDefault="00315CAD" w:rsidP="00315CAD">
      <w:pPr>
        <w:spacing w:after="0" w:line="200" w:lineRule="atLeast"/>
        <w:ind w:hanging="18"/>
        <w:jc w:val="both"/>
        <w:rPr>
          <w:rFonts w:ascii="Times New Roman" w:hAnsi="Times New Roman" w:cs="Times New Roman"/>
          <w:sz w:val="24"/>
          <w:szCs w:val="24"/>
        </w:rPr>
      </w:pPr>
      <w:r w:rsidRPr="00AF086B">
        <w:rPr>
          <w:rFonts w:ascii="Times New Roman" w:hAnsi="Times New Roman" w:cs="Times New Roman"/>
          <w:sz w:val="24"/>
          <w:szCs w:val="24"/>
        </w:rPr>
        <w:t>*(затрагивающего вопросы осуществления предпринимательской и инвестиционной деятельности)</w:t>
      </w:r>
    </w:p>
    <w:p w:rsidR="002C0B57" w:rsidRPr="00AF086B" w:rsidRDefault="002C0B57" w:rsidP="002C0B57">
      <w:pPr>
        <w:spacing w:after="0" w:line="200" w:lineRule="atLeast"/>
        <w:ind w:hanging="18"/>
        <w:jc w:val="center"/>
        <w:rPr>
          <w:rFonts w:cs="Times New Roman"/>
          <w:sz w:val="24"/>
          <w:szCs w:val="24"/>
        </w:rPr>
      </w:pPr>
    </w:p>
    <w:p w:rsidR="002C0B57" w:rsidRPr="00AF086B" w:rsidRDefault="002C0B57" w:rsidP="002C0B57">
      <w:pPr>
        <w:spacing w:after="0" w:line="200" w:lineRule="atLeast"/>
        <w:ind w:hanging="18"/>
        <w:jc w:val="both"/>
        <w:rPr>
          <w:rFonts w:cs="Times New Roman"/>
          <w:sz w:val="24"/>
          <w:szCs w:val="24"/>
        </w:rPr>
      </w:pPr>
    </w:p>
    <w:tbl>
      <w:tblPr>
        <w:tblW w:w="9606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06"/>
      </w:tblGrid>
      <w:tr w:rsidR="00315CAD" w:rsidRPr="00AF086B" w:rsidTr="00184B7A">
        <w:tc>
          <w:tcPr>
            <w:tcW w:w="9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053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Нормативный акт: </w:t>
            </w:r>
            <w:r w:rsidR="00FC47FA" w:rsidRPr="00B1350C">
              <w:rPr>
                <w:i/>
                <w:sz w:val="24"/>
                <w:szCs w:val="24"/>
                <w:u w:val="single"/>
              </w:rPr>
              <w:t>Постановление администрации города Югорска</w:t>
            </w:r>
            <w:r w:rsidR="00712448">
              <w:rPr>
                <w:i/>
                <w:sz w:val="24"/>
                <w:szCs w:val="24"/>
                <w:u w:val="single"/>
              </w:rPr>
              <w:t xml:space="preserve"> </w:t>
            </w:r>
            <w:r w:rsidR="00FC47FA" w:rsidRPr="00212E69">
              <w:rPr>
                <w:i/>
                <w:sz w:val="24"/>
                <w:szCs w:val="24"/>
                <w:u w:val="single"/>
              </w:rPr>
              <w:t>№ 3331 от 23 декабря 2016 года О Порядке предоставления субсидий в целях возмещения затрат производителям товаров (услуг), осуществляющих свою деятельность на территории города Югорска</w:t>
            </w:r>
            <w:r w:rsidR="00FC47FA">
              <w:rPr>
                <w:i/>
                <w:sz w:val="24"/>
                <w:szCs w:val="24"/>
                <w:u w:val="single"/>
              </w:rPr>
              <w:t>.</w:t>
            </w:r>
          </w:p>
          <w:p w:rsidR="00A45CDB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Разработчик проекта акта: </w:t>
            </w:r>
            <w:r w:rsidR="00AF086B" w:rsidRPr="00AF086B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  <w:p w:rsidR="007D4053" w:rsidRPr="00AF086B" w:rsidRDefault="007D4053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AD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>Срок принятия предложений: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0C6">
              <w:rPr>
                <w:rFonts w:ascii="Times New Roman" w:hAnsi="Times New Roman" w:cs="Times New Roman"/>
                <w:sz w:val="24"/>
                <w:szCs w:val="24"/>
              </w:rPr>
              <w:t xml:space="preserve"> с 12.11.2018 по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B60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F086B" w:rsidRPr="00AF086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B6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86B" w:rsidRPr="00AF086B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5CAD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>Способ направления ответов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15CAD" w:rsidRPr="00AF086B" w:rsidRDefault="00315CAD" w:rsidP="00AF086B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i/>
                <w:sz w:val="24"/>
                <w:szCs w:val="24"/>
              </w:rPr>
              <w:t>по электронной почте на адрес</w:t>
            </w:r>
            <w:hyperlink r:id="rId5" w:history="1">
              <w:r w:rsidR="00AF086B" w:rsidRPr="00AF086B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vlasova_mv@ugorsk.ru</w:t>
              </w:r>
            </w:hyperlink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в виде прикрепленного файла, составленного (заполненного) по прилагаемой форме, в том числе в формате </w:t>
            </w:r>
            <w:r w:rsidRPr="00AF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CAD" w:rsidRPr="00AF086B" w:rsidRDefault="00315CAD" w:rsidP="00AF086B">
            <w:pPr>
              <w:pStyle w:val="ConsPlusNonformat"/>
              <w:spacing w:line="2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бумажном виде по адресу: </w:t>
            </w:r>
            <w:r w:rsidR="00AF086B" w:rsidRPr="00AF0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ул. Механизаторов, д. 22, г. </w:t>
            </w:r>
            <w:proofErr w:type="spellStart"/>
            <w:r w:rsidR="00AF086B" w:rsidRPr="00AF0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Югорск</w:t>
            </w:r>
            <w:proofErr w:type="spellEnd"/>
            <w:r w:rsidR="00AF086B" w:rsidRPr="00AF0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628260 Ханты-Мансийский автономный округ-Югра, Тюменская обл.</w:t>
            </w:r>
          </w:p>
          <w:p w:rsidR="00315CAD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AD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по вопросам заполнения формы запроса и его отправки:</w:t>
            </w:r>
          </w:p>
          <w:p w:rsidR="00AF086B" w:rsidRPr="00AF086B" w:rsidRDefault="00AF086B" w:rsidP="00AF08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отчество: </w:t>
            </w:r>
            <w:r w:rsidRPr="00AF086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Власова Марина Викторовна</w:t>
            </w:r>
            <w:r w:rsidRPr="00AF086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ab/>
            </w:r>
            <w:r w:rsidRPr="00A64B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4B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5CAD" w:rsidRPr="00AF086B" w:rsidRDefault="00AF086B" w:rsidP="00AF08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Должность: </w:t>
            </w:r>
            <w:r w:rsidRPr="00AF0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главный специалист юридического отдела Департамента жилищно-коммунального и строительного комплекса администрации города </w:t>
            </w:r>
            <w:proofErr w:type="spellStart"/>
            <w:r w:rsidRPr="00AF086B">
              <w:rPr>
                <w:rFonts w:ascii="Times New Roman" w:hAnsi="Times New Roman" w:cs="Times New Roman"/>
                <w:i/>
                <w:sz w:val="24"/>
                <w:szCs w:val="24"/>
              </w:rPr>
              <w:t>Югорска</w:t>
            </w:r>
            <w:r w:rsidRPr="00AF086B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AF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F0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(34675)7 10 70, </w:t>
            </w:r>
            <w:r w:rsidRPr="00AF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F08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vlasova_mv@ugorsk.ru</w:t>
            </w:r>
          </w:p>
        </w:tc>
      </w:tr>
      <w:tr w:rsidR="00315CAD" w:rsidRPr="00AF086B" w:rsidTr="00184B7A">
        <w:tc>
          <w:tcPr>
            <w:tcW w:w="9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CAD" w:rsidRPr="00AF086B" w:rsidRDefault="00315CAD" w:rsidP="00184B7A">
            <w:pPr>
              <w:pStyle w:val="a3"/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>Прилагаемые к извещению документы:</w:t>
            </w:r>
          </w:p>
          <w:p w:rsidR="00FC47FA" w:rsidRPr="00FC47FA" w:rsidRDefault="00315CAD" w:rsidP="00511F3F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- </w:t>
            </w:r>
            <w:r w:rsidR="00FC47FA" w:rsidRPr="00FC47F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Югорска № 3331 от 23 декабря 2016 года О Порядке предоставления субсидий в целях возмещения затрат производителям товаров (услуг), осуществляющих свою деятельность на территории города Югорска.</w:t>
            </w:r>
          </w:p>
          <w:p w:rsidR="00315CAD" w:rsidRPr="00FC47FA" w:rsidRDefault="00315CAD" w:rsidP="00511F3F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FC47FA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- </w:t>
            </w:r>
            <w:r w:rsidRPr="00FC47FA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перечень вопросов в рамках проведения публичных консультаций.</w:t>
            </w:r>
          </w:p>
          <w:p w:rsidR="00511F3F" w:rsidRPr="00511F3F" w:rsidRDefault="00511F3F" w:rsidP="00511F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7FA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- отчет </w:t>
            </w:r>
            <w:r w:rsidRPr="00FC47FA">
              <w:rPr>
                <w:rFonts w:ascii="Times New Roman" w:hAnsi="Times New Roman" w:cs="Times New Roman"/>
                <w:bCs/>
                <w:sz w:val="24"/>
                <w:szCs w:val="24"/>
              </w:rPr>
              <w:t>об оценке фактического воздействия действующего муниципального нормативного правового акта</w:t>
            </w:r>
            <w:r w:rsidR="00FC47FA" w:rsidRPr="00FC47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9458BB" w:rsidRDefault="009458BB" w:rsidP="0051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3F" w:rsidRDefault="00511F3F" w:rsidP="0051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3F" w:rsidRDefault="00511F3F" w:rsidP="0051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3F" w:rsidRPr="00627BCF" w:rsidRDefault="00511F3F" w:rsidP="0051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3F" w:rsidRPr="00627BCF" w:rsidRDefault="00511F3F" w:rsidP="00511F3F">
      <w:pPr>
        <w:widowControl w:val="0"/>
        <w:tabs>
          <w:tab w:val="left" w:pos="693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7B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Заместитель главы города - директор</w:t>
      </w:r>
      <w:r w:rsidRPr="00627B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 В.К. </w:t>
      </w:r>
      <w:proofErr w:type="spellStart"/>
      <w:r w:rsidRPr="00627B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Бандурин</w:t>
      </w:r>
      <w:proofErr w:type="spellEnd"/>
    </w:p>
    <w:p w:rsidR="00511F3F" w:rsidRPr="00627BCF" w:rsidRDefault="00511F3F" w:rsidP="00511F3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7B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Департамента жилищно-коммунального </w:t>
      </w:r>
    </w:p>
    <w:p w:rsidR="00511F3F" w:rsidRPr="00627BCF" w:rsidRDefault="00511F3F" w:rsidP="00511F3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7B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 строительного комплекса </w:t>
      </w:r>
    </w:p>
    <w:p w:rsidR="001228DF" w:rsidRPr="00627BCF" w:rsidRDefault="001228DF" w:rsidP="0051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28DF" w:rsidRPr="00627BCF" w:rsidSect="00A9700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025D32"/>
    <w:rsid w:val="00025D32"/>
    <w:rsid w:val="00032764"/>
    <w:rsid w:val="000714C3"/>
    <w:rsid w:val="000B60C6"/>
    <w:rsid w:val="001228DF"/>
    <w:rsid w:val="00140855"/>
    <w:rsid w:val="00167471"/>
    <w:rsid w:val="00194FD3"/>
    <w:rsid w:val="00197D1B"/>
    <w:rsid w:val="001A6046"/>
    <w:rsid w:val="002C0B57"/>
    <w:rsid w:val="002D3E85"/>
    <w:rsid w:val="002E59A3"/>
    <w:rsid w:val="002F4603"/>
    <w:rsid w:val="00315CAD"/>
    <w:rsid w:val="003B12D6"/>
    <w:rsid w:val="003E70D2"/>
    <w:rsid w:val="003F126B"/>
    <w:rsid w:val="00481325"/>
    <w:rsid w:val="004C2E34"/>
    <w:rsid w:val="004C54F9"/>
    <w:rsid w:val="004D0776"/>
    <w:rsid w:val="004E1335"/>
    <w:rsid w:val="0050439D"/>
    <w:rsid w:val="00511F3F"/>
    <w:rsid w:val="005666EE"/>
    <w:rsid w:val="00582ECA"/>
    <w:rsid w:val="005D0037"/>
    <w:rsid w:val="00612BC8"/>
    <w:rsid w:val="00627BCF"/>
    <w:rsid w:val="006417B2"/>
    <w:rsid w:val="006529A3"/>
    <w:rsid w:val="006A32CF"/>
    <w:rsid w:val="006F79F3"/>
    <w:rsid w:val="00712448"/>
    <w:rsid w:val="00743622"/>
    <w:rsid w:val="007C1F46"/>
    <w:rsid w:val="007D4053"/>
    <w:rsid w:val="00830C5B"/>
    <w:rsid w:val="008B2618"/>
    <w:rsid w:val="008B4503"/>
    <w:rsid w:val="00901AF9"/>
    <w:rsid w:val="009124B9"/>
    <w:rsid w:val="009149DF"/>
    <w:rsid w:val="00936CAE"/>
    <w:rsid w:val="009458BB"/>
    <w:rsid w:val="009B33D5"/>
    <w:rsid w:val="009F53A7"/>
    <w:rsid w:val="00A45CDB"/>
    <w:rsid w:val="00A54D72"/>
    <w:rsid w:val="00A64B7C"/>
    <w:rsid w:val="00A97001"/>
    <w:rsid w:val="00AC680D"/>
    <w:rsid w:val="00AE3287"/>
    <w:rsid w:val="00AE7724"/>
    <w:rsid w:val="00AF086B"/>
    <w:rsid w:val="00B45E0C"/>
    <w:rsid w:val="00B824F5"/>
    <w:rsid w:val="00BE6EC0"/>
    <w:rsid w:val="00C15E99"/>
    <w:rsid w:val="00CD4863"/>
    <w:rsid w:val="00D673C6"/>
    <w:rsid w:val="00D8671B"/>
    <w:rsid w:val="00DE2C01"/>
    <w:rsid w:val="00E268A9"/>
    <w:rsid w:val="00E61E8C"/>
    <w:rsid w:val="00F628C3"/>
    <w:rsid w:val="00F75D37"/>
    <w:rsid w:val="00F936CC"/>
    <w:rsid w:val="00F968BF"/>
    <w:rsid w:val="00FC47FA"/>
    <w:rsid w:val="00FF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32"/>
    <w:pPr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025D32"/>
    <w:pPr>
      <w:suppressLineNumbers/>
    </w:pPr>
  </w:style>
  <w:style w:type="paragraph" w:customStyle="1" w:styleId="ConsPlusNonformat">
    <w:name w:val="ConsPlusNonformat"/>
    <w:uiPriority w:val="99"/>
    <w:rsid w:val="006F79F3"/>
    <w:pPr>
      <w:suppressAutoHyphens/>
    </w:pPr>
    <w:rPr>
      <w:rFonts w:ascii="Courier New" w:hAnsi="Courier New" w:cs="Courier New"/>
      <w:kern w:val="1"/>
      <w:lang w:eastAsia="zh-CN"/>
    </w:rPr>
  </w:style>
  <w:style w:type="paragraph" w:customStyle="1" w:styleId="a4">
    <w:name w:val="Знак"/>
    <w:basedOn w:val="a"/>
    <w:uiPriority w:val="99"/>
    <w:rsid w:val="00FF5551"/>
    <w:pPr>
      <w:suppressAutoHyphens w:val="0"/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5">
    <w:name w:val="Hyperlink"/>
    <w:rsid w:val="002C0B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36C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32"/>
    <w:pPr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025D32"/>
    <w:pPr>
      <w:suppressLineNumbers/>
    </w:pPr>
  </w:style>
  <w:style w:type="paragraph" w:customStyle="1" w:styleId="ConsPlusNonformat">
    <w:name w:val="ConsPlusNonformat"/>
    <w:uiPriority w:val="99"/>
    <w:rsid w:val="006F79F3"/>
    <w:pPr>
      <w:suppressAutoHyphens/>
    </w:pPr>
    <w:rPr>
      <w:rFonts w:ascii="Courier New" w:hAnsi="Courier New" w:cs="Courier New"/>
      <w:kern w:val="1"/>
      <w:lang w:eastAsia="zh-CN"/>
    </w:rPr>
  </w:style>
  <w:style w:type="paragraph" w:customStyle="1" w:styleId="a4">
    <w:name w:val="Знак"/>
    <w:basedOn w:val="a"/>
    <w:uiPriority w:val="99"/>
    <w:rsid w:val="00FF5551"/>
    <w:pPr>
      <w:suppressAutoHyphens w:val="0"/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5">
    <w:name w:val="Hyperlink"/>
    <w:rsid w:val="002C0B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36C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sova_mv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Krokoz™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apm134</dc:creator>
  <cp:lastModifiedBy>QWERTY</cp:lastModifiedBy>
  <cp:revision>30</cp:revision>
  <cp:lastPrinted>2016-03-10T06:39:00Z</cp:lastPrinted>
  <dcterms:created xsi:type="dcterms:W3CDTF">2018-09-28T08:00:00Z</dcterms:created>
  <dcterms:modified xsi:type="dcterms:W3CDTF">2018-11-08T17:22:00Z</dcterms:modified>
</cp:coreProperties>
</file>