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4F85" w:rsidRPr="001E71AE" w:rsidRDefault="003C5141" w:rsidP="000A0E8D">
      <w:pPr>
        <w:ind w:right="-284"/>
        <w:jc w:val="center"/>
        <w:rPr>
          <w:rFonts w:ascii="PT Astra Serif" w:eastAsia="Calibri" w:hAnsi="PT Astra Serif"/>
          <w:sz w:val="24"/>
          <w:szCs w:val="22"/>
          <w:lang w:eastAsia="en-US"/>
        </w:rPr>
      </w:pPr>
      <w:r w:rsidRPr="001E71AE">
        <w:rPr>
          <w:rFonts w:ascii="PT Astra Serif" w:eastAsia="Calibri" w:hAnsi="PT Astra Serif"/>
          <w:noProof/>
          <w:sz w:val="24"/>
          <w:szCs w:val="22"/>
          <w:lang w:eastAsia="ru-RU"/>
        </w:rPr>
        <mc:AlternateContent>
          <mc:Choice Requires="wps">
            <w:drawing>
              <wp:anchor distT="0" distB="0" distL="114300" distR="114300" simplePos="0" relativeHeight="251659264" behindDoc="0" locked="0" layoutInCell="1" allowOverlap="1" wp14:anchorId="39B2B584" wp14:editId="17EA530F">
                <wp:simplePos x="0" y="0"/>
                <wp:positionH relativeFrom="column">
                  <wp:posOffset>4892040</wp:posOffset>
                </wp:positionH>
                <wp:positionV relativeFrom="paragraph">
                  <wp:posOffset>-215265</wp:posOffset>
                </wp:positionV>
                <wp:extent cx="1219200" cy="390525"/>
                <wp:effectExtent l="0" t="0" r="0" b="0"/>
                <wp:wrapNone/>
                <wp:docPr id="1" name="Прямоугольник 1"/>
                <wp:cNvGraphicFramePr/>
                <a:graphic xmlns:a="http://schemas.openxmlformats.org/drawingml/2006/main">
                  <a:graphicData uri="http://schemas.microsoft.com/office/word/2010/wordprocessingShape">
                    <wps:wsp>
                      <wps:cNvSpPr/>
                      <wps:spPr>
                        <a:xfrm>
                          <a:off x="0" y="0"/>
                          <a:ext cx="1219200" cy="3905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1" o:spid="_x0000_s1026" style="position:absolute;margin-left:385.2pt;margin-top:-16.95pt;width:96pt;height:30.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" filled="f" stroked="f" strokeweight="2pt"/>
            </w:pict>
          </mc:Fallback>
        </mc:AlternateContent>
      </w:r>
      <w:r w:rsidR="00A44F85" w:rsidRPr="001E71AE">
        <w:rPr>
          <w:rFonts w:ascii="PT Astra Serif" w:eastAsia="Calibri" w:hAnsi="PT Astra Serif"/>
          <w:noProof/>
          <w:sz w:val="24"/>
          <w:szCs w:val="22"/>
          <w:lang w:eastAsia="ru-RU"/>
        </w:rPr>
        <w:drawing>
          <wp:inline distT="0" distB="0" distL="0" distR="0" wp14:anchorId="13813294" wp14:editId="5E7E2038">
            <wp:extent cx="581025" cy="7239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1025" cy="723900"/>
                    </a:xfrm>
                    <a:prstGeom prst="rect">
                      <a:avLst/>
                    </a:prstGeom>
                    <a:solidFill>
                      <a:srgbClr val="FFFFFF"/>
                    </a:solidFill>
                    <a:ln>
                      <a:noFill/>
                    </a:ln>
                  </pic:spPr>
                </pic:pic>
              </a:graphicData>
            </a:graphic>
          </wp:inline>
        </w:drawing>
      </w:r>
    </w:p>
    <w:p w:rsidR="00A44F85" w:rsidRPr="001E71AE" w:rsidRDefault="00A44F85" w:rsidP="00A44F85">
      <w:pPr>
        <w:ind w:left="3600" w:right="-284" w:firstLine="720"/>
        <w:rPr>
          <w:rFonts w:ascii="PT Astra Serif" w:eastAsia="Calibri" w:hAnsi="PT Astra Serif"/>
          <w:sz w:val="24"/>
          <w:szCs w:val="22"/>
          <w:lang w:eastAsia="en-US"/>
        </w:rPr>
      </w:pPr>
    </w:p>
    <w:p w:rsidR="00A44F85" w:rsidRPr="001E71AE" w:rsidRDefault="00A44F85" w:rsidP="00A44F85">
      <w:pPr>
        <w:keepNext/>
        <w:tabs>
          <w:tab w:val="left" w:pos="708"/>
        </w:tabs>
        <w:jc w:val="center"/>
        <w:outlineLvl w:val="4"/>
        <w:rPr>
          <w:rFonts w:ascii="PT Astra Serif" w:eastAsia="Calibri" w:hAnsi="PT Astra Serif"/>
          <w:spacing w:val="20"/>
          <w:sz w:val="32"/>
          <w:szCs w:val="22"/>
          <w:lang w:eastAsia="en-US"/>
        </w:rPr>
      </w:pPr>
      <w:r w:rsidRPr="001E71AE">
        <w:rPr>
          <w:rFonts w:ascii="PT Astra Serif" w:eastAsia="Calibri" w:hAnsi="PT Astra Serif"/>
          <w:spacing w:val="20"/>
          <w:sz w:val="32"/>
          <w:szCs w:val="22"/>
          <w:lang w:eastAsia="en-US"/>
        </w:rPr>
        <w:t>АДМИНИСТРАЦИЯ ГОРОДА ЮГОРСКА</w:t>
      </w:r>
    </w:p>
    <w:p w:rsidR="00A44F85" w:rsidRPr="001E71AE" w:rsidRDefault="00A44F85" w:rsidP="00A44F85">
      <w:pPr>
        <w:jc w:val="center"/>
        <w:rPr>
          <w:rFonts w:ascii="PT Astra Serif" w:eastAsia="Calibri" w:hAnsi="PT Astra Serif"/>
          <w:sz w:val="28"/>
          <w:szCs w:val="28"/>
          <w:lang w:eastAsia="en-US"/>
        </w:rPr>
      </w:pPr>
      <w:r w:rsidRPr="001E71AE">
        <w:rPr>
          <w:rFonts w:ascii="PT Astra Serif" w:eastAsia="Calibri" w:hAnsi="PT Astra Serif"/>
          <w:sz w:val="28"/>
          <w:szCs w:val="28"/>
          <w:lang w:eastAsia="en-US"/>
        </w:rPr>
        <w:t>Ханты-Мансийского автономного округа-Югры</w:t>
      </w:r>
    </w:p>
    <w:p w:rsidR="00A44F85" w:rsidRPr="001E71AE" w:rsidRDefault="00A44F85" w:rsidP="00A44F85">
      <w:pPr>
        <w:jc w:val="center"/>
        <w:rPr>
          <w:rFonts w:ascii="PT Astra Serif" w:eastAsia="Calibri" w:hAnsi="PT Astra Serif"/>
          <w:sz w:val="28"/>
          <w:szCs w:val="28"/>
          <w:lang w:eastAsia="en-US"/>
        </w:rPr>
      </w:pPr>
    </w:p>
    <w:p w:rsidR="00A44F85" w:rsidRPr="001E71AE" w:rsidRDefault="00A44F85" w:rsidP="00A44F85">
      <w:pPr>
        <w:keepNext/>
        <w:numPr>
          <w:ilvl w:val="5"/>
          <w:numId w:val="0"/>
        </w:numPr>
        <w:tabs>
          <w:tab w:val="num" w:pos="1152"/>
        </w:tabs>
        <w:ind w:left="1152" w:right="-284" w:hanging="1152"/>
        <w:jc w:val="center"/>
        <w:outlineLvl w:val="5"/>
        <w:rPr>
          <w:rFonts w:ascii="PT Astra Serif" w:eastAsia="Calibri" w:hAnsi="PT Astra Serif"/>
          <w:spacing w:val="20"/>
          <w:sz w:val="24"/>
          <w:szCs w:val="24"/>
          <w:lang w:eastAsia="en-US"/>
        </w:rPr>
      </w:pPr>
      <w:r w:rsidRPr="001E71AE">
        <w:rPr>
          <w:rFonts w:ascii="PT Astra Serif" w:eastAsia="Calibri" w:hAnsi="PT Astra Serif"/>
          <w:spacing w:val="20"/>
          <w:sz w:val="36"/>
          <w:szCs w:val="36"/>
          <w:lang w:eastAsia="en-US"/>
        </w:rPr>
        <w:t>ПОСТАНОВЛЕНИЕ</w:t>
      </w:r>
    </w:p>
    <w:p w:rsidR="00A44F85" w:rsidRPr="001E71AE" w:rsidRDefault="00A44F85" w:rsidP="00A44F85">
      <w:pPr>
        <w:rPr>
          <w:rFonts w:ascii="PT Astra Serif" w:eastAsia="Calibri" w:hAnsi="PT Astra Serif"/>
          <w:sz w:val="24"/>
          <w:szCs w:val="22"/>
          <w:lang w:eastAsia="en-US"/>
        </w:rPr>
      </w:pPr>
    </w:p>
    <w:p w:rsidR="00A44F85" w:rsidRPr="001E71AE" w:rsidRDefault="00A44F85" w:rsidP="00A44F85">
      <w:pPr>
        <w:rPr>
          <w:rFonts w:ascii="PT Astra Serif" w:eastAsia="Calibri" w:hAnsi="PT Astra Serif"/>
          <w:sz w:val="24"/>
          <w:szCs w:val="22"/>
          <w:lang w:eastAsia="en-US"/>
        </w:rPr>
      </w:pPr>
    </w:p>
    <w:p w:rsidR="00A44F85" w:rsidRPr="001E71AE" w:rsidRDefault="00A44F85" w:rsidP="00A44F85">
      <w:pPr>
        <w:rPr>
          <w:rFonts w:ascii="PT Astra Serif" w:eastAsia="Calibri" w:hAnsi="PT Astra Serif"/>
          <w:sz w:val="16"/>
          <w:szCs w:val="16"/>
          <w:lang w:eastAsia="en-US"/>
        </w:rPr>
      </w:pPr>
    </w:p>
    <w:p w:rsidR="00A44F85" w:rsidRPr="007909BB" w:rsidRDefault="007909BB" w:rsidP="00A44F85">
      <w:pPr>
        <w:rPr>
          <w:rFonts w:ascii="PT Astra Serif" w:eastAsia="Calibri" w:hAnsi="PT Astra Serif"/>
          <w:sz w:val="28"/>
          <w:szCs w:val="28"/>
          <w:lang w:eastAsia="en-US"/>
        </w:rPr>
      </w:pPr>
      <w:r w:rsidRPr="00F56AA0">
        <w:rPr>
          <w:rFonts w:ascii="PT Astra Serif" w:eastAsia="Calibri" w:hAnsi="PT Astra Serif"/>
          <w:sz w:val="28"/>
          <w:szCs w:val="28"/>
          <w:u w:val="single"/>
          <w:lang w:eastAsia="en-US"/>
        </w:rPr>
        <w:t>от </w:t>
      </w:r>
      <w:r w:rsidR="00F56AA0" w:rsidRPr="00F56AA0">
        <w:rPr>
          <w:rFonts w:ascii="PT Astra Serif" w:eastAsia="Calibri" w:hAnsi="PT Astra Serif"/>
          <w:sz w:val="28"/>
          <w:szCs w:val="28"/>
          <w:u w:val="single"/>
          <w:lang w:eastAsia="en-US"/>
        </w:rPr>
        <w:t>28.06.2021</w:t>
      </w:r>
      <w:r w:rsidRPr="00F56AA0">
        <w:rPr>
          <w:rFonts w:ascii="PT Astra Serif" w:eastAsia="Calibri" w:hAnsi="PT Astra Serif"/>
          <w:sz w:val="28"/>
          <w:szCs w:val="28"/>
          <w:u w:val="single"/>
          <w:lang w:eastAsia="en-US"/>
        </w:rPr>
        <w:tab/>
      </w:r>
      <w:r>
        <w:rPr>
          <w:rFonts w:ascii="PT Astra Serif" w:eastAsia="Calibri" w:hAnsi="PT Astra Serif"/>
          <w:sz w:val="28"/>
          <w:szCs w:val="28"/>
          <w:lang w:eastAsia="en-US"/>
        </w:rPr>
        <w:tab/>
      </w:r>
      <w:r>
        <w:rPr>
          <w:rFonts w:ascii="PT Astra Serif" w:eastAsia="Calibri" w:hAnsi="PT Astra Serif"/>
          <w:sz w:val="28"/>
          <w:szCs w:val="28"/>
          <w:lang w:eastAsia="en-US"/>
        </w:rPr>
        <w:tab/>
      </w:r>
      <w:r>
        <w:rPr>
          <w:rFonts w:ascii="PT Astra Serif" w:eastAsia="Calibri" w:hAnsi="PT Astra Serif"/>
          <w:sz w:val="28"/>
          <w:szCs w:val="28"/>
          <w:lang w:eastAsia="en-US"/>
        </w:rPr>
        <w:tab/>
      </w:r>
      <w:r>
        <w:rPr>
          <w:rFonts w:ascii="PT Astra Serif" w:eastAsia="Calibri" w:hAnsi="PT Astra Serif"/>
          <w:sz w:val="28"/>
          <w:szCs w:val="28"/>
          <w:lang w:eastAsia="en-US"/>
        </w:rPr>
        <w:tab/>
        <w:t xml:space="preserve">                              </w:t>
      </w:r>
      <w:r w:rsidR="00A44F85" w:rsidRPr="007909BB">
        <w:rPr>
          <w:rFonts w:ascii="PT Astra Serif" w:eastAsia="Calibri" w:hAnsi="PT Astra Serif"/>
          <w:sz w:val="28"/>
          <w:szCs w:val="28"/>
          <w:lang w:eastAsia="en-US"/>
        </w:rPr>
        <w:tab/>
      </w:r>
      <w:r w:rsidR="004776A4">
        <w:rPr>
          <w:rFonts w:ascii="PT Astra Serif" w:eastAsia="Calibri" w:hAnsi="PT Astra Serif"/>
          <w:sz w:val="28"/>
          <w:szCs w:val="28"/>
          <w:lang w:eastAsia="en-US"/>
        </w:rPr>
        <w:t xml:space="preserve">       </w:t>
      </w:r>
      <w:r w:rsidR="00A44F85" w:rsidRPr="00F56AA0">
        <w:rPr>
          <w:rFonts w:ascii="PT Astra Serif" w:eastAsia="Calibri" w:hAnsi="PT Astra Serif"/>
          <w:sz w:val="28"/>
          <w:szCs w:val="28"/>
          <w:u w:val="single"/>
          <w:lang w:eastAsia="en-US"/>
        </w:rPr>
        <w:t>№ </w:t>
      </w:r>
      <w:r w:rsidR="00F56AA0" w:rsidRPr="00F56AA0">
        <w:rPr>
          <w:rFonts w:ascii="PT Astra Serif" w:eastAsia="Calibri" w:hAnsi="PT Astra Serif"/>
          <w:sz w:val="28"/>
          <w:szCs w:val="28"/>
          <w:u w:val="single"/>
          <w:lang w:eastAsia="en-US"/>
        </w:rPr>
        <w:t>1166-п</w:t>
      </w:r>
    </w:p>
    <w:p w:rsidR="0062424A" w:rsidRDefault="0062424A" w:rsidP="00A44F85">
      <w:pPr>
        <w:rPr>
          <w:rFonts w:ascii="PT Astra Serif" w:eastAsia="Calibri" w:hAnsi="PT Astra Serif"/>
          <w:sz w:val="26"/>
          <w:szCs w:val="26"/>
          <w:lang w:eastAsia="en-US"/>
        </w:rPr>
      </w:pPr>
    </w:p>
    <w:p w:rsidR="0062424A" w:rsidRPr="001E71AE" w:rsidRDefault="0062424A" w:rsidP="00A44F85">
      <w:pPr>
        <w:rPr>
          <w:rFonts w:ascii="PT Astra Serif" w:eastAsia="Calibri" w:hAnsi="PT Astra Serif"/>
          <w:sz w:val="26"/>
          <w:szCs w:val="26"/>
          <w:lang w:eastAsia="en-US"/>
        </w:rPr>
      </w:pPr>
    </w:p>
    <w:p w:rsidR="0062424A" w:rsidRPr="00913BBC" w:rsidRDefault="00517C48" w:rsidP="000B21CD">
      <w:pPr>
        <w:suppressAutoHyphens w:val="0"/>
        <w:spacing w:line="276" w:lineRule="auto"/>
        <w:rPr>
          <w:rFonts w:ascii="PT Astra Serif" w:hAnsi="PT Astra Serif"/>
          <w:sz w:val="28"/>
          <w:szCs w:val="28"/>
          <w:lang w:eastAsia="ru-RU"/>
        </w:rPr>
      </w:pPr>
      <w:r>
        <w:rPr>
          <w:rFonts w:ascii="PT Astra Serif" w:hAnsi="PT Astra Serif"/>
          <w:sz w:val="28"/>
          <w:szCs w:val="28"/>
          <w:lang w:eastAsia="ru-RU"/>
        </w:rPr>
        <w:t>Об установлении публичного сервитута</w:t>
      </w:r>
    </w:p>
    <w:p w:rsidR="00A44F85" w:rsidRPr="001E71AE" w:rsidRDefault="00A44F85" w:rsidP="00A44F85">
      <w:pPr>
        <w:rPr>
          <w:rFonts w:ascii="PT Astra Serif" w:eastAsia="Calibri" w:hAnsi="PT Astra Serif"/>
          <w:b/>
          <w:sz w:val="26"/>
          <w:szCs w:val="26"/>
          <w:lang w:eastAsia="en-US"/>
        </w:rPr>
      </w:pPr>
    </w:p>
    <w:p w:rsidR="00A44F85" w:rsidRDefault="00A44F85" w:rsidP="005371D9">
      <w:pPr>
        <w:rPr>
          <w:rFonts w:ascii="PT Astra Serif" w:hAnsi="PT Astra Serif"/>
          <w:sz w:val="26"/>
          <w:szCs w:val="26"/>
        </w:rPr>
      </w:pPr>
    </w:p>
    <w:p w:rsidR="00517C48" w:rsidRPr="00517C48" w:rsidRDefault="00517C48" w:rsidP="00517C48">
      <w:pPr>
        <w:spacing w:line="276" w:lineRule="auto"/>
        <w:jc w:val="both"/>
        <w:rPr>
          <w:rFonts w:ascii="PT Astra Serif" w:hAnsi="PT Astra Serif"/>
          <w:sz w:val="28"/>
          <w:szCs w:val="28"/>
        </w:rPr>
      </w:pPr>
    </w:p>
    <w:p w:rsidR="00517C48" w:rsidRPr="00517C48" w:rsidRDefault="00517C48" w:rsidP="00517C48">
      <w:pPr>
        <w:spacing w:line="276" w:lineRule="auto"/>
        <w:ind w:firstLine="709"/>
        <w:jc w:val="both"/>
        <w:rPr>
          <w:rFonts w:ascii="PT Astra Serif" w:hAnsi="PT Astra Serif"/>
          <w:sz w:val="28"/>
          <w:szCs w:val="28"/>
        </w:rPr>
      </w:pPr>
      <w:r w:rsidRPr="00517C48">
        <w:rPr>
          <w:rFonts w:ascii="PT Astra Serif" w:hAnsi="PT Astra Serif"/>
          <w:sz w:val="28"/>
          <w:szCs w:val="28"/>
        </w:rPr>
        <w:t xml:space="preserve">В соответствии со статьями 23, статьями 39.37, 39.38, 39.39, 39.40 39.43, 39.45, 39.46, 39.50 Земельного кодекса Российской Федерации, Приказом Министерства экономического развития РФ от 10 октября 2018 г. N 541 «Об установлении требований к графическому описанию местоположения границ публичного сервитута, точности определения координат характерных точек границ публичного сервитута, формату электронного документа, содержащего указанные сведения», на основании ходатайства акционерного общества «Югорская региональная электросетевая компания» (ИНН 8601045152, ОГРН 1118601002596, адрес юридического лица: 628012, Ханты-Мансийский автономный округ-Югра, город Ханты-Мансийск, улица Ленина, дом 52/) - далее АО «ЮРЭСК») от </w:t>
      </w:r>
      <w:r>
        <w:rPr>
          <w:rFonts w:ascii="PT Astra Serif" w:hAnsi="PT Astra Serif"/>
          <w:sz w:val="28"/>
          <w:szCs w:val="28"/>
        </w:rPr>
        <w:t>17.05.2021</w:t>
      </w:r>
      <w:r w:rsidRPr="00517C48">
        <w:rPr>
          <w:rFonts w:ascii="PT Astra Serif" w:hAnsi="PT Astra Serif"/>
          <w:sz w:val="28"/>
          <w:szCs w:val="28"/>
        </w:rPr>
        <w:t>:</w:t>
      </w:r>
    </w:p>
    <w:p w:rsidR="00517C48" w:rsidRDefault="00517C48" w:rsidP="00517C48">
      <w:pPr>
        <w:spacing w:line="276" w:lineRule="auto"/>
        <w:ind w:firstLine="709"/>
        <w:jc w:val="both"/>
        <w:rPr>
          <w:rFonts w:ascii="PT Astra Serif" w:hAnsi="PT Astra Serif"/>
          <w:sz w:val="28"/>
          <w:szCs w:val="28"/>
        </w:rPr>
      </w:pPr>
      <w:r w:rsidRPr="00517C48">
        <w:rPr>
          <w:rFonts w:ascii="PT Astra Serif" w:hAnsi="PT Astra Serif"/>
          <w:sz w:val="28"/>
          <w:szCs w:val="28"/>
        </w:rPr>
        <w:t>1. Установить публичный сервитут в целях размещения объектов электросетевого хозяйства, необходимых для организации подключения (технологического присоединения) к сетям инженерно-технического обеспечения («ЛЭП-0,4 кВ для электроснабжения многоквартирного жилого дома по ул. Менделеева, уч. 33а, в г. Югорск»), из земель населенных пунктов</w:t>
      </w:r>
      <w:r>
        <w:rPr>
          <w:rFonts w:ascii="PT Astra Serif" w:hAnsi="PT Astra Serif"/>
          <w:sz w:val="28"/>
          <w:szCs w:val="28"/>
        </w:rPr>
        <w:t>, в отношении части земельного участка с кадастровым номером 86:22:0008002:2055, расположенно</w:t>
      </w:r>
      <w:r w:rsidR="00334950">
        <w:rPr>
          <w:rFonts w:ascii="PT Astra Serif" w:hAnsi="PT Astra Serif"/>
          <w:sz w:val="28"/>
          <w:szCs w:val="28"/>
        </w:rPr>
        <w:t>го</w:t>
      </w:r>
      <w:r>
        <w:rPr>
          <w:rFonts w:ascii="PT Astra Serif" w:hAnsi="PT Astra Serif"/>
          <w:sz w:val="28"/>
          <w:szCs w:val="28"/>
        </w:rPr>
        <w:t xml:space="preserve"> по адресу:</w:t>
      </w:r>
      <w:r w:rsidRPr="00517C48">
        <w:t xml:space="preserve"> </w:t>
      </w:r>
      <w:r w:rsidRPr="00517C48">
        <w:rPr>
          <w:rFonts w:ascii="PT Astra Serif" w:hAnsi="PT Astra Serif"/>
          <w:sz w:val="28"/>
          <w:szCs w:val="28"/>
        </w:rPr>
        <w:t xml:space="preserve">Ханты-Мансийский автономный округ-Югра, город Югорск, улица Менделеева, участок 33а, </w:t>
      </w:r>
      <w:r w:rsidR="00334950">
        <w:rPr>
          <w:rFonts w:ascii="PT Astra Serif" w:hAnsi="PT Astra Serif"/>
          <w:sz w:val="28"/>
          <w:szCs w:val="28"/>
        </w:rPr>
        <w:t xml:space="preserve">находящегося в государственной собственности, </w:t>
      </w:r>
      <w:r>
        <w:rPr>
          <w:rFonts w:ascii="PT Astra Serif" w:hAnsi="PT Astra Serif"/>
          <w:sz w:val="28"/>
          <w:szCs w:val="28"/>
        </w:rPr>
        <w:t>предоставленно</w:t>
      </w:r>
      <w:r w:rsidR="00334950">
        <w:rPr>
          <w:rFonts w:ascii="PT Astra Serif" w:hAnsi="PT Astra Serif"/>
          <w:sz w:val="28"/>
          <w:szCs w:val="28"/>
        </w:rPr>
        <w:t>го</w:t>
      </w:r>
      <w:r>
        <w:rPr>
          <w:rFonts w:ascii="PT Astra Serif" w:hAnsi="PT Astra Serif"/>
          <w:sz w:val="28"/>
          <w:szCs w:val="28"/>
        </w:rPr>
        <w:t xml:space="preserve"> в аренду обществу с ограниченной ответственностью «Дружба Н» (договор аренды земельного участка от 29.07.2020 № 8690), с условным номером части земельного участка :ЗУ1, площадью 139 (сто тридцать девять) кв. метров,</w:t>
      </w:r>
    </w:p>
    <w:p w:rsidR="00517C48" w:rsidRDefault="00517C48" w:rsidP="00517C48">
      <w:pPr>
        <w:spacing w:line="276" w:lineRule="auto"/>
        <w:ind w:firstLine="709"/>
        <w:jc w:val="both"/>
        <w:rPr>
          <w:rFonts w:ascii="PT Astra Serif" w:hAnsi="PT Astra Serif"/>
          <w:sz w:val="28"/>
          <w:szCs w:val="28"/>
        </w:rPr>
      </w:pPr>
      <w:r w:rsidRPr="00517C48">
        <w:rPr>
          <w:rFonts w:ascii="PT Astra Serif" w:hAnsi="PT Astra Serif"/>
          <w:sz w:val="28"/>
          <w:szCs w:val="28"/>
        </w:rPr>
        <w:lastRenderedPageBreak/>
        <w:t>в границах территориальной зоны застройки среднеэтажными жилыми домами блокированной застройки и многоквартирными домами (код зоны – Ж.2),в соответствии со схемой границ публичного сервитута согласно приложению 1.</w:t>
      </w:r>
    </w:p>
    <w:p w:rsidR="00517C48" w:rsidRPr="00517C48" w:rsidRDefault="00517C48" w:rsidP="00517C48">
      <w:pPr>
        <w:spacing w:line="276" w:lineRule="auto"/>
        <w:ind w:firstLine="709"/>
        <w:jc w:val="both"/>
        <w:rPr>
          <w:rFonts w:ascii="PT Astra Serif" w:hAnsi="PT Astra Serif"/>
          <w:sz w:val="28"/>
          <w:szCs w:val="28"/>
        </w:rPr>
      </w:pPr>
      <w:r w:rsidRPr="00517C48">
        <w:rPr>
          <w:rFonts w:ascii="PT Astra Serif" w:hAnsi="PT Astra Serif"/>
          <w:sz w:val="28"/>
          <w:szCs w:val="28"/>
        </w:rPr>
        <w:t>2. Утвердить границы публичного сервитута, указанного в пункте 1 настоящего постановления, согласно приложению 2.</w:t>
      </w:r>
    </w:p>
    <w:p w:rsidR="00517C48" w:rsidRPr="00517C48" w:rsidRDefault="00517C48" w:rsidP="00517C48">
      <w:pPr>
        <w:spacing w:line="276" w:lineRule="auto"/>
        <w:ind w:firstLine="709"/>
        <w:jc w:val="both"/>
        <w:rPr>
          <w:rFonts w:ascii="PT Astra Serif" w:hAnsi="PT Astra Serif"/>
          <w:sz w:val="28"/>
          <w:szCs w:val="28"/>
        </w:rPr>
      </w:pPr>
      <w:r w:rsidRPr="00517C48">
        <w:rPr>
          <w:rFonts w:ascii="PT Astra Serif" w:hAnsi="PT Astra Serif"/>
          <w:sz w:val="28"/>
          <w:szCs w:val="28"/>
        </w:rPr>
        <w:t>3. Срок публичного сервитута: 25 (двадцать пять) лет.</w:t>
      </w:r>
    </w:p>
    <w:p w:rsidR="00517C48" w:rsidRPr="00517C48" w:rsidRDefault="00517C48" w:rsidP="00517C48">
      <w:pPr>
        <w:spacing w:line="276" w:lineRule="auto"/>
        <w:ind w:firstLine="709"/>
        <w:jc w:val="both"/>
        <w:rPr>
          <w:rFonts w:ascii="PT Astra Serif" w:hAnsi="PT Astra Serif"/>
          <w:sz w:val="28"/>
          <w:szCs w:val="28"/>
        </w:rPr>
      </w:pPr>
      <w:r w:rsidRPr="00517C48">
        <w:rPr>
          <w:rFonts w:ascii="PT Astra Serif" w:hAnsi="PT Astra Serif"/>
          <w:sz w:val="28"/>
          <w:szCs w:val="28"/>
        </w:rPr>
        <w:t xml:space="preserve">4. Срок, в течение которого использование части земельного участка и расположенных на нем объектов недвижимости в соответствии с их разрешенным использованием будет невозможно или существенно затруднено в связи с осуществлением сервитута: </w:t>
      </w:r>
      <w:r>
        <w:rPr>
          <w:rFonts w:ascii="PT Astra Serif" w:hAnsi="PT Astra Serif"/>
          <w:sz w:val="28"/>
          <w:szCs w:val="28"/>
        </w:rPr>
        <w:t>30</w:t>
      </w:r>
      <w:r w:rsidRPr="00517C48">
        <w:rPr>
          <w:rFonts w:ascii="PT Astra Serif" w:hAnsi="PT Astra Serif"/>
          <w:sz w:val="28"/>
          <w:szCs w:val="28"/>
        </w:rPr>
        <w:t xml:space="preserve"> (</w:t>
      </w:r>
      <w:r>
        <w:rPr>
          <w:rFonts w:ascii="PT Astra Serif" w:hAnsi="PT Astra Serif"/>
          <w:sz w:val="28"/>
          <w:szCs w:val="28"/>
        </w:rPr>
        <w:t>тридцать</w:t>
      </w:r>
      <w:r w:rsidRPr="00517C48">
        <w:rPr>
          <w:rFonts w:ascii="PT Astra Serif" w:hAnsi="PT Astra Serif"/>
          <w:sz w:val="28"/>
          <w:szCs w:val="28"/>
        </w:rPr>
        <w:t xml:space="preserve">) </w:t>
      </w:r>
      <w:r>
        <w:rPr>
          <w:rFonts w:ascii="PT Astra Serif" w:hAnsi="PT Astra Serif"/>
          <w:sz w:val="28"/>
          <w:szCs w:val="28"/>
        </w:rPr>
        <w:t>дней</w:t>
      </w:r>
      <w:r w:rsidRPr="00517C48">
        <w:rPr>
          <w:rFonts w:ascii="PT Astra Serif" w:hAnsi="PT Astra Serif"/>
          <w:sz w:val="28"/>
          <w:szCs w:val="28"/>
        </w:rPr>
        <w:t>.</w:t>
      </w:r>
    </w:p>
    <w:p w:rsidR="00517C48" w:rsidRPr="00517C48" w:rsidRDefault="00517C48" w:rsidP="00517C48">
      <w:pPr>
        <w:spacing w:line="276" w:lineRule="auto"/>
        <w:ind w:firstLine="709"/>
        <w:jc w:val="both"/>
        <w:rPr>
          <w:rFonts w:ascii="PT Astra Serif" w:hAnsi="PT Astra Serif"/>
          <w:sz w:val="28"/>
          <w:szCs w:val="28"/>
        </w:rPr>
      </w:pPr>
      <w:r w:rsidRPr="00517C48">
        <w:rPr>
          <w:rFonts w:ascii="PT Astra Serif" w:hAnsi="PT Astra Serif"/>
          <w:sz w:val="28"/>
          <w:szCs w:val="28"/>
        </w:rPr>
        <w:t xml:space="preserve">5. Строительство объекта осуществляется в соответствии с договором об осуществлении технологического присоединения к электрическим сетям от </w:t>
      </w:r>
      <w:r>
        <w:rPr>
          <w:rFonts w:ascii="PT Astra Serif" w:hAnsi="PT Astra Serif"/>
          <w:sz w:val="28"/>
          <w:szCs w:val="28"/>
        </w:rPr>
        <w:t>29.09.2020</w:t>
      </w:r>
      <w:r w:rsidRPr="00517C48">
        <w:rPr>
          <w:rFonts w:ascii="PT Astra Serif" w:hAnsi="PT Astra Serif"/>
          <w:sz w:val="28"/>
          <w:szCs w:val="28"/>
        </w:rPr>
        <w:t xml:space="preserve"> №  ЮГ-</w:t>
      </w:r>
      <w:r>
        <w:rPr>
          <w:rFonts w:ascii="PT Astra Serif" w:hAnsi="PT Astra Serif"/>
          <w:sz w:val="28"/>
          <w:szCs w:val="28"/>
        </w:rPr>
        <w:t>1607.20</w:t>
      </w:r>
      <w:r w:rsidRPr="00517C48">
        <w:rPr>
          <w:rFonts w:ascii="PT Astra Serif" w:hAnsi="PT Astra Serif"/>
          <w:sz w:val="28"/>
          <w:szCs w:val="28"/>
        </w:rPr>
        <w:t>.</w:t>
      </w:r>
    </w:p>
    <w:p w:rsidR="00517C48" w:rsidRPr="00517C48" w:rsidRDefault="00517C48" w:rsidP="00517C48">
      <w:pPr>
        <w:spacing w:line="276" w:lineRule="auto"/>
        <w:ind w:firstLine="709"/>
        <w:jc w:val="both"/>
        <w:rPr>
          <w:rFonts w:ascii="PT Astra Serif" w:hAnsi="PT Astra Serif"/>
          <w:sz w:val="28"/>
          <w:szCs w:val="28"/>
        </w:rPr>
      </w:pPr>
      <w:r w:rsidRPr="00517C48">
        <w:rPr>
          <w:rFonts w:ascii="PT Astra Serif" w:hAnsi="PT Astra Serif"/>
          <w:sz w:val="28"/>
          <w:szCs w:val="28"/>
        </w:rPr>
        <w:t xml:space="preserve">6. Порядок установления зоны с особыми условиями использования территорий и содержание ограничений прав на часть земельного участка в границах такой зоны определяется в соответствии с Правилами установления охранных зон объектов электросетевого хозяйства и особых условий использования земельных участков, расположенных в границах таких зон, утвержденными постановлением Правительства Российской Федерации от 24 февраля 2009 г. N 160. </w:t>
      </w:r>
    </w:p>
    <w:p w:rsidR="00517C48" w:rsidRPr="00517C48" w:rsidRDefault="00517C48" w:rsidP="00517C48">
      <w:pPr>
        <w:spacing w:line="276" w:lineRule="auto"/>
        <w:ind w:firstLine="709"/>
        <w:jc w:val="both"/>
        <w:rPr>
          <w:rFonts w:ascii="PT Astra Serif" w:hAnsi="PT Astra Serif"/>
          <w:sz w:val="28"/>
          <w:szCs w:val="28"/>
        </w:rPr>
      </w:pPr>
      <w:r w:rsidRPr="00517C48">
        <w:rPr>
          <w:rFonts w:ascii="PT Astra Serif" w:hAnsi="PT Astra Serif"/>
          <w:sz w:val="28"/>
          <w:szCs w:val="28"/>
        </w:rPr>
        <w:t>7. АО «ЮРЭСК» привести земельный участок в состояние, пригодное для его использования в соответствии с разрешенным использованием, в срок не позднее чем три месяца после завершения строительства инженерного сооружения, для размещения которого был установлен публичный сервитут.</w:t>
      </w:r>
    </w:p>
    <w:p w:rsidR="00517C48" w:rsidRPr="00517C48" w:rsidRDefault="00517C48" w:rsidP="00517C48">
      <w:pPr>
        <w:spacing w:line="276" w:lineRule="auto"/>
        <w:ind w:firstLine="709"/>
        <w:jc w:val="both"/>
        <w:rPr>
          <w:rFonts w:ascii="PT Astra Serif" w:hAnsi="PT Astra Serif"/>
          <w:sz w:val="28"/>
          <w:szCs w:val="28"/>
        </w:rPr>
      </w:pPr>
      <w:r w:rsidRPr="00517C48">
        <w:rPr>
          <w:rFonts w:ascii="PT Astra Serif" w:hAnsi="PT Astra Serif"/>
          <w:sz w:val="28"/>
          <w:szCs w:val="28"/>
        </w:rPr>
        <w:t>8. АО «ЮРЭСК» снести объекты, размещенные им на основании публичного сервитута, и осуществить при необходимости рекультивацию земельного участка в срок не позднее чем шесть месяцев с момента прекращения публичного сервитута.</w:t>
      </w:r>
    </w:p>
    <w:p w:rsidR="00517C48" w:rsidRPr="00517C48" w:rsidRDefault="00517C48" w:rsidP="00517C48">
      <w:pPr>
        <w:spacing w:line="276" w:lineRule="auto"/>
        <w:ind w:firstLine="709"/>
        <w:jc w:val="both"/>
        <w:rPr>
          <w:rFonts w:ascii="PT Astra Serif" w:hAnsi="PT Astra Serif"/>
          <w:sz w:val="28"/>
          <w:szCs w:val="28"/>
        </w:rPr>
      </w:pPr>
      <w:r w:rsidRPr="00517C48">
        <w:rPr>
          <w:rFonts w:ascii="PT Astra Serif" w:hAnsi="PT Astra Serif"/>
          <w:sz w:val="28"/>
          <w:szCs w:val="28"/>
        </w:rPr>
        <w:t>9. Администрации города Югорска в течение пяти рабочих дней со дня принятия решения об установлении публичного сервитута:</w:t>
      </w:r>
    </w:p>
    <w:p w:rsidR="00517C48" w:rsidRPr="00517C48" w:rsidRDefault="00517C48" w:rsidP="00517C48">
      <w:pPr>
        <w:spacing w:line="276" w:lineRule="auto"/>
        <w:ind w:firstLine="709"/>
        <w:jc w:val="both"/>
        <w:rPr>
          <w:rFonts w:ascii="PT Astra Serif" w:hAnsi="PT Astra Serif"/>
          <w:sz w:val="28"/>
          <w:szCs w:val="28"/>
        </w:rPr>
      </w:pPr>
      <w:r w:rsidRPr="00517C48">
        <w:rPr>
          <w:rFonts w:ascii="PT Astra Serif" w:hAnsi="PT Astra Serif"/>
          <w:sz w:val="28"/>
          <w:szCs w:val="28"/>
        </w:rPr>
        <w:t>- опубликовать постановление в официальном печатном издании города Югорска и разместить на официальном сайте органов местного самоуправления;</w:t>
      </w:r>
    </w:p>
    <w:p w:rsidR="00517C48" w:rsidRPr="00517C48" w:rsidRDefault="00517C48" w:rsidP="00517C48">
      <w:pPr>
        <w:spacing w:line="276" w:lineRule="auto"/>
        <w:ind w:firstLine="709"/>
        <w:jc w:val="both"/>
        <w:rPr>
          <w:rFonts w:ascii="PT Astra Serif" w:hAnsi="PT Astra Serif"/>
          <w:sz w:val="28"/>
          <w:szCs w:val="28"/>
        </w:rPr>
      </w:pPr>
      <w:r w:rsidRPr="00517C48">
        <w:rPr>
          <w:rFonts w:ascii="PT Astra Serif" w:hAnsi="PT Astra Serif"/>
          <w:sz w:val="28"/>
          <w:szCs w:val="28"/>
        </w:rPr>
        <w:t>- направить копию решения об установлении публичного сервитута в орган регистрации прав;</w:t>
      </w:r>
    </w:p>
    <w:p w:rsidR="00517C48" w:rsidRPr="00517C48" w:rsidRDefault="00517C48" w:rsidP="00517C48">
      <w:pPr>
        <w:spacing w:line="276" w:lineRule="auto"/>
        <w:ind w:firstLine="709"/>
        <w:jc w:val="both"/>
        <w:rPr>
          <w:rFonts w:ascii="PT Astra Serif" w:hAnsi="PT Astra Serif"/>
          <w:sz w:val="28"/>
          <w:szCs w:val="28"/>
        </w:rPr>
      </w:pPr>
      <w:r w:rsidRPr="00517C48">
        <w:rPr>
          <w:rFonts w:ascii="PT Astra Serif" w:hAnsi="PT Astra Serif"/>
          <w:sz w:val="28"/>
          <w:szCs w:val="28"/>
        </w:rPr>
        <w:t>- направить копию решения правообладателю земельного участка, в отношении части которого принято решение об установлении публичного сервитута;</w:t>
      </w:r>
    </w:p>
    <w:p w:rsidR="00517C48" w:rsidRPr="00517C48" w:rsidRDefault="00517C48" w:rsidP="00517C48">
      <w:pPr>
        <w:spacing w:line="276" w:lineRule="auto"/>
        <w:ind w:firstLine="709"/>
        <w:jc w:val="both"/>
        <w:rPr>
          <w:rFonts w:ascii="PT Astra Serif" w:hAnsi="PT Astra Serif"/>
          <w:sz w:val="28"/>
          <w:szCs w:val="28"/>
        </w:rPr>
      </w:pPr>
      <w:r w:rsidRPr="00517C48">
        <w:rPr>
          <w:rFonts w:ascii="PT Astra Serif" w:hAnsi="PT Astra Serif"/>
          <w:sz w:val="28"/>
          <w:szCs w:val="28"/>
        </w:rPr>
        <w:lastRenderedPageBreak/>
        <w:t>- направить обладателю публичного сервитута копию решения об установлении публичного сервитута, сведения о лице, являющимся правообладателем земельного участка, способах связи с ним, копии документов, подтверждающих право указанного лица на земельный участок.</w:t>
      </w:r>
    </w:p>
    <w:p w:rsidR="0062424A" w:rsidRPr="007909BB" w:rsidRDefault="00517C48" w:rsidP="00517C48">
      <w:pPr>
        <w:spacing w:line="276" w:lineRule="auto"/>
        <w:ind w:firstLine="709"/>
        <w:jc w:val="both"/>
        <w:rPr>
          <w:rFonts w:ascii="PT Astra Serif" w:hAnsi="PT Astra Serif"/>
          <w:sz w:val="28"/>
          <w:szCs w:val="28"/>
        </w:rPr>
      </w:pPr>
      <w:r w:rsidRPr="00517C48">
        <w:rPr>
          <w:rFonts w:ascii="PT Astra Serif" w:hAnsi="PT Astra Serif"/>
          <w:sz w:val="28"/>
          <w:szCs w:val="28"/>
        </w:rPr>
        <w:t>10. Публичный сервитут считается установленным со дня внесения сведений о нем в Единый государственный реестр недвижимости.</w:t>
      </w:r>
    </w:p>
    <w:p w:rsidR="00CD54A7" w:rsidRDefault="00CD54A7" w:rsidP="000B21CD">
      <w:pPr>
        <w:jc w:val="both"/>
        <w:rPr>
          <w:rFonts w:ascii="PT Astra Serif" w:hAnsi="PT Astra Serif"/>
          <w:sz w:val="28"/>
          <w:szCs w:val="28"/>
        </w:rPr>
      </w:pPr>
    </w:p>
    <w:p w:rsidR="00517C48" w:rsidRPr="00FA01C4" w:rsidRDefault="00517C48" w:rsidP="000B21CD">
      <w:pPr>
        <w:jc w:val="both"/>
        <w:rPr>
          <w:rFonts w:ascii="PT Astra Serif" w:hAnsi="PT Astra Serif"/>
          <w:sz w:val="28"/>
          <w:szCs w:val="28"/>
        </w:rPr>
      </w:pPr>
    </w:p>
    <w:p w:rsidR="00FA01C4" w:rsidRDefault="00FA01C4" w:rsidP="00BF22F9">
      <w:pPr>
        <w:jc w:val="both"/>
        <w:rPr>
          <w:rFonts w:ascii="PT Astra Serif" w:hAnsi="PT Astra Serif"/>
          <w:b/>
          <w:sz w:val="28"/>
          <w:szCs w:val="28"/>
        </w:rPr>
      </w:pPr>
    </w:p>
    <w:p w:rsidR="0062424A" w:rsidRPr="004776A4" w:rsidRDefault="00517C48" w:rsidP="00BF22F9">
      <w:pPr>
        <w:jc w:val="both"/>
        <w:rPr>
          <w:rFonts w:ascii="PT Astra Serif" w:hAnsi="PT Astra Serif"/>
          <w:b/>
          <w:sz w:val="28"/>
          <w:szCs w:val="28"/>
        </w:rPr>
      </w:pPr>
      <w:r>
        <w:rPr>
          <w:rFonts w:ascii="PT Astra Serif" w:hAnsi="PT Astra Serif"/>
          <w:b/>
          <w:sz w:val="28"/>
          <w:szCs w:val="28"/>
        </w:rPr>
        <w:t xml:space="preserve">Глава </w:t>
      </w:r>
      <w:r w:rsidR="0062424A" w:rsidRPr="004776A4">
        <w:rPr>
          <w:rFonts w:ascii="PT Astra Serif" w:hAnsi="PT Astra Serif"/>
          <w:b/>
          <w:sz w:val="28"/>
          <w:szCs w:val="28"/>
        </w:rPr>
        <w:t>города Югорска</w:t>
      </w:r>
      <w:r w:rsidR="0062424A" w:rsidRPr="004776A4">
        <w:rPr>
          <w:rFonts w:ascii="PT Astra Serif" w:hAnsi="PT Astra Serif"/>
          <w:b/>
          <w:sz w:val="28"/>
          <w:szCs w:val="28"/>
        </w:rPr>
        <w:tab/>
        <w:t xml:space="preserve">     </w:t>
      </w:r>
      <w:r w:rsidR="00BF22F9" w:rsidRPr="004776A4">
        <w:rPr>
          <w:rFonts w:ascii="PT Astra Serif" w:hAnsi="PT Astra Serif"/>
          <w:b/>
          <w:sz w:val="28"/>
          <w:szCs w:val="28"/>
        </w:rPr>
        <w:t xml:space="preserve">                                      </w:t>
      </w:r>
      <w:r w:rsidR="004776A4">
        <w:rPr>
          <w:rFonts w:ascii="PT Astra Serif" w:hAnsi="PT Astra Serif"/>
          <w:b/>
          <w:sz w:val="28"/>
          <w:szCs w:val="28"/>
        </w:rPr>
        <w:t xml:space="preserve">    </w:t>
      </w:r>
      <w:r w:rsidR="007E54BE">
        <w:rPr>
          <w:rFonts w:ascii="PT Astra Serif" w:hAnsi="PT Astra Serif"/>
          <w:b/>
          <w:sz w:val="28"/>
          <w:szCs w:val="28"/>
        </w:rPr>
        <w:t xml:space="preserve">        </w:t>
      </w:r>
      <w:r>
        <w:rPr>
          <w:rFonts w:ascii="PT Astra Serif" w:hAnsi="PT Astra Serif"/>
          <w:b/>
          <w:sz w:val="28"/>
          <w:szCs w:val="28"/>
        </w:rPr>
        <w:t xml:space="preserve"> А.В. Бородкин</w:t>
      </w:r>
    </w:p>
    <w:p w:rsidR="007D37B6" w:rsidRDefault="007D37B6">
      <w:pPr>
        <w:ind w:firstLine="709"/>
        <w:jc w:val="both"/>
        <w:rPr>
          <w:rFonts w:ascii="PT Astra Serif" w:hAnsi="PT Astra Serif"/>
          <w:sz w:val="26"/>
          <w:szCs w:val="26"/>
        </w:rPr>
      </w:pPr>
    </w:p>
    <w:p w:rsidR="00DA57AB" w:rsidRDefault="00DA57AB" w:rsidP="001874A9">
      <w:pPr>
        <w:jc w:val="both"/>
        <w:rPr>
          <w:rFonts w:ascii="PT Astra Serif" w:hAnsi="PT Astra Serif"/>
          <w:sz w:val="26"/>
          <w:szCs w:val="26"/>
        </w:rPr>
      </w:pPr>
    </w:p>
    <w:p w:rsidR="002E4837" w:rsidRDefault="002E4837" w:rsidP="00FA01C4">
      <w:pPr>
        <w:jc w:val="both"/>
        <w:rPr>
          <w:rFonts w:ascii="PT Astra Serif" w:hAnsi="PT Astra Serif"/>
          <w:sz w:val="26"/>
          <w:szCs w:val="26"/>
        </w:rPr>
      </w:pPr>
    </w:p>
    <w:p w:rsidR="007E54BE" w:rsidRDefault="007E54BE" w:rsidP="00FA01C4">
      <w:pPr>
        <w:jc w:val="both"/>
        <w:rPr>
          <w:rFonts w:ascii="PT Astra Serif" w:hAnsi="PT Astra Serif"/>
          <w:sz w:val="26"/>
          <w:szCs w:val="26"/>
        </w:rPr>
      </w:pPr>
    </w:p>
    <w:p w:rsidR="007E54BE" w:rsidRDefault="007E54BE" w:rsidP="00FA01C4">
      <w:pPr>
        <w:jc w:val="both"/>
        <w:rPr>
          <w:rFonts w:ascii="PT Astra Serif" w:hAnsi="PT Astra Serif"/>
          <w:sz w:val="26"/>
          <w:szCs w:val="26"/>
        </w:rPr>
      </w:pPr>
    </w:p>
    <w:p w:rsidR="00823F49" w:rsidRDefault="00823F49" w:rsidP="00FA01C4">
      <w:pPr>
        <w:jc w:val="both"/>
        <w:rPr>
          <w:rFonts w:ascii="PT Astra Serif" w:hAnsi="PT Astra Serif"/>
          <w:sz w:val="26"/>
          <w:szCs w:val="26"/>
        </w:rPr>
      </w:pPr>
    </w:p>
    <w:p w:rsidR="00823F49" w:rsidRDefault="00823F49" w:rsidP="00FA01C4">
      <w:pPr>
        <w:jc w:val="both"/>
        <w:rPr>
          <w:rFonts w:ascii="PT Astra Serif" w:hAnsi="PT Astra Serif"/>
          <w:sz w:val="26"/>
          <w:szCs w:val="26"/>
        </w:rPr>
      </w:pPr>
    </w:p>
    <w:p w:rsidR="00823F49" w:rsidRDefault="00823F49" w:rsidP="00FA01C4">
      <w:pPr>
        <w:jc w:val="both"/>
        <w:rPr>
          <w:rFonts w:ascii="PT Astra Serif" w:hAnsi="PT Astra Serif"/>
          <w:sz w:val="26"/>
          <w:szCs w:val="26"/>
        </w:rPr>
      </w:pPr>
    </w:p>
    <w:p w:rsidR="00823F49" w:rsidRDefault="00823F49" w:rsidP="00FA01C4">
      <w:pPr>
        <w:jc w:val="both"/>
        <w:rPr>
          <w:rFonts w:ascii="PT Astra Serif" w:hAnsi="PT Astra Serif"/>
          <w:sz w:val="26"/>
          <w:szCs w:val="26"/>
        </w:rPr>
      </w:pPr>
    </w:p>
    <w:p w:rsidR="00823F49" w:rsidRDefault="00823F49" w:rsidP="00FA01C4">
      <w:pPr>
        <w:jc w:val="both"/>
        <w:rPr>
          <w:rFonts w:ascii="PT Astra Serif" w:hAnsi="PT Astra Serif"/>
          <w:sz w:val="26"/>
          <w:szCs w:val="26"/>
        </w:rPr>
      </w:pPr>
    </w:p>
    <w:p w:rsidR="00823F49" w:rsidRDefault="00823F49" w:rsidP="00FA01C4">
      <w:pPr>
        <w:jc w:val="both"/>
        <w:rPr>
          <w:rFonts w:ascii="PT Astra Serif" w:hAnsi="PT Astra Serif"/>
          <w:sz w:val="26"/>
          <w:szCs w:val="26"/>
        </w:rPr>
      </w:pPr>
    </w:p>
    <w:p w:rsidR="00823F49" w:rsidRDefault="00823F49" w:rsidP="00FA01C4">
      <w:pPr>
        <w:jc w:val="both"/>
        <w:rPr>
          <w:rFonts w:ascii="PT Astra Serif" w:hAnsi="PT Astra Serif"/>
          <w:sz w:val="26"/>
          <w:szCs w:val="26"/>
        </w:rPr>
      </w:pPr>
    </w:p>
    <w:p w:rsidR="00823F49" w:rsidRDefault="00823F49" w:rsidP="00FA01C4">
      <w:pPr>
        <w:jc w:val="both"/>
        <w:rPr>
          <w:rFonts w:ascii="PT Astra Serif" w:hAnsi="PT Astra Serif"/>
          <w:sz w:val="26"/>
          <w:szCs w:val="26"/>
        </w:rPr>
      </w:pPr>
    </w:p>
    <w:p w:rsidR="00823F49" w:rsidRDefault="00823F49" w:rsidP="00FA01C4">
      <w:pPr>
        <w:jc w:val="both"/>
        <w:rPr>
          <w:rFonts w:ascii="PT Astra Serif" w:hAnsi="PT Astra Serif"/>
          <w:sz w:val="26"/>
          <w:szCs w:val="26"/>
        </w:rPr>
      </w:pPr>
    </w:p>
    <w:p w:rsidR="00823F49" w:rsidRDefault="00823F49" w:rsidP="00FA01C4">
      <w:pPr>
        <w:jc w:val="both"/>
        <w:rPr>
          <w:rFonts w:ascii="PT Astra Serif" w:hAnsi="PT Astra Serif"/>
          <w:sz w:val="26"/>
          <w:szCs w:val="26"/>
        </w:rPr>
      </w:pPr>
    </w:p>
    <w:p w:rsidR="00823F49" w:rsidRDefault="00823F49" w:rsidP="00FA01C4">
      <w:pPr>
        <w:jc w:val="both"/>
        <w:rPr>
          <w:rFonts w:ascii="PT Astra Serif" w:hAnsi="PT Astra Serif"/>
          <w:sz w:val="26"/>
          <w:szCs w:val="26"/>
        </w:rPr>
      </w:pPr>
    </w:p>
    <w:p w:rsidR="00823F49" w:rsidRDefault="00823F49" w:rsidP="00FA01C4">
      <w:pPr>
        <w:jc w:val="both"/>
        <w:rPr>
          <w:rFonts w:ascii="PT Astra Serif" w:hAnsi="PT Astra Serif"/>
          <w:sz w:val="26"/>
          <w:szCs w:val="26"/>
        </w:rPr>
      </w:pPr>
    </w:p>
    <w:p w:rsidR="00823F49" w:rsidRDefault="00823F49" w:rsidP="00FA01C4">
      <w:pPr>
        <w:jc w:val="both"/>
        <w:rPr>
          <w:rFonts w:ascii="PT Astra Serif" w:hAnsi="PT Astra Serif"/>
          <w:sz w:val="26"/>
          <w:szCs w:val="26"/>
        </w:rPr>
      </w:pPr>
    </w:p>
    <w:p w:rsidR="00823F49" w:rsidRDefault="00823F49" w:rsidP="00FA01C4">
      <w:pPr>
        <w:jc w:val="both"/>
        <w:rPr>
          <w:rFonts w:ascii="PT Astra Serif" w:hAnsi="PT Astra Serif"/>
          <w:sz w:val="26"/>
          <w:szCs w:val="26"/>
        </w:rPr>
      </w:pPr>
    </w:p>
    <w:p w:rsidR="00823F49" w:rsidRDefault="00823F49" w:rsidP="00FA01C4">
      <w:pPr>
        <w:jc w:val="both"/>
        <w:rPr>
          <w:rFonts w:ascii="PT Astra Serif" w:hAnsi="PT Astra Serif"/>
          <w:sz w:val="26"/>
          <w:szCs w:val="26"/>
        </w:rPr>
      </w:pPr>
    </w:p>
    <w:p w:rsidR="00823F49" w:rsidRDefault="00823F49" w:rsidP="00FA01C4">
      <w:pPr>
        <w:jc w:val="both"/>
        <w:rPr>
          <w:rFonts w:ascii="PT Astra Serif" w:hAnsi="PT Astra Serif"/>
          <w:sz w:val="26"/>
          <w:szCs w:val="26"/>
        </w:rPr>
      </w:pPr>
    </w:p>
    <w:p w:rsidR="00823F49" w:rsidRDefault="00823F49" w:rsidP="00FA01C4">
      <w:pPr>
        <w:jc w:val="both"/>
        <w:rPr>
          <w:rFonts w:ascii="PT Astra Serif" w:hAnsi="PT Astra Serif"/>
          <w:sz w:val="26"/>
          <w:szCs w:val="26"/>
        </w:rPr>
      </w:pPr>
    </w:p>
    <w:p w:rsidR="00823F49" w:rsidRDefault="00823F49" w:rsidP="00FA01C4">
      <w:pPr>
        <w:jc w:val="both"/>
        <w:rPr>
          <w:rFonts w:ascii="PT Astra Serif" w:hAnsi="PT Astra Serif"/>
          <w:sz w:val="26"/>
          <w:szCs w:val="26"/>
        </w:rPr>
      </w:pPr>
    </w:p>
    <w:p w:rsidR="00823F49" w:rsidRDefault="00823F49" w:rsidP="00FA01C4">
      <w:pPr>
        <w:jc w:val="both"/>
        <w:rPr>
          <w:rFonts w:ascii="PT Astra Serif" w:hAnsi="PT Astra Serif"/>
          <w:sz w:val="26"/>
          <w:szCs w:val="26"/>
        </w:rPr>
      </w:pPr>
    </w:p>
    <w:p w:rsidR="00823F49" w:rsidRDefault="00823F49" w:rsidP="00FA01C4">
      <w:pPr>
        <w:jc w:val="both"/>
        <w:rPr>
          <w:rFonts w:ascii="PT Astra Serif" w:hAnsi="PT Astra Serif"/>
          <w:sz w:val="26"/>
          <w:szCs w:val="26"/>
        </w:rPr>
      </w:pPr>
    </w:p>
    <w:p w:rsidR="00823F49" w:rsidRDefault="00823F49" w:rsidP="00FA01C4">
      <w:pPr>
        <w:jc w:val="both"/>
        <w:rPr>
          <w:rFonts w:ascii="PT Astra Serif" w:hAnsi="PT Astra Serif"/>
          <w:sz w:val="26"/>
          <w:szCs w:val="26"/>
        </w:rPr>
      </w:pPr>
    </w:p>
    <w:p w:rsidR="00823F49" w:rsidRDefault="00823F49" w:rsidP="00FA01C4">
      <w:pPr>
        <w:jc w:val="both"/>
        <w:rPr>
          <w:rFonts w:ascii="PT Astra Serif" w:hAnsi="PT Astra Serif"/>
          <w:sz w:val="26"/>
          <w:szCs w:val="26"/>
        </w:rPr>
      </w:pPr>
    </w:p>
    <w:p w:rsidR="00823F49" w:rsidRDefault="00823F49" w:rsidP="00FA01C4">
      <w:pPr>
        <w:jc w:val="both"/>
        <w:rPr>
          <w:rFonts w:ascii="PT Astra Serif" w:hAnsi="PT Astra Serif"/>
          <w:sz w:val="26"/>
          <w:szCs w:val="26"/>
        </w:rPr>
      </w:pPr>
    </w:p>
    <w:p w:rsidR="00823F49" w:rsidRDefault="00823F49" w:rsidP="00FA01C4">
      <w:pPr>
        <w:jc w:val="both"/>
        <w:rPr>
          <w:rFonts w:ascii="PT Astra Serif" w:hAnsi="PT Astra Serif"/>
          <w:sz w:val="26"/>
          <w:szCs w:val="26"/>
        </w:rPr>
      </w:pPr>
    </w:p>
    <w:p w:rsidR="00823F49" w:rsidRDefault="00823F49" w:rsidP="00FA01C4">
      <w:pPr>
        <w:jc w:val="both"/>
        <w:rPr>
          <w:rFonts w:ascii="PT Astra Serif" w:hAnsi="PT Astra Serif"/>
          <w:sz w:val="26"/>
          <w:szCs w:val="26"/>
        </w:rPr>
      </w:pPr>
    </w:p>
    <w:p w:rsidR="00823F49" w:rsidRDefault="00823F49" w:rsidP="00FA01C4">
      <w:pPr>
        <w:jc w:val="both"/>
        <w:rPr>
          <w:rFonts w:ascii="PT Astra Serif" w:hAnsi="PT Astra Serif"/>
          <w:sz w:val="26"/>
          <w:szCs w:val="26"/>
        </w:rPr>
      </w:pPr>
    </w:p>
    <w:p w:rsidR="007E54BE" w:rsidRDefault="007E54BE" w:rsidP="00FA01C4">
      <w:pPr>
        <w:jc w:val="both"/>
        <w:rPr>
          <w:rFonts w:ascii="PT Astra Serif" w:hAnsi="PT Astra Serif"/>
          <w:sz w:val="26"/>
          <w:szCs w:val="26"/>
        </w:rPr>
      </w:pPr>
    </w:p>
    <w:p w:rsidR="00823F49" w:rsidRDefault="00823F49" w:rsidP="00FA01C4">
      <w:pPr>
        <w:jc w:val="both"/>
        <w:rPr>
          <w:rFonts w:ascii="PT Astra Serif" w:hAnsi="PT Astra Serif"/>
          <w:sz w:val="26"/>
          <w:szCs w:val="26"/>
        </w:rPr>
      </w:pPr>
    </w:p>
    <w:p w:rsidR="00F56AA0" w:rsidRDefault="00F56AA0" w:rsidP="000D4F6F">
      <w:pPr>
        <w:suppressAutoHyphens w:val="0"/>
        <w:snapToGrid w:val="0"/>
        <w:spacing w:line="240" w:lineRule="atLeast"/>
        <w:jc w:val="right"/>
        <w:rPr>
          <w:rFonts w:ascii="PT Astra Serif" w:eastAsia="Calibri" w:hAnsi="PT Astra Serif"/>
          <w:b/>
          <w:sz w:val="28"/>
          <w:szCs w:val="28"/>
          <w:lang w:eastAsia="en-US"/>
        </w:rPr>
      </w:pPr>
    </w:p>
    <w:p w:rsidR="00F56AA0" w:rsidRDefault="00F56AA0" w:rsidP="000D4F6F">
      <w:pPr>
        <w:suppressAutoHyphens w:val="0"/>
        <w:snapToGrid w:val="0"/>
        <w:spacing w:line="240" w:lineRule="atLeast"/>
        <w:jc w:val="right"/>
        <w:rPr>
          <w:rFonts w:ascii="PT Astra Serif" w:eastAsia="Calibri" w:hAnsi="PT Astra Serif"/>
          <w:b/>
          <w:sz w:val="28"/>
          <w:szCs w:val="28"/>
          <w:lang w:eastAsia="en-US"/>
        </w:rPr>
      </w:pPr>
    </w:p>
    <w:p w:rsidR="00F56AA0" w:rsidRDefault="00F56AA0" w:rsidP="000D4F6F">
      <w:pPr>
        <w:suppressAutoHyphens w:val="0"/>
        <w:snapToGrid w:val="0"/>
        <w:spacing w:line="240" w:lineRule="atLeast"/>
        <w:jc w:val="right"/>
        <w:rPr>
          <w:rFonts w:ascii="PT Astra Serif" w:eastAsia="Calibri" w:hAnsi="PT Astra Serif"/>
          <w:b/>
          <w:sz w:val="28"/>
          <w:szCs w:val="28"/>
          <w:lang w:eastAsia="en-US"/>
        </w:rPr>
      </w:pPr>
    </w:p>
    <w:p w:rsidR="000D4F6F" w:rsidRDefault="000D4F6F" w:rsidP="000D4F6F">
      <w:pPr>
        <w:suppressAutoHyphens w:val="0"/>
        <w:snapToGrid w:val="0"/>
        <w:spacing w:line="240" w:lineRule="atLeast"/>
        <w:jc w:val="right"/>
        <w:rPr>
          <w:rFonts w:ascii="PT Astra Serif" w:eastAsia="Calibri" w:hAnsi="PT Astra Serif"/>
          <w:b/>
          <w:sz w:val="28"/>
          <w:szCs w:val="28"/>
          <w:lang w:eastAsia="en-US"/>
        </w:rPr>
      </w:pPr>
      <w:r>
        <w:rPr>
          <w:rFonts w:ascii="PT Astra Serif" w:eastAsia="Calibri" w:hAnsi="PT Astra Serif"/>
          <w:b/>
          <w:sz w:val="28"/>
          <w:szCs w:val="28"/>
          <w:lang w:eastAsia="en-US"/>
        </w:rPr>
        <w:t>Приложение 1</w:t>
      </w:r>
    </w:p>
    <w:p w:rsidR="000D4F6F" w:rsidRDefault="000D4F6F" w:rsidP="000D4F6F">
      <w:pPr>
        <w:suppressAutoHyphens w:val="0"/>
        <w:snapToGrid w:val="0"/>
        <w:spacing w:line="240" w:lineRule="atLeast"/>
        <w:jc w:val="right"/>
        <w:rPr>
          <w:rFonts w:ascii="PT Astra Serif" w:eastAsia="Calibri" w:hAnsi="PT Astra Serif"/>
          <w:b/>
          <w:sz w:val="28"/>
          <w:szCs w:val="28"/>
          <w:lang w:eastAsia="en-US"/>
        </w:rPr>
      </w:pPr>
      <w:r>
        <w:rPr>
          <w:rFonts w:ascii="PT Astra Serif" w:eastAsia="Calibri" w:hAnsi="PT Astra Serif"/>
          <w:b/>
          <w:sz w:val="28"/>
          <w:szCs w:val="28"/>
          <w:lang w:eastAsia="en-US"/>
        </w:rPr>
        <w:t xml:space="preserve">к постановлению </w:t>
      </w:r>
    </w:p>
    <w:p w:rsidR="000D4F6F" w:rsidRDefault="000D4F6F" w:rsidP="000D4F6F">
      <w:pPr>
        <w:suppressAutoHyphens w:val="0"/>
        <w:snapToGrid w:val="0"/>
        <w:spacing w:line="240" w:lineRule="atLeast"/>
        <w:jc w:val="right"/>
        <w:rPr>
          <w:rFonts w:ascii="PT Astra Serif" w:eastAsia="Calibri" w:hAnsi="PT Astra Serif"/>
          <w:b/>
          <w:sz w:val="28"/>
          <w:szCs w:val="28"/>
          <w:lang w:eastAsia="en-US"/>
        </w:rPr>
      </w:pPr>
      <w:r>
        <w:rPr>
          <w:rFonts w:ascii="PT Astra Serif" w:eastAsia="Calibri" w:hAnsi="PT Astra Serif"/>
          <w:b/>
          <w:sz w:val="28"/>
          <w:szCs w:val="28"/>
          <w:lang w:eastAsia="en-US"/>
        </w:rPr>
        <w:t>администрации города Югорска</w:t>
      </w:r>
    </w:p>
    <w:p w:rsidR="007E54BE" w:rsidRDefault="000D4F6F" w:rsidP="000D4F6F">
      <w:pPr>
        <w:jc w:val="both"/>
        <w:rPr>
          <w:rFonts w:ascii="PT Astra Serif" w:hAnsi="PT Astra Serif"/>
          <w:sz w:val="26"/>
          <w:szCs w:val="26"/>
        </w:rPr>
      </w:pPr>
      <w:r>
        <w:rPr>
          <w:rFonts w:ascii="PT Astra Serif" w:eastAsia="Calibri" w:hAnsi="PT Astra Serif"/>
          <w:b/>
          <w:sz w:val="28"/>
          <w:szCs w:val="28"/>
          <w:lang w:eastAsia="en-US"/>
        </w:rPr>
        <w:t xml:space="preserve">                                                                        </w:t>
      </w:r>
      <w:r w:rsidR="00F56AA0">
        <w:rPr>
          <w:rFonts w:ascii="PT Astra Serif" w:eastAsia="Calibri" w:hAnsi="PT Astra Serif"/>
          <w:b/>
          <w:sz w:val="28"/>
          <w:szCs w:val="28"/>
          <w:lang w:eastAsia="en-US"/>
        </w:rPr>
        <w:t xml:space="preserve">  </w:t>
      </w:r>
      <w:r>
        <w:rPr>
          <w:rFonts w:ascii="PT Astra Serif" w:eastAsia="Calibri" w:hAnsi="PT Astra Serif"/>
          <w:b/>
          <w:sz w:val="28"/>
          <w:szCs w:val="28"/>
          <w:lang w:eastAsia="en-US"/>
        </w:rPr>
        <w:t xml:space="preserve">от </w:t>
      </w:r>
      <w:r w:rsidR="00F56AA0">
        <w:rPr>
          <w:rFonts w:ascii="PT Astra Serif" w:eastAsia="Calibri" w:hAnsi="PT Astra Serif"/>
          <w:b/>
          <w:sz w:val="28"/>
          <w:szCs w:val="28"/>
          <w:u w:val="single"/>
          <w:lang w:eastAsia="en-US"/>
        </w:rPr>
        <w:t xml:space="preserve">28.06.2021           </w:t>
      </w:r>
      <w:r>
        <w:rPr>
          <w:rFonts w:ascii="PT Astra Serif" w:eastAsia="Calibri" w:hAnsi="PT Astra Serif"/>
          <w:b/>
          <w:sz w:val="28"/>
          <w:szCs w:val="28"/>
          <w:lang w:eastAsia="en-US"/>
        </w:rPr>
        <w:t xml:space="preserve">№ </w:t>
      </w:r>
      <w:r w:rsidR="00F56AA0">
        <w:rPr>
          <w:rFonts w:ascii="PT Astra Serif" w:eastAsia="Calibri" w:hAnsi="PT Astra Serif"/>
          <w:b/>
          <w:sz w:val="28"/>
          <w:szCs w:val="28"/>
          <w:u w:val="single"/>
          <w:lang w:eastAsia="en-US"/>
        </w:rPr>
        <w:t>1166-п</w:t>
      </w:r>
      <w:r>
        <w:rPr>
          <w:rFonts w:ascii="PT Astra Serif" w:eastAsia="Calibri" w:hAnsi="PT Astra Serif"/>
          <w:b/>
          <w:sz w:val="28"/>
          <w:szCs w:val="28"/>
          <w:lang w:eastAsia="en-US"/>
        </w:rPr>
        <w:t xml:space="preserve"> </w:t>
      </w:r>
    </w:p>
    <w:p w:rsidR="000D4F6F" w:rsidRDefault="000D4F6F" w:rsidP="000D4F6F">
      <w:pPr>
        <w:suppressAutoHyphens w:val="0"/>
        <w:jc w:val="center"/>
        <w:rPr>
          <w:rFonts w:ascii="PT Astra Serif" w:hAnsi="PT Astra Serif"/>
          <w:b/>
          <w:sz w:val="28"/>
          <w:szCs w:val="28"/>
          <w:lang w:eastAsia="en-US"/>
        </w:rPr>
      </w:pPr>
    </w:p>
    <w:p w:rsidR="000D4F6F" w:rsidRPr="000D4F6F" w:rsidRDefault="000D4F6F" w:rsidP="000D4F6F">
      <w:pPr>
        <w:suppressAutoHyphens w:val="0"/>
        <w:jc w:val="center"/>
        <w:rPr>
          <w:rFonts w:ascii="PT Astra Serif" w:hAnsi="PT Astra Serif"/>
          <w:b/>
          <w:sz w:val="28"/>
          <w:szCs w:val="28"/>
          <w:lang w:eastAsia="en-US"/>
        </w:rPr>
      </w:pPr>
      <w:r w:rsidRPr="000D4F6F">
        <w:rPr>
          <w:rFonts w:ascii="PT Astra Serif" w:hAnsi="PT Astra Serif"/>
          <w:b/>
          <w:sz w:val="28"/>
          <w:szCs w:val="28"/>
          <w:lang w:eastAsia="en-US"/>
        </w:rPr>
        <w:t>Схема расположения границ публичного сервитута</w:t>
      </w:r>
    </w:p>
    <w:p w:rsidR="000D4F6F" w:rsidRPr="000D4F6F" w:rsidRDefault="000D4F6F" w:rsidP="000D4F6F">
      <w:pPr>
        <w:suppressAutoHyphens w:val="0"/>
        <w:jc w:val="center"/>
        <w:rPr>
          <w:b/>
          <w:sz w:val="26"/>
          <w:szCs w:val="26"/>
          <w:lang w:eastAsia="en-US"/>
        </w:rPr>
      </w:pPr>
    </w:p>
    <w:p w:rsidR="000D4F6F" w:rsidRPr="000D4F6F" w:rsidRDefault="000D4F6F" w:rsidP="000D4F6F">
      <w:pPr>
        <w:suppressAutoHyphens w:val="0"/>
        <w:jc w:val="center"/>
        <w:rPr>
          <w:b/>
          <w:sz w:val="26"/>
          <w:szCs w:val="26"/>
          <w:lang w:eastAsia="en-US"/>
        </w:rPr>
      </w:pPr>
      <w:r w:rsidRPr="000D4F6F">
        <w:rPr>
          <w:b/>
          <w:noProof/>
          <w:sz w:val="26"/>
          <w:szCs w:val="26"/>
          <w:lang w:eastAsia="ru-RU"/>
        </w:rPr>
        <w:drawing>
          <wp:inline distT="0" distB="0" distL="0" distR="0" wp14:anchorId="29C1D8EA" wp14:editId="0CAB47CD">
            <wp:extent cx="5838825" cy="5800725"/>
            <wp:effectExtent l="0" t="0" r="9525" b="9525"/>
            <wp:docPr id="19"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38825" cy="5800725"/>
                    </a:xfrm>
                    <a:prstGeom prst="rect">
                      <a:avLst/>
                    </a:prstGeom>
                    <a:noFill/>
                    <a:ln>
                      <a:noFill/>
                    </a:ln>
                  </pic:spPr>
                </pic:pic>
              </a:graphicData>
            </a:graphic>
          </wp:inline>
        </w:drawing>
      </w:r>
    </w:p>
    <w:p w:rsidR="000D4F6F" w:rsidRPr="000D4F6F" w:rsidRDefault="000D4F6F" w:rsidP="000D4F6F">
      <w:pPr>
        <w:suppressAutoHyphens w:val="0"/>
        <w:jc w:val="center"/>
        <w:rPr>
          <w:b/>
          <w:sz w:val="26"/>
          <w:szCs w:val="26"/>
          <w:lang w:eastAsia="en-US"/>
        </w:rPr>
      </w:pPr>
    </w:p>
    <w:p w:rsidR="000D4F6F" w:rsidRPr="000D4F6F" w:rsidRDefault="000D4F6F" w:rsidP="000D4F6F">
      <w:pPr>
        <w:suppressAutoHyphens w:val="0"/>
        <w:rPr>
          <w:lang w:eastAsia="ru-RU"/>
        </w:rPr>
      </w:pPr>
      <w:r w:rsidRPr="000D4F6F">
        <w:rPr>
          <w:rFonts w:ascii="Calibri" w:eastAsia="Calibri" w:hAnsi="Calibri"/>
          <w:noProof/>
          <w:sz w:val="22"/>
          <w:szCs w:val="22"/>
          <w:lang w:eastAsia="ru-RU"/>
        </w:rPr>
        <mc:AlternateContent>
          <mc:Choice Requires="wps">
            <w:drawing>
              <wp:anchor distT="0" distB="0" distL="114300" distR="114300" simplePos="0" relativeHeight="251661312" behindDoc="0" locked="0" layoutInCell="1" allowOverlap="1" wp14:anchorId="21EE3F31" wp14:editId="4BFB0BB9">
                <wp:simplePos x="0" y="0"/>
                <wp:positionH relativeFrom="column">
                  <wp:posOffset>9906000</wp:posOffset>
                </wp:positionH>
                <wp:positionV relativeFrom="paragraph">
                  <wp:posOffset>1270</wp:posOffset>
                </wp:positionV>
                <wp:extent cx="1371600" cy="215900"/>
                <wp:effectExtent l="0" t="0" r="19050" b="12700"/>
                <wp:wrapNone/>
                <wp:docPr id="18" name="Rectangle 11" descr="gk_Map_1 Sca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371600" cy="215900"/>
                        </a:xfrm>
                        <a:prstGeom prst="rect">
                          <a:avLst/>
                        </a:prstGeom>
                        <a:solidFill>
                          <a:srgbClr val="FFFFFF"/>
                        </a:solidFill>
                        <a:ln w="3810">
                          <a:solidFill>
                            <a:srgbClr val="000000"/>
                          </a:solidFill>
                          <a:miter lim="800000"/>
                          <a:headEnd/>
                          <a:tailEnd/>
                        </a:ln>
                      </wps:spPr>
                      <wps:txbx>
                        <w:txbxContent>
                          <w:p w:rsidR="000D4F6F" w:rsidRDefault="000D4F6F" w:rsidP="000D4F6F">
                            <w:pPr>
                              <w:jc w:val="center"/>
                              <w:rPr>
                                <w:b/>
                              </w:rPr>
                            </w:pPr>
                            <w:r>
                              <w:rPr>
                                <w:b/>
                              </w:rPr>
                              <w:t>Масштаб 1:350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alt="gk_Map_1 Scale" style="position:absolute;margin-left:780pt;margin-top:.1pt;width:108pt;height:17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" strokeweight=".3pt">
                <v:textbox>
                  <w:txbxContent>
                    <w:p w:rsidR="000D4F6F" w:rsidRDefault="000D4F6F" w:rsidP="000D4F6F">
                      <w:pPr>
                        <w:jc w:val="center"/>
                        <w:rPr>
                          <w:b/>
                        </w:rPr>
                      </w:pPr>
                      <w:r>
                        <w:rPr>
                          <w:b/>
                        </w:rPr>
                        <w:t>Масштаб 1:350</w:t>
                      </w:r>
                    </w:p>
                  </w:txbxContent>
                </v:textbox>
              </v:rect>
            </w:pict>
          </mc:Fallback>
        </mc:AlternateContent>
      </w:r>
      <w:r w:rsidRPr="000D4F6F">
        <w:rPr>
          <w:rFonts w:ascii="Calibri" w:eastAsia="Calibri" w:hAnsi="Calibri"/>
          <w:noProof/>
          <w:sz w:val="22"/>
          <w:szCs w:val="22"/>
          <w:lang w:eastAsia="ru-RU"/>
        </w:rPr>
        <mc:AlternateContent>
          <mc:Choice Requires="wps">
            <w:drawing>
              <wp:anchor distT="0" distB="0" distL="114300" distR="114300" simplePos="0" relativeHeight="251668480" behindDoc="0" locked="0" layoutInCell="1" allowOverlap="1" wp14:anchorId="78FD98A3" wp14:editId="33D59CA7">
                <wp:simplePos x="0" y="0"/>
                <wp:positionH relativeFrom="column">
                  <wp:posOffset>4552950</wp:posOffset>
                </wp:positionH>
                <wp:positionV relativeFrom="paragraph">
                  <wp:posOffset>-2540</wp:posOffset>
                </wp:positionV>
                <wp:extent cx="1228090" cy="286385"/>
                <wp:effectExtent l="0" t="0" r="635" b="190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090" cy="286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D4F6F" w:rsidRDefault="000D4F6F" w:rsidP="000D4F6F">
                            <w:pPr>
                              <w:spacing w:after="80"/>
                              <w:rPr>
                                <w:rFonts w:ascii="PT Astra Serif" w:hAnsi="PT Astra Serif"/>
                                <w:sz w:val="24"/>
                                <w:szCs w:val="24"/>
                              </w:rPr>
                            </w:pPr>
                            <w:r>
                              <w:rPr>
                                <w:rFonts w:ascii="PT Astra Serif" w:hAnsi="PT Astra Serif"/>
                                <w:sz w:val="24"/>
                                <w:szCs w:val="24"/>
                              </w:rPr>
                              <w:t>Масштаб 1:800</w:t>
                            </w:r>
                          </w:p>
                          <w:p w:rsidR="000D4F6F" w:rsidRDefault="000D4F6F" w:rsidP="000D4F6F">
                            <w:pPr>
                              <w:rPr>
                                <w:rFonts w:ascii="Calibri" w:hAnsi="Calibri"/>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7" o:spid="_x0000_s1027" type="#_x0000_t202" style="position:absolute;margin-left:358.5pt;margin-top:-.2pt;width:96.7pt;height:22.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" stroked="f">
                <v:textbox>
                  <w:txbxContent>
                    <w:p w:rsidR="000D4F6F" w:rsidRDefault="000D4F6F" w:rsidP="000D4F6F">
                      <w:pPr>
                        <w:spacing w:after="80"/>
                        <w:rPr>
                          <w:rFonts w:ascii="PT Astra Serif" w:hAnsi="PT Astra Serif"/>
                          <w:sz w:val="24"/>
                          <w:szCs w:val="24"/>
                        </w:rPr>
                      </w:pPr>
                      <w:r>
                        <w:rPr>
                          <w:rFonts w:ascii="PT Astra Serif" w:hAnsi="PT Astra Serif"/>
                          <w:sz w:val="24"/>
                          <w:szCs w:val="24"/>
                        </w:rPr>
                        <w:t>Масштаб 1:800</w:t>
                      </w:r>
                    </w:p>
                    <w:p w:rsidR="000D4F6F" w:rsidRDefault="000D4F6F" w:rsidP="000D4F6F">
                      <w:pPr>
                        <w:rPr>
                          <w:rFonts w:ascii="Calibri" w:hAnsi="Calibri"/>
                          <w:sz w:val="22"/>
                          <w:szCs w:val="22"/>
                        </w:rPr>
                      </w:pPr>
                    </w:p>
                  </w:txbxContent>
                </v:textbox>
              </v:shape>
            </w:pict>
          </mc:Fallback>
        </mc:AlternateContent>
      </w:r>
      <w:r w:rsidRPr="000D4F6F">
        <w:rPr>
          <w:rFonts w:ascii="Calibri" w:eastAsia="Calibri" w:hAnsi="Calibri"/>
          <w:noProof/>
          <w:sz w:val="22"/>
          <w:szCs w:val="22"/>
          <w:lang w:eastAsia="ru-RU"/>
        </w:rPr>
        <mc:AlternateContent>
          <mc:Choice Requires="wps">
            <w:drawing>
              <wp:anchor distT="0" distB="0" distL="114300" distR="114300" simplePos="0" relativeHeight="251662336" behindDoc="0" locked="0" layoutInCell="1" allowOverlap="1" wp14:anchorId="24E77AAD" wp14:editId="5F5A07AD">
                <wp:simplePos x="0" y="0"/>
                <wp:positionH relativeFrom="column">
                  <wp:posOffset>280035</wp:posOffset>
                </wp:positionH>
                <wp:positionV relativeFrom="paragraph">
                  <wp:posOffset>1270</wp:posOffset>
                </wp:positionV>
                <wp:extent cx="1828800" cy="423545"/>
                <wp:effectExtent l="3810" t="1270" r="0" b="3810"/>
                <wp:wrapNone/>
                <wp:docPr id="16"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4235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D4F6F" w:rsidRDefault="000D4F6F" w:rsidP="000D4F6F">
                            <w:pPr>
                              <w:spacing w:after="80"/>
                              <w:rPr>
                                <w:rFonts w:ascii="PT Astra Serif" w:hAnsi="PT Astra Serif"/>
                                <w:sz w:val="24"/>
                                <w:szCs w:val="24"/>
                              </w:rPr>
                            </w:pPr>
                            <w:r>
                              <w:rPr>
                                <w:rFonts w:ascii="PT Astra Serif" w:hAnsi="PT Astra Serif"/>
                                <w:sz w:val="24"/>
                                <w:szCs w:val="24"/>
                              </w:rPr>
                              <w:t>Условные обозначения</w:t>
                            </w:r>
                          </w:p>
                          <w:p w:rsidR="000D4F6F" w:rsidRDefault="000D4F6F" w:rsidP="000D4F6F">
                            <w:pPr>
                              <w:rPr>
                                <w:rFonts w:ascii="Calibri" w:hAnsi="Calibri"/>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Надпись 2" o:spid="_x0000_s1028" type="#_x0000_t202" style="position:absolute;margin-left:22.05pt;margin-top:.1pt;width:2in;height:33.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" stroked="f">
                <v:textbox>
                  <w:txbxContent>
                    <w:p w:rsidR="000D4F6F" w:rsidRDefault="000D4F6F" w:rsidP="000D4F6F">
                      <w:pPr>
                        <w:spacing w:after="80"/>
                        <w:rPr>
                          <w:rFonts w:ascii="PT Astra Serif" w:hAnsi="PT Astra Serif"/>
                          <w:sz w:val="24"/>
                          <w:szCs w:val="24"/>
                        </w:rPr>
                      </w:pPr>
                      <w:r>
                        <w:rPr>
                          <w:rFonts w:ascii="PT Astra Serif" w:hAnsi="PT Astra Serif"/>
                          <w:sz w:val="24"/>
                          <w:szCs w:val="24"/>
                        </w:rPr>
                        <w:t>Условные обозначения</w:t>
                      </w:r>
                    </w:p>
                    <w:p w:rsidR="000D4F6F" w:rsidRDefault="000D4F6F" w:rsidP="000D4F6F">
                      <w:pPr>
                        <w:rPr>
                          <w:rFonts w:ascii="Calibri" w:hAnsi="Calibri"/>
                          <w:sz w:val="22"/>
                          <w:szCs w:val="22"/>
                        </w:rPr>
                      </w:pPr>
                    </w:p>
                  </w:txbxContent>
                </v:textbox>
              </v:shape>
            </w:pict>
          </mc:Fallback>
        </mc:AlternateContent>
      </w:r>
    </w:p>
    <w:p w:rsidR="000D4F6F" w:rsidRPr="000D4F6F" w:rsidRDefault="000D4F6F" w:rsidP="000D4F6F">
      <w:pPr>
        <w:suppressAutoHyphens w:val="0"/>
        <w:rPr>
          <w:lang w:eastAsia="ru-RU"/>
        </w:rPr>
      </w:pPr>
    </w:p>
    <w:p w:rsidR="000D4F6F" w:rsidRPr="000D4F6F" w:rsidRDefault="000D4F6F" w:rsidP="000D4F6F">
      <w:pPr>
        <w:suppressAutoHyphens w:val="0"/>
        <w:rPr>
          <w:rFonts w:ascii="PT Astra Serif" w:hAnsi="PT Astra Serif"/>
          <w:lang w:eastAsia="ru-RU"/>
        </w:rPr>
      </w:pPr>
    </w:p>
    <w:tbl>
      <w:tblPr>
        <w:tblW w:w="9183" w:type="dxa"/>
        <w:jc w:val="center"/>
        <w:tblInd w:w="-11932" w:type="dxa"/>
        <w:tblBorders>
          <w:top w:val="single" w:sz="4" w:space="0" w:color="EEECE1"/>
          <w:left w:val="single" w:sz="4" w:space="0" w:color="EEECE1"/>
          <w:bottom w:val="single" w:sz="4" w:space="0" w:color="EEECE1"/>
          <w:right w:val="single" w:sz="4" w:space="0" w:color="EEECE1"/>
          <w:insideH w:val="single" w:sz="4" w:space="0" w:color="EEECE1"/>
          <w:insideV w:val="single" w:sz="4" w:space="0" w:color="EEECE1"/>
        </w:tblBorders>
        <w:tblLook w:val="01E0" w:firstRow="1" w:lastRow="1" w:firstColumn="1" w:lastColumn="1" w:noHBand="0" w:noVBand="0"/>
      </w:tblPr>
      <w:tblGrid>
        <w:gridCol w:w="9183"/>
      </w:tblGrid>
      <w:tr w:rsidR="000D4F6F" w:rsidRPr="000D4F6F" w:rsidTr="000D4F6F">
        <w:trPr>
          <w:trHeight w:val="318"/>
          <w:jc w:val="center"/>
        </w:trPr>
        <w:tc>
          <w:tcPr>
            <w:tcW w:w="9183" w:type="dxa"/>
            <w:tcBorders>
              <w:top w:val="single" w:sz="4" w:space="0" w:color="EEECE1"/>
              <w:left w:val="single" w:sz="4" w:space="0" w:color="EEECE1"/>
              <w:bottom w:val="single" w:sz="4" w:space="0" w:color="EEECE1"/>
              <w:right w:val="single" w:sz="4" w:space="0" w:color="EEECE1"/>
            </w:tcBorders>
            <w:tcMar>
              <w:top w:w="0" w:type="dxa"/>
              <w:left w:w="28" w:type="dxa"/>
              <w:bottom w:w="0" w:type="dxa"/>
              <w:right w:w="28" w:type="dxa"/>
            </w:tcMar>
            <w:vAlign w:val="center"/>
            <w:hideMark/>
          </w:tcPr>
          <w:p w:rsidR="000D4F6F" w:rsidRPr="000D4F6F" w:rsidRDefault="000D4F6F" w:rsidP="000D4F6F">
            <w:pPr>
              <w:suppressAutoHyphens w:val="0"/>
              <w:ind w:left="680"/>
              <w:rPr>
                <w:rFonts w:ascii="PT Astra Serif" w:hAnsi="PT Astra Serif"/>
                <w:lang w:eastAsia="ru-RU"/>
              </w:rPr>
            </w:pPr>
            <w:r w:rsidRPr="000D4F6F">
              <w:rPr>
                <w:rFonts w:ascii="Calibri" w:eastAsia="Calibri" w:hAnsi="Calibri"/>
                <w:noProof/>
                <w:sz w:val="22"/>
                <w:szCs w:val="22"/>
                <w:lang w:eastAsia="ru-RU"/>
              </w:rPr>
              <mc:AlternateContent>
                <mc:Choice Requires="wps">
                  <w:drawing>
                    <wp:anchor distT="0" distB="0" distL="114300" distR="114300" simplePos="0" relativeHeight="251663360" behindDoc="0" locked="0" layoutInCell="1" allowOverlap="1" wp14:anchorId="7694248B" wp14:editId="2C4AD837">
                      <wp:simplePos x="0" y="0"/>
                      <wp:positionH relativeFrom="column">
                        <wp:posOffset>36195</wp:posOffset>
                      </wp:positionH>
                      <wp:positionV relativeFrom="paragraph">
                        <wp:posOffset>36195</wp:posOffset>
                      </wp:positionV>
                      <wp:extent cx="288290" cy="144145"/>
                      <wp:effectExtent l="19050" t="19050" r="16510" b="27305"/>
                      <wp:wrapNone/>
                      <wp:docPr id="15" name="Rectangle 33" descr="Светлый диагональный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144145"/>
                              </a:xfrm>
                              <a:prstGeom prst="rect">
                                <a:avLst/>
                              </a:prstGeom>
                              <a:noFill/>
                              <a:ln w="28575" cmpd="sng" algn="ctr">
                                <a:solidFill>
                                  <a:srgbClr val="FF0000"/>
                                </a:solidFill>
                                <a:miter lim="800000"/>
                                <a:headEnd/>
                                <a:tailEnd/>
                              </a:ln>
                              <a:effectLst/>
                              <a:extLst>
                                <a:ext uri="{909E8E84-426E-40DD-AFC4-6F175D3DCCD1}">
                                  <a14:hiddenFill xmlns:a14="http://schemas.microsoft.com/office/drawing/2010/main">
                                    <a:solidFill>
                                      <a:srgbClr val="FFC9C9"/>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6" alt="Светлый диагональный 1" style="position:absolute;margin-left:2.85pt;margin-top:2.85pt;width:22.7pt;height:1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" filled="f" fillcolor="#ffc9c9" strokecolor="red" strokeweight="2.25pt"/>
                  </w:pict>
                </mc:Fallback>
              </mc:AlternateContent>
            </w:r>
            <w:bookmarkStart w:id="0" w:name="Обозначение_1"/>
            <w:bookmarkEnd w:id="0"/>
            <w:r w:rsidRPr="000D4F6F">
              <w:rPr>
                <w:rFonts w:ascii="PT Astra Serif" w:hAnsi="PT Astra Serif"/>
                <w:b/>
                <w:color w:val="FF0000"/>
                <w:lang w:eastAsia="ru-RU"/>
              </w:rPr>
              <w:t>:ЗУ1</w:t>
            </w:r>
            <w:r w:rsidRPr="000D4F6F">
              <w:rPr>
                <w:rFonts w:ascii="PT Astra Serif" w:hAnsi="PT Astra Serif"/>
                <w:lang w:eastAsia="ru-RU"/>
              </w:rPr>
              <w:t xml:space="preserve">  - обозначения проектных границ публичного сервитута</w:t>
            </w:r>
          </w:p>
        </w:tc>
      </w:tr>
      <w:tr w:rsidR="000D4F6F" w:rsidRPr="000D4F6F" w:rsidTr="000D4F6F">
        <w:trPr>
          <w:trHeight w:val="318"/>
          <w:jc w:val="center"/>
        </w:trPr>
        <w:tc>
          <w:tcPr>
            <w:tcW w:w="9183" w:type="dxa"/>
            <w:tcBorders>
              <w:top w:val="single" w:sz="4" w:space="0" w:color="EEECE1"/>
              <w:left w:val="single" w:sz="4" w:space="0" w:color="EEECE1"/>
              <w:bottom w:val="single" w:sz="4" w:space="0" w:color="EEECE1"/>
              <w:right w:val="single" w:sz="4" w:space="0" w:color="EEECE1"/>
            </w:tcBorders>
            <w:tcMar>
              <w:top w:w="0" w:type="dxa"/>
              <w:left w:w="28" w:type="dxa"/>
              <w:bottom w:w="0" w:type="dxa"/>
              <w:right w:w="28" w:type="dxa"/>
            </w:tcMar>
            <w:vAlign w:val="center"/>
            <w:hideMark/>
          </w:tcPr>
          <w:p w:rsidR="000D4F6F" w:rsidRPr="000D4F6F" w:rsidRDefault="000D4F6F" w:rsidP="000D4F6F">
            <w:pPr>
              <w:suppressAutoHyphens w:val="0"/>
              <w:ind w:left="285"/>
              <w:rPr>
                <w:rFonts w:ascii="PT Astra Serif" w:hAnsi="PT Astra Serif"/>
                <w:lang w:eastAsia="ru-RU"/>
              </w:rPr>
            </w:pPr>
            <w:r w:rsidRPr="000D4F6F">
              <w:rPr>
                <w:rFonts w:ascii="Calibri" w:eastAsia="Calibri" w:hAnsi="Calibri"/>
                <w:noProof/>
                <w:sz w:val="22"/>
                <w:szCs w:val="22"/>
                <w:lang w:eastAsia="ru-RU"/>
              </w:rPr>
              <mc:AlternateContent>
                <mc:Choice Requires="wps">
                  <w:drawing>
                    <wp:anchor distT="0" distB="0" distL="114300" distR="114300" simplePos="0" relativeHeight="251664384" behindDoc="0" locked="0" layoutInCell="1" allowOverlap="1" wp14:anchorId="01AA1C62" wp14:editId="760F88DB">
                      <wp:simplePos x="0" y="0"/>
                      <wp:positionH relativeFrom="column">
                        <wp:posOffset>100330</wp:posOffset>
                      </wp:positionH>
                      <wp:positionV relativeFrom="paragraph">
                        <wp:posOffset>82550</wp:posOffset>
                      </wp:positionV>
                      <wp:extent cx="45085" cy="45085"/>
                      <wp:effectExtent l="0" t="0" r="12065" b="12065"/>
                      <wp:wrapNone/>
                      <wp:docPr id="14" name="Овал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085" cy="45085"/>
                              </a:xfrm>
                              <a:prstGeom prst="ellipse">
                                <a:avLst/>
                              </a:prstGeom>
                              <a:solidFill>
                                <a:srgbClr val="FF0000"/>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8" o:spid="_x0000_s1026" style="position:absolute;margin-left:7.9pt;margin-top:6.5pt;width:3.55pt;height:3.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" fillcolor="red" strokecolor="windowText" strokeweight=".25pt">
                      <v:path arrowok="t"/>
                    </v:oval>
                  </w:pict>
                </mc:Fallback>
              </mc:AlternateContent>
            </w:r>
            <w:r w:rsidRPr="000D4F6F">
              <w:rPr>
                <w:rFonts w:ascii="PT Astra Serif" w:hAnsi="PT Astra Serif"/>
                <w:b/>
                <w:sz w:val="14"/>
                <w:szCs w:val="14"/>
                <w:lang w:eastAsia="ru-RU"/>
              </w:rPr>
              <w:t>1</w:t>
            </w:r>
            <w:r w:rsidRPr="000D4F6F">
              <w:rPr>
                <w:rFonts w:ascii="PT Astra Serif" w:hAnsi="PT Astra Serif"/>
                <w:lang w:eastAsia="ru-RU"/>
              </w:rPr>
              <w:t xml:space="preserve">      - обозначение характерных точек проектных границ публичного сервитута</w:t>
            </w:r>
          </w:p>
        </w:tc>
      </w:tr>
      <w:tr w:rsidR="000D4F6F" w:rsidRPr="000D4F6F" w:rsidTr="000D4F6F">
        <w:trPr>
          <w:trHeight w:val="318"/>
          <w:jc w:val="center"/>
        </w:trPr>
        <w:tc>
          <w:tcPr>
            <w:tcW w:w="9183" w:type="dxa"/>
            <w:tcBorders>
              <w:top w:val="single" w:sz="4" w:space="0" w:color="EEECE1"/>
              <w:left w:val="single" w:sz="4" w:space="0" w:color="EEECE1"/>
              <w:bottom w:val="single" w:sz="4" w:space="0" w:color="EEECE1"/>
              <w:right w:val="single" w:sz="4" w:space="0" w:color="EEECE1"/>
            </w:tcBorders>
            <w:tcMar>
              <w:top w:w="0" w:type="dxa"/>
              <w:left w:w="28" w:type="dxa"/>
              <w:bottom w:w="0" w:type="dxa"/>
              <w:right w:w="28" w:type="dxa"/>
            </w:tcMar>
            <w:vAlign w:val="center"/>
            <w:hideMark/>
          </w:tcPr>
          <w:p w:rsidR="000D4F6F" w:rsidRPr="000D4F6F" w:rsidRDefault="000D4F6F" w:rsidP="000D4F6F">
            <w:pPr>
              <w:suppressAutoHyphens w:val="0"/>
              <w:ind w:left="680"/>
              <w:rPr>
                <w:rFonts w:ascii="PT Astra Serif" w:hAnsi="PT Astra Serif"/>
                <w:lang w:eastAsia="ru-RU"/>
              </w:rPr>
            </w:pPr>
            <w:r w:rsidRPr="000D4F6F">
              <w:rPr>
                <w:rFonts w:ascii="Calibri" w:eastAsia="Calibri" w:hAnsi="Calibri"/>
                <w:noProof/>
                <w:sz w:val="22"/>
                <w:szCs w:val="22"/>
                <w:lang w:eastAsia="ru-RU"/>
              </w:rPr>
              <mc:AlternateContent>
                <mc:Choice Requires="wps">
                  <w:drawing>
                    <wp:anchor distT="0" distB="0" distL="114300" distR="114300" simplePos="0" relativeHeight="251665408" behindDoc="0" locked="0" layoutInCell="1" allowOverlap="1" wp14:anchorId="19B87261" wp14:editId="54089FAB">
                      <wp:simplePos x="0" y="0"/>
                      <wp:positionH relativeFrom="column">
                        <wp:posOffset>36195</wp:posOffset>
                      </wp:positionH>
                      <wp:positionV relativeFrom="paragraph">
                        <wp:posOffset>36195</wp:posOffset>
                      </wp:positionV>
                      <wp:extent cx="288290" cy="144145"/>
                      <wp:effectExtent l="19050" t="19050" r="16510" b="27305"/>
                      <wp:wrapNone/>
                      <wp:docPr id="13"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144145"/>
                              </a:xfrm>
                              <a:prstGeom prst="rect">
                                <a:avLst/>
                              </a:prstGeom>
                              <a:solidFill>
                                <a:srgbClr val="FFFFFF"/>
                              </a:solidFill>
                              <a:ln w="28575" cmpd="sng" algn="ctr">
                                <a:solidFill>
                                  <a:srgbClr val="D020C3"/>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 o:spid="_x0000_s1026" style="position:absolute;margin-left:2.85pt;margin-top:2.85pt;width:22.7pt;height:11.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" strokecolor="#d020c3" strokeweight="2.25pt"/>
                  </w:pict>
                </mc:Fallback>
              </mc:AlternateContent>
            </w:r>
            <w:bookmarkStart w:id="1" w:name="Кадастровый_квартал_1"/>
            <w:bookmarkEnd w:id="1"/>
            <w:r w:rsidRPr="000D4F6F">
              <w:rPr>
                <w:rFonts w:ascii="PT Astra Serif" w:hAnsi="PT Astra Serif"/>
                <w:b/>
                <w:color w:val="D020C3"/>
                <w:lang w:eastAsia="ru-RU"/>
              </w:rPr>
              <w:t>86:22:008002</w:t>
            </w:r>
            <w:r w:rsidRPr="000D4F6F">
              <w:rPr>
                <w:rFonts w:ascii="PT Astra Serif" w:hAnsi="PT Astra Serif"/>
                <w:lang w:eastAsia="ru-RU"/>
              </w:rPr>
              <w:t xml:space="preserve">  - обозначения кадастровых кварталов</w:t>
            </w:r>
          </w:p>
        </w:tc>
      </w:tr>
      <w:tr w:rsidR="000D4F6F" w:rsidRPr="000D4F6F" w:rsidTr="000D4F6F">
        <w:trPr>
          <w:trHeight w:val="318"/>
          <w:jc w:val="center"/>
        </w:trPr>
        <w:tc>
          <w:tcPr>
            <w:tcW w:w="9183" w:type="dxa"/>
            <w:tcBorders>
              <w:top w:val="single" w:sz="4" w:space="0" w:color="EEECE1"/>
              <w:left w:val="single" w:sz="4" w:space="0" w:color="EEECE1"/>
              <w:bottom w:val="single" w:sz="4" w:space="0" w:color="EEECE1"/>
              <w:right w:val="single" w:sz="4" w:space="0" w:color="EEECE1"/>
            </w:tcBorders>
            <w:tcMar>
              <w:top w:w="0" w:type="dxa"/>
              <w:left w:w="28" w:type="dxa"/>
              <w:bottom w:w="0" w:type="dxa"/>
              <w:right w:w="28" w:type="dxa"/>
            </w:tcMar>
            <w:vAlign w:val="center"/>
            <w:hideMark/>
          </w:tcPr>
          <w:p w:rsidR="000D4F6F" w:rsidRPr="000D4F6F" w:rsidRDefault="000D4F6F" w:rsidP="000D4F6F">
            <w:pPr>
              <w:suppressAutoHyphens w:val="0"/>
              <w:ind w:left="680"/>
              <w:rPr>
                <w:rFonts w:ascii="PT Astra Serif" w:hAnsi="PT Astra Serif"/>
                <w:lang w:eastAsia="ru-RU"/>
              </w:rPr>
            </w:pPr>
            <w:r w:rsidRPr="000D4F6F">
              <w:rPr>
                <w:rFonts w:ascii="Calibri" w:eastAsia="Calibri" w:hAnsi="Calibri"/>
                <w:noProof/>
                <w:sz w:val="22"/>
                <w:szCs w:val="22"/>
                <w:lang w:eastAsia="ru-RU"/>
              </w:rPr>
              <mc:AlternateContent>
                <mc:Choice Requires="wps">
                  <w:drawing>
                    <wp:anchor distT="0" distB="0" distL="114300" distR="114300" simplePos="0" relativeHeight="251666432" behindDoc="0" locked="0" layoutInCell="1" allowOverlap="1" wp14:anchorId="0367021E" wp14:editId="21C8F66B">
                      <wp:simplePos x="0" y="0"/>
                      <wp:positionH relativeFrom="column">
                        <wp:posOffset>36195</wp:posOffset>
                      </wp:positionH>
                      <wp:positionV relativeFrom="paragraph">
                        <wp:posOffset>36195</wp:posOffset>
                      </wp:positionV>
                      <wp:extent cx="288290" cy="144145"/>
                      <wp:effectExtent l="0" t="0" r="16510" b="27305"/>
                      <wp:wrapNone/>
                      <wp:docPr id="12" name="Rectangle 37" descr="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144145"/>
                              </a:xfrm>
                              <a:prstGeom prst="rect">
                                <a:avLst/>
                              </a:prstGeom>
                              <a:pattFill prst="pct10">
                                <a:fgClr>
                                  <a:srgbClr val="8DB3E2"/>
                                </a:fgClr>
                                <a:bgClr>
                                  <a:srgbClr val="FFFFFF"/>
                                </a:bgClr>
                              </a:pattFill>
                              <a:ln w="9525" algn="ctr">
                                <a:solidFill>
                                  <a:srgbClr val="4BACC6">
                                    <a:lumMod val="40000"/>
                                    <a:lumOff val="60000"/>
                                  </a:srgbClr>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 o:spid="_x0000_s1026" alt="10%" style="position:absolute;margin-left:2.85pt;margin-top:2.85pt;width:22.7pt;height:11.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" fillcolor="#8db3e2" strokecolor="#b7dee8">
                      <v:fill r:id="rId10" o:title="" type="pattern"/>
                    </v:rect>
                  </w:pict>
                </mc:Fallback>
              </mc:AlternateContent>
            </w:r>
            <w:bookmarkStart w:id="2" w:name="Обозначение_ЗУ_ГКН_1"/>
            <w:r w:rsidRPr="000D4F6F">
              <w:rPr>
                <w:rFonts w:ascii="PT Astra Serif" w:hAnsi="PT Astra Serif"/>
                <w:b/>
                <w:color w:val="2CA3A6"/>
                <w:lang w:eastAsia="ru-RU"/>
              </w:rPr>
              <w:t>:125</w:t>
            </w:r>
            <w:bookmarkEnd w:id="2"/>
            <w:r w:rsidRPr="000D4F6F">
              <w:rPr>
                <w:rFonts w:ascii="PT Astra Serif" w:hAnsi="PT Astra Serif"/>
                <w:color w:val="2CA3A6"/>
                <w:lang w:eastAsia="ru-RU"/>
              </w:rPr>
              <w:t xml:space="preserve"> </w:t>
            </w:r>
            <w:r w:rsidRPr="000D4F6F">
              <w:rPr>
                <w:rFonts w:ascii="PT Astra Serif" w:hAnsi="PT Astra Serif"/>
                <w:lang w:eastAsia="ru-RU"/>
              </w:rPr>
              <w:t xml:space="preserve"> - обозначения земельных участков по сведениям ГКН</w:t>
            </w:r>
          </w:p>
        </w:tc>
      </w:tr>
      <w:tr w:rsidR="000D4F6F" w:rsidRPr="000D4F6F" w:rsidTr="000D4F6F">
        <w:trPr>
          <w:trHeight w:val="318"/>
          <w:jc w:val="center"/>
        </w:trPr>
        <w:tc>
          <w:tcPr>
            <w:tcW w:w="9183" w:type="dxa"/>
            <w:tcBorders>
              <w:top w:val="single" w:sz="4" w:space="0" w:color="EEECE1"/>
              <w:left w:val="single" w:sz="4" w:space="0" w:color="EEECE1"/>
              <w:bottom w:val="single" w:sz="4" w:space="0" w:color="EEECE1"/>
              <w:right w:val="single" w:sz="4" w:space="0" w:color="EEECE1"/>
            </w:tcBorders>
            <w:tcMar>
              <w:top w:w="0" w:type="dxa"/>
              <w:left w:w="28" w:type="dxa"/>
              <w:bottom w:w="0" w:type="dxa"/>
              <w:right w:w="28" w:type="dxa"/>
            </w:tcMar>
            <w:vAlign w:val="center"/>
            <w:hideMark/>
          </w:tcPr>
          <w:p w:rsidR="000D4F6F" w:rsidRPr="000D4F6F" w:rsidRDefault="000D4F6F" w:rsidP="000D4F6F">
            <w:pPr>
              <w:suppressAutoHyphens w:val="0"/>
              <w:ind w:left="680"/>
              <w:rPr>
                <w:rFonts w:ascii="PT Astra Serif" w:hAnsi="PT Astra Serif"/>
                <w:b/>
                <w:color w:val="2CA3A6"/>
                <w:lang w:eastAsia="ru-RU"/>
              </w:rPr>
            </w:pPr>
            <w:r w:rsidRPr="000D4F6F">
              <w:rPr>
                <w:rFonts w:ascii="PT Astra Serif" w:hAnsi="PT Astra Serif"/>
                <w:lang w:eastAsia="ru-RU"/>
              </w:rPr>
              <w:t>- обозначения проектных границ местоположения инженерного сооружения</w:t>
            </w:r>
            <w:r w:rsidRPr="000D4F6F">
              <w:rPr>
                <w:rFonts w:ascii="Calibri" w:eastAsia="Calibri" w:hAnsi="Calibri"/>
                <w:noProof/>
                <w:sz w:val="22"/>
                <w:szCs w:val="22"/>
                <w:lang w:eastAsia="ru-RU"/>
              </w:rPr>
              <mc:AlternateContent>
                <mc:Choice Requires="wps">
                  <w:drawing>
                    <wp:anchor distT="0" distB="0" distL="114300" distR="114300" simplePos="0" relativeHeight="251667456" behindDoc="0" locked="0" layoutInCell="1" allowOverlap="1" wp14:anchorId="04D6D4A6" wp14:editId="40A8A485">
                      <wp:simplePos x="0" y="0"/>
                      <wp:positionH relativeFrom="column">
                        <wp:posOffset>40005</wp:posOffset>
                      </wp:positionH>
                      <wp:positionV relativeFrom="paragraph">
                        <wp:posOffset>48260</wp:posOffset>
                      </wp:positionV>
                      <wp:extent cx="288290" cy="144145"/>
                      <wp:effectExtent l="0" t="0" r="16510" b="27305"/>
                      <wp:wrapNone/>
                      <wp:docPr id="11" name="Rectangle 42" descr="Светлый диагональный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144145"/>
                              </a:xfrm>
                              <a:prstGeom prst="rect">
                                <a:avLst/>
                              </a:prstGeom>
                              <a:noFill/>
                              <a:ln w="3175" cap="flat" cmpd="sng" algn="ctr">
                                <a:solidFill>
                                  <a:srgbClr val="EEECE1">
                                    <a:lumMod val="50000"/>
                                  </a:srgbClr>
                                </a:solidFill>
                                <a:prstDash val="dash"/>
                                <a:miter lim="800000"/>
                                <a:headEnd/>
                                <a:tailEnd/>
                              </a:ln>
                              <a:effectLst/>
                              <a:extLst>
                                <a:ext uri="{909E8E84-426E-40DD-AFC4-6F175D3DCCD1}">
                                  <a14:hiddenFill xmlns:a14="http://schemas.microsoft.com/office/drawing/2010/main">
                                    <a:solidFill>
                                      <a:srgbClr val="FFC9C9"/>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 o:spid="_x0000_s1026" alt="Светлый диагональный 1" style="position:absolute;margin-left:3.15pt;margin-top:3.8pt;width:22.7pt;height:11.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" filled="f" fillcolor="#ffc9c9" strokecolor="#948a54" strokeweight=".25pt">
                      <v:stroke dashstyle="dash"/>
                    </v:rect>
                  </w:pict>
                </mc:Fallback>
              </mc:AlternateContent>
            </w:r>
          </w:p>
        </w:tc>
      </w:tr>
    </w:tbl>
    <w:p w:rsidR="000D4F6F" w:rsidRPr="000D4F6F" w:rsidRDefault="000D4F6F" w:rsidP="000D4F6F">
      <w:pPr>
        <w:suppressAutoHyphens w:val="0"/>
        <w:rPr>
          <w:rFonts w:ascii="PT Astra Serif" w:hAnsi="PT Astra Serif"/>
          <w:b/>
          <w:sz w:val="26"/>
          <w:szCs w:val="26"/>
          <w:lang w:eastAsia="en-US"/>
        </w:rPr>
      </w:pPr>
    </w:p>
    <w:p w:rsidR="000D4F6F" w:rsidRDefault="000D4F6F" w:rsidP="000D4F6F">
      <w:pPr>
        <w:suppressAutoHyphens w:val="0"/>
        <w:snapToGrid w:val="0"/>
        <w:spacing w:line="240" w:lineRule="atLeast"/>
        <w:jc w:val="right"/>
        <w:rPr>
          <w:rFonts w:ascii="PT Astra Serif" w:eastAsia="Calibri" w:hAnsi="PT Astra Serif"/>
          <w:b/>
          <w:sz w:val="28"/>
          <w:szCs w:val="28"/>
          <w:lang w:eastAsia="en-US"/>
        </w:rPr>
      </w:pPr>
      <w:r>
        <w:rPr>
          <w:rFonts w:ascii="PT Astra Serif" w:eastAsia="Calibri" w:hAnsi="PT Astra Serif"/>
          <w:b/>
          <w:sz w:val="28"/>
          <w:szCs w:val="28"/>
          <w:lang w:eastAsia="en-US"/>
        </w:rPr>
        <w:t>Приложение 2</w:t>
      </w:r>
    </w:p>
    <w:p w:rsidR="000D4F6F" w:rsidRDefault="000D4F6F" w:rsidP="000D4F6F">
      <w:pPr>
        <w:suppressAutoHyphens w:val="0"/>
        <w:snapToGrid w:val="0"/>
        <w:spacing w:line="240" w:lineRule="atLeast"/>
        <w:jc w:val="right"/>
        <w:rPr>
          <w:rFonts w:ascii="PT Astra Serif" w:eastAsia="Calibri" w:hAnsi="PT Astra Serif"/>
          <w:b/>
          <w:sz w:val="28"/>
          <w:szCs w:val="28"/>
          <w:lang w:eastAsia="en-US"/>
        </w:rPr>
      </w:pPr>
      <w:r>
        <w:rPr>
          <w:rFonts w:ascii="PT Astra Serif" w:eastAsia="Calibri" w:hAnsi="PT Astra Serif"/>
          <w:b/>
          <w:sz w:val="28"/>
          <w:szCs w:val="28"/>
          <w:lang w:eastAsia="en-US"/>
        </w:rPr>
        <w:t xml:space="preserve">к постановлению </w:t>
      </w:r>
    </w:p>
    <w:p w:rsidR="000D4F6F" w:rsidRDefault="000D4F6F" w:rsidP="000D4F6F">
      <w:pPr>
        <w:suppressAutoHyphens w:val="0"/>
        <w:snapToGrid w:val="0"/>
        <w:spacing w:line="240" w:lineRule="atLeast"/>
        <w:jc w:val="right"/>
        <w:rPr>
          <w:rFonts w:ascii="PT Astra Serif" w:eastAsia="Calibri" w:hAnsi="PT Astra Serif"/>
          <w:b/>
          <w:sz w:val="28"/>
          <w:szCs w:val="28"/>
          <w:lang w:eastAsia="en-US"/>
        </w:rPr>
      </w:pPr>
      <w:r>
        <w:rPr>
          <w:rFonts w:ascii="PT Astra Serif" w:eastAsia="Calibri" w:hAnsi="PT Astra Serif"/>
          <w:b/>
          <w:sz w:val="28"/>
          <w:szCs w:val="28"/>
          <w:lang w:eastAsia="en-US"/>
        </w:rPr>
        <w:t>администрации города Югорска</w:t>
      </w:r>
    </w:p>
    <w:p w:rsidR="000D4F6F" w:rsidRPr="00F56AA0" w:rsidRDefault="000D4F6F" w:rsidP="000D4F6F">
      <w:pPr>
        <w:jc w:val="both"/>
        <w:rPr>
          <w:rFonts w:ascii="PT Astra Serif" w:hAnsi="PT Astra Serif"/>
          <w:sz w:val="26"/>
          <w:szCs w:val="26"/>
          <w:u w:val="single"/>
        </w:rPr>
      </w:pPr>
      <w:r>
        <w:rPr>
          <w:rFonts w:ascii="PT Astra Serif" w:eastAsia="Calibri" w:hAnsi="PT Astra Serif"/>
          <w:b/>
          <w:sz w:val="28"/>
          <w:szCs w:val="28"/>
          <w:lang w:eastAsia="en-US"/>
        </w:rPr>
        <w:t xml:space="preserve">                                                                     </w:t>
      </w:r>
      <w:r w:rsidR="00F56AA0">
        <w:rPr>
          <w:rFonts w:ascii="PT Astra Serif" w:eastAsia="Calibri" w:hAnsi="PT Astra Serif"/>
          <w:b/>
          <w:sz w:val="28"/>
          <w:szCs w:val="28"/>
          <w:lang w:eastAsia="en-US"/>
        </w:rPr>
        <w:t xml:space="preserve">  </w:t>
      </w:r>
      <w:r>
        <w:rPr>
          <w:rFonts w:ascii="PT Astra Serif" w:eastAsia="Calibri" w:hAnsi="PT Astra Serif"/>
          <w:b/>
          <w:sz w:val="28"/>
          <w:szCs w:val="28"/>
          <w:lang w:eastAsia="en-US"/>
        </w:rPr>
        <w:t xml:space="preserve">   </w:t>
      </w:r>
      <w:r w:rsidR="00F56AA0">
        <w:rPr>
          <w:rFonts w:ascii="PT Astra Serif" w:eastAsia="Calibri" w:hAnsi="PT Astra Serif"/>
          <w:b/>
          <w:sz w:val="28"/>
          <w:szCs w:val="28"/>
          <w:lang w:eastAsia="en-US"/>
        </w:rPr>
        <w:t xml:space="preserve">      </w:t>
      </w:r>
      <w:r w:rsidR="00F56AA0">
        <w:rPr>
          <w:rFonts w:ascii="PT Astra Serif" w:eastAsia="Calibri" w:hAnsi="PT Astra Serif"/>
          <w:b/>
          <w:sz w:val="28"/>
          <w:szCs w:val="28"/>
          <w:u w:val="single"/>
          <w:lang w:eastAsia="en-US"/>
        </w:rPr>
        <w:t xml:space="preserve"> о</w:t>
      </w:r>
      <w:r w:rsidR="00F56AA0" w:rsidRPr="00F56AA0">
        <w:rPr>
          <w:rFonts w:ascii="PT Astra Serif" w:eastAsia="Calibri" w:hAnsi="PT Astra Serif"/>
          <w:b/>
          <w:sz w:val="28"/>
          <w:szCs w:val="28"/>
          <w:u w:val="single"/>
          <w:lang w:eastAsia="en-US"/>
        </w:rPr>
        <w:t xml:space="preserve">т 28.06.2021 </w:t>
      </w:r>
      <w:r w:rsidR="00F56AA0">
        <w:rPr>
          <w:rFonts w:ascii="PT Astra Serif" w:eastAsia="Calibri" w:hAnsi="PT Astra Serif"/>
          <w:b/>
          <w:sz w:val="28"/>
          <w:szCs w:val="28"/>
          <w:u w:val="single"/>
          <w:lang w:eastAsia="en-US"/>
        </w:rPr>
        <w:t xml:space="preserve">     </w:t>
      </w:r>
      <w:r w:rsidR="00F56AA0" w:rsidRPr="00F56AA0">
        <w:rPr>
          <w:rFonts w:ascii="PT Astra Serif" w:eastAsia="Calibri" w:hAnsi="PT Astra Serif"/>
          <w:b/>
          <w:sz w:val="28"/>
          <w:szCs w:val="28"/>
          <w:u w:val="single"/>
          <w:lang w:eastAsia="en-US"/>
        </w:rPr>
        <w:t xml:space="preserve"> </w:t>
      </w:r>
      <w:r w:rsidR="00F56AA0" w:rsidRPr="00F56AA0">
        <w:rPr>
          <w:rFonts w:ascii="PT Astra Serif" w:eastAsia="Calibri" w:hAnsi="PT Astra Serif"/>
          <w:b/>
          <w:sz w:val="28"/>
          <w:szCs w:val="28"/>
          <w:lang w:eastAsia="en-US"/>
        </w:rPr>
        <w:t xml:space="preserve">№ </w:t>
      </w:r>
      <w:r w:rsidR="00F56AA0" w:rsidRPr="00F56AA0">
        <w:rPr>
          <w:rFonts w:ascii="PT Astra Serif" w:eastAsia="Calibri" w:hAnsi="PT Astra Serif"/>
          <w:b/>
          <w:sz w:val="28"/>
          <w:szCs w:val="28"/>
          <w:u w:val="single"/>
          <w:lang w:eastAsia="en-US"/>
        </w:rPr>
        <w:t>1166-п</w:t>
      </w:r>
    </w:p>
    <w:p w:rsidR="000D4F6F" w:rsidRPr="000D4F6F" w:rsidRDefault="000D4F6F" w:rsidP="000D4F6F">
      <w:pPr>
        <w:suppressAutoHyphens w:val="0"/>
        <w:jc w:val="center"/>
        <w:rPr>
          <w:rFonts w:ascii="PT Astra Serif" w:hAnsi="PT Astra Serif"/>
          <w:b/>
          <w:sz w:val="26"/>
          <w:szCs w:val="26"/>
          <w:lang w:eastAsia="en-US"/>
        </w:rPr>
      </w:pPr>
    </w:p>
    <w:tbl>
      <w:tblPr>
        <w:tblW w:w="9313" w:type="dxa"/>
        <w:jc w:val="center"/>
        <w:tblInd w:w="-41" w:type="dxa"/>
        <w:shd w:val="clear" w:color="auto" w:fill="FFFFFF"/>
        <w:tblLayout w:type="fixed"/>
        <w:tblCellMar>
          <w:left w:w="57" w:type="dxa"/>
          <w:right w:w="57" w:type="dxa"/>
        </w:tblCellMar>
        <w:tblLook w:val="04A0" w:firstRow="1" w:lastRow="0" w:firstColumn="1" w:lastColumn="0" w:noHBand="0" w:noVBand="1"/>
      </w:tblPr>
      <w:tblGrid>
        <w:gridCol w:w="1660"/>
        <w:gridCol w:w="1581"/>
        <w:gridCol w:w="1842"/>
        <w:gridCol w:w="2410"/>
        <w:gridCol w:w="1820"/>
      </w:tblGrid>
      <w:tr w:rsidR="000D4F6F" w:rsidRPr="000D4F6F" w:rsidTr="000D4F6F">
        <w:trPr>
          <w:cantSplit/>
          <w:trHeight w:val="397"/>
          <w:jc w:val="center"/>
        </w:trPr>
        <w:tc>
          <w:tcPr>
            <w:tcW w:w="5000" w:type="pct"/>
            <w:gridSpan w:val="5"/>
            <w:tcBorders>
              <w:top w:val="single" w:sz="4" w:space="0" w:color="auto"/>
              <w:left w:val="double" w:sz="4" w:space="0" w:color="auto"/>
              <w:bottom w:val="double" w:sz="4" w:space="0" w:color="auto"/>
              <w:right w:val="double" w:sz="4" w:space="0" w:color="auto"/>
            </w:tcBorders>
            <w:shd w:val="clear" w:color="auto" w:fill="FFFFFF"/>
            <w:vAlign w:val="center"/>
            <w:hideMark/>
          </w:tcPr>
          <w:p w:rsidR="000D4F6F" w:rsidRPr="000D4F6F" w:rsidRDefault="000D4F6F" w:rsidP="000D4F6F">
            <w:pPr>
              <w:suppressAutoHyphens w:val="0"/>
              <w:jc w:val="center"/>
              <w:rPr>
                <w:rFonts w:ascii="PT Astra Serif" w:hAnsi="PT Astra Serif"/>
                <w:b/>
                <w:snapToGrid w:val="0"/>
                <w:sz w:val="26"/>
                <w:szCs w:val="26"/>
                <w:lang w:eastAsia="ru-RU"/>
              </w:rPr>
            </w:pPr>
            <w:r w:rsidRPr="000D4F6F">
              <w:rPr>
                <w:rFonts w:ascii="PT Astra Serif" w:hAnsi="PT Astra Serif"/>
                <w:b/>
                <w:snapToGrid w:val="0"/>
                <w:sz w:val="26"/>
                <w:szCs w:val="26"/>
                <w:lang w:eastAsia="ru-RU"/>
              </w:rPr>
              <w:t>Описание границ публичного сервитута</w:t>
            </w:r>
          </w:p>
          <w:p w:rsidR="000D4F6F" w:rsidRPr="000D4F6F" w:rsidRDefault="000D4F6F" w:rsidP="000D4F6F">
            <w:pPr>
              <w:suppressAutoHyphens w:val="0"/>
              <w:jc w:val="center"/>
              <w:rPr>
                <w:rFonts w:ascii="PT Astra Serif" w:hAnsi="PT Astra Serif"/>
                <w:b/>
                <w:snapToGrid w:val="0"/>
                <w:sz w:val="26"/>
                <w:szCs w:val="26"/>
                <w:lang w:eastAsia="ru-RU"/>
              </w:rPr>
            </w:pPr>
            <w:r w:rsidRPr="000D4F6F">
              <w:rPr>
                <w:rFonts w:ascii="PT Astra Serif" w:hAnsi="PT Astra Serif"/>
                <w:b/>
                <w:snapToGrid w:val="0"/>
                <w:sz w:val="26"/>
                <w:szCs w:val="26"/>
                <w:lang w:eastAsia="ru-RU"/>
              </w:rPr>
              <w:t>Объект: «ЛЭП-0,4 кВ для электроснабжения многоквартирного жилого дома по ул. Менделеева, 33а,  в г. Югорск»</w:t>
            </w:r>
          </w:p>
        </w:tc>
      </w:tr>
      <w:tr w:rsidR="000D4F6F" w:rsidRPr="000D4F6F" w:rsidTr="000D4F6F">
        <w:trPr>
          <w:cantSplit/>
          <w:trHeight w:val="397"/>
          <w:jc w:val="center"/>
        </w:trPr>
        <w:tc>
          <w:tcPr>
            <w:tcW w:w="5000" w:type="pct"/>
            <w:gridSpan w:val="5"/>
            <w:tcBorders>
              <w:top w:val="single" w:sz="4" w:space="0" w:color="auto"/>
              <w:left w:val="double" w:sz="4" w:space="0" w:color="auto"/>
              <w:bottom w:val="double" w:sz="4" w:space="0" w:color="auto"/>
              <w:right w:val="double" w:sz="4" w:space="0" w:color="auto"/>
            </w:tcBorders>
            <w:shd w:val="clear" w:color="auto" w:fill="FFFFFF"/>
            <w:vAlign w:val="center"/>
            <w:hideMark/>
          </w:tcPr>
          <w:p w:rsidR="000D4F6F" w:rsidRPr="000D4F6F" w:rsidRDefault="000D4F6F" w:rsidP="000D4F6F">
            <w:pPr>
              <w:suppressAutoHyphens w:val="0"/>
              <w:jc w:val="both"/>
              <w:rPr>
                <w:rFonts w:ascii="PT Astra Serif" w:hAnsi="PT Astra Serif"/>
                <w:sz w:val="26"/>
                <w:szCs w:val="26"/>
                <w:lang w:eastAsia="ru-RU"/>
              </w:rPr>
            </w:pPr>
            <w:r w:rsidRPr="000D4F6F">
              <w:rPr>
                <w:rFonts w:ascii="PT Astra Serif" w:hAnsi="PT Astra Serif"/>
                <w:b/>
                <w:sz w:val="26"/>
                <w:szCs w:val="26"/>
                <w:lang w:eastAsia="ru-RU"/>
              </w:rPr>
              <w:t>Местоположение публичного сервитута:</w:t>
            </w:r>
            <w:r w:rsidRPr="000D4F6F">
              <w:rPr>
                <w:rFonts w:ascii="PT Astra Serif" w:hAnsi="PT Astra Serif"/>
                <w:sz w:val="26"/>
                <w:szCs w:val="26"/>
                <w:lang w:eastAsia="ru-RU"/>
              </w:rPr>
              <w:t xml:space="preserve"> ЛЭП-0,4 кВ для электроснабжения многоквартирного жилого дома по ул. Менделеева, уч. 33а, в г. Югорск</w:t>
            </w:r>
          </w:p>
        </w:tc>
      </w:tr>
      <w:tr w:rsidR="000D4F6F" w:rsidRPr="000D4F6F" w:rsidTr="000D4F6F">
        <w:trPr>
          <w:cantSplit/>
          <w:trHeight w:val="397"/>
          <w:jc w:val="center"/>
        </w:trPr>
        <w:tc>
          <w:tcPr>
            <w:tcW w:w="5000" w:type="pct"/>
            <w:gridSpan w:val="5"/>
            <w:tcBorders>
              <w:top w:val="single" w:sz="4" w:space="0" w:color="auto"/>
              <w:left w:val="double" w:sz="4" w:space="0" w:color="auto"/>
              <w:bottom w:val="double" w:sz="4" w:space="0" w:color="auto"/>
              <w:right w:val="double" w:sz="4" w:space="0" w:color="auto"/>
            </w:tcBorders>
            <w:shd w:val="clear" w:color="auto" w:fill="FFFFFF"/>
            <w:vAlign w:val="center"/>
            <w:hideMark/>
          </w:tcPr>
          <w:p w:rsidR="000D4F6F" w:rsidRPr="000D4F6F" w:rsidRDefault="000D4F6F" w:rsidP="000D4F6F">
            <w:pPr>
              <w:suppressAutoHyphens w:val="0"/>
              <w:rPr>
                <w:rFonts w:ascii="PT Astra Serif" w:hAnsi="PT Astra Serif"/>
                <w:b/>
                <w:snapToGrid w:val="0"/>
                <w:sz w:val="26"/>
                <w:szCs w:val="26"/>
                <w:lang w:eastAsia="ru-RU"/>
              </w:rPr>
            </w:pPr>
            <w:r w:rsidRPr="000D4F6F">
              <w:rPr>
                <w:rFonts w:ascii="PT Astra Serif" w:hAnsi="PT Astra Serif"/>
                <w:b/>
                <w:snapToGrid w:val="0"/>
                <w:sz w:val="26"/>
                <w:szCs w:val="26"/>
                <w:lang w:eastAsia="ru-RU"/>
              </w:rPr>
              <w:t xml:space="preserve">Площадь публичного сервитута: </w:t>
            </w:r>
            <w:r w:rsidRPr="000D4F6F">
              <w:rPr>
                <w:rFonts w:ascii="PT Astra Serif" w:hAnsi="PT Astra Serif"/>
                <w:snapToGrid w:val="0"/>
                <w:sz w:val="26"/>
                <w:szCs w:val="26"/>
                <w:lang w:eastAsia="ru-RU"/>
              </w:rPr>
              <w:t>139 кв. метров</w:t>
            </w:r>
          </w:p>
        </w:tc>
      </w:tr>
      <w:tr w:rsidR="000D4F6F" w:rsidRPr="000D4F6F" w:rsidTr="000D4F6F">
        <w:trPr>
          <w:cantSplit/>
          <w:trHeight w:val="397"/>
          <w:jc w:val="center"/>
        </w:trPr>
        <w:tc>
          <w:tcPr>
            <w:tcW w:w="5000" w:type="pct"/>
            <w:gridSpan w:val="5"/>
            <w:tcBorders>
              <w:top w:val="single" w:sz="4" w:space="0" w:color="auto"/>
              <w:left w:val="double" w:sz="4" w:space="0" w:color="auto"/>
              <w:bottom w:val="double" w:sz="4" w:space="0" w:color="auto"/>
              <w:right w:val="double" w:sz="4" w:space="0" w:color="auto"/>
            </w:tcBorders>
            <w:shd w:val="clear" w:color="auto" w:fill="FFFFFF"/>
            <w:vAlign w:val="center"/>
            <w:hideMark/>
          </w:tcPr>
          <w:p w:rsidR="000D4F6F" w:rsidRPr="000D4F6F" w:rsidRDefault="000D4F6F" w:rsidP="000D4F6F">
            <w:pPr>
              <w:suppressAutoHyphens w:val="0"/>
              <w:rPr>
                <w:rFonts w:ascii="PT Astra Serif" w:hAnsi="PT Astra Serif"/>
                <w:b/>
                <w:snapToGrid w:val="0"/>
                <w:sz w:val="26"/>
                <w:szCs w:val="26"/>
                <w:lang w:eastAsia="ru-RU"/>
              </w:rPr>
            </w:pPr>
            <w:r w:rsidRPr="000D4F6F">
              <w:rPr>
                <w:rFonts w:ascii="PT Astra Serif" w:hAnsi="PT Astra Serif"/>
                <w:b/>
                <w:snapToGrid w:val="0"/>
                <w:sz w:val="26"/>
                <w:szCs w:val="26"/>
                <w:lang w:eastAsia="ru-RU"/>
              </w:rPr>
              <w:t> Система координат</w:t>
            </w:r>
            <w:r w:rsidRPr="000D4F6F">
              <w:rPr>
                <w:rFonts w:ascii="PT Astra Serif" w:hAnsi="PT Astra Serif"/>
                <w:snapToGrid w:val="0"/>
                <w:sz w:val="26"/>
                <w:szCs w:val="26"/>
                <w:lang w:eastAsia="ru-RU"/>
              </w:rPr>
              <w:t xml:space="preserve"> </w:t>
            </w:r>
            <w:bookmarkStart w:id="3" w:name="Система_координат_1"/>
            <w:bookmarkEnd w:id="3"/>
            <w:r w:rsidRPr="000D4F6F">
              <w:rPr>
                <w:rFonts w:ascii="PT Astra Serif" w:hAnsi="PT Astra Serif"/>
                <w:snapToGrid w:val="0"/>
                <w:sz w:val="26"/>
                <w:szCs w:val="26"/>
                <w:lang w:eastAsia="ru-RU"/>
              </w:rPr>
              <w:t>МСК86_Зона_1</w:t>
            </w:r>
          </w:p>
        </w:tc>
      </w:tr>
      <w:tr w:rsidR="000D4F6F" w:rsidRPr="000D4F6F" w:rsidTr="000D4F6F">
        <w:trPr>
          <w:cantSplit/>
          <w:trHeight w:val="255"/>
          <w:jc w:val="center"/>
        </w:trPr>
        <w:tc>
          <w:tcPr>
            <w:tcW w:w="5000" w:type="pct"/>
            <w:gridSpan w:val="5"/>
            <w:tcBorders>
              <w:top w:val="double" w:sz="4" w:space="0" w:color="auto"/>
              <w:left w:val="double" w:sz="4" w:space="0" w:color="auto"/>
              <w:bottom w:val="single" w:sz="4" w:space="0" w:color="auto"/>
              <w:right w:val="double" w:sz="4" w:space="0" w:color="auto"/>
            </w:tcBorders>
            <w:shd w:val="clear" w:color="auto" w:fill="auto"/>
            <w:vAlign w:val="center"/>
            <w:hideMark/>
          </w:tcPr>
          <w:p w:rsidR="000D4F6F" w:rsidRPr="000D4F6F" w:rsidRDefault="000D4F6F" w:rsidP="000D4F6F">
            <w:pPr>
              <w:suppressAutoHyphens w:val="0"/>
              <w:rPr>
                <w:rFonts w:ascii="PT Astra Serif" w:hAnsi="PT Astra Serif"/>
                <w:b/>
                <w:snapToGrid w:val="0"/>
                <w:sz w:val="26"/>
                <w:szCs w:val="26"/>
                <w:lang w:eastAsia="ru-RU"/>
              </w:rPr>
            </w:pPr>
            <w:r w:rsidRPr="000D4F6F">
              <w:rPr>
                <w:rFonts w:ascii="PT Astra Serif" w:hAnsi="PT Astra Serif"/>
                <w:b/>
                <w:snapToGrid w:val="0"/>
                <w:sz w:val="26"/>
                <w:szCs w:val="26"/>
                <w:lang w:eastAsia="ru-RU"/>
              </w:rPr>
              <w:t>Перечень характерных точек границ публичного сервитута</w:t>
            </w:r>
          </w:p>
        </w:tc>
      </w:tr>
      <w:tr w:rsidR="000D4F6F" w:rsidRPr="000D4F6F" w:rsidTr="000D4F6F">
        <w:trPr>
          <w:cantSplit/>
          <w:trHeight w:val="340"/>
          <w:jc w:val="center"/>
        </w:trPr>
        <w:tc>
          <w:tcPr>
            <w:tcW w:w="891" w:type="pct"/>
            <w:vMerge w:val="restart"/>
            <w:tcBorders>
              <w:top w:val="single" w:sz="4" w:space="0" w:color="auto"/>
              <w:left w:val="double" w:sz="4" w:space="0" w:color="auto"/>
              <w:bottom w:val="single" w:sz="4" w:space="0" w:color="auto"/>
              <w:right w:val="single" w:sz="4" w:space="0" w:color="auto"/>
            </w:tcBorders>
            <w:shd w:val="clear" w:color="auto" w:fill="auto"/>
            <w:vAlign w:val="center"/>
            <w:hideMark/>
          </w:tcPr>
          <w:p w:rsidR="000D4F6F" w:rsidRPr="000D4F6F" w:rsidRDefault="000D4F6F" w:rsidP="000D4F6F">
            <w:pPr>
              <w:suppressAutoHyphens w:val="0"/>
              <w:jc w:val="center"/>
              <w:rPr>
                <w:rFonts w:ascii="PT Astra Serif" w:hAnsi="PT Astra Serif"/>
                <w:b/>
                <w:sz w:val="24"/>
                <w:szCs w:val="24"/>
                <w:lang w:eastAsia="ru-RU"/>
              </w:rPr>
            </w:pPr>
            <w:r w:rsidRPr="000D4F6F">
              <w:rPr>
                <w:rFonts w:ascii="PT Astra Serif" w:hAnsi="PT Astra Serif"/>
                <w:b/>
                <w:color w:val="FF0000"/>
                <w:sz w:val="24"/>
                <w:szCs w:val="24"/>
                <w:lang w:eastAsia="ru-RU"/>
              </w:rPr>
              <w:br w:type="page"/>
            </w:r>
            <w:r w:rsidRPr="000D4F6F">
              <w:rPr>
                <w:rFonts w:ascii="PT Astra Serif" w:hAnsi="PT Astra Serif"/>
                <w:b/>
                <w:sz w:val="24"/>
                <w:szCs w:val="24"/>
                <w:lang w:eastAsia="ru-RU"/>
              </w:rPr>
              <w:t>Обозначение характерных точек границы</w:t>
            </w:r>
          </w:p>
        </w:tc>
        <w:tc>
          <w:tcPr>
            <w:tcW w:w="1838" w:type="pct"/>
            <w:gridSpan w:val="2"/>
            <w:tcBorders>
              <w:top w:val="nil"/>
              <w:left w:val="single" w:sz="4" w:space="0" w:color="auto"/>
              <w:bottom w:val="single" w:sz="4" w:space="0" w:color="auto"/>
              <w:right w:val="single" w:sz="4" w:space="0" w:color="auto"/>
            </w:tcBorders>
            <w:shd w:val="clear" w:color="auto" w:fill="auto"/>
            <w:vAlign w:val="center"/>
            <w:hideMark/>
          </w:tcPr>
          <w:p w:rsidR="000D4F6F" w:rsidRPr="000D4F6F" w:rsidRDefault="000D4F6F" w:rsidP="000D4F6F">
            <w:pPr>
              <w:suppressAutoHyphens w:val="0"/>
              <w:jc w:val="center"/>
              <w:rPr>
                <w:rFonts w:ascii="PT Astra Serif" w:hAnsi="PT Astra Serif"/>
                <w:b/>
                <w:sz w:val="24"/>
                <w:szCs w:val="24"/>
                <w:lang w:eastAsia="ru-RU"/>
              </w:rPr>
            </w:pPr>
            <w:r w:rsidRPr="000D4F6F">
              <w:rPr>
                <w:rFonts w:ascii="PT Astra Serif" w:hAnsi="PT Astra Serif"/>
                <w:b/>
                <w:sz w:val="24"/>
                <w:szCs w:val="24"/>
                <w:lang w:eastAsia="ru-RU"/>
              </w:rPr>
              <w:t>Координаты, м</w:t>
            </w:r>
          </w:p>
        </w:tc>
        <w:tc>
          <w:tcPr>
            <w:tcW w:w="1294" w:type="pct"/>
            <w:vMerge w:val="restart"/>
            <w:tcBorders>
              <w:top w:val="nil"/>
              <w:left w:val="single" w:sz="4" w:space="0" w:color="auto"/>
              <w:bottom w:val="single" w:sz="4" w:space="0" w:color="auto"/>
              <w:right w:val="single" w:sz="4" w:space="0" w:color="auto"/>
            </w:tcBorders>
            <w:shd w:val="clear" w:color="auto" w:fill="auto"/>
            <w:vAlign w:val="center"/>
            <w:hideMark/>
          </w:tcPr>
          <w:p w:rsidR="000D4F6F" w:rsidRPr="000D4F6F" w:rsidRDefault="000D4F6F" w:rsidP="000D4F6F">
            <w:pPr>
              <w:suppressAutoHyphens w:val="0"/>
              <w:jc w:val="center"/>
              <w:rPr>
                <w:rFonts w:ascii="PT Astra Serif" w:hAnsi="PT Astra Serif"/>
                <w:b/>
                <w:sz w:val="24"/>
                <w:szCs w:val="24"/>
                <w:lang w:eastAsia="ru-RU"/>
              </w:rPr>
            </w:pPr>
            <w:r w:rsidRPr="000D4F6F">
              <w:rPr>
                <w:rFonts w:ascii="PT Astra Serif" w:hAnsi="PT Astra Serif"/>
                <w:b/>
                <w:sz w:val="24"/>
                <w:szCs w:val="24"/>
                <w:lang w:eastAsia="ru-RU"/>
              </w:rPr>
              <w:t>Метод определения координат и средняя квадратическая погрешность положения характерной точки (Мt), м</w:t>
            </w:r>
          </w:p>
        </w:tc>
        <w:tc>
          <w:tcPr>
            <w:tcW w:w="977" w:type="pct"/>
            <w:vMerge w:val="restart"/>
            <w:tcBorders>
              <w:top w:val="nil"/>
              <w:left w:val="single" w:sz="4" w:space="0" w:color="auto"/>
              <w:bottom w:val="single" w:sz="4" w:space="0" w:color="auto"/>
              <w:right w:val="double" w:sz="4" w:space="0" w:color="auto"/>
            </w:tcBorders>
            <w:shd w:val="clear" w:color="auto" w:fill="auto"/>
            <w:vAlign w:val="center"/>
            <w:hideMark/>
          </w:tcPr>
          <w:p w:rsidR="000D4F6F" w:rsidRPr="000D4F6F" w:rsidRDefault="000D4F6F" w:rsidP="000D4F6F">
            <w:pPr>
              <w:suppressAutoHyphens w:val="0"/>
              <w:jc w:val="center"/>
              <w:rPr>
                <w:rFonts w:ascii="PT Astra Serif" w:hAnsi="PT Astra Serif"/>
                <w:b/>
                <w:sz w:val="24"/>
                <w:szCs w:val="24"/>
                <w:lang w:eastAsia="ru-RU"/>
              </w:rPr>
            </w:pPr>
            <w:r w:rsidRPr="000D4F6F">
              <w:rPr>
                <w:rFonts w:ascii="PT Astra Serif" w:hAnsi="PT Astra Serif"/>
                <w:b/>
                <w:sz w:val="24"/>
                <w:szCs w:val="24"/>
                <w:lang w:eastAsia="ru-RU"/>
              </w:rPr>
              <w:t>Описание закрепления точки</w:t>
            </w:r>
          </w:p>
        </w:tc>
      </w:tr>
      <w:tr w:rsidR="000D4F6F" w:rsidRPr="000D4F6F" w:rsidTr="000D4F6F">
        <w:trPr>
          <w:cantSplit/>
          <w:trHeight w:val="340"/>
          <w:jc w:val="center"/>
        </w:trPr>
        <w:tc>
          <w:tcPr>
            <w:tcW w:w="891" w:type="pct"/>
            <w:vMerge/>
            <w:tcBorders>
              <w:top w:val="single" w:sz="4" w:space="0" w:color="auto"/>
              <w:left w:val="double" w:sz="4" w:space="0" w:color="auto"/>
              <w:bottom w:val="single" w:sz="4" w:space="0" w:color="auto"/>
              <w:right w:val="single" w:sz="4" w:space="0" w:color="auto"/>
            </w:tcBorders>
            <w:shd w:val="clear" w:color="auto" w:fill="FFFFFF"/>
            <w:vAlign w:val="center"/>
            <w:hideMark/>
          </w:tcPr>
          <w:p w:rsidR="000D4F6F" w:rsidRPr="000D4F6F" w:rsidRDefault="000D4F6F" w:rsidP="000D4F6F">
            <w:pPr>
              <w:suppressAutoHyphens w:val="0"/>
              <w:rPr>
                <w:rFonts w:ascii="PT Astra Serif" w:hAnsi="PT Astra Serif"/>
                <w:b/>
                <w:sz w:val="24"/>
                <w:szCs w:val="24"/>
                <w:lang w:eastAsia="ru-RU"/>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D4F6F" w:rsidRPr="000D4F6F" w:rsidRDefault="000D4F6F" w:rsidP="000D4F6F">
            <w:pPr>
              <w:suppressAutoHyphens w:val="0"/>
              <w:jc w:val="center"/>
              <w:rPr>
                <w:rFonts w:ascii="PT Astra Serif" w:hAnsi="PT Astra Serif"/>
                <w:sz w:val="24"/>
                <w:szCs w:val="24"/>
                <w:lang w:eastAsia="ru-RU"/>
              </w:rPr>
            </w:pPr>
            <w:r w:rsidRPr="000D4F6F">
              <w:rPr>
                <w:rFonts w:ascii="PT Astra Serif" w:hAnsi="PT Astra Serif"/>
                <w:sz w:val="24"/>
                <w:szCs w:val="24"/>
                <w:lang w:eastAsia="ru-RU"/>
              </w:rPr>
              <w:t>X</w:t>
            </w:r>
          </w:p>
        </w:tc>
        <w:tc>
          <w:tcPr>
            <w:tcW w:w="98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D4F6F" w:rsidRPr="000D4F6F" w:rsidRDefault="000D4F6F" w:rsidP="000D4F6F">
            <w:pPr>
              <w:suppressAutoHyphens w:val="0"/>
              <w:jc w:val="center"/>
              <w:rPr>
                <w:rFonts w:ascii="PT Astra Serif" w:hAnsi="PT Astra Serif"/>
                <w:sz w:val="24"/>
                <w:szCs w:val="24"/>
                <w:lang w:eastAsia="ru-RU"/>
              </w:rPr>
            </w:pPr>
            <w:r w:rsidRPr="000D4F6F">
              <w:rPr>
                <w:rFonts w:ascii="PT Astra Serif" w:hAnsi="PT Astra Serif"/>
                <w:sz w:val="24"/>
                <w:szCs w:val="24"/>
                <w:lang w:eastAsia="ru-RU"/>
              </w:rPr>
              <w:t>Y</w:t>
            </w:r>
          </w:p>
        </w:tc>
        <w:tc>
          <w:tcPr>
            <w:tcW w:w="1294" w:type="pct"/>
            <w:vMerge/>
            <w:tcBorders>
              <w:top w:val="nil"/>
              <w:left w:val="single" w:sz="4" w:space="0" w:color="auto"/>
              <w:bottom w:val="single" w:sz="4" w:space="0" w:color="auto"/>
              <w:right w:val="single" w:sz="4" w:space="0" w:color="auto"/>
            </w:tcBorders>
            <w:shd w:val="clear" w:color="auto" w:fill="FFFFFF"/>
            <w:vAlign w:val="center"/>
            <w:hideMark/>
          </w:tcPr>
          <w:p w:rsidR="000D4F6F" w:rsidRPr="000D4F6F" w:rsidRDefault="000D4F6F" w:rsidP="000D4F6F">
            <w:pPr>
              <w:suppressAutoHyphens w:val="0"/>
              <w:rPr>
                <w:rFonts w:ascii="PT Astra Serif" w:hAnsi="PT Astra Serif"/>
                <w:b/>
                <w:sz w:val="24"/>
                <w:szCs w:val="24"/>
                <w:lang w:eastAsia="ru-RU"/>
              </w:rPr>
            </w:pPr>
          </w:p>
        </w:tc>
        <w:tc>
          <w:tcPr>
            <w:tcW w:w="977" w:type="pct"/>
            <w:vMerge/>
            <w:tcBorders>
              <w:top w:val="nil"/>
              <w:left w:val="single" w:sz="4" w:space="0" w:color="auto"/>
              <w:bottom w:val="single" w:sz="4" w:space="0" w:color="auto"/>
              <w:right w:val="double" w:sz="4" w:space="0" w:color="auto"/>
            </w:tcBorders>
            <w:shd w:val="clear" w:color="auto" w:fill="FFFFFF"/>
            <w:vAlign w:val="center"/>
            <w:hideMark/>
          </w:tcPr>
          <w:p w:rsidR="000D4F6F" w:rsidRPr="000D4F6F" w:rsidRDefault="000D4F6F" w:rsidP="000D4F6F">
            <w:pPr>
              <w:suppressAutoHyphens w:val="0"/>
              <w:rPr>
                <w:rFonts w:ascii="PT Astra Serif" w:hAnsi="PT Astra Serif"/>
                <w:b/>
                <w:sz w:val="24"/>
                <w:szCs w:val="24"/>
                <w:lang w:eastAsia="ru-RU"/>
              </w:rPr>
            </w:pPr>
          </w:p>
        </w:tc>
      </w:tr>
      <w:tr w:rsidR="000D4F6F" w:rsidRPr="000D4F6F" w:rsidTr="000D4F6F">
        <w:trPr>
          <w:cantSplit/>
          <w:trHeight w:val="284"/>
          <w:jc w:val="center"/>
        </w:trPr>
        <w:tc>
          <w:tcPr>
            <w:tcW w:w="891" w:type="pct"/>
            <w:tcBorders>
              <w:top w:val="single" w:sz="4" w:space="0" w:color="auto"/>
              <w:left w:val="double" w:sz="4" w:space="0" w:color="auto"/>
              <w:bottom w:val="single" w:sz="4" w:space="0" w:color="auto"/>
              <w:right w:val="single" w:sz="4" w:space="0" w:color="auto"/>
            </w:tcBorders>
            <w:shd w:val="clear" w:color="auto" w:fill="auto"/>
            <w:vAlign w:val="center"/>
            <w:hideMark/>
          </w:tcPr>
          <w:p w:rsidR="000D4F6F" w:rsidRPr="000D4F6F" w:rsidRDefault="000D4F6F" w:rsidP="000D4F6F">
            <w:pPr>
              <w:suppressAutoHyphens w:val="0"/>
              <w:jc w:val="center"/>
              <w:rPr>
                <w:rFonts w:ascii="PT Astra Serif" w:hAnsi="PT Astra Serif"/>
                <w:sz w:val="24"/>
                <w:szCs w:val="24"/>
                <w:lang w:eastAsia="ru-RU"/>
              </w:rPr>
            </w:pPr>
            <w:r w:rsidRPr="000D4F6F">
              <w:rPr>
                <w:rFonts w:ascii="PT Astra Serif" w:hAnsi="PT Astra Serif"/>
                <w:sz w:val="24"/>
                <w:szCs w:val="24"/>
                <w:lang w:eastAsia="ru-RU"/>
              </w:rPr>
              <w:t>1</w:t>
            </w: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D4F6F" w:rsidRPr="000D4F6F" w:rsidRDefault="000D4F6F" w:rsidP="000D4F6F">
            <w:pPr>
              <w:suppressAutoHyphens w:val="0"/>
              <w:jc w:val="center"/>
              <w:rPr>
                <w:rFonts w:ascii="PT Astra Serif" w:hAnsi="PT Astra Serif"/>
                <w:sz w:val="24"/>
                <w:szCs w:val="24"/>
                <w:lang w:eastAsia="ru-RU"/>
              </w:rPr>
            </w:pPr>
            <w:r w:rsidRPr="000D4F6F">
              <w:rPr>
                <w:rFonts w:ascii="PT Astra Serif" w:hAnsi="PT Astra Serif"/>
                <w:sz w:val="24"/>
                <w:szCs w:val="24"/>
                <w:lang w:eastAsia="ru-RU"/>
              </w:rPr>
              <w:t>2</w:t>
            </w:r>
          </w:p>
        </w:tc>
        <w:tc>
          <w:tcPr>
            <w:tcW w:w="98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D4F6F" w:rsidRPr="000D4F6F" w:rsidRDefault="000D4F6F" w:rsidP="000D4F6F">
            <w:pPr>
              <w:suppressAutoHyphens w:val="0"/>
              <w:jc w:val="center"/>
              <w:rPr>
                <w:rFonts w:ascii="PT Astra Serif" w:hAnsi="PT Astra Serif"/>
                <w:sz w:val="24"/>
                <w:szCs w:val="24"/>
                <w:lang w:eastAsia="ru-RU"/>
              </w:rPr>
            </w:pPr>
            <w:r w:rsidRPr="000D4F6F">
              <w:rPr>
                <w:rFonts w:ascii="PT Astra Serif" w:hAnsi="PT Astra Serif"/>
                <w:sz w:val="24"/>
                <w:szCs w:val="24"/>
                <w:lang w:eastAsia="ru-RU"/>
              </w:rPr>
              <w:t>3</w:t>
            </w:r>
          </w:p>
        </w:tc>
        <w:tc>
          <w:tcPr>
            <w:tcW w:w="12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D4F6F" w:rsidRPr="000D4F6F" w:rsidRDefault="000D4F6F" w:rsidP="000D4F6F">
            <w:pPr>
              <w:suppressAutoHyphens w:val="0"/>
              <w:jc w:val="center"/>
              <w:rPr>
                <w:rFonts w:ascii="PT Astra Serif" w:hAnsi="PT Astra Serif"/>
                <w:sz w:val="24"/>
                <w:szCs w:val="24"/>
                <w:lang w:eastAsia="ru-RU"/>
              </w:rPr>
            </w:pPr>
            <w:r w:rsidRPr="000D4F6F">
              <w:rPr>
                <w:rFonts w:ascii="PT Astra Serif" w:hAnsi="PT Astra Serif"/>
                <w:sz w:val="24"/>
                <w:szCs w:val="24"/>
                <w:lang w:eastAsia="ru-RU"/>
              </w:rPr>
              <w:t>4</w:t>
            </w:r>
          </w:p>
        </w:tc>
        <w:tc>
          <w:tcPr>
            <w:tcW w:w="977" w:type="pct"/>
            <w:tcBorders>
              <w:top w:val="single" w:sz="4" w:space="0" w:color="auto"/>
              <w:left w:val="single" w:sz="4" w:space="0" w:color="auto"/>
              <w:bottom w:val="single" w:sz="4" w:space="0" w:color="auto"/>
              <w:right w:val="double" w:sz="4" w:space="0" w:color="auto"/>
            </w:tcBorders>
            <w:shd w:val="clear" w:color="auto" w:fill="auto"/>
            <w:vAlign w:val="center"/>
            <w:hideMark/>
          </w:tcPr>
          <w:p w:rsidR="000D4F6F" w:rsidRPr="000D4F6F" w:rsidRDefault="000D4F6F" w:rsidP="000D4F6F">
            <w:pPr>
              <w:suppressAutoHyphens w:val="0"/>
              <w:jc w:val="center"/>
              <w:rPr>
                <w:rFonts w:ascii="PT Astra Serif" w:hAnsi="PT Astra Serif"/>
                <w:sz w:val="24"/>
                <w:szCs w:val="24"/>
                <w:lang w:eastAsia="ru-RU"/>
              </w:rPr>
            </w:pPr>
            <w:r w:rsidRPr="000D4F6F">
              <w:rPr>
                <w:rFonts w:ascii="PT Astra Serif" w:hAnsi="PT Astra Serif"/>
                <w:sz w:val="24"/>
                <w:szCs w:val="24"/>
                <w:lang w:eastAsia="ru-RU"/>
              </w:rPr>
              <w:t>5</w:t>
            </w:r>
          </w:p>
        </w:tc>
      </w:tr>
      <w:tr w:rsidR="000D4F6F" w:rsidRPr="000D4F6F" w:rsidTr="000D4F6F">
        <w:trPr>
          <w:cantSplit/>
          <w:trHeight w:val="284"/>
          <w:jc w:val="center"/>
        </w:trPr>
        <w:tc>
          <w:tcPr>
            <w:tcW w:w="891" w:type="pct"/>
            <w:tcBorders>
              <w:top w:val="single" w:sz="4" w:space="0" w:color="auto"/>
              <w:left w:val="double" w:sz="4" w:space="0" w:color="auto"/>
              <w:bottom w:val="single" w:sz="4" w:space="0" w:color="auto"/>
              <w:right w:val="single" w:sz="4" w:space="0" w:color="auto"/>
            </w:tcBorders>
            <w:shd w:val="clear" w:color="auto" w:fill="auto"/>
            <w:vAlign w:val="center"/>
          </w:tcPr>
          <w:p w:rsidR="000D4F6F" w:rsidRPr="000D4F6F" w:rsidRDefault="000D4F6F" w:rsidP="000D4F6F">
            <w:pPr>
              <w:suppressAutoHyphens w:val="0"/>
              <w:jc w:val="center"/>
              <w:rPr>
                <w:rFonts w:ascii="PT Astra Serif" w:hAnsi="PT Astra Serif"/>
                <w:sz w:val="24"/>
                <w:szCs w:val="24"/>
                <w:lang w:eastAsia="ru-RU"/>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D4F6F" w:rsidRPr="000D4F6F" w:rsidRDefault="000D4F6F" w:rsidP="000D4F6F">
            <w:pPr>
              <w:suppressAutoHyphens w:val="0"/>
              <w:jc w:val="center"/>
              <w:rPr>
                <w:rFonts w:ascii="PT Astra Serif" w:hAnsi="PT Astra Serif"/>
                <w:sz w:val="24"/>
                <w:szCs w:val="24"/>
                <w:lang w:eastAsia="ru-RU"/>
              </w:rPr>
            </w:pPr>
            <w:r w:rsidRPr="000D4F6F">
              <w:rPr>
                <w:rFonts w:ascii="PT Astra Serif" w:hAnsi="PT Astra Serif"/>
                <w:sz w:val="24"/>
                <w:szCs w:val="24"/>
                <w:lang w:eastAsia="ru-RU"/>
              </w:rPr>
              <w:t>—</w:t>
            </w:r>
          </w:p>
        </w:tc>
        <w:tc>
          <w:tcPr>
            <w:tcW w:w="98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D4F6F" w:rsidRPr="000D4F6F" w:rsidRDefault="000D4F6F" w:rsidP="000D4F6F">
            <w:pPr>
              <w:suppressAutoHyphens w:val="0"/>
              <w:jc w:val="center"/>
              <w:rPr>
                <w:rFonts w:ascii="PT Astra Serif" w:hAnsi="PT Astra Serif"/>
                <w:sz w:val="24"/>
                <w:szCs w:val="24"/>
                <w:lang w:eastAsia="ru-RU"/>
              </w:rPr>
            </w:pPr>
            <w:r w:rsidRPr="000D4F6F">
              <w:rPr>
                <w:rFonts w:ascii="PT Astra Serif" w:hAnsi="PT Astra Serif"/>
                <w:sz w:val="24"/>
                <w:szCs w:val="24"/>
                <w:lang w:eastAsia="ru-RU"/>
              </w:rPr>
              <w:t>—</w:t>
            </w:r>
          </w:p>
        </w:tc>
        <w:tc>
          <w:tcPr>
            <w:tcW w:w="1294" w:type="pct"/>
            <w:tcBorders>
              <w:top w:val="single" w:sz="4" w:space="0" w:color="auto"/>
              <w:left w:val="single" w:sz="4" w:space="0" w:color="auto"/>
              <w:bottom w:val="single" w:sz="4" w:space="0" w:color="auto"/>
              <w:right w:val="single" w:sz="4" w:space="0" w:color="auto"/>
            </w:tcBorders>
            <w:shd w:val="clear" w:color="auto" w:fill="auto"/>
            <w:vAlign w:val="center"/>
          </w:tcPr>
          <w:p w:rsidR="000D4F6F" w:rsidRPr="000D4F6F" w:rsidRDefault="000D4F6F" w:rsidP="000D4F6F">
            <w:pPr>
              <w:suppressAutoHyphens w:val="0"/>
              <w:jc w:val="center"/>
              <w:rPr>
                <w:rFonts w:ascii="PT Astra Serif" w:hAnsi="PT Astra Serif"/>
                <w:sz w:val="24"/>
                <w:szCs w:val="24"/>
                <w:lang w:eastAsia="ru-RU"/>
              </w:rPr>
            </w:pPr>
          </w:p>
        </w:tc>
        <w:tc>
          <w:tcPr>
            <w:tcW w:w="977" w:type="pct"/>
            <w:tcBorders>
              <w:top w:val="single" w:sz="4" w:space="0" w:color="auto"/>
              <w:left w:val="single" w:sz="4" w:space="0" w:color="auto"/>
              <w:bottom w:val="single" w:sz="4" w:space="0" w:color="auto"/>
              <w:right w:val="double" w:sz="4" w:space="0" w:color="auto"/>
            </w:tcBorders>
            <w:shd w:val="clear" w:color="auto" w:fill="auto"/>
            <w:vAlign w:val="center"/>
          </w:tcPr>
          <w:p w:rsidR="000D4F6F" w:rsidRPr="000D4F6F" w:rsidRDefault="000D4F6F" w:rsidP="000D4F6F">
            <w:pPr>
              <w:suppressAutoHyphens w:val="0"/>
              <w:jc w:val="center"/>
              <w:rPr>
                <w:rFonts w:ascii="PT Astra Serif" w:hAnsi="PT Astra Serif"/>
                <w:sz w:val="24"/>
                <w:szCs w:val="24"/>
                <w:lang w:eastAsia="ru-RU"/>
              </w:rPr>
            </w:pPr>
          </w:p>
        </w:tc>
      </w:tr>
      <w:tr w:rsidR="000D4F6F" w:rsidRPr="000D4F6F" w:rsidTr="000D4F6F">
        <w:trPr>
          <w:cantSplit/>
          <w:trHeight w:val="284"/>
          <w:jc w:val="center"/>
        </w:trPr>
        <w:tc>
          <w:tcPr>
            <w:tcW w:w="891" w:type="pct"/>
            <w:tcBorders>
              <w:top w:val="single" w:sz="4" w:space="0" w:color="auto"/>
              <w:left w:val="double" w:sz="4" w:space="0" w:color="auto"/>
              <w:bottom w:val="single" w:sz="4" w:space="0" w:color="auto"/>
              <w:right w:val="single" w:sz="4" w:space="0" w:color="auto"/>
            </w:tcBorders>
            <w:shd w:val="clear" w:color="auto" w:fill="auto"/>
            <w:vAlign w:val="center"/>
            <w:hideMark/>
          </w:tcPr>
          <w:p w:rsidR="000D4F6F" w:rsidRPr="000D4F6F" w:rsidRDefault="000D4F6F" w:rsidP="000D4F6F">
            <w:pPr>
              <w:suppressAutoHyphens w:val="0"/>
              <w:jc w:val="center"/>
              <w:rPr>
                <w:rFonts w:ascii="PT Astra Serif" w:hAnsi="PT Astra Serif"/>
                <w:sz w:val="24"/>
                <w:szCs w:val="24"/>
                <w:lang w:eastAsia="ru-RU"/>
              </w:rPr>
            </w:pPr>
            <w:r w:rsidRPr="000D4F6F">
              <w:rPr>
                <w:rFonts w:ascii="PT Astra Serif" w:hAnsi="PT Astra Serif"/>
                <w:sz w:val="24"/>
                <w:szCs w:val="24"/>
                <w:lang w:eastAsia="ru-RU"/>
              </w:rPr>
              <w:t>1</w:t>
            </w: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D4F6F" w:rsidRPr="000D4F6F" w:rsidRDefault="000D4F6F" w:rsidP="000D4F6F">
            <w:pPr>
              <w:suppressAutoHyphens w:val="0"/>
              <w:jc w:val="center"/>
              <w:rPr>
                <w:rFonts w:ascii="PT Astra Serif" w:hAnsi="PT Astra Serif"/>
                <w:sz w:val="24"/>
                <w:szCs w:val="24"/>
                <w:lang w:eastAsia="ru-RU"/>
              </w:rPr>
            </w:pPr>
            <w:r w:rsidRPr="000D4F6F">
              <w:rPr>
                <w:rFonts w:ascii="PT Astra Serif" w:hAnsi="PT Astra Serif"/>
                <w:sz w:val="24"/>
                <w:szCs w:val="24"/>
                <w:lang w:eastAsia="ru-RU"/>
              </w:rPr>
              <w:t>993681.92</w:t>
            </w:r>
          </w:p>
        </w:tc>
        <w:tc>
          <w:tcPr>
            <w:tcW w:w="98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D4F6F" w:rsidRPr="000D4F6F" w:rsidRDefault="000D4F6F" w:rsidP="000D4F6F">
            <w:pPr>
              <w:suppressAutoHyphens w:val="0"/>
              <w:jc w:val="center"/>
              <w:rPr>
                <w:rFonts w:ascii="PT Astra Serif" w:hAnsi="PT Astra Serif"/>
                <w:sz w:val="24"/>
                <w:szCs w:val="24"/>
                <w:lang w:eastAsia="ru-RU"/>
              </w:rPr>
            </w:pPr>
            <w:r w:rsidRPr="000D4F6F">
              <w:rPr>
                <w:rFonts w:ascii="PT Astra Serif" w:hAnsi="PT Astra Serif"/>
                <w:sz w:val="24"/>
                <w:szCs w:val="24"/>
                <w:lang w:eastAsia="ru-RU"/>
              </w:rPr>
              <w:t>1677512.84</w:t>
            </w:r>
          </w:p>
        </w:tc>
        <w:tc>
          <w:tcPr>
            <w:tcW w:w="12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D4F6F" w:rsidRPr="000D4F6F" w:rsidRDefault="000D4F6F" w:rsidP="000D4F6F">
            <w:pPr>
              <w:suppressAutoHyphens w:val="0"/>
              <w:jc w:val="center"/>
              <w:rPr>
                <w:rFonts w:ascii="PT Astra Serif" w:hAnsi="PT Astra Serif"/>
                <w:sz w:val="24"/>
                <w:szCs w:val="24"/>
                <w:lang w:eastAsia="ru-RU"/>
              </w:rPr>
            </w:pPr>
            <w:r w:rsidRPr="000D4F6F">
              <w:rPr>
                <w:rFonts w:ascii="PT Astra Serif" w:hAnsi="PT Astra Serif"/>
                <w:sz w:val="24"/>
                <w:szCs w:val="24"/>
                <w:lang w:eastAsia="ru-RU"/>
              </w:rPr>
              <w:t>0.20</w:t>
            </w:r>
          </w:p>
        </w:tc>
        <w:tc>
          <w:tcPr>
            <w:tcW w:w="977" w:type="pct"/>
            <w:tcBorders>
              <w:top w:val="single" w:sz="4" w:space="0" w:color="auto"/>
              <w:left w:val="single" w:sz="4" w:space="0" w:color="auto"/>
              <w:bottom w:val="single" w:sz="4" w:space="0" w:color="auto"/>
              <w:right w:val="double" w:sz="4" w:space="0" w:color="auto"/>
            </w:tcBorders>
            <w:shd w:val="clear" w:color="auto" w:fill="auto"/>
            <w:vAlign w:val="center"/>
            <w:hideMark/>
          </w:tcPr>
          <w:p w:rsidR="000D4F6F" w:rsidRPr="000D4F6F" w:rsidRDefault="000D4F6F" w:rsidP="000D4F6F">
            <w:pPr>
              <w:suppressAutoHyphens w:val="0"/>
              <w:jc w:val="center"/>
              <w:rPr>
                <w:rFonts w:ascii="PT Astra Serif" w:hAnsi="PT Astra Serif"/>
                <w:sz w:val="24"/>
                <w:szCs w:val="24"/>
                <w:lang w:eastAsia="ru-RU"/>
              </w:rPr>
            </w:pPr>
            <w:r w:rsidRPr="000D4F6F">
              <w:rPr>
                <w:rFonts w:ascii="PT Astra Serif" w:hAnsi="PT Astra Serif"/>
                <w:sz w:val="24"/>
                <w:szCs w:val="24"/>
                <w:lang w:eastAsia="ru-RU"/>
              </w:rPr>
              <w:t>Закрепление отсутствует</w:t>
            </w:r>
          </w:p>
        </w:tc>
      </w:tr>
      <w:tr w:rsidR="000D4F6F" w:rsidRPr="000D4F6F" w:rsidTr="000D4F6F">
        <w:trPr>
          <w:cantSplit/>
          <w:trHeight w:val="284"/>
          <w:jc w:val="center"/>
        </w:trPr>
        <w:tc>
          <w:tcPr>
            <w:tcW w:w="891" w:type="pct"/>
            <w:tcBorders>
              <w:top w:val="single" w:sz="4" w:space="0" w:color="auto"/>
              <w:left w:val="double" w:sz="4" w:space="0" w:color="auto"/>
              <w:bottom w:val="single" w:sz="4" w:space="0" w:color="auto"/>
              <w:right w:val="single" w:sz="4" w:space="0" w:color="auto"/>
            </w:tcBorders>
            <w:shd w:val="clear" w:color="auto" w:fill="auto"/>
            <w:vAlign w:val="center"/>
            <w:hideMark/>
          </w:tcPr>
          <w:p w:rsidR="000D4F6F" w:rsidRPr="000D4F6F" w:rsidRDefault="000D4F6F" w:rsidP="000D4F6F">
            <w:pPr>
              <w:suppressAutoHyphens w:val="0"/>
              <w:jc w:val="center"/>
              <w:rPr>
                <w:rFonts w:ascii="PT Astra Serif" w:hAnsi="PT Astra Serif"/>
                <w:sz w:val="24"/>
                <w:szCs w:val="24"/>
                <w:lang w:eastAsia="ru-RU"/>
              </w:rPr>
            </w:pPr>
            <w:r w:rsidRPr="000D4F6F">
              <w:rPr>
                <w:rFonts w:ascii="PT Astra Serif" w:hAnsi="PT Astra Serif"/>
                <w:sz w:val="24"/>
                <w:szCs w:val="24"/>
                <w:lang w:eastAsia="ru-RU"/>
              </w:rPr>
              <w:t>2</w:t>
            </w: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D4F6F" w:rsidRPr="000D4F6F" w:rsidRDefault="000D4F6F" w:rsidP="000D4F6F">
            <w:pPr>
              <w:suppressAutoHyphens w:val="0"/>
              <w:jc w:val="center"/>
              <w:rPr>
                <w:rFonts w:ascii="PT Astra Serif" w:hAnsi="PT Astra Serif"/>
                <w:sz w:val="24"/>
                <w:szCs w:val="24"/>
                <w:lang w:eastAsia="ru-RU"/>
              </w:rPr>
            </w:pPr>
            <w:r w:rsidRPr="000D4F6F">
              <w:rPr>
                <w:rFonts w:ascii="PT Astra Serif" w:hAnsi="PT Astra Serif"/>
                <w:sz w:val="24"/>
                <w:szCs w:val="24"/>
                <w:lang w:eastAsia="ru-RU"/>
              </w:rPr>
              <w:t>993684.96</w:t>
            </w:r>
          </w:p>
        </w:tc>
        <w:tc>
          <w:tcPr>
            <w:tcW w:w="98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D4F6F" w:rsidRPr="000D4F6F" w:rsidRDefault="000D4F6F" w:rsidP="000D4F6F">
            <w:pPr>
              <w:suppressAutoHyphens w:val="0"/>
              <w:jc w:val="center"/>
              <w:rPr>
                <w:rFonts w:ascii="PT Astra Serif" w:hAnsi="PT Astra Serif"/>
                <w:sz w:val="24"/>
                <w:szCs w:val="24"/>
                <w:lang w:eastAsia="ru-RU"/>
              </w:rPr>
            </w:pPr>
            <w:r w:rsidRPr="000D4F6F">
              <w:rPr>
                <w:rFonts w:ascii="PT Astra Serif" w:hAnsi="PT Astra Serif"/>
                <w:sz w:val="24"/>
                <w:szCs w:val="24"/>
                <w:lang w:eastAsia="ru-RU"/>
              </w:rPr>
              <w:t>1677510.72</w:t>
            </w:r>
          </w:p>
        </w:tc>
        <w:tc>
          <w:tcPr>
            <w:tcW w:w="12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D4F6F" w:rsidRPr="000D4F6F" w:rsidRDefault="000D4F6F" w:rsidP="000D4F6F">
            <w:pPr>
              <w:suppressAutoHyphens w:val="0"/>
              <w:jc w:val="center"/>
              <w:rPr>
                <w:rFonts w:ascii="PT Astra Serif" w:hAnsi="PT Astra Serif"/>
                <w:sz w:val="24"/>
                <w:szCs w:val="24"/>
                <w:lang w:eastAsia="ru-RU"/>
              </w:rPr>
            </w:pPr>
            <w:r w:rsidRPr="000D4F6F">
              <w:rPr>
                <w:rFonts w:ascii="PT Astra Serif" w:hAnsi="PT Astra Serif"/>
                <w:sz w:val="24"/>
                <w:szCs w:val="24"/>
                <w:lang w:eastAsia="ru-RU"/>
              </w:rPr>
              <w:t>0.20</w:t>
            </w:r>
          </w:p>
        </w:tc>
        <w:tc>
          <w:tcPr>
            <w:tcW w:w="977" w:type="pct"/>
            <w:tcBorders>
              <w:top w:val="single" w:sz="4" w:space="0" w:color="auto"/>
              <w:left w:val="single" w:sz="4" w:space="0" w:color="auto"/>
              <w:bottom w:val="single" w:sz="4" w:space="0" w:color="auto"/>
              <w:right w:val="double" w:sz="4" w:space="0" w:color="auto"/>
            </w:tcBorders>
            <w:shd w:val="clear" w:color="auto" w:fill="auto"/>
            <w:vAlign w:val="center"/>
            <w:hideMark/>
          </w:tcPr>
          <w:p w:rsidR="000D4F6F" w:rsidRPr="000D4F6F" w:rsidRDefault="000D4F6F" w:rsidP="000D4F6F">
            <w:pPr>
              <w:suppressAutoHyphens w:val="0"/>
              <w:jc w:val="center"/>
              <w:rPr>
                <w:rFonts w:ascii="PT Astra Serif" w:hAnsi="PT Astra Serif"/>
                <w:sz w:val="24"/>
                <w:szCs w:val="24"/>
                <w:lang w:eastAsia="ru-RU"/>
              </w:rPr>
            </w:pPr>
            <w:r w:rsidRPr="000D4F6F">
              <w:rPr>
                <w:rFonts w:ascii="PT Astra Serif" w:hAnsi="PT Astra Serif"/>
                <w:sz w:val="24"/>
                <w:szCs w:val="24"/>
                <w:lang w:eastAsia="ru-RU"/>
              </w:rPr>
              <w:t>Закрепление отсутствует</w:t>
            </w:r>
          </w:p>
        </w:tc>
      </w:tr>
      <w:tr w:rsidR="000D4F6F" w:rsidRPr="000D4F6F" w:rsidTr="000D4F6F">
        <w:trPr>
          <w:cantSplit/>
          <w:trHeight w:val="284"/>
          <w:jc w:val="center"/>
        </w:trPr>
        <w:tc>
          <w:tcPr>
            <w:tcW w:w="891" w:type="pct"/>
            <w:tcBorders>
              <w:top w:val="single" w:sz="4" w:space="0" w:color="auto"/>
              <w:left w:val="double" w:sz="4" w:space="0" w:color="auto"/>
              <w:bottom w:val="single" w:sz="4" w:space="0" w:color="auto"/>
              <w:right w:val="single" w:sz="4" w:space="0" w:color="auto"/>
            </w:tcBorders>
            <w:shd w:val="clear" w:color="auto" w:fill="auto"/>
            <w:vAlign w:val="center"/>
            <w:hideMark/>
          </w:tcPr>
          <w:p w:rsidR="000D4F6F" w:rsidRPr="000D4F6F" w:rsidRDefault="000D4F6F" w:rsidP="000D4F6F">
            <w:pPr>
              <w:suppressAutoHyphens w:val="0"/>
              <w:jc w:val="center"/>
              <w:rPr>
                <w:rFonts w:ascii="PT Astra Serif" w:hAnsi="PT Astra Serif"/>
                <w:sz w:val="24"/>
                <w:szCs w:val="24"/>
                <w:lang w:eastAsia="ru-RU"/>
              </w:rPr>
            </w:pPr>
            <w:r w:rsidRPr="000D4F6F">
              <w:rPr>
                <w:rFonts w:ascii="PT Astra Serif" w:hAnsi="PT Astra Serif"/>
                <w:sz w:val="24"/>
                <w:szCs w:val="24"/>
                <w:lang w:eastAsia="ru-RU"/>
              </w:rPr>
              <w:t>3</w:t>
            </w: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D4F6F" w:rsidRPr="000D4F6F" w:rsidRDefault="000D4F6F" w:rsidP="000D4F6F">
            <w:pPr>
              <w:suppressAutoHyphens w:val="0"/>
              <w:jc w:val="center"/>
              <w:rPr>
                <w:rFonts w:ascii="PT Astra Serif" w:hAnsi="PT Astra Serif"/>
                <w:sz w:val="24"/>
                <w:szCs w:val="24"/>
                <w:lang w:eastAsia="ru-RU"/>
              </w:rPr>
            </w:pPr>
            <w:r w:rsidRPr="000D4F6F">
              <w:rPr>
                <w:rFonts w:ascii="PT Astra Serif" w:hAnsi="PT Astra Serif"/>
                <w:sz w:val="24"/>
                <w:szCs w:val="24"/>
                <w:lang w:eastAsia="ru-RU"/>
              </w:rPr>
              <w:t>993684.72</w:t>
            </w:r>
          </w:p>
        </w:tc>
        <w:tc>
          <w:tcPr>
            <w:tcW w:w="98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D4F6F" w:rsidRPr="000D4F6F" w:rsidRDefault="000D4F6F" w:rsidP="000D4F6F">
            <w:pPr>
              <w:suppressAutoHyphens w:val="0"/>
              <w:jc w:val="center"/>
              <w:rPr>
                <w:rFonts w:ascii="PT Astra Serif" w:hAnsi="PT Astra Serif"/>
                <w:sz w:val="24"/>
                <w:szCs w:val="24"/>
                <w:lang w:eastAsia="ru-RU"/>
              </w:rPr>
            </w:pPr>
            <w:r w:rsidRPr="000D4F6F">
              <w:rPr>
                <w:rFonts w:ascii="PT Astra Serif" w:hAnsi="PT Astra Serif"/>
                <w:sz w:val="24"/>
                <w:szCs w:val="24"/>
                <w:lang w:eastAsia="ru-RU"/>
              </w:rPr>
              <w:t>1677510.48</w:t>
            </w:r>
          </w:p>
        </w:tc>
        <w:tc>
          <w:tcPr>
            <w:tcW w:w="12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D4F6F" w:rsidRPr="000D4F6F" w:rsidRDefault="000D4F6F" w:rsidP="000D4F6F">
            <w:pPr>
              <w:suppressAutoHyphens w:val="0"/>
              <w:jc w:val="center"/>
              <w:rPr>
                <w:rFonts w:ascii="PT Astra Serif" w:hAnsi="PT Astra Serif"/>
                <w:sz w:val="24"/>
                <w:szCs w:val="24"/>
                <w:lang w:eastAsia="ru-RU"/>
              </w:rPr>
            </w:pPr>
            <w:r w:rsidRPr="000D4F6F">
              <w:rPr>
                <w:rFonts w:ascii="PT Astra Serif" w:hAnsi="PT Astra Serif"/>
                <w:sz w:val="24"/>
                <w:szCs w:val="24"/>
                <w:lang w:eastAsia="ru-RU"/>
              </w:rPr>
              <w:t>0.20</w:t>
            </w:r>
          </w:p>
        </w:tc>
        <w:tc>
          <w:tcPr>
            <w:tcW w:w="977" w:type="pct"/>
            <w:tcBorders>
              <w:top w:val="single" w:sz="4" w:space="0" w:color="auto"/>
              <w:left w:val="single" w:sz="4" w:space="0" w:color="auto"/>
              <w:bottom w:val="single" w:sz="4" w:space="0" w:color="auto"/>
              <w:right w:val="double" w:sz="4" w:space="0" w:color="auto"/>
            </w:tcBorders>
            <w:shd w:val="clear" w:color="auto" w:fill="auto"/>
            <w:vAlign w:val="center"/>
            <w:hideMark/>
          </w:tcPr>
          <w:p w:rsidR="000D4F6F" w:rsidRPr="000D4F6F" w:rsidRDefault="000D4F6F" w:rsidP="000D4F6F">
            <w:pPr>
              <w:suppressAutoHyphens w:val="0"/>
              <w:jc w:val="center"/>
              <w:rPr>
                <w:rFonts w:ascii="PT Astra Serif" w:hAnsi="PT Astra Serif"/>
                <w:sz w:val="24"/>
                <w:szCs w:val="24"/>
                <w:lang w:eastAsia="ru-RU"/>
              </w:rPr>
            </w:pPr>
            <w:r w:rsidRPr="000D4F6F">
              <w:rPr>
                <w:rFonts w:ascii="PT Astra Serif" w:hAnsi="PT Astra Serif"/>
                <w:sz w:val="24"/>
                <w:szCs w:val="24"/>
                <w:lang w:eastAsia="ru-RU"/>
              </w:rPr>
              <w:t>Закрепление отсутствует</w:t>
            </w:r>
          </w:p>
        </w:tc>
      </w:tr>
      <w:tr w:rsidR="000D4F6F" w:rsidRPr="000D4F6F" w:rsidTr="000D4F6F">
        <w:trPr>
          <w:cantSplit/>
          <w:trHeight w:val="284"/>
          <w:jc w:val="center"/>
        </w:trPr>
        <w:tc>
          <w:tcPr>
            <w:tcW w:w="891" w:type="pct"/>
            <w:tcBorders>
              <w:top w:val="single" w:sz="4" w:space="0" w:color="auto"/>
              <w:left w:val="double" w:sz="4" w:space="0" w:color="auto"/>
              <w:bottom w:val="single" w:sz="4" w:space="0" w:color="auto"/>
              <w:right w:val="single" w:sz="4" w:space="0" w:color="auto"/>
            </w:tcBorders>
            <w:shd w:val="clear" w:color="auto" w:fill="auto"/>
            <w:vAlign w:val="center"/>
            <w:hideMark/>
          </w:tcPr>
          <w:p w:rsidR="000D4F6F" w:rsidRPr="000D4F6F" w:rsidRDefault="000D4F6F" w:rsidP="000D4F6F">
            <w:pPr>
              <w:suppressAutoHyphens w:val="0"/>
              <w:jc w:val="center"/>
              <w:rPr>
                <w:rFonts w:ascii="PT Astra Serif" w:hAnsi="PT Astra Serif"/>
                <w:sz w:val="24"/>
                <w:szCs w:val="24"/>
                <w:lang w:eastAsia="ru-RU"/>
              </w:rPr>
            </w:pPr>
            <w:r w:rsidRPr="000D4F6F">
              <w:rPr>
                <w:rFonts w:ascii="PT Astra Serif" w:hAnsi="PT Astra Serif"/>
                <w:sz w:val="24"/>
                <w:szCs w:val="24"/>
                <w:lang w:eastAsia="ru-RU"/>
              </w:rPr>
              <w:t>4</w:t>
            </w: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D4F6F" w:rsidRPr="000D4F6F" w:rsidRDefault="000D4F6F" w:rsidP="000D4F6F">
            <w:pPr>
              <w:suppressAutoHyphens w:val="0"/>
              <w:jc w:val="center"/>
              <w:rPr>
                <w:rFonts w:ascii="PT Astra Serif" w:hAnsi="PT Astra Serif"/>
                <w:sz w:val="24"/>
                <w:szCs w:val="24"/>
                <w:lang w:eastAsia="ru-RU"/>
              </w:rPr>
            </w:pPr>
            <w:r w:rsidRPr="000D4F6F">
              <w:rPr>
                <w:rFonts w:ascii="PT Astra Serif" w:hAnsi="PT Astra Serif"/>
                <w:sz w:val="24"/>
                <w:szCs w:val="24"/>
                <w:lang w:eastAsia="ru-RU"/>
              </w:rPr>
              <w:t>993685.52</w:t>
            </w:r>
          </w:p>
        </w:tc>
        <w:tc>
          <w:tcPr>
            <w:tcW w:w="98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D4F6F" w:rsidRPr="000D4F6F" w:rsidRDefault="000D4F6F" w:rsidP="000D4F6F">
            <w:pPr>
              <w:suppressAutoHyphens w:val="0"/>
              <w:jc w:val="center"/>
              <w:rPr>
                <w:rFonts w:ascii="PT Astra Serif" w:hAnsi="PT Astra Serif"/>
                <w:sz w:val="24"/>
                <w:szCs w:val="24"/>
                <w:lang w:eastAsia="ru-RU"/>
              </w:rPr>
            </w:pPr>
            <w:r w:rsidRPr="000D4F6F">
              <w:rPr>
                <w:rFonts w:ascii="PT Astra Serif" w:hAnsi="PT Astra Serif"/>
                <w:sz w:val="24"/>
                <w:szCs w:val="24"/>
                <w:lang w:eastAsia="ru-RU"/>
              </w:rPr>
              <w:t>1677509.68</w:t>
            </w:r>
          </w:p>
        </w:tc>
        <w:tc>
          <w:tcPr>
            <w:tcW w:w="12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D4F6F" w:rsidRPr="000D4F6F" w:rsidRDefault="000D4F6F" w:rsidP="000D4F6F">
            <w:pPr>
              <w:suppressAutoHyphens w:val="0"/>
              <w:jc w:val="center"/>
              <w:rPr>
                <w:rFonts w:ascii="PT Astra Serif" w:hAnsi="PT Astra Serif"/>
                <w:sz w:val="24"/>
                <w:szCs w:val="24"/>
                <w:lang w:eastAsia="ru-RU"/>
              </w:rPr>
            </w:pPr>
            <w:r w:rsidRPr="000D4F6F">
              <w:rPr>
                <w:rFonts w:ascii="PT Astra Serif" w:hAnsi="PT Astra Serif"/>
                <w:sz w:val="24"/>
                <w:szCs w:val="24"/>
                <w:lang w:eastAsia="ru-RU"/>
              </w:rPr>
              <w:t>0.20</w:t>
            </w:r>
          </w:p>
        </w:tc>
        <w:tc>
          <w:tcPr>
            <w:tcW w:w="977" w:type="pct"/>
            <w:tcBorders>
              <w:top w:val="single" w:sz="4" w:space="0" w:color="auto"/>
              <w:left w:val="single" w:sz="4" w:space="0" w:color="auto"/>
              <w:bottom w:val="single" w:sz="4" w:space="0" w:color="auto"/>
              <w:right w:val="double" w:sz="4" w:space="0" w:color="auto"/>
            </w:tcBorders>
            <w:shd w:val="clear" w:color="auto" w:fill="auto"/>
            <w:vAlign w:val="center"/>
            <w:hideMark/>
          </w:tcPr>
          <w:p w:rsidR="000D4F6F" w:rsidRPr="000D4F6F" w:rsidRDefault="000D4F6F" w:rsidP="000D4F6F">
            <w:pPr>
              <w:suppressAutoHyphens w:val="0"/>
              <w:jc w:val="center"/>
              <w:rPr>
                <w:rFonts w:ascii="PT Astra Serif" w:hAnsi="PT Astra Serif"/>
                <w:sz w:val="24"/>
                <w:szCs w:val="24"/>
                <w:lang w:eastAsia="ru-RU"/>
              </w:rPr>
            </w:pPr>
            <w:r w:rsidRPr="000D4F6F">
              <w:rPr>
                <w:rFonts w:ascii="PT Astra Serif" w:hAnsi="PT Astra Serif"/>
                <w:sz w:val="24"/>
                <w:szCs w:val="24"/>
                <w:lang w:eastAsia="ru-RU"/>
              </w:rPr>
              <w:t>Закрепление отсутствует</w:t>
            </w:r>
          </w:p>
        </w:tc>
      </w:tr>
      <w:tr w:rsidR="000D4F6F" w:rsidRPr="000D4F6F" w:rsidTr="000D4F6F">
        <w:trPr>
          <w:cantSplit/>
          <w:trHeight w:val="284"/>
          <w:jc w:val="center"/>
        </w:trPr>
        <w:tc>
          <w:tcPr>
            <w:tcW w:w="891" w:type="pct"/>
            <w:tcBorders>
              <w:top w:val="single" w:sz="4" w:space="0" w:color="auto"/>
              <w:left w:val="double" w:sz="4" w:space="0" w:color="auto"/>
              <w:bottom w:val="single" w:sz="4" w:space="0" w:color="auto"/>
              <w:right w:val="single" w:sz="4" w:space="0" w:color="auto"/>
            </w:tcBorders>
            <w:shd w:val="clear" w:color="auto" w:fill="auto"/>
            <w:vAlign w:val="center"/>
            <w:hideMark/>
          </w:tcPr>
          <w:p w:rsidR="000D4F6F" w:rsidRPr="000D4F6F" w:rsidRDefault="000D4F6F" w:rsidP="000D4F6F">
            <w:pPr>
              <w:suppressAutoHyphens w:val="0"/>
              <w:jc w:val="center"/>
              <w:rPr>
                <w:rFonts w:ascii="PT Astra Serif" w:hAnsi="PT Astra Serif"/>
                <w:sz w:val="24"/>
                <w:szCs w:val="24"/>
                <w:lang w:eastAsia="ru-RU"/>
              </w:rPr>
            </w:pPr>
            <w:r w:rsidRPr="000D4F6F">
              <w:rPr>
                <w:rFonts w:ascii="PT Astra Serif" w:hAnsi="PT Astra Serif"/>
                <w:sz w:val="24"/>
                <w:szCs w:val="24"/>
                <w:lang w:eastAsia="ru-RU"/>
              </w:rPr>
              <w:t>5</w:t>
            </w: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D4F6F" w:rsidRPr="000D4F6F" w:rsidRDefault="000D4F6F" w:rsidP="000D4F6F">
            <w:pPr>
              <w:suppressAutoHyphens w:val="0"/>
              <w:jc w:val="center"/>
              <w:rPr>
                <w:rFonts w:ascii="PT Astra Serif" w:hAnsi="PT Astra Serif"/>
                <w:sz w:val="24"/>
                <w:szCs w:val="24"/>
                <w:lang w:eastAsia="ru-RU"/>
              </w:rPr>
            </w:pPr>
            <w:r w:rsidRPr="000D4F6F">
              <w:rPr>
                <w:rFonts w:ascii="PT Astra Serif" w:hAnsi="PT Astra Serif"/>
                <w:sz w:val="24"/>
                <w:szCs w:val="24"/>
                <w:lang w:eastAsia="ru-RU"/>
              </w:rPr>
              <w:t>993685.90</w:t>
            </w:r>
          </w:p>
        </w:tc>
        <w:tc>
          <w:tcPr>
            <w:tcW w:w="98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D4F6F" w:rsidRPr="000D4F6F" w:rsidRDefault="000D4F6F" w:rsidP="000D4F6F">
            <w:pPr>
              <w:suppressAutoHyphens w:val="0"/>
              <w:jc w:val="center"/>
              <w:rPr>
                <w:rFonts w:ascii="PT Astra Serif" w:hAnsi="PT Astra Serif"/>
                <w:sz w:val="24"/>
                <w:szCs w:val="24"/>
                <w:lang w:eastAsia="ru-RU"/>
              </w:rPr>
            </w:pPr>
            <w:r w:rsidRPr="000D4F6F">
              <w:rPr>
                <w:rFonts w:ascii="PT Astra Serif" w:hAnsi="PT Astra Serif"/>
                <w:sz w:val="24"/>
                <w:szCs w:val="24"/>
                <w:lang w:eastAsia="ru-RU"/>
              </w:rPr>
              <w:t>1677510.06</w:t>
            </w:r>
          </w:p>
        </w:tc>
        <w:tc>
          <w:tcPr>
            <w:tcW w:w="12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D4F6F" w:rsidRPr="000D4F6F" w:rsidRDefault="000D4F6F" w:rsidP="000D4F6F">
            <w:pPr>
              <w:suppressAutoHyphens w:val="0"/>
              <w:jc w:val="center"/>
              <w:rPr>
                <w:rFonts w:ascii="PT Astra Serif" w:hAnsi="PT Astra Serif"/>
                <w:sz w:val="24"/>
                <w:szCs w:val="24"/>
                <w:lang w:eastAsia="ru-RU"/>
              </w:rPr>
            </w:pPr>
            <w:r w:rsidRPr="000D4F6F">
              <w:rPr>
                <w:rFonts w:ascii="PT Astra Serif" w:hAnsi="PT Astra Serif"/>
                <w:sz w:val="24"/>
                <w:szCs w:val="24"/>
                <w:lang w:eastAsia="ru-RU"/>
              </w:rPr>
              <w:t>0.20</w:t>
            </w:r>
          </w:p>
        </w:tc>
        <w:tc>
          <w:tcPr>
            <w:tcW w:w="977" w:type="pct"/>
            <w:tcBorders>
              <w:top w:val="single" w:sz="4" w:space="0" w:color="auto"/>
              <w:left w:val="single" w:sz="4" w:space="0" w:color="auto"/>
              <w:bottom w:val="single" w:sz="4" w:space="0" w:color="auto"/>
              <w:right w:val="double" w:sz="4" w:space="0" w:color="auto"/>
            </w:tcBorders>
            <w:shd w:val="clear" w:color="auto" w:fill="auto"/>
            <w:vAlign w:val="center"/>
            <w:hideMark/>
          </w:tcPr>
          <w:p w:rsidR="000D4F6F" w:rsidRPr="000D4F6F" w:rsidRDefault="000D4F6F" w:rsidP="000D4F6F">
            <w:pPr>
              <w:suppressAutoHyphens w:val="0"/>
              <w:jc w:val="center"/>
              <w:rPr>
                <w:rFonts w:ascii="PT Astra Serif" w:hAnsi="PT Astra Serif"/>
                <w:sz w:val="24"/>
                <w:szCs w:val="24"/>
                <w:lang w:eastAsia="ru-RU"/>
              </w:rPr>
            </w:pPr>
            <w:r w:rsidRPr="000D4F6F">
              <w:rPr>
                <w:rFonts w:ascii="PT Astra Serif" w:hAnsi="PT Astra Serif"/>
                <w:sz w:val="24"/>
                <w:szCs w:val="24"/>
                <w:lang w:eastAsia="ru-RU"/>
              </w:rPr>
              <w:t>Закрепление отсутствует</w:t>
            </w:r>
          </w:p>
        </w:tc>
      </w:tr>
      <w:tr w:rsidR="000D4F6F" w:rsidRPr="000D4F6F" w:rsidTr="000D4F6F">
        <w:trPr>
          <w:cantSplit/>
          <w:trHeight w:val="284"/>
          <w:jc w:val="center"/>
        </w:trPr>
        <w:tc>
          <w:tcPr>
            <w:tcW w:w="891" w:type="pct"/>
            <w:tcBorders>
              <w:top w:val="single" w:sz="4" w:space="0" w:color="auto"/>
              <w:left w:val="double" w:sz="4" w:space="0" w:color="auto"/>
              <w:bottom w:val="single" w:sz="4" w:space="0" w:color="auto"/>
              <w:right w:val="single" w:sz="4" w:space="0" w:color="auto"/>
            </w:tcBorders>
            <w:shd w:val="clear" w:color="auto" w:fill="auto"/>
            <w:vAlign w:val="center"/>
            <w:hideMark/>
          </w:tcPr>
          <w:p w:rsidR="000D4F6F" w:rsidRPr="000D4F6F" w:rsidRDefault="000D4F6F" w:rsidP="000D4F6F">
            <w:pPr>
              <w:suppressAutoHyphens w:val="0"/>
              <w:jc w:val="center"/>
              <w:rPr>
                <w:rFonts w:ascii="PT Astra Serif" w:hAnsi="PT Astra Serif"/>
                <w:sz w:val="24"/>
                <w:szCs w:val="24"/>
                <w:lang w:eastAsia="ru-RU"/>
              </w:rPr>
            </w:pPr>
            <w:r w:rsidRPr="000D4F6F">
              <w:rPr>
                <w:rFonts w:ascii="PT Astra Serif" w:hAnsi="PT Astra Serif"/>
                <w:sz w:val="24"/>
                <w:szCs w:val="24"/>
                <w:lang w:eastAsia="ru-RU"/>
              </w:rPr>
              <w:t>6</w:t>
            </w: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D4F6F" w:rsidRPr="000D4F6F" w:rsidRDefault="000D4F6F" w:rsidP="000D4F6F">
            <w:pPr>
              <w:suppressAutoHyphens w:val="0"/>
              <w:jc w:val="center"/>
              <w:rPr>
                <w:rFonts w:ascii="PT Astra Serif" w:hAnsi="PT Astra Serif"/>
                <w:sz w:val="24"/>
                <w:szCs w:val="24"/>
                <w:lang w:eastAsia="ru-RU"/>
              </w:rPr>
            </w:pPr>
            <w:r w:rsidRPr="000D4F6F">
              <w:rPr>
                <w:rFonts w:ascii="PT Astra Serif" w:hAnsi="PT Astra Serif"/>
                <w:sz w:val="24"/>
                <w:szCs w:val="24"/>
                <w:lang w:eastAsia="ru-RU"/>
              </w:rPr>
              <w:t>993696.10</w:t>
            </w:r>
          </w:p>
        </w:tc>
        <w:tc>
          <w:tcPr>
            <w:tcW w:w="98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D4F6F" w:rsidRPr="000D4F6F" w:rsidRDefault="000D4F6F" w:rsidP="000D4F6F">
            <w:pPr>
              <w:suppressAutoHyphens w:val="0"/>
              <w:jc w:val="center"/>
              <w:rPr>
                <w:rFonts w:ascii="PT Astra Serif" w:hAnsi="PT Astra Serif"/>
                <w:sz w:val="24"/>
                <w:szCs w:val="24"/>
                <w:lang w:eastAsia="ru-RU"/>
              </w:rPr>
            </w:pPr>
            <w:r w:rsidRPr="000D4F6F">
              <w:rPr>
                <w:rFonts w:ascii="PT Astra Serif" w:hAnsi="PT Astra Serif"/>
                <w:sz w:val="24"/>
                <w:szCs w:val="24"/>
                <w:lang w:eastAsia="ru-RU"/>
              </w:rPr>
              <w:t>1677502.94</w:t>
            </w:r>
          </w:p>
        </w:tc>
        <w:tc>
          <w:tcPr>
            <w:tcW w:w="12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D4F6F" w:rsidRPr="000D4F6F" w:rsidRDefault="000D4F6F" w:rsidP="000D4F6F">
            <w:pPr>
              <w:suppressAutoHyphens w:val="0"/>
              <w:jc w:val="center"/>
              <w:rPr>
                <w:rFonts w:ascii="PT Astra Serif" w:hAnsi="PT Astra Serif"/>
                <w:sz w:val="24"/>
                <w:szCs w:val="24"/>
                <w:lang w:eastAsia="ru-RU"/>
              </w:rPr>
            </w:pPr>
            <w:r w:rsidRPr="000D4F6F">
              <w:rPr>
                <w:rFonts w:ascii="PT Astra Serif" w:hAnsi="PT Astra Serif"/>
                <w:sz w:val="24"/>
                <w:szCs w:val="24"/>
                <w:lang w:eastAsia="ru-RU"/>
              </w:rPr>
              <w:t>0.20</w:t>
            </w:r>
          </w:p>
        </w:tc>
        <w:tc>
          <w:tcPr>
            <w:tcW w:w="977" w:type="pct"/>
            <w:tcBorders>
              <w:top w:val="single" w:sz="4" w:space="0" w:color="auto"/>
              <w:left w:val="single" w:sz="4" w:space="0" w:color="auto"/>
              <w:bottom w:val="single" w:sz="4" w:space="0" w:color="auto"/>
              <w:right w:val="double" w:sz="4" w:space="0" w:color="auto"/>
            </w:tcBorders>
            <w:shd w:val="clear" w:color="auto" w:fill="auto"/>
            <w:vAlign w:val="center"/>
            <w:hideMark/>
          </w:tcPr>
          <w:p w:rsidR="000D4F6F" w:rsidRPr="000D4F6F" w:rsidRDefault="000D4F6F" w:rsidP="000D4F6F">
            <w:pPr>
              <w:suppressAutoHyphens w:val="0"/>
              <w:jc w:val="center"/>
              <w:rPr>
                <w:rFonts w:ascii="PT Astra Serif" w:hAnsi="PT Astra Serif"/>
                <w:sz w:val="24"/>
                <w:szCs w:val="24"/>
                <w:lang w:eastAsia="ru-RU"/>
              </w:rPr>
            </w:pPr>
            <w:r w:rsidRPr="000D4F6F">
              <w:rPr>
                <w:rFonts w:ascii="PT Astra Serif" w:hAnsi="PT Astra Serif"/>
                <w:sz w:val="24"/>
                <w:szCs w:val="24"/>
                <w:lang w:eastAsia="ru-RU"/>
              </w:rPr>
              <w:t>Закрепление отсутствует</w:t>
            </w:r>
          </w:p>
        </w:tc>
      </w:tr>
      <w:tr w:rsidR="000D4F6F" w:rsidRPr="000D4F6F" w:rsidTr="000D4F6F">
        <w:trPr>
          <w:cantSplit/>
          <w:trHeight w:val="284"/>
          <w:jc w:val="center"/>
        </w:trPr>
        <w:tc>
          <w:tcPr>
            <w:tcW w:w="891" w:type="pct"/>
            <w:tcBorders>
              <w:top w:val="single" w:sz="4" w:space="0" w:color="auto"/>
              <w:left w:val="double" w:sz="4" w:space="0" w:color="auto"/>
              <w:bottom w:val="single" w:sz="4" w:space="0" w:color="auto"/>
              <w:right w:val="single" w:sz="4" w:space="0" w:color="auto"/>
            </w:tcBorders>
            <w:shd w:val="clear" w:color="auto" w:fill="auto"/>
            <w:vAlign w:val="center"/>
            <w:hideMark/>
          </w:tcPr>
          <w:p w:rsidR="000D4F6F" w:rsidRPr="000D4F6F" w:rsidRDefault="000D4F6F" w:rsidP="000D4F6F">
            <w:pPr>
              <w:suppressAutoHyphens w:val="0"/>
              <w:jc w:val="center"/>
              <w:rPr>
                <w:rFonts w:ascii="PT Astra Serif" w:hAnsi="PT Astra Serif"/>
                <w:sz w:val="24"/>
                <w:szCs w:val="24"/>
                <w:lang w:eastAsia="ru-RU"/>
              </w:rPr>
            </w:pPr>
            <w:r w:rsidRPr="000D4F6F">
              <w:rPr>
                <w:rFonts w:ascii="PT Astra Serif" w:hAnsi="PT Astra Serif"/>
                <w:sz w:val="24"/>
                <w:szCs w:val="24"/>
                <w:lang w:eastAsia="ru-RU"/>
              </w:rPr>
              <w:t>7</w:t>
            </w: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D4F6F" w:rsidRPr="000D4F6F" w:rsidRDefault="000D4F6F" w:rsidP="000D4F6F">
            <w:pPr>
              <w:suppressAutoHyphens w:val="0"/>
              <w:jc w:val="center"/>
              <w:rPr>
                <w:rFonts w:ascii="PT Astra Serif" w:hAnsi="PT Astra Serif"/>
                <w:sz w:val="24"/>
                <w:szCs w:val="24"/>
                <w:lang w:eastAsia="ru-RU"/>
              </w:rPr>
            </w:pPr>
            <w:r w:rsidRPr="000D4F6F">
              <w:rPr>
                <w:rFonts w:ascii="PT Astra Serif" w:hAnsi="PT Astra Serif"/>
                <w:sz w:val="24"/>
                <w:szCs w:val="24"/>
                <w:lang w:eastAsia="ru-RU"/>
              </w:rPr>
              <w:t>993739.96</w:t>
            </w:r>
          </w:p>
        </w:tc>
        <w:tc>
          <w:tcPr>
            <w:tcW w:w="98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D4F6F" w:rsidRPr="000D4F6F" w:rsidRDefault="000D4F6F" w:rsidP="000D4F6F">
            <w:pPr>
              <w:suppressAutoHyphens w:val="0"/>
              <w:jc w:val="center"/>
              <w:rPr>
                <w:rFonts w:ascii="PT Astra Serif" w:hAnsi="PT Astra Serif"/>
                <w:sz w:val="24"/>
                <w:szCs w:val="24"/>
                <w:lang w:eastAsia="ru-RU"/>
              </w:rPr>
            </w:pPr>
            <w:r w:rsidRPr="000D4F6F">
              <w:rPr>
                <w:rFonts w:ascii="PT Astra Serif" w:hAnsi="PT Astra Serif"/>
                <w:sz w:val="24"/>
                <w:szCs w:val="24"/>
                <w:lang w:eastAsia="ru-RU"/>
              </w:rPr>
              <w:t>1677472.06</w:t>
            </w:r>
          </w:p>
        </w:tc>
        <w:tc>
          <w:tcPr>
            <w:tcW w:w="12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D4F6F" w:rsidRPr="000D4F6F" w:rsidRDefault="000D4F6F" w:rsidP="000D4F6F">
            <w:pPr>
              <w:suppressAutoHyphens w:val="0"/>
              <w:jc w:val="center"/>
              <w:rPr>
                <w:rFonts w:ascii="PT Astra Serif" w:hAnsi="PT Astra Serif"/>
                <w:sz w:val="24"/>
                <w:szCs w:val="24"/>
                <w:lang w:eastAsia="ru-RU"/>
              </w:rPr>
            </w:pPr>
            <w:r w:rsidRPr="000D4F6F">
              <w:rPr>
                <w:rFonts w:ascii="PT Astra Serif" w:hAnsi="PT Astra Serif"/>
                <w:sz w:val="24"/>
                <w:szCs w:val="24"/>
                <w:lang w:eastAsia="ru-RU"/>
              </w:rPr>
              <w:t>0.20</w:t>
            </w:r>
          </w:p>
        </w:tc>
        <w:tc>
          <w:tcPr>
            <w:tcW w:w="977" w:type="pct"/>
            <w:tcBorders>
              <w:top w:val="single" w:sz="4" w:space="0" w:color="auto"/>
              <w:left w:val="single" w:sz="4" w:space="0" w:color="auto"/>
              <w:bottom w:val="single" w:sz="4" w:space="0" w:color="auto"/>
              <w:right w:val="double" w:sz="4" w:space="0" w:color="auto"/>
            </w:tcBorders>
            <w:shd w:val="clear" w:color="auto" w:fill="auto"/>
            <w:vAlign w:val="center"/>
            <w:hideMark/>
          </w:tcPr>
          <w:p w:rsidR="000D4F6F" w:rsidRPr="000D4F6F" w:rsidRDefault="000D4F6F" w:rsidP="000D4F6F">
            <w:pPr>
              <w:suppressAutoHyphens w:val="0"/>
              <w:jc w:val="center"/>
              <w:rPr>
                <w:rFonts w:ascii="PT Astra Serif" w:hAnsi="PT Astra Serif"/>
                <w:sz w:val="24"/>
                <w:szCs w:val="24"/>
                <w:lang w:eastAsia="ru-RU"/>
              </w:rPr>
            </w:pPr>
            <w:r w:rsidRPr="000D4F6F">
              <w:rPr>
                <w:rFonts w:ascii="PT Astra Serif" w:hAnsi="PT Astra Serif"/>
                <w:sz w:val="24"/>
                <w:szCs w:val="24"/>
                <w:lang w:eastAsia="ru-RU"/>
              </w:rPr>
              <w:t>Закрепление отсутствует</w:t>
            </w:r>
          </w:p>
        </w:tc>
      </w:tr>
      <w:tr w:rsidR="000D4F6F" w:rsidRPr="000D4F6F" w:rsidTr="000D4F6F">
        <w:trPr>
          <w:cantSplit/>
          <w:trHeight w:val="284"/>
          <w:jc w:val="center"/>
        </w:trPr>
        <w:tc>
          <w:tcPr>
            <w:tcW w:w="891" w:type="pct"/>
            <w:tcBorders>
              <w:top w:val="single" w:sz="4" w:space="0" w:color="auto"/>
              <w:left w:val="double" w:sz="4" w:space="0" w:color="auto"/>
              <w:bottom w:val="single" w:sz="4" w:space="0" w:color="auto"/>
              <w:right w:val="single" w:sz="4" w:space="0" w:color="auto"/>
            </w:tcBorders>
            <w:shd w:val="clear" w:color="auto" w:fill="auto"/>
            <w:vAlign w:val="center"/>
            <w:hideMark/>
          </w:tcPr>
          <w:p w:rsidR="000D4F6F" w:rsidRPr="000D4F6F" w:rsidRDefault="000D4F6F" w:rsidP="000D4F6F">
            <w:pPr>
              <w:suppressAutoHyphens w:val="0"/>
              <w:jc w:val="center"/>
              <w:rPr>
                <w:rFonts w:ascii="PT Astra Serif" w:hAnsi="PT Astra Serif"/>
                <w:sz w:val="24"/>
                <w:szCs w:val="24"/>
                <w:lang w:eastAsia="ru-RU"/>
              </w:rPr>
            </w:pPr>
            <w:r w:rsidRPr="000D4F6F">
              <w:rPr>
                <w:rFonts w:ascii="PT Astra Serif" w:hAnsi="PT Astra Serif"/>
                <w:sz w:val="24"/>
                <w:szCs w:val="24"/>
                <w:lang w:eastAsia="ru-RU"/>
              </w:rPr>
              <w:t>8</w:t>
            </w: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D4F6F" w:rsidRPr="000D4F6F" w:rsidRDefault="000D4F6F" w:rsidP="000D4F6F">
            <w:pPr>
              <w:suppressAutoHyphens w:val="0"/>
              <w:jc w:val="center"/>
              <w:rPr>
                <w:rFonts w:ascii="PT Astra Serif" w:hAnsi="PT Astra Serif"/>
                <w:sz w:val="24"/>
                <w:szCs w:val="24"/>
                <w:lang w:eastAsia="ru-RU"/>
              </w:rPr>
            </w:pPr>
            <w:r w:rsidRPr="000D4F6F">
              <w:rPr>
                <w:rFonts w:ascii="PT Astra Serif" w:hAnsi="PT Astra Serif"/>
                <w:sz w:val="24"/>
                <w:szCs w:val="24"/>
                <w:lang w:eastAsia="ru-RU"/>
              </w:rPr>
              <w:t>993737.38</w:t>
            </w:r>
          </w:p>
        </w:tc>
        <w:tc>
          <w:tcPr>
            <w:tcW w:w="98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D4F6F" w:rsidRPr="000D4F6F" w:rsidRDefault="000D4F6F" w:rsidP="000D4F6F">
            <w:pPr>
              <w:suppressAutoHyphens w:val="0"/>
              <w:jc w:val="center"/>
              <w:rPr>
                <w:rFonts w:ascii="PT Astra Serif" w:hAnsi="PT Astra Serif"/>
                <w:sz w:val="24"/>
                <w:szCs w:val="24"/>
                <w:lang w:eastAsia="ru-RU"/>
              </w:rPr>
            </w:pPr>
            <w:r w:rsidRPr="000D4F6F">
              <w:rPr>
                <w:rFonts w:ascii="PT Astra Serif" w:hAnsi="PT Astra Serif"/>
                <w:sz w:val="24"/>
                <w:szCs w:val="24"/>
                <w:lang w:eastAsia="ru-RU"/>
              </w:rPr>
              <w:t>1677471.50</w:t>
            </w:r>
          </w:p>
        </w:tc>
        <w:tc>
          <w:tcPr>
            <w:tcW w:w="12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D4F6F" w:rsidRPr="000D4F6F" w:rsidRDefault="000D4F6F" w:rsidP="000D4F6F">
            <w:pPr>
              <w:suppressAutoHyphens w:val="0"/>
              <w:jc w:val="center"/>
              <w:rPr>
                <w:rFonts w:ascii="PT Astra Serif" w:hAnsi="PT Astra Serif"/>
                <w:sz w:val="24"/>
                <w:szCs w:val="24"/>
                <w:lang w:eastAsia="ru-RU"/>
              </w:rPr>
            </w:pPr>
            <w:r w:rsidRPr="000D4F6F">
              <w:rPr>
                <w:rFonts w:ascii="PT Astra Serif" w:hAnsi="PT Astra Serif"/>
                <w:sz w:val="24"/>
                <w:szCs w:val="24"/>
                <w:lang w:eastAsia="ru-RU"/>
              </w:rPr>
              <w:t>0.20</w:t>
            </w:r>
          </w:p>
        </w:tc>
        <w:tc>
          <w:tcPr>
            <w:tcW w:w="977" w:type="pct"/>
            <w:tcBorders>
              <w:top w:val="single" w:sz="4" w:space="0" w:color="auto"/>
              <w:left w:val="single" w:sz="4" w:space="0" w:color="auto"/>
              <w:bottom w:val="single" w:sz="4" w:space="0" w:color="auto"/>
              <w:right w:val="double" w:sz="4" w:space="0" w:color="auto"/>
            </w:tcBorders>
            <w:shd w:val="clear" w:color="auto" w:fill="auto"/>
            <w:vAlign w:val="center"/>
            <w:hideMark/>
          </w:tcPr>
          <w:p w:rsidR="000D4F6F" w:rsidRPr="000D4F6F" w:rsidRDefault="000D4F6F" w:rsidP="000D4F6F">
            <w:pPr>
              <w:suppressAutoHyphens w:val="0"/>
              <w:jc w:val="center"/>
              <w:rPr>
                <w:rFonts w:ascii="PT Astra Serif" w:hAnsi="PT Astra Serif"/>
                <w:sz w:val="24"/>
                <w:szCs w:val="24"/>
                <w:lang w:eastAsia="ru-RU"/>
              </w:rPr>
            </w:pPr>
            <w:r w:rsidRPr="000D4F6F">
              <w:rPr>
                <w:rFonts w:ascii="PT Astra Serif" w:hAnsi="PT Astra Serif"/>
                <w:sz w:val="24"/>
                <w:szCs w:val="24"/>
                <w:lang w:eastAsia="ru-RU"/>
              </w:rPr>
              <w:t>Закрепление отсутствует</w:t>
            </w:r>
          </w:p>
        </w:tc>
      </w:tr>
      <w:tr w:rsidR="000D4F6F" w:rsidRPr="000D4F6F" w:rsidTr="000D4F6F">
        <w:trPr>
          <w:cantSplit/>
          <w:trHeight w:val="284"/>
          <w:jc w:val="center"/>
        </w:trPr>
        <w:tc>
          <w:tcPr>
            <w:tcW w:w="891" w:type="pct"/>
            <w:tcBorders>
              <w:top w:val="single" w:sz="4" w:space="0" w:color="auto"/>
              <w:left w:val="double" w:sz="4" w:space="0" w:color="auto"/>
              <w:bottom w:val="single" w:sz="4" w:space="0" w:color="auto"/>
              <w:right w:val="single" w:sz="4" w:space="0" w:color="auto"/>
            </w:tcBorders>
            <w:shd w:val="clear" w:color="auto" w:fill="auto"/>
            <w:vAlign w:val="center"/>
            <w:hideMark/>
          </w:tcPr>
          <w:p w:rsidR="000D4F6F" w:rsidRPr="000D4F6F" w:rsidRDefault="000D4F6F" w:rsidP="000D4F6F">
            <w:pPr>
              <w:suppressAutoHyphens w:val="0"/>
              <w:jc w:val="center"/>
              <w:rPr>
                <w:rFonts w:ascii="PT Astra Serif" w:hAnsi="PT Astra Serif"/>
                <w:sz w:val="24"/>
                <w:szCs w:val="24"/>
                <w:lang w:eastAsia="ru-RU"/>
              </w:rPr>
            </w:pPr>
            <w:r w:rsidRPr="000D4F6F">
              <w:rPr>
                <w:rFonts w:ascii="PT Astra Serif" w:hAnsi="PT Astra Serif"/>
                <w:sz w:val="24"/>
                <w:szCs w:val="24"/>
                <w:lang w:eastAsia="ru-RU"/>
              </w:rPr>
              <w:t>9</w:t>
            </w: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D4F6F" w:rsidRPr="000D4F6F" w:rsidRDefault="000D4F6F" w:rsidP="000D4F6F">
            <w:pPr>
              <w:suppressAutoHyphens w:val="0"/>
              <w:jc w:val="center"/>
              <w:rPr>
                <w:rFonts w:ascii="PT Astra Serif" w:hAnsi="PT Astra Serif"/>
                <w:sz w:val="24"/>
                <w:szCs w:val="24"/>
                <w:lang w:eastAsia="ru-RU"/>
              </w:rPr>
            </w:pPr>
            <w:r w:rsidRPr="000D4F6F">
              <w:rPr>
                <w:rFonts w:ascii="PT Astra Serif" w:hAnsi="PT Astra Serif"/>
                <w:sz w:val="24"/>
                <w:szCs w:val="24"/>
                <w:lang w:eastAsia="ru-RU"/>
              </w:rPr>
              <w:t>993682.50</w:t>
            </w:r>
          </w:p>
        </w:tc>
        <w:tc>
          <w:tcPr>
            <w:tcW w:w="98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D4F6F" w:rsidRPr="000D4F6F" w:rsidRDefault="000D4F6F" w:rsidP="000D4F6F">
            <w:pPr>
              <w:suppressAutoHyphens w:val="0"/>
              <w:jc w:val="center"/>
              <w:rPr>
                <w:rFonts w:ascii="PT Astra Serif" w:hAnsi="PT Astra Serif"/>
                <w:sz w:val="24"/>
                <w:szCs w:val="24"/>
                <w:lang w:eastAsia="ru-RU"/>
              </w:rPr>
            </w:pPr>
            <w:r w:rsidRPr="000D4F6F">
              <w:rPr>
                <w:rFonts w:ascii="PT Astra Serif" w:hAnsi="PT Astra Serif"/>
                <w:sz w:val="24"/>
                <w:szCs w:val="24"/>
                <w:lang w:eastAsia="ru-RU"/>
              </w:rPr>
              <w:t>1677510.14</w:t>
            </w:r>
          </w:p>
        </w:tc>
        <w:tc>
          <w:tcPr>
            <w:tcW w:w="12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D4F6F" w:rsidRPr="000D4F6F" w:rsidRDefault="000D4F6F" w:rsidP="000D4F6F">
            <w:pPr>
              <w:suppressAutoHyphens w:val="0"/>
              <w:jc w:val="center"/>
              <w:rPr>
                <w:rFonts w:ascii="PT Astra Serif" w:hAnsi="PT Astra Serif"/>
                <w:sz w:val="24"/>
                <w:szCs w:val="24"/>
                <w:lang w:eastAsia="ru-RU"/>
              </w:rPr>
            </w:pPr>
            <w:r w:rsidRPr="000D4F6F">
              <w:rPr>
                <w:rFonts w:ascii="PT Astra Serif" w:hAnsi="PT Astra Serif"/>
                <w:sz w:val="24"/>
                <w:szCs w:val="24"/>
                <w:lang w:eastAsia="ru-RU"/>
              </w:rPr>
              <w:t>0.20</w:t>
            </w:r>
          </w:p>
        </w:tc>
        <w:tc>
          <w:tcPr>
            <w:tcW w:w="977" w:type="pct"/>
            <w:tcBorders>
              <w:top w:val="single" w:sz="4" w:space="0" w:color="auto"/>
              <w:left w:val="single" w:sz="4" w:space="0" w:color="auto"/>
              <w:bottom w:val="single" w:sz="4" w:space="0" w:color="auto"/>
              <w:right w:val="double" w:sz="4" w:space="0" w:color="auto"/>
            </w:tcBorders>
            <w:shd w:val="clear" w:color="auto" w:fill="auto"/>
            <w:vAlign w:val="center"/>
            <w:hideMark/>
          </w:tcPr>
          <w:p w:rsidR="000D4F6F" w:rsidRPr="000D4F6F" w:rsidRDefault="000D4F6F" w:rsidP="000D4F6F">
            <w:pPr>
              <w:suppressAutoHyphens w:val="0"/>
              <w:jc w:val="center"/>
              <w:rPr>
                <w:rFonts w:ascii="PT Astra Serif" w:hAnsi="PT Astra Serif"/>
                <w:sz w:val="24"/>
                <w:szCs w:val="24"/>
                <w:lang w:eastAsia="ru-RU"/>
              </w:rPr>
            </w:pPr>
            <w:r w:rsidRPr="000D4F6F">
              <w:rPr>
                <w:rFonts w:ascii="PT Astra Serif" w:hAnsi="PT Astra Serif"/>
                <w:sz w:val="24"/>
                <w:szCs w:val="24"/>
                <w:lang w:eastAsia="ru-RU"/>
              </w:rPr>
              <w:t>Закрепление отсутствует</w:t>
            </w:r>
          </w:p>
        </w:tc>
      </w:tr>
      <w:tr w:rsidR="000D4F6F" w:rsidRPr="000D4F6F" w:rsidTr="000D4F6F">
        <w:trPr>
          <w:cantSplit/>
          <w:trHeight w:val="284"/>
          <w:jc w:val="center"/>
        </w:trPr>
        <w:tc>
          <w:tcPr>
            <w:tcW w:w="891" w:type="pct"/>
            <w:tcBorders>
              <w:top w:val="single" w:sz="4" w:space="0" w:color="auto"/>
              <w:left w:val="double" w:sz="4" w:space="0" w:color="auto"/>
              <w:bottom w:val="single" w:sz="4" w:space="0" w:color="auto"/>
              <w:right w:val="single" w:sz="4" w:space="0" w:color="auto"/>
            </w:tcBorders>
            <w:shd w:val="clear" w:color="auto" w:fill="auto"/>
            <w:vAlign w:val="center"/>
            <w:hideMark/>
          </w:tcPr>
          <w:p w:rsidR="000D4F6F" w:rsidRPr="000D4F6F" w:rsidRDefault="000D4F6F" w:rsidP="000D4F6F">
            <w:pPr>
              <w:suppressAutoHyphens w:val="0"/>
              <w:jc w:val="center"/>
              <w:rPr>
                <w:rFonts w:ascii="PT Astra Serif" w:hAnsi="PT Astra Serif"/>
                <w:sz w:val="24"/>
                <w:szCs w:val="24"/>
                <w:lang w:eastAsia="ru-RU"/>
              </w:rPr>
            </w:pPr>
            <w:r w:rsidRPr="000D4F6F">
              <w:rPr>
                <w:rFonts w:ascii="PT Astra Serif" w:hAnsi="PT Astra Serif"/>
                <w:sz w:val="24"/>
                <w:szCs w:val="24"/>
                <w:lang w:eastAsia="ru-RU"/>
              </w:rPr>
              <w:t>10</w:t>
            </w: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D4F6F" w:rsidRPr="000D4F6F" w:rsidRDefault="000D4F6F" w:rsidP="000D4F6F">
            <w:pPr>
              <w:suppressAutoHyphens w:val="0"/>
              <w:jc w:val="center"/>
              <w:rPr>
                <w:rFonts w:ascii="PT Astra Serif" w:hAnsi="PT Astra Serif"/>
                <w:sz w:val="24"/>
                <w:szCs w:val="24"/>
                <w:lang w:eastAsia="ru-RU"/>
              </w:rPr>
            </w:pPr>
            <w:r w:rsidRPr="000D4F6F">
              <w:rPr>
                <w:rFonts w:ascii="PT Astra Serif" w:hAnsi="PT Astra Serif"/>
                <w:sz w:val="24"/>
                <w:szCs w:val="24"/>
                <w:lang w:eastAsia="ru-RU"/>
              </w:rPr>
              <w:t>993681.32</w:t>
            </w:r>
          </w:p>
        </w:tc>
        <w:tc>
          <w:tcPr>
            <w:tcW w:w="98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D4F6F" w:rsidRPr="000D4F6F" w:rsidRDefault="000D4F6F" w:rsidP="000D4F6F">
            <w:pPr>
              <w:suppressAutoHyphens w:val="0"/>
              <w:jc w:val="center"/>
              <w:rPr>
                <w:rFonts w:ascii="PT Astra Serif" w:hAnsi="PT Astra Serif"/>
                <w:sz w:val="24"/>
                <w:szCs w:val="24"/>
                <w:lang w:eastAsia="ru-RU"/>
              </w:rPr>
            </w:pPr>
            <w:r w:rsidRPr="000D4F6F">
              <w:rPr>
                <w:rFonts w:ascii="PT Astra Serif" w:hAnsi="PT Astra Serif"/>
                <w:sz w:val="24"/>
                <w:szCs w:val="24"/>
                <w:lang w:eastAsia="ru-RU"/>
              </w:rPr>
              <w:t>1677508.44</w:t>
            </w:r>
          </w:p>
        </w:tc>
        <w:tc>
          <w:tcPr>
            <w:tcW w:w="12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D4F6F" w:rsidRPr="000D4F6F" w:rsidRDefault="000D4F6F" w:rsidP="000D4F6F">
            <w:pPr>
              <w:suppressAutoHyphens w:val="0"/>
              <w:jc w:val="center"/>
              <w:rPr>
                <w:rFonts w:ascii="PT Astra Serif" w:hAnsi="PT Astra Serif"/>
                <w:sz w:val="24"/>
                <w:szCs w:val="24"/>
                <w:lang w:eastAsia="ru-RU"/>
              </w:rPr>
            </w:pPr>
            <w:r w:rsidRPr="000D4F6F">
              <w:rPr>
                <w:rFonts w:ascii="PT Astra Serif" w:hAnsi="PT Astra Serif"/>
                <w:sz w:val="24"/>
                <w:szCs w:val="24"/>
                <w:lang w:eastAsia="ru-RU"/>
              </w:rPr>
              <w:t>0.20</w:t>
            </w:r>
          </w:p>
        </w:tc>
        <w:tc>
          <w:tcPr>
            <w:tcW w:w="977" w:type="pct"/>
            <w:tcBorders>
              <w:top w:val="single" w:sz="4" w:space="0" w:color="auto"/>
              <w:left w:val="single" w:sz="4" w:space="0" w:color="auto"/>
              <w:bottom w:val="single" w:sz="4" w:space="0" w:color="auto"/>
              <w:right w:val="double" w:sz="4" w:space="0" w:color="auto"/>
            </w:tcBorders>
            <w:shd w:val="clear" w:color="auto" w:fill="auto"/>
            <w:vAlign w:val="center"/>
            <w:hideMark/>
          </w:tcPr>
          <w:p w:rsidR="000D4F6F" w:rsidRPr="000D4F6F" w:rsidRDefault="000D4F6F" w:rsidP="000D4F6F">
            <w:pPr>
              <w:suppressAutoHyphens w:val="0"/>
              <w:jc w:val="center"/>
              <w:rPr>
                <w:rFonts w:ascii="PT Astra Serif" w:hAnsi="PT Astra Serif"/>
                <w:sz w:val="24"/>
                <w:szCs w:val="24"/>
                <w:lang w:eastAsia="ru-RU"/>
              </w:rPr>
            </w:pPr>
            <w:r w:rsidRPr="000D4F6F">
              <w:rPr>
                <w:rFonts w:ascii="PT Astra Serif" w:hAnsi="PT Astra Serif"/>
                <w:sz w:val="24"/>
                <w:szCs w:val="24"/>
                <w:lang w:eastAsia="ru-RU"/>
              </w:rPr>
              <w:t>Закрепление отсутствует</w:t>
            </w:r>
          </w:p>
        </w:tc>
      </w:tr>
      <w:tr w:rsidR="000D4F6F" w:rsidRPr="000D4F6F" w:rsidTr="000D4F6F">
        <w:trPr>
          <w:cantSplit/>
          <w:trHeight w:val="284"/>
          <w:jc w:val="center"/>
        </w:trPr>
        <w:tc>
          <w:tcPr>
            <w:tcW w:w="891" w:type="pct"/>
            <w:tcBorders>
              <w:top w:val="single" w:sz="4" w:space="0" w:color="auto"/>
              <w:left w:val="double" w:sz="4" w:space="0" w:color="auto"/>
              <w:bottom w:val="single" w:sz="4" w:space="0" w:color="auto"/>
              <w:right w:val="single" w:sz="4" w:space="0" w:color="auto"/>
            </w:tcBorders>
            <w:shd w:val="clear" w:color="auto" w:fill="auto"/>
            <w:vAlign w:val="center"/>
            <w:hideMark/>
          </w:tcPr>
          <w:p w:rsidR="000D4F6F" w:rsidRPr="000D4F6F" w:rsidRDefault="000D4F6F" w:rsidP="000D4F6F">
            <w:pPr>
              <w:suppressAutoHyphens w:val="0"/>
              <w:jc w:val="center"/>
              <w:rPr>
                <w:rFonts w:ascii="PT Astra Serif" w:hAnsi="PT Astra Serif"/>
                <w:sz w:val="24"/>
                <w:szCs w:val="24"/>
                <w:lang w:eastAsia="ru-RU"/>
              </w:rPr>
            </w:pPr>
            <w:r w:rsidRPr="000D4F6F">
              <w:rPr>
                <w:rFonts w:ascii="PT Astra Serif" w:hAnsi="PT Astra Serif"/>
                <w:sz w:val="24"/>
                <w:szCs w:val="24"/>
                <w:lang w:eastAsia="ru-RU"/>
              </w:rPr>
              <w:t>11</w:t>
            </w: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D4F6F" w:rsidRPr="000D4F6F" w:rsidRDefault="000D4F6F" w:rsidP="000D4F6F">
            <w:pPr>
              <w:suppressAutoHyphens w:val="0"/>
              <w:jc w:val="center"/>
              <w:rPr>
                <w:rFonts w:ascii="PT Astra Serif" w:hAnsi="PT Astra Serif"/>
                <w:sz w:val="24"/>
                <w:szCs w:val="24"/>
                <w:lang w:eastAsia="ru-RU"/>
              </w:rPr>
            </w:pPr>
            <w:r w:rsidRPr="000D4F6F">
              <w:rPr>
                <w:rFonts w:ascii="PT Astra Serif" w:hAnsi="PT Astra Serif"/>
                <w:sz w:val="24"/>
                <w:szCs w:val="24"/>
                <w:lang w:eastAsia="ru-RU"/>
              </w:rPr>
              <w:t>993679.66</w:t>
            </w:r>
          </w:p>
        </w:tc>
        <w:tc>
          <w:tcPr>
            <w:tcW w:w="98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D4F6F" w:rsidRPr="000D4F6F" w:rsidRDefault="000D4F6F" w:rsidP="000D4F6F">
            <w:pPr>
              <w:suppressAutoHyphens w:val="0"/>
              <w:jc w:val="center"/>
              <w:rPr>
                <w:rFonts w:ascii="PT Astra Serif" w:hAnsi="PT Astra Serif"/>
                <w:sz w:val="24"/>
                <w:szCs w:val="24"/>
                <w:lang w:eastAsia="ru-RU"/>
              </w:rPr>
            </w:pPr>
            <w:r w:rsidRPr="000D4F6F">
              <w:rPr>
                <w:rFonts w:ascii="PT Astra Serif" w:hAnsi="PT Astra Serif"/>
                <w:sz w:val="24"/>
                <w:szCs w:val="24"/>
                <w:lang w:eastAsia="ru-RU"/>
              </w:rPr>
              <w:t>1677509.60</w:t>
            </w:r>
          </w:p>
        </w:tc>
        <w:tc>
          <w:tcPr>
            <w:tcW w:w="12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D4F6F" w:rsidRPr="000D4F6F" w:rsidRDefault="000D4F6F" w:rsidP="000D4F6F">
            <w:pPr>
              <w:suppressAutoHyphens w:val="0"/>
              <w:jc w:val="center"/>
              <w:rPr>
                <w:rFonts w:ascii="PT Astra Serif" w:hAnsi="PT Astra Serif"/>
                <w:sz w:val="24"/>
                <w:szCs w:val="24"/>
                <w:lang w:eastAsia="ru-RU"/>
              </w:rPr>
            </w:pPr>
            <w:r w:rsidRPr="000D4F6F">
              <w:rPr>
                <w:rFonts w:ascii="PT Astra Serif" w:hAnsi="PT Astra Serif"/>
                <w:sz w:val="24"/>
                <w:szCs w:val="24"/>
                <w:lang w:eastAsia="ru-RU"/>
              </w:rPr>
              <w:t>0.20</w:t>
            </w:r>
          </w:p>
        </w:tc>
        <w:tc>
          <w:tcPr>
            <w:tcW w:w="977" w:type="pct"/>
            <w:tcBorders>
              <w:top w:val="single" w:sz="4" w:space="0" w:color="auto"/>
              <w:left w:val="single" w:sz="4" w:space="0" w:color="auto"/>
              <w:bottom w:val="single" w:sz="4" w:space="0" w:color="auto"/>
              <w:right w:val="double" w:sz="4" w:space="0" w:color="auto"/>
            </w:tcBorders>
            <w:shd w:val="clear" w:color="auto" w:fill="auto"/>
            <w:vAlign w:val="center"/>
            <w:hideMark/>
          </w:tcPr>
          <w:p w:rsidR="000D4F6F" w:rsidRPr="000D4F6F" w:rsidRDefault="000D4F6F" w:rsidP="000D4F6F">
            <w:pPr>
              <w:suppressAutoHyphens w:val="0"/>
              <w:jc w:val="center"/>
              <w:rPr>
                <w:rFonts w:ascii="PT Astra Serif" w:hAnsi="PT Astra Serif"/>
                <w:sz w:val="24"/>
                <w:szCs w:val="24"/>
                <w:lang w:eastAsia="ru-RU"/>
              </w:rPr>
            </w:pPr>
            <w:r w:rsidRPr="000D4F6F">
              <w:rPr>
                <w:rFonts w:ascii="PT Astra Serif" w:hAnsi="PT Astra Serif"/>
                <w:sz w:val="24"/>
                <w:szCs w:val="24"/>
                <w:lang w:eastAsia="ru-RU"/>
              </w:rPr>
              <w:t>Закрепление отсутствует</w:t>
            </w:r>
          </w:p>
        </w:tc>
      </w:tr>
      <w:tr w:rsidR="000D4F6F" w:rsidRPr="000D4F6F" w:rsidTr="000D4F6F">
        <w:trPr>
          <w:cantSplit/>
          <w:trHeight w:val="284"/>
          <w:jc w:val="center"/>
        </w:trPr>
        <w:tc>
          <w:tcPr>
            <w:tcW w:w="891" w:type="pct"/>
            <w:tcBorders>
              <w:top w:val="single" w:sz="4" w:space="0" w:color="auto"/>
              <w:left w:val="double" w:sz="4" w:space="0" w:color="auto"/>
              <w:bottom w:val="single" w:sz="4" w:space="0" w:color="auto"/>
              <w:right w:val="single" w:sz="4" w:space="0" w:color="auto"/>
            </w:tcBorders>
            <w:shd w:val="clear" w:color="auto" w:fill="auto"/>
            <w:vAlign w:val="center"/>
            <w:hideMark/>
          </w:tcPr>
          <w:p w:rsidR="000D4F6F" w:rsidRPr="000D4F6F" w:rsidRDefault="000D4F6F" w:rsidP="000D4F6F">
            <w:pPr>
              <w:suppressAutoHyphens w:val="0"/>
              <w:jc w:val="center"/>
              <w:rPr>
                <w:rFonts w:ascii="PT Astra Serif" w:hAnsi="PT Astra Serif"/>
                <w:sz w:val="24"/>
                <w:szCs w:val="24"/>
                <w:lang w:eastAsia="ru-RU"/>
              </w:rPr>
            </w:pPr>
            <w:r w:rsidRPr="000D4F6F">
              <w:rPr>
                <w:rFonts w:ascii="PT Astra Serif" w:hAnsi="PT Astra Serif"/>
                <w:sz w:val="24"/>
                <w:szCs w:val="24"/>
                <w:lang w:eastAsia="ru-RU"/>
              </w:rPr>
              <w:t>1</w:t>
            </w: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D4F6F" w:rsidRPr="000D4F6F" w:rsidRDefault="000D4F6F" w:rsidP="000D4F6F">
            <w:pPr>
              <w:suppressAutoHyphens w:val="0"/>
              <w:jc w:val="center"/>
              <w:rPr>
                <w:rFonts w:ascii="PT Astra Serif" w:hAnsi="PT Astra Serif"/>
                <w:sz w:val="24"/>
                <w:szCs w:val="24"/>
                <w:lang w:eastAsia="ru-RU"/>
              </w:rPr>
            </w:pPr>
            <w:r w:rsidRPr="000D4F6F">
              <w:rPr>
                <w:rFonts w:ascii="PT Astra Serif" w:hAnsi="PT Astra Serif"/>
                <w:sz w:val="24"/>
                <w:szCs w:val="24"/>
                <w:lang w:eastAsia="ru-RU"/>
              </w:rPr>
              <w:t>993681.92</w:t>
            </w:r>
          </w:p>
        </w:tc>
        <w:tc>
          <w:tcPr>
            <w:tcW w:w="98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D4F6F" w:rsidRPr="000D4F6F" w:rsidRDefault="000D4F6F" w:rsidP="000D4F6F">
            <w:pPr>
              <w:suppressAutoHyphens w:val="0"/>
              <w:jc w:val="center"/>
              <w:rPr>
                <w:rFonts w:ascii="PT Astra Serif" w:hAnsi="PT Astra Serif"/>
                <w:sz w:val="24"/>
                <w:szCs w:val="24"/>
                <w:lang w:eastAsia="ru-RU"/>
              </w:rPr>
            </w:pPr>
            <w:r w:rsidRPr="000D4F6F">
              <w:rPr>
                <w:rFonts w:ascii="PT Astra Serif" w:hAnsi="PT Astra Serif"/>
                <w:sz w:val="24"/>
                <w:szCs w:val="24"/>
                <w:lang w:eastAsia="ru-RU"/>
              </w:rPr>
              <w:t>1677512.84</w:t>
            </w:r>
          </w:p>
        </w:tc>
        <w:tc>
          <w:tcPr>
            <w:tcW w:w="12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D4F6F" w:rsidRPr="000D4F6F" w:rsidRDefault="000D4F6F" w:rsidP="000D4F6F">
            <w:pPr>
              <w:suppressAutoHyphens w:val="0"/>
              <w:jc w:val="center"/>
              <w:rPr>
                <w:rFonts w:ascii="PT Astra Serif" w:hAnsi="PT Astra Serif"/>
                <w:sz w:val="24"/>
                <w:szCs w:val="24"/>
                <w:lang w:eastAsia="ru-RU"/>
              </w:rPr>
            </w:pPr>
            <w:r w:rsidRPr="000D4F6F">
              <w:rPr>
                <w:rFonts w:ascii="PT Astra Serif" w:hAnsi="PT Astra Serif"/>
                <w:sz w:val="24"/>
                <w:szCs w:val="24"/>
                <w:lang w:eastAsia="ru-RU"/>
              </w:rPr>
              <w:t>0.20</w:t>
            </w:r>
          </w:p>
        </w:tc>
        <w:tc>
          <w:tcPr>
            <w:tcW w:w="977" w:type="pct"/>
            <w:tcBorders>
              <w:top w:val="single" w:sz="4" w:space="0" w:color="auto"/>
              <w:left w:val="single" w:sz="4" w:space="0" w:color="auto"/>
              <w:bottom w:val="single" w:sz="4" w:space="0" w:color="auto"/>
              <w:right w:val="double" w:sz="4" w:space="0" w:color="auto"/>
            </w:tcBorders>
            <w:shd w:val="clear" w:color="auto" w:fill="auto"/>
            <w:vAlign w:val="center"/>
            <w:hideMark/>
          </w:tcPr>
          <w:p w:rsidR="000D4F6F" w:rsidRPr="000D4F6F" w:rsidRDefault="000D4F6F" w:rsidP="000D4F6F">
            <w:pPr>
              <w:suppressAutoHyphens w:val="0"/>
              <w:jc w:val="center"/>
              <w:rPr>
                <w:rFonts w:ascii="PT Astra Serif" w:hAnsi="PT Astra Serif"/>
                <w:sz w:val="24"/>
                <w:szCs w:val="24"/>
                <w:lang w:eastAsia="ru-RU"/>
              </w:rPr>
            </w:pPr>
            <w:r w:rsidRPr="000D4F6F">
              <w:rPr>
                <w:rFonts w:ascii="PT Astra Serif" w:hAnsi="PT Astra Serif"/>
                <w:sz w:val="24"/>
                <w:szCs w:val="24"/>
                <w:lang w:eastAsia="ru-RU"/>
              </w:rPr>
              <w:t>Закрепление отсутствует</w:t>
            </w:r>
          </w:p>
        </w:tc>
      </w:tr>
    </w:tbl>
    <w:p w:rsidR="000D4F6F" w:rsidRDefault="000D4F6F" w:rsidP="000D4F6F">
      <w:pPr>
        <w:suppressAutoHyphens w:val="0"/>
        <w:jc w:val="center"/>
        <w:rPr>
          <w:rFonts w:ascii="PT Astra Serif" w:hAnsi="PT Astra Serif"/>
          <w:b/>
          <w:sz w:val="26"/>
          <w:szCs w:val="26"/>
          <w:lang w:eastAsia="en-US"/>
        </w:rPr>
      </w:pPr>
    </w:p>
    <w:p w:rsidR="00823F49" w:rsidRDefault="00823F49" w:rsidP="000D4F6F">
      <w:pPr>
        <w:suppressAutoHyphens w:val="0"/>
        <w:jc w:val="center"/>
        <w:rPr>
          <w:rFonts w:ascii="PT Astra Serif" w:hAnsi="PT Astra Serif"/>
          <w:b/>
          <w:sz w:val="26"/>
          <w:szCs w:val="26"/>
          <w:lang w:eastAsia="en-US"/>
        </w:rPr>
      </w:pPr>
    </w:p>
    <w:p w:rsidR="00B064B0" w:rsidRPr="000423AC" w:rsidRDefault="00B064B0" w:rsidP="000D4F6F">
      <w:pPr>
        <w:suppressAutoHyphens w:val="0"/>
        <w:spacing w:line="259" w:lineRule="auto"/>
        <w:ind w:right="-1"/>
        <w:rPr>
          <w:rFonts w:ascii="PT Astra Serif" w:eastAsia="Calibri" w:hAnsi="PT Astra Serif"/>
          <w:b/>
          <w:sz w:val="26"/>
          <w:szCs w:val="26"/>
          <w:lang w:eastAsia="en-US"/>
        </w:rPr>
      </w:pPr>
      <w:bookmarkStart w:id="4" w:name="_GoBack"/>
      <w:bookmarkEnd w:id="4"/>
    </w:p>
    <w:sectPr w:rsidR="00B064B0" w:rsidRPr="000423AC" w:rsidSect="00823F49">
      <w:headerReference w:type="default" r:id="rId11"/>
      <w:pgSz w:w="11906" w:h="16838" w:code="9"/>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5141" w:rsidRDefault="003C5141" w:rsidP="003C5141">
      <w:r>
        <w:separator/>
      </w:r>
    </w:p>
  </w:endnote>
  <w:endnote w:type="continuationSeparator" w:id="0">
    <w:p w:rsidR="003C5141" w:rsidRDefault="003C5141" w:rsidP="003C5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5141" w:rsidRDefault="003C5141" w:rsidP="003C5141">
      <w:r>
        <w:separator/>
      </w:r>
    </w:p>
  </w:footnote>
  <w:footnote w:type="continuationSeparator" w:id="0">
    <w:p w:rsidR="003C5141" w:rsidRDefault="003C5141" w:rsidP="003C51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8327315"/>
      <w:docPartObj>
        <w:docPartGallery w:val="Page Numbers (Top of Page)"/>
        <w:docPartUnique/>
      </w:docPartObj>
    </w:sdtPr>
    <w:sdtEndPr/>
    <w:sdtContent>
      <w:p w:rsidR="00852A51" w:rsidRDefault="00852A51">
        <w:pPr>
          <w:pStyle w:val="a8"/>
          <w:jc w:val="center"/>
        </w:pPr>
        <w:r>
          <w:fldChar w:fldCharType="begin"/>
        </w:r>
        <w:r>
          <w:instrText>PAGE   \* MERGEFORMAT</w:instrText>
        </w:r>
        <w:r>
          <w:fldChar w:fldCharType="separate"/>
        </w:r>
        <w:r w:rsidR="00F90213">
          <w:rPr>
            <w:noProof/>
          </w:rPr>
          <w:t>2</w:t>
        </w:r>
        <w:r>
          <w:fldChar w:fldCharType="end"/>
        </w:r>
      </w:p>
    </w:sdtContent>
  </w:sdt>
  <w:p w:rsidR="00CD54A7" w:rsidRDefault="00CD54A7">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08"/>
  <w:doNotHyphenateCaps/>
  <w:drawingGridHorizontalSpacing w:val="100"/>
  <w:displayHorizontalDrawingGridEvery w:val="2"/>
  <w:characterSpacingControl w:val="doNotCompress"/>
  <w:doNotValidateAgainstSchema/>
  <w:doNotDemarcateInvalidXml/>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056B"/>
    <w:rsid w:val="00021EB2"/>
    <w:rsid w:val="000423AC"/>
    <w:rsid w:val="00054146"/>
    <w:rsid w:val="000570B9"/>
    <w:rsid w:val="000713DF"/>
    <w:rsid w:val="000A0E8D"/>
    <w:rsid w:val="000B21CD"/>
    <w:rsid w:val="000C2EA5"/>
    <w:rsid w:val="000C3D4D"/>
    <w:rsid w:val="000D4F6F"/>
    <w:rsid w:val="0010401B"/>
    <w:rsid w:val="001257C7"/>
    <w:rsid w:val="001347D7"/>
    <w:rsid w:val="001356EA"/>
    <w:rsid w:val="00137E51"/>
    <w:rsid w:val="00140D6B"/>
    <w:rsid w:val="00156457"/>
    <w:rsid w:val="0018017D"/>
    <w:rsid w:val="00184ECA"/>
    <w:rsid w:val="001874A9"/>
    <w:rsid w:val="001D1C27"/>
    <w:rsid w:val="001E71AE"/>
    <w:rsid w:val="0021641A"/>
    <w:rsid w:val="00224E69"/>
    <w:rsid w:val="00256A87"/>
    <w:rsid w:val="0026629E"/>
    <w:rsid w:val="00271EA8"/>
    <w:rsid w:val="00285C61"/>
    <w:rsid w:val="00296E8C"/>
    <w:rsid w:val="002E4837"/>
    <w:rsid w:val="002F5129"/>
    <w:rsid w:val="00334950"/>
    <w:rsid w:val="003642AD"/>
    <w:rsid w:val="0037056B"/>
    <w:rsid w:val="003C5141"/>
    <w:rsid w:val="003D688F"/>
    <w:rsid w:val="00423003"/>
    <w:rsid w:val="00442804"/>
    <w:rsid w:val="004508E9"/>
    <w:rsid w:val="004776A4"/>
    <w:rsid w:val="004B0DBB"/>
    <w:rsid w:val="004C6A75"/>
    <w:rsid w:val="00510950"/>
    <w:rsid w:val="00517C48"/>
    <w:rsid w:val="0053339B"/>
    <w:rsid w:val="005371D9"/>
    <w:rsid w:val="00582EE8"/>
    <w:rsid w:val="00624190"/>
    <w:rsid w:val="0062424A"/>
    <w:rsid w:val="0065328E"/>
    <w:rsid w:val="0065385D"/>
    <w:rsid w:val="006B3FA0"/>
    <w:rsid w:val="006F3FF4"/>
    <w:rsid w:val="006F6444"/>
    <w:rsid w:val="00713C1C"/>
    <w:rsid w:val="007268A4"/>
    <w:rsid w:val="007268EE"/>
    <w:rsid w:val="00750AD5"/>
    <w:rsid w:val="007909BB"/>
    <w:rsid w:val="007D37B6"/>
    <w:rsid w:val="007D5A8E"/>
    <w:rsid w:val="007E29A5"/>
    <w:rsid w:val="007E54BE"/>
    <w:rsid w:val="007F4A15"/>
    <w:rsid w:val="00823F49"/>
    <w:rsid w:val="008267F4"/>
    <w:rsid w:val="008478F4"/>
    <w:rsid w:val="00852A51"/>
    <w:rsid w:val="0086297F"/>
    <w:rsid w:val="0087745F"/>
    <w:rsid w:val="00886003"/>
    <w:rsid w:val="008C407D"/>
    <w:rsid w:val="00906884"/>
    <w:rsid w:val="00913BBC"/>
    <w:rsid w:val="00914417"/>
    <w:rsid w:val="00953E9C"/>
    <w:rsid w:val="0097026B"/>
    <w:rsid w:val="0097449A"/>
    <w:rsid w:val="00980B76"/>
    <w:rsid w:val="009C4E86"/>
    <w:rsid w:val="009F7184"/>
    <w:rsid w:val="00A24EC1"/>
    <w:rsid w:val="00A33E61"/>
    <w:rsid w:val="00A44F85"/>
    <w:rsid w:val="00A471A4"/>
    <w:rsid w:val="00A65AC2"/>
    <w:rsid w:val="00AA2D39"/>
    <w:rsid w:val="00AB09E1"/>
    <w:rsid w:val="00AD29B5"/>
    <w:rsid w:val="00AD77E7"/>
    <w:rsid w:val="00AF75FC"/>
    <w:rsid w:val="00B064B0"/>
    <w:rsid w:val="00B14AF7"/>
    <w:rsid w:val="00B753EC"/>
    <w:rsid w:val="00B91EF8"/>
    <w:rsid w:val="00BD7EE5"/>
    <w:rsid w:val="00BE1CAB"/>
    <w:rsid w:val="00BF22F9"/>
    <w:rsid w:val="00C26832"/>
    <w:rsid w:val="00CD4384"/>
    <w:rsid w:val="00CD5352"/>
    <w:rsid w:val="00CD54A7"/>
    <w:rsid w:val="00CE2A5A"/>
    <w:rsid w:val="00CF0DBB"/>
    <w:rsid w:val="00D01A38"/>
    <w:rsid w:val="00D057C9"/>
    <w:rsid w:val="00D3103C"/>
    <w:rsid w:val="00D6114D"/>
    <w:rsid w:val="00D6571C"/>
    <w:rsid w:val="00D95D8A"/>
    <w:rsid w:val="00DA57AB"/>
    <w:rsid w:val="00DD3187"/>
    <w:rsid w:val="00E864FB"/>
    <w:rsid w:val="00E91200"/>
    <w:rsid w:val="00EB32E2"/>
    <w:rsid w:val="00EC794D"/>
    <w:rsid w:val="00ED117A"/>
    <w:rsid w:val="00EF19B1"/>
    <w:rsid w:val="00F33869"/>
    <w:rsid w:val="00F52A75"/>
    <w:rsid w:val="00F56AA0"/>
    <w:rsid w:val="00F639D4"/>
    <w:rsid w:val="00F6410F"/>
    <w:rsid w:val="00F90213"/>
    <w:rsid w:val="00F930E6"/>
    <w:rsid w:val="00FA01C4"/>
    <w:rsid w:val="00FA0EFF"/>
    <w:rsid w:val="00FA2C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Inde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56B"/>
    <w:pPr>
      <w:suppressAutoHyphens/>
    </w:pPr>
    <w:rPr>
      <w:rFonts w:ascii="Times New Roman" w:eastAsia="Times New Roman" w:hAnsi="Times New Roman"/>
      <w:sz w:val="20"/>
      <w:szCs w:val="20"/>
      <w:lang w:eastAsia="ar-SA"/>
    </w:rPr>
  </w:style>
  <w:style w:type="paragraph" w:styleId="5">
    <w:name w:val="heading 5"/>
    <w:basedOn w:val="a"/>
    <w:next w:val="a"/>
    <w:link w:val="50"/>
    <w:uiPriority w:val="99"/>
    <w:qFormat/>
    <w:rsid w:val="0037056B"/>
    <w:pPr>
      <w:tabs>
        <w:tab w:val="num" w:pos="0"/>
      </w:tabs>
      <w:spacing w:before="240" w:after="60"/>
      <w:ind w:left="1008" w:hanging="1008"/>
      <w:outlineLvl w:val="4"/>
    </w:pPr>
    <w:rPr>
      <w:rFonts w:eastAsia="Calibri"/>
      <w:b/>
      <w:bCs/>
      <w:i/>
      <w:iCs/>
      <w:sz w:val="26"/>
      <w:szCs w:val="26"/>
    </w:rPr>
  </w:style>
  <w:style w:type="paragraph" w:styleId="6">
    <w:name w:val="heading 6"/>
    <w:basedOn w:val="a"/>
    <w:next w:val="a"/>
    <w:link w:val="60"/>
    <w:uiPriority w:val="9"/>
    <w:semiHidden/>
    <w:unhideWhenUsed/>
    <w:qFormat/>
    <w:rsid w:val="00A44F85"/>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9"/>
    <w:rsid w:val="0037056B"/>
    <w:rPr>
      <w:rFonts w:ascii="Times New Roman" w:hAnsi="Times New Roman" w:cs="Times New Roman"/>
      <w:b/>
      <w:bCs/>
      <w:i/>
      <w:iCs/>
      <w:sz w:val="26"/>
      <w:szCs w:val="26"/>
      <w:lang w:eastAsia="ar-SA" w:bidi="ar-SA"/>
    </w:rPr>
  </w:style>
  <w:style w:type="paragraph" w:styleId="a3">
    <w:name w:val="Balloon Text"/>
    <w:basedOn w:val="a"/>
    <w:link w:val="a4"/>
    <w:uiPriority w:val="99"/>
    <w:semiHidden/>
    <w:rsid w:val="0037056B"/>
    <w:rPr>
      <w:rFonts w:ascii="Tahoma" w:eastAsia="Calibri" w:hAnsi="Tahoma" w:cs="Tahoma"/>
      <w:sz w:val="16"/>
      <w:szCs w:val="16"/>
    </w:rPr>
  </w:style>
  <w:style w:type="character" w:customStyle="1" w:styleId="a4">
    <w:name w:val="Текст выноски Знак"/>
    <w:basedOn w:val="a0"/>
    <w:link w:val="a3"/>
    <w:uiPriority w:val="99"/>
    <w:semiHidden/>
    <w:rsid w:val="0037056B"/>
    <w:rPr>
      <w:rFonts w:ascii="Tahoma" w:hAnsi="Tahoma" w:cs="Tahoma"/>
      <w:sz w:val="16"/>
      <w:szCs w:val="16"/>
      <w:lang w:eastAsia="ar-SA" w:bidi="ar-SA"/>
    </w:rPr>
  </w:style>
  <w:style w:type="paragraph" w:styleId="a5">
    <w:name w:val="List Paragraph"/>
    <w:basedOn w:val="a"/>
    <w:uiPriority w:val="99"/>
    <w:qFormat/>
    <w:rsid w:val="002F5129"/>
    <w:pPr>
      <w:ind w:left="720"/>
    </w:pPr>
  </w:style>
  <w:style w:type="paragraph" w:styleId="a6">
    <w:name w:val="Body Text Indent"/>
    <w:basedOn w:val="a"/>
    <w:link w:val="a7"/>
    <w:uiPriority w:val="99"/>
    <w:semiHidden/>
    <w:rsid w:val="002F5129"/>
    <w:pPr>
      <w:widowControl w:val="0"/>
      <w:ind w:firstLine="900"/>
      <w:jc w:val="both"/>
    </w:pPr>
    <w:rPr>
      <w:rFonts w:ascii="Arial" w:eastAsia="Calibri" w:hAnsi="Arial" w:cs="Arial"/>
      <w:kern w:val="1"/>
      <w:sz w:val="24"/>
      <w:szCs w:val="24"/>
      <w:lang w:eastAsia="ru-RU"/>
    </w:rPr>
  </w:style>
  <w:style w:type="character" w:customStyle="1" w:styleId="a7">
    <w:name w:val="Основной текст с отступом Знак"/>
    <w:basedOn w:val="a0"/>
    <w:link w:val="a6"/>
    <w:uiPriority w:val="99"/>
    <w:semiHidden/>
    <w:rsid w:val="002F5129"/>
    <w:rPr>
      <w:rFonts w:ascii="Arial" w:hAnsi="Arial" w:cs="Arial"/>
      <w:kern w:val="1"/>
      <w:sz w:val="24"/>
      <w:szCs w:val="24"/>
    </w:rPr>
  </w:style>
  <w:style w:type="paragraph" w:customStyle="1" w:styleId="Standard">
    <w:name w:val="Standard"/>
    <w:uiPriority w:val="99"/>
    <w:rsid w:val="0021641A"/>
    <w:pPr>
      <w:widowControl w:val="0"/>
      <w:suppressAutoHyphens/>
      <w:textAlignment w:val="baseline"/>
    </w:pPr>
    <w:rPr>
      <w:rFonts w:ascii="Times New Roman" w:eastAsia="Times New Roman" w:hAnsi="Times New Roman"/>
      <w:kern w:val="1"/>
      <w:sz w:val="24"/>
      <w:szCs w:val="24"/>
      <w:lang w:val="de-DE" w:eastAsia="fa-IR" w:bidi="fa-IR"/>
    </w:rPr>
  </w:style>
  <w:style w:type="character" w:customStyle="1" w:styleId="60">
    <w:name w:val="Заголовок 6 Знак"/>
    <w:basedOn w:val="a0"/>
    <w:link w:val="6"/>
    <w:uiPriority w:val="9"/>
    <w:semiHidden/>
    <w:rsid w:val="00A44F85"/>
    <w:rPr>
      <w:rFonts w:asciiTheme="majorHAnsi" w:eastAsiaTheme="majorEastAsia" w:hAnsiTheme="majorHAnsi" w:cstheme="majorBidi"/>
      <w:i/>
      <w:iCs/>
      <w:color w:val="243F60" w:themeColor="accent1" w:themeShade="7F"/>
      <w:sz w:val="20"/>
      <w:szCs w:val="20"/>
      <w:lang w:eastAsia="ar-SA"/>
    </w:rPr>
  </w:style>
  <w:style w:type="paragraph" w:styleId="a8">
    <w:name w:val="header"/>
    <w:basedOn w:val="a"/>
    <w:link w:val="a9"/>
    <w:uiPriority w:val="99"/>
    <w:unhideWhenUsed/>
    <w:rsid w:val="003C5141"/>
    <w:pPr>
      <w:tabs>
        <w:tab w:val="center" w:pos="4677"/>
        <w:tab w:val="right" w:pos="9355"/>
      </w:tabs>
    </w:pPr>
  </w:style>
  <w:style w:type="character" w:customStyle="1" w:styleId="a9">
    <w:name w:val="Верхний колонтитул Знак"/>
    <w:basedOn w:val="a0"/>
    <w:link w:val="a8"/>
    <w:uiPriority w:val="99"/>
    <w:rsid w:val="003C5141"/>
    <w:rPr>
      <w:rFonts w:ascii="Times New Roman" w:eastAsia="Times New Roman" w:hAnsi="Times New Roman"/>
      <w:sz w:val="20"/>
      <w:szCs w:val="20"/>
      <w:lang w:eastAsia="ar-SA"/>
    </w:rPr>
  </w:style>
  <w:style w:type="paragraph" w:styleId="aa">
    <w:name w:val="footer"/>
    <w:basedOn w:val="a"/>
    <w:link w:val="ab"/>
    <w:uiPriority w:val="99"/>
    <w:unhideWhenUsed/>
    <w:rsid w:val="003C5141"/>
    <w:pPr>
      <w:tabs>
        <w:tab w:val="center" w:pos="4677"/>
        <w:tab w:val="right" w:pos="9355"/>
      </w:tabs>
    </w:pPr>
  </w:style>
  <w:style w:type="character" w:customStyle="1" w:styleId="ab">
    <w:name w:val="Нижний колонтитул Знак"/>
    <w:basedOn w:val="a0"/>
    <w:link w:val="aa"/>
    <w:uiPriority w:val="99"/>
    <w:rsid w:val="003C5141"/>
    <w:rPr>
      <w:rFonts w:ascii="Times New Roman" w:eastAsia="Times New Roman" w:hAnsi="Times New Roman"/>
      <w:sz w:val="20"/>
      <w:szCs w:val="20"/>
      <w:lang w:eastAsia="ar-SA"/>
    </w:rPr>
  </w:style>
  <w:style w:type="table" w:styleId="ac">
    <w:name w:val="Table Grid"/>
    <w:basedOn w:val="a1"/>
    <w:uiPriority w:val="59"/>
    <w:rsid w:val="0065385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c"/>
    <w:uiPriority w:val="59"/>
    <w:rsid w:val="007268E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Inde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56B"/>
    <w:pPr>
      <w:suppressAutoHyphens/>
    </w:pPr>
    <w:rPr>
      <w:rFonts w:ascii="Times New Roman" w:eastAsia="Times New Roman" w:hAnsi="Times New Roman"/>
      <w:sz w:val="20"/>
      <w:szCs w:val="20"/>
      <w:lang w:eastAsia="ar-SA"/>
    </w:rPr>
  </w:style>
  <w:style w:type="paragraph" w:styleId="5">
    <w:name w:val="heading 5"/>
    <w:basedOn w:val="a"/>
    <w:next w:val="a"/>
    <w:link w:val="50"/>
    <w:uiPriority w:val="99"/>
    <w:qFormat/>
    <w:rsid w:val="0037056B"/>
    <w:pPr>
      <w:tabs>
        <w:tab w:val="num" w:pos="0"/>
      </w:tabs>
      <w:spacing w:before="240" w:after="60"/>
      <w:ind w:left="1008" w:hanging="1008"/>
      <w:outlineLvl w:val="4"/>
    </w:pPr>
    <w:rPr>
      <w:rFonts w:eastAsia="Calibri"/>
      <w:b/>
      <w:bCs/>
      <w:i/>
      <w:iCs/>
      <w:sz w:val="26"/>
      <w:szCs w:val="26"/>
    </w:rPr>
  </w:style>
  <w:style w:type="paragraph" w:styleId="6">
    <w:name w:val="heading 6"/>
    <w:basedOn w:val="a"/>
    <w:next w:val="a"/>
    <w:link w:val="60"/>
    <w:uiPriority w:val="9"/>
    <w:semiHidden/>
    <w:unhideWhenUsed/>
    <w:qFormat/>
    <w:rsid w:val="00A44F85"/>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9"/>
    <w:rsid w:val="0037056B"/>
    <w:rPr>
      <w:rFonts w:ascii="Times New Roman" w:hAnsi="Times New Roman" w:cs="Times New Roman"/>
      <w:b/>
      <w:bCs/>
      <w:i/>
      <w:iCs/>
      <w:sz w:val="26"/>
      <w:szCs w:val="26"/>
      <w:lang w:eastAsia="ar-SA" w:bidi="ar-SA"/>
    </w:rPr>
  </w:style>
  <w:style w:type="paragraph" w:styleId="a3">
    <w:name w:val="Balloon Text"/>
    <w:basedOn w:val="a"/>
    <w:link w:val="a4"/>
    <w:uiPriority w:val="99"/>
    <w:semiHidden/>
    <w:rsid w:val="0037056B"/>
    <w:rPr>
      <w:rFonts w:ascii="Tahoma" w:eastAsia="Calibri" w:hAnsi="Tahoma" w:cs="Tahoma"/>
      <w:sz w:val="16"/>
      <w:szCs w:val="16"/>
    </w:rPr>
  </w:style>
  <w:style w:type="character" w:customStyle="1" w:styleId="a4">
    <w:name w:val="Текст выноски Знак"/>
    <w:basedOn w:val="a0"/>
    <w:link w:val="a3"/>
    <w:uiPriority w:val="99"/>
    <w:semiHidden/>
    <w:rsid w:val="0037056B"/>
    <w:rPr>
      <w:rFonts w:ascii="Tahoma" w:hAnsi="Tahoma" w:cs="Tahoma"/>
      <w:sz w:val="16"/>
      <w:szCs w:val="16"/>
      <w:lang w:eastAsia="ar-SA" w:bidi="ar-SA"/>
    </w:rPr>
  </w:style>
  <w:style w:type="paragraph" w:styleId="a5">
    <w:name w:val="List Paragraph"/>
    <w:basedOn w:val="a"/>
    <w:uiPriority w:val="99"/>
    <w:qFormat/>
    <w:rsid w:val="002F5129"/>
    <w:pPr>
      <w:ind w:left="720"/>
    </w:pPr>
  </w:style>
  <w:style w:type="paragraph" w:styleId="a6">
    <w:name w:val="Body Text Indent"/>
    <w:basedOn w:val="a"/>
    <w:link w:val="a7"/>
    <w:uiPriority w:val="99"/>
    <w:semiHidden/>
    <w:rsid w:val="002F5129"/>
    <w:pPr>
      <w:widowControl w:val="0"/>
      <w:ind w:firstLine="900"/>
      <w:jc w:val="both"/>
    </w:pPr>
    <w:rPr>
      <w:rFonts w:ascii="Arial" w:eastAsia="Calibri" w:hAnsi="Arial" w:cs="Arial"/>
      <w:kern w:val="1"/>
      <w:sz w:val="24"/>
      <w:szCs w:val="24"/>
      <w:lang w:eastAsia="ru-RU"/>
    </w:rPr>
  </w:style>
  <w:style w:type="character" w:customStyle="1" w:styleId="a7">
    <w:name w:val="Основной текст с отступом Знак"/>
    <w:basedOn w:val="a0"/>
    <w:link w:val="a6"/>
    <w:uiPriority w:val="99"/>
    <w:semiHidden/>
    <w:rsid w:val="002F5129"/>
    <w:rPr>
      <w:rFonts w:ascii="Arial" w:hAnsi="Arial" w:cs="Arial"/>
      <w:kern w:val="1"/>
      <w:sz w:val="24"/>
      <w:szCs w:val="24"/>
    </w:rPr>
  </w:style>
  <w:style w:type="paragraph" w:customStyle="1" w:styleId="Standard">
    <w:name w:val="Standard"/>
    <w:uiPriority w:val="99"/>
    <w:rsid w:val="0021641A"/>
    <w:pPr>
      <w:widowControl w:val="0"/>
      <w:suppressAutoHyphens/>
      <w:textAlignment w:val="baseline"/>
    </w:pPr>
    <w:rPr>
      <w:rFonts w:ascii="Times New Roman" w:eastAsia="Times New Roman" w:hAnsi="Times New Roman"/>
      <w:kern w:val="1"/>
      <w:sz w:val="24"/>
      <w:szCs w:val="24"/>
      <w:lang w:val="de-DE" w:eastAsia="fa-IR" w:bidi="fa-IR"/>
    </w:rPr>
  </w:style>
  <w:style w:type="character" w:customStyle="1" w:styleId="60">
    <w:name w:val="Заголовок 6 Знак"/>
    <w:basedOn w:val="a0"/>
    <w:link w:val="6"/>
    <w:uiPriority w:val="9"/>
    <w:semiHidden/>
    <w:rsid w:val="00A44F85"/>
    <w:rPr>
      <w:rFonts w:asciiTheme="majorHAnsi" w:eastAsiaTheme="majorEastAsia" w:hAnsiTheme="majorHAnsi" w:cstheme="majorBidi"/>
      <w:i/>
      <w:iCs/>
      <w:color w:val="243F60" w:themeColor="accent1" w:themeShade="7F"/>
      <w:sz w:val="20"/>
      <w:szCs w:val="20"/>
      <w:lang w:eastAsia="ar-SA"/>
    </w:rPr>
  </w:style>
  <w:style w:type="paragraph" w:styleId="a8">
    <w:name w:val="header"/>
    <w:basedOn w:val="a"/>
    <w:link w:val="a9"/>
    <w:uiPriority w:val="99"/>
    <w:unhideWhenUsed/>
    <w:rsid w:val="003C5141"/>
    <w:pPr>
      <w:tabs>
        <w:tab w:val="center" w:pos="4677"/>
        <w:tab w:val="right" w:pos="9355"/>
      </w:tabs>
    </w:pPr>
  </w:style>
  <w:style w:type="character" w:customStyle="1" w:styleId="a9">
    <w:name w:val="Верхний колонтитул Знак"/>
    <w:basedOn w:val="a0"/>
    <w:link w:val="a8"/>
    <w:uiPriority w:val="99"/>
    <w:rsid w:val="003C5141"/>
    <w:rPr>
      <w:rFonts w:ascii="Times New Roman" w:eastAsia="Times New Roman" w:hAnsi="Times New Roman"/>
      <w:sz w:val="20"/>
      <w:szCs w:val="20"/>
      <w:lang w:eastAsia="ar-SA"/>
    </w:rPr>
  </w:style>
  <w:style w:type="paragraph" w:styleId="aa">
    <w:name w:val="footer"/>
    <w:basedOn w:val="a"/>
    <w:link w:val="ab"/>
    <w:uiPriority w:val="99"/>
    <w:unhideWhenUsed/>
    <w:rsid w:val="003C5141"/>
    <w:pPr>
      <w:tabs>
        <w:tab w:val="center" w:pos="4677"/>
        <w:tab w:val="right" w:pos="9355"/>
      </w:tabs>
    </w:pPr>
  </w:style>
  <w:style w:type="character" w:customStyle="1" w:styleId="ab">
    <w:name w:val="Нижний колонтитул Знак"/>
    <w:basedOn w:val="a0"/>
    <w:link w:val="aa"/>
    <w:uiPriority w:val="99"/>
    <w:rsid w:val="003C5141"/>
    <w:rPr>
      <w:rFonts w:ascii="Times New Roman" w:eastAsia="Times New Roman" w:hAnsi="Times New Roman"/>
      <w:sz w:val="20"/>
      <w:szCs w:val="20"/>
      <w:lang w:eastAsia="ar-SA"/>
    </w:rPr>
  </w:style>
  <w:style w:type="table" w:styleId="ac">
    <w:name w:val="Table Grid"/>
    <w:basedOn w:val="a1"/>
    <w:uiPriority w:val="59"/>
    <w:rsid w:val="0065385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c"/>
    <w:uiPriority w:val="59"/>
    <w:rsid w:val="007268E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434988">
      <w:bodyDiv w:val="1"/>
      <w:marLeft w:val="0"/>
      <w:marRight w:val="0"/>
      <w:marTop w:val="0"/>
      <w:marBottom w:val="0"/>
      <w:divBdr>
        <w:top w:val="none" w:sz="0" w:space="0" w:color="auto"/>
        <w:left w:val="none" w:sz="0" w:space="0" w:color="auto"/>
        <w:bottom w:val="none" w:sz="0" w:space="0" w:color="auto"/>
        <w:right w:val="none" w:sz="0" w:space="0" w:color="auto"/>
      </w:divBdr>
    </w:div>
    <w:div w:id="475295701">
      <w:bodyDiv w:val="1"/>
      <w:marLeft w:val="0"/>
      <w:marRight w:val="0"/>
      <w:marTop w:val="0"/>
      <w:marBottom w:val="0"/>
      <w:divBdr>
        <w:top w:val="none" w:sz="0" w:space="0" w:color="auto"/>
        <w:left w:val="none" w:sz="0" w:space="0" w:color="auto"/>
        <w:bottom w:val="none" w:sz="0" w:space="0" w:color="auto"/>
        <w:right w:val="none" w:sz="0" w:space="0" w:color="auto"/>
      </w:divBdr>
    </w:div>
    <w:div w:id="570433967">
      <w:bodyDiv w:val="1"/>
      <w:marLeft w:val="0"/>
      <w:marRight w:val="0"/>
      <w:marTop w:val="0"/>
      <w:marBottom w:val="0"/>
      <w:divBdr>
        <w:top w:val="none" w:sz="0" w:space="0" w:color="auto"/>
        <w:left w:val="none" w:sz="0" w:space="0" w:color="auto"/>
        <w:bottom w:val="none" w:sz="0" w:space="0" w:color="auto"/>
        <w:right w:val="none" w:sz="0" w:space="0" w:color="auto"/>
      </w:divBdr>
    </w:div>
    <w:div w:id="738791175">
      <w:bodyDiv w:val="1"/>
      <w:marLeft w:val="0"/>
      <w:marRight w:val="0"/>
      <w:marTop w:val="0"/>
      <w:marBottom w:val="0"/>
      <w:divBdr>
        <w:top w:val="none" w:sz="0" w:space="0" w:color="auto"/>
        <w:left w:val="none" w:sz="0" w:space="0" w:color="auto"/>
        <w:bottom w:val="none" w:sz="0" w:space="0" w:color="auto"/>
        <w:right w:val="none" w:sz="0" w:space="0" w:color="auto"/>
      </w:divBdr>
    </w:div>
    <w:div w:id="979456277">
      <w:bodyDiv w:val="1"/>
      <w:marLeft w:val="0"/>
      <w:marRight w:val="0"/>
      <w:marTop w:val="0"/>
      <w:marBottom w:val="0"/>
      <w:divBdr>
        <w:top w:val="none" w:sz="0" w:space="0" w:color="auto"/>
        <w:left w:val="none" w:sz="0" w:space="0" w:color="auto"/>
        <w:bottom w:val="none" w:sz="0" w:space="0" w:color="auto"/>
        <w:right w:val="none" w:sz="0" w:space="0" w:color="auto"/>
      </w:divBdr>
    </w:div>
    <w:div w:id="1358654337">
      <w:bodyDiv w:val="1"/>
      <w:marLeft w:val="0"/>
      <w:marRight w:val="0"/>
      <w:marTop w:val="0"/>
      <w:marBottom w:val="0"/>
      <w:divBdr>
        <w:top w:val="none" w:sz="0" w:space="0" w:color="auto"/>
        <w:left w:val="none" w:sz="0" w:space="0" w:color="auto"/>
        <w:bottom w:val="none" w:sz="0" w:space="0" w:color="auto"/>
        <w:right w:val="none" w:sz="0" w:space="0" w:color="auto"/>
      </w:divBdr>
    </w:div>
    <w:div w:id="1411274062">
      <w:bodyDiv w:val="1"/>
      <w:marLeft w:val="0"/>
      <w:marRight w:val="0"/>
      <w:marTop w:val="0"/>
      <w:marBottom w:val="0"/>
      <w:divBdr>
        <w:top w:val="none" w:sz="0" w:space="0" w:color="auto"/>
        <w:left w:val="none" w:sz="0" w:space="0" w:color="auto"/>
        <w:bottom w:val="none" w:sz="0" w:space="0" w:color="auto"/>
        <w:right w:val="none" w:sz="0" w:space="0" w:color="auto"/>
      </w:divBdr>
    </w:div>
    <w:div w:id="1735545523">
      <w:bodyDiv w:val="1"/>
      <w:marLeft w:val="0"/>
      <w:marRight w:val="0"/>
      <w:marTop w:val="0"/>
      <w:marBottom w:val="0"/>
      <w:divBdr>
        <w:top w:val="none" w:sz="0" w:space="0" w:color="auto"/>
        <w:left w:val="none" w:sz="0" w:space="0" w:color="auto"/>
        <w:bottom w:val="none" w:sz="0" w:space="0" w:color="auto"/>
        <w:right w:val="none" w:sz="0" w:space="0" w:color="auto"/>
      </w:divBdr>
    </w:div>
    <w:div w:id="1819834497">
      <w:bodyDiv w:val="1"/>
      <w:marLeft w:val="0"/>
      <w:marRight w:val="0"/>
      <w:marTop w:val="0"/>
      <w:marBottom w:val="0"/>
      <w:divBdr>
        <w:top w:val="none" w:sz="0" w:space="0" w:color="auto"/>
        <w:left w:val="none" w:sz="0" w:space="0" w:color="auto"/>
        <w:bottom w:val="none" w:sz="0" w:space="0" w:color="auto"/>
        <w:right w:val="none" w:sz="0" w:space="0" w:color="auto"/>
      </w:divBdr>
    </w:div>
    <w:div w:id="2143300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gif"/><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614</TotalTime>
  <Pages>5</Pages>
  <Words>747</Words>
  <Characters>5740</Characters>
  <Application>Microsoft Office Word</Application>
  <DocSecurity>0</DocSecurity>
  <Lines>47</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AU</Company>
  <LinksUpToDate>false</LinksUpToDate>
  <CharactersWithSpaces>6475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Червоная Татьяна Петровна</cp:lastModifiedBy>
  <cp:revision>27</cp:revision>
  <cp:lastPrinted>2021-06-25T06:23:00Z</cp:lastPrinted>
  <dcterms:created xsi:type="dcterms:W3CDTF">2019-08-02T09:29:00Z</dcterms:created>
  <dcterms:modified xsi:type="dcterms:W3CDTF">2021-07-01T05:14:00Z</dcterms:modified>
</cp:coreProperties>
</file>