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E46F9">
        <w:rPr>
          <w:rFonts w:ascii="Times New Roman" w:hAnsi="Times New Roman" w:cs="Times New Roman"/>
          <w:b/>
          <w:sz w:val="24"/>
          <w:szCs w:val="24"/>
        </w:rPr>
        <w:t>19.07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C305E" w:rsidRDefault="003E46F9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19.07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5C305E">
        <w:rPr>
          <w:rFonts w:ascii="Times New Roman" w:hAnsi="Times New Roman" w:cs="Times New Roman"/>
          <w:sz w:val="24"/>
          <w:szCs w:val="24"/>
        </w:rPr>
        <w:t>1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 w:rsidR="005C305E">
        <w:rPr>
          <w:rFonts w:ascii="Times New Roman" w:hAnsi="Times New Roman" w:cs="Times New Roman"/>
          <w:sz w:val="24"/>
          <w:szCs w:val="24"/>
        </w:rPr>
        <w:t>ом правонарушении</w:t>
      </w:r>
      <w:r w:rsidR="005C305E" w:rsidRPr="005C305E">
        <w:rPr>
          <w:rFonts w:ascii="Times New Roman" w:hAnsi="Times New Roman" w:cs="Times New Roman"/>
          <w:sz w:val="24"/>
          <w:szCs w:val="24"/>
        </w:rPr>
        <w:t xml:space="preserve"> </w:t>
      </w:r>
      <w:r w:rsidR="005C305E">
        <w:rPr>
          <w:rFonts w:ascii="Times New Roman" w:hAnsi="Times New Roman" w:cs="Times New Roman"/>
          <w:sz w:val="24"/>
          <w:szCs w:val="24"/>
        </w:rPr>
        <w:t xml:space="preserve">по п.1 ст. </w:t>
      </w:r>
      <w:r>
        <w:rPr>
          <w:rFonts w:ascii="Times New Roman" w:hAnsi="Times New Roman" w:cs="Times New Roman"/>
          <w:sz w:val="24"/>
          <w:szCs w:val="24"/>
        </w:rPr>
        <w:t xml:space="preserve">20.1 </w:t>
      </w:r>
      <w:r w:rsidR="005C305E">
        <w:rPr>
          <w:rFonts w:ascii="Times New Roman" w:hAnsi="Times New Roman" w:cs="Times New Roman"/>
          <w:sz w:val="24"/>
          <w:szCs w:val="24"/>
        </w:rPr>
        <w:t>«</w:t>
      </w:r>
      <w:r w:rsidRPr="005B7EDA">
        <w:rPr>
          <w:rFonts w:ascii="Times New Roman" w:hAnsi="Times New Roman" w:cs="Times New Roman"/>
          <w:sz w:val="24"/>
          <w:szCs w:val="24"/>
        </w:rPr>
        <w:t>Выгул собаки без поводка, без намордника</w:t>
      </w:r>
      <w:bookmarkStart w:id="0" w:name="_GoBack"/>
      <w:bookmarkEnd w:id="0"/>
      <w:r w:rsidR="005C305E">
        <w:rPr>
          <w:rFonts w:ascii="Times New Roman" w:hAnsi="Times New Roman" w:cs="Times New Roman"/>
          <w:sz w:val="24"/>
          <w:szCs w:val="24"/>
        </w:rPr>
        <w:t>».</w:t>
      </w:r>
    </w:p>
    <w:p w:rsidR="004550BD" w:rsidRPr="00C92249" w:rsidRDefault="005C305E" w:rsidP="005C3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рассмотрения в</w:t>
      </w:r>
      <w:r w:rsidR="0081260A">
        <w:rPr>
          <w:rFonts w:ascii="Times New Roman" w:hAnsi="Times New Roman" w:cs="Times New Roman"/>
          <w:sz w:val="24"/>
          <w:szCs w:val="24"/>
        </w:rPr>
        <w:t>ынесено 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1260A">
        <w:rPr>
          <w:rFonts w:ascii="Times New Roman" w:hAnsi="Times New Roman" w:cs="Times New Roman"/>
          <w:sz w:val="24"/>
          <w:szCs w:val="24"/>
        </w:rPr>
        <w:t xml:space="preserve"> о наложении административного штрафа на сумму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1260A">
        <w:rPr>
          <w:rFonts w:ascii="Times New Roman" w:hAnsi="Times New Roman" w:cs="Times New Roman"/>
          <w:sz w:val="24"/>
          <w:szCs w:val="24"/>
        </w:rPr>
        <w:t xml:space="preserve">00 рублей. 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3E46F9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5C305E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260A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59</cp:revision>
  <cp:lastPrinted>2017-10-12T11:37:00Z</cp:lastPrinted>
  <dcterms:created xsi:type="dcterms:W3CDTF">2017-05-04T12:04:00Z</dcterms:created>
  <dcterms:modified xsi:type="dcterms:W3CDTF">2018-07-23T05:58:00Z</dcterms:modified>
</cp:coreProperties>
</file>