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7D5" w:rsidRDefault="00BA57D5" w:rsidP="00E63749">
      <w:pPr>
        <w:ind w:firstLine="708"/>
        <w:jc w:val="both"/>
      </w:pPr>
    </w:p>
    <w:p w:rsidR="00BA57D5" w:rsidRDefault="00BA57D5" w:rsidP="00E63749">
      <w:pPr>
        <w:ind w:firstLine="708"/>
        <w:jc w:val="both"/>
      </w:pPr>
    </w:p>
    <w:p w:rsidR="00BA57D5" w:rsidRDefault="00BA57D5" w:rsidP="00BA57D5">
      <w:pPr>
        <w:jc w:val="center"/>
        <w:rPr>
          <w:b/>
        </w:rPr>
      </w:pPr>
      <w:r w:rsidRPr="00BA57D5">
        <w:rPr>
          <w:b/>
        </w:rPr>
        <w:t>Отчет о проведении обзоров расходов</w:t>
      </w:r>
      <w:r>
        <w:t xml:space="preserve"> </w:t>
      </w:r>
      <w:r w:rsidRPr="00E63749">
        <w:rPr>
          <w:b/>
        </w:rPr>
        <w:t>по содержанию муниципального имущества (пустующие жилые помещения, находящиеся в многоквартирных домах)</w:t>
      </w:r>
    </w:p>
    <w:p w:rsidR="00BA57D5" w:rsidRDefault="00BA57D5" w:rsidP="00BA57D5">
      <w:pPr>
        <w:jc w:val="center"/>
        <w:rPr>
          <w:b/>
        </w:rPr>
      </w:pPr>
    </w:p>
    <w:p w:rsidR="00BA57D5" w:rsidRDefault="00BA57D5" w:rsidP="00BA57D5">
      <w:pPr>
        <w:jc w:val="center"/>
        <w:rPr>
          <w:b/>
        </w:rPr>
      </w:pPr>
    </w:p>
    <w:p w:rsidR="00FD710D" w:rsidRDefault="00FD710D" w:rsidP="00FD710D">
      <w:pPr>
        <w:jc w:val="both"/>
      </w:pPr>
      <w:r>
        <w:rPr>
          <w:b/>
        </w:rPr>
        <w:tab/>
      </w:r>
      <w:proofErr w:type="gramStart"/>
      <w:r w:rsidR="002A7803" w:rsidRPr="002A7803">
        <w:t xml:space="preserve">Во исполнение Плана мероприятий по реализации в городе </w:t>
      </w:r>
      <w:proofErr w:type="spellStart"/>
      <w:r w:rsidR="002A7803" w:rsidRPr="002A7803">
        <w:t>Югорске</w:t>
      </w:r>
      <w:proofErr w:type="spellEnd"/>
      <w:r w:rsidR="002A7803">
        <w:t xml:space="preserve"> Концепции повышения эффективности бюджетных расходов в 2019 – 2024 годах, утвержденного распоряжением администрации города </w:t>
      </w:r>
      <w:proofErr w:type="spellStart"/>
      <w:r w:rsidR="002A7803">
        <w:t>Югорска</w:t>
      </w:r>
      <w:proofErr w:type="spellEnd"/>
      <w:r w:rsidR="002A7803">
        <w:t xml:space="preserve"> от 27.12.2019 </w:t>
      </w:r>
      <w:r w:rsidR="00156E27">
        <w:t>№</w:t>
      </w:r>
      <w:r w:rsidR="002A7803">
        <w:t xml:space="preserve"> 647 «Об утверждении Плана мероприятий по реализации в городе </w:t>
      </w:r>
      <w:proofErr w:type="spellStart"/>
      <w:r w:rsidR="002A7803">
        <w:t>Югорске</w:t>
      </w:r>
      <w:proofErr w:type="spellEnd"/>
      <w:r w:rsidR="002A7803">
        <w:t xml:space="preserve"> Концепции повышения эффективности бюджетных расходов в 2019 – 2024 годах»</w:t>
      </w:r>
      <w:r w:rsidR="002C23AE">
        <w:t xml:space="preserve">, приказа директора департамента финансов администрации города </w:t>
      </w:r>
      <w:proofErr w:type="spellStart"/>
      <w:r w:rsidR="002C23AE">
        <w:t>Югорска</w:t>
      </w:r>
      <w:proofErr w:type="spellEnd"/>
      <w:r w:rsidR="002C23AE">
        <w:t xml:space="preserve"> от 20.12.2019 № 46п «Об утверждении Порядка проведения обзоров расходов</w:t>
      </w:r>
      <w:proofErr w:type="gramEnd"/>
      <w:r w:rsidR="002C23AE">
        <w:t xml:space="preserve"> бюджета города </w:t>
      </w:r>
      <w:proofErr w:type="spellStart"/>
      <w:r w:rsidR="002C23AE">
        <w:t>Югорска</w:t>
      </w:r>
      <w:proofErr w:type="spellEnd"/>
      <w:r w:rsidR="002C23AE">
        <w:t xml:space="preserve">», приказа </w:t>
      </w:r>
      <w:proofErr w:type="gramStart"/>
      <w:r w:rsidR="002C23AE">
        <w:t xml:space="preserve">директора департамента финансов администрации города </w:t>
      </w:r>
      <w:proofErr w:type="spellStart"/>
      <w:r w:rsidR="002C23AE">
        <w:t>Югорска</w:t>
      </w:r>
      <w:proofErr w:type="spellEnd"/>
      <w:proofErr w:type="gramEnd"/>
      <w:r w:rsidR="002C23AE">
        <w:t xml:space="preserve"> от 31.07.2020 № 36п «Об утверждении перечня объектов обзоров расходов бюджета города </w:t>
      </w:r>
      <w:proofErr w:type="spellStart"/>
      <w:r w:rsidR="002C23AE">
        <w:t>Югорска</w:t>
      </w:r>
      <w:proofErr w:type="spellEnd"/>
      <w:r w:rsidR="002C23AE">
        <w:t>, состава рабочей группы и положения о рабочей группе»</w:t>
      </w:r>
      <w:r w:rsidR="002A7803">
        <w:t xml:space="preserve"> в 2020 году </w:t>
      </w:r>
      <w:r w:rsidRPr="002A7803">
        <w:t>были</w:t>
      </w:r>
      <w:r>
        <w:t xml:space="preserve"> проведены обзоры расходов </w:t>
      </w:r>
      <w:r w:rsidRPr="00FD710D">
        <w:t>по содержанию муниципального имущества (пустующие жилые помещения, находящиеся в многоквартирных домах)</w:t>
      </w:r>
      <w:r>
        <w:t>.</w:t>
      </w:r>
    </w:p>
    <w:p w:rsidR="00FD710D" w:rsidRDefault="00FD710D" w:rsidP="00FD710D">
      <w:pPr>
        <w:jc w:val="both"/>
      </w:pPr>
      <w:r>
        <w:tab/>
        <w:t>При проведении обзора расходов было выявлено следующее:</w:t>
      </w:r>
    </w:p>
    <w:p w:rsidR="002A7803" w:rsidRPr="00E63749" w:rsidRDefault="002A7803" w:rsidP="002A7803">
      <w:pPr>
        <w:ind w:firstLine="708"/>
        <w:jc w:val="both"/>
      </w:pPr>
      <w:proofErr w:type="gramStart"/>
      <w:r w:rsidRPr="00E63749">
        <w:t>На 01.01.2020 пустующими числились 152 муниципальных жилых помещения, в том числе: в жилых домах, признанных аварийными – 104 жил</w:t>
      </w:r>
      <w:r>
        <w:t>ых</w:t>
      </w:r>
      <w:r w:rsidRPr="00E63749">
        <w:t xml:space="preserve"> помещени</w:t>
      </w:r>
      <w:r>
        <w:t>я</w:t>
      </w:r>
      <w:r w:rsidRPr="00E63749">
        <w:t xml:space="preserve">, в жилых домах, непригодных для проживания – 37 жилых помещений, в жилых домах, введенных в эксплуатацию, до подписания договора мены – 3 жилых помещения, прочий жилой фонд – 8 жилых помещений. </w:t>
      </w:r>
      <w:proofErr w:type="gramEnd"/>
    </w:p>
    <w:p w:rsidR="00FC03B1" w:rsidRDefault="00FD710D" w:rsidP="001E4882">
      <w:pPr>
        <w:jc w:val="both"/>
      </w:pPr>
      <w:r>
        <w:tab/>
      </w:r>
      <w:proofErr w:type="gramStart"/>
      <w:r w:rsidR="00FC03B1" w:rsidRPr="00E63749">
        <w:t xml:space="preserve">В соответствии с материалами, предоставленными управлением жилищной политики администрации города </w:t>
      </w:r>
      <w:proofErr w:type="spellStart"/>
      <w:r w:rsidR="00FC03B1" w:rsidRPr="00E63749">
        <w:t>Югорска</w:t>
      </w:r>
      <w:proofErr w:type="spellEnd"/>
      <w:r w:rsidR="00FC03B1" w:rsidRPr="00E63749">
        <w:t>, планируемое количество пустующих жилых помещений на 01.01.2021 составит 115  жилых помещений, в том числе в жилых домах, признанных аварийными – 76 муниципальных жилых помещений, в жилых домах, введенных в эксплуатацию, до подписания договора мены</w:t>
      </w:r>
      <w:r w:rsidR="004923EA">
        <w:t xml:space="preserve"> - </w:t>
      </w:r>
      <w:r w:rsidR="00FC03B1" w:rsidRPr="00E63749">
        <w:t xml:space="preserve"> 31 жил</w:t>
      </w:r>
      <w:r w:rsidR="004923EA">
        <w:t>ое</w:t>
      </w:r>
      <w:r w:rsidR="00FC03B1" w:rsidRPr="00E63749">
        <w:t xml:space="preserve"> помещени</w:t>
      </w:r>
      <w:r w:rsidR="004923EA">
        <w:t>е</w:t>
      </w:r>
      <w:r w:rsidR="00FC03B1" w:rsidRPr="00E63749">
        <w:t>, прочий жилой фонд – 8 жилых помещений.</w:t>
      </w:r>
      <w:proofErr w:type="gramEnd"/>
    </w:p>
    <w:p w:rsidR="00FC03B1" w:rsidRDefault="00FC03B1" w:rsidP="00FD710D">
      <w:pPr>
        <w:ind w:firstLine="708"/>
        <w:jc w:val="both"/>
      </w:pPr>
      <w:r>
        <w:t>Для снижения расходов на оплату коммунальных услуг за пустующие жилые помещения в некоторых субъектах Российской Федерации практикуется проведение капитальных ремонтов квартир, находящихся в муниципальной собственности, для дальнейшего предоставления на условиях социального найма гражданам, нуждающимся в улучшении жилищных условий.</w:t>
      </w:r>
    </w:p>
    <w:p w:rsidR="00FD710D" w:rsidRPr="003835B9" w:rsidRDefault="00FD710D" w:rsidP="00FD710D">
      <w:pPr>
        <w:ind w:firstLine="708"/>
        <w:jc w:val="both"/>
      </w:pPr>
      <w:r w:rsidRPr="003835B9">
        <w:t xml:space="preserve">В муниципальном образовании город </w:t>
      </w:r>
      <w:proofErr w:type="spellStart"/>
      <w:r w:rsidRPr="003835B9">
        <w:t>Югорск</w:t>
      </w:r>
      <w:proofErr w:type="spellEnd"/>
      <w:r w:rsidRPr="003835B9">
        <w:t xml:space="preserve"> 92,7% пустующих жилых помещений находятся в жилых домах, признанных аварийными или непригодными для проживания и в соответствии с ч. 2 ст. 15 Жилищного Кодекса Российской Федерации не подлеж</w:t>
      </w:r>
      <w:r w:rsidR="004923EA">
        <w:t>ат</w:t>
      </w:r>
      <w:bookmarkStart w:id="0" w:name="_GoBack"/>
      <w:bookmarkEnd w:id="0"/>
      <w:r w:rsidRPr="003835B9">
        <w:t xml:space="preserve"> повторному заселению.</w:t>
      </w:r>
    </w:p>
    <w:p w:rsidR="00FD710D" w:rsidRPr="003835B9" w:rsidRDefault="00FD710D" w:rsidP="00FD710D">
      <w:pPr>
        <w:ind w:firstLine="708"/>
        <w:jc w:val="both"/>
      </w:pPr>
      <w:r w:rsidRPr="003835B9">
        <w:t>Для оптимизации расходов по содержанию муниципального имущества (пустующие жилые помещения) предлагается:</w:t>
      </w:r>
    </w:p>
    <w:p w:rsidR="00FD710D" w:rsidRPr="003835B9" w:rsidRDefault="00FD710D" w:rsidP="00FD710D">
      <w:pPr>
        <w:ind w:firstLine="708"/>
        <w:jc w:val="both"/>
      </w:pPr>
      <w:r w:rsidRPr="003835B9">
        <w:t>- создать на территории муниципального образования жилищную комиссию для рассмотрения отдельных случаев отказа от переселения собственников жилых помещений, проживающих в жилых домах, признанных аварийными;</w:t>
      </w:r>
    </w:p>
    <w:p w:rsidR="00FD710D" w:rsidRPr="003835B9" w:rsidRDefault="00FD710D" w:rsidP="00FD710D">
      <w:pPr>
        <w:ind w:firstLine="708"/>
        <w:jc w:val="both"/>
      </w:pPr>
      <w:r w:rsidRPr="003835B9">
        <w:t>- дома, подлежащие расселению по возможности отключать от сетей теплоснабжения подъездами, что также позволит сократить расходы муниципального образования на оплату услуг теплоснабжен</w:t>
      </w:r>
      <w:r w:rsidR="001E4882">
        <w:t>ия за пустующие жилые помещения.</w:t>
      </w:r>
    </w:p>
    <w:p w:rsidR="00FD710D" w:rsidRPr="003835B9" w:rsidRDefault="00FD710D" w:rsidP="00FD710D">
      <w:pPr>
        <w:ind w:firstLine="708"/>
        <w:jc w:val="both"/>
      </w:pPr>
      <w:proofErr w:type="gramStart"/>
      <w:r w:rsidRPr="003835B9">
        <w:t>Кроме того, предлагается утвердить Положение (Порядок) по оплате муниципальным образованием коммунальных услуг за незаселенные муниципальные и пустующие муниципальные нежилые помещения, оплате услуг по содержанию и текущему ремонту общего имущества многоквартирного дома в доле незаселенных муниципальных жилых и пустующих муниципальных нежилых помещений многоквартирного дома, содержанию и капитальному ремонту за муниципальные жилые помещения маневренного фонда и незаселенного жилья.</w:t>
      </w:r>
      <w:proofErr w:type="gramEnd"/>
    </w:p>
    <w:p w:rsidR="00FD710D" w:rsidRDefault="00FD710D" w:rsidP="00FD710D">
      <w:pPr>
        <w:ind w:firstLine="708"/>
        <w:jc w:val="both"/>
      </w:pPr>
      <w:r w:rsidRPr="003835B9">
        <w:t>Утверждение данного Положения (Порядка) позволит установить порядок и контроль за расходами на содержание общего имущества многоквартирных домов и оплату коммунальных услуг за пустующие жилые помещения, что позволит повысить эффективность расходования средств по оплату коммунальных услуг и услуг по содержанию и ремонту общего имущества многоквартирных домов в доле муниципальных жилых помещений.</w:t>
      </w:r>
    </w:p>
    <w:p w:rsidR="00FD710D" w:rsidRPr="00E63749" w:rsidRDefault="00FD710D" w:rsidP="00FD710D">
      <w:pPr>
        <w:ind w:firstLine="708"/>
        <w:jc w:val="both"/>
      </w:pPr>
    </w:p>
    <w:p w:rsidR="00155D9D" w:rsidRDefault="00FD710D" w:rsidP="001E4882">
      <w:pPr>
        <w:spacing w:line="360" w:lineRule="auto"/>
        <w:jc w:val="both"/>
        <w:rPr>
          <w:b/>
        </w:rPr>
      </w:pPr>
      <w:r w:rsidRPr="00FD710D">
        <w:t xml:space="preserve"> </w:t>
      </w:r>
    </w:p>
    <w:sectPr w:rsidR="00155D9D" w:rsidSect="003D4BB4">
      <w:pgSz w:w="11906" w:h="16838" w:code="9"/>
      <w:pgMar w:top="567" w:right="567" w:bottom="567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B726E0"/>
    <w:multiLevelType w:val="multilevel"/>
    <w:tmpl w:val="2548AE38"/>
    <w:lvl w:ilvl="0">
      <w:start w:val="1"/>
      <w:numFmt w:val="decimal"/>
      <w:lvlText w:val="%1."/>
      <w:lvlJc w:val="left"/>
      <w:pPr>
        <w:ind w:left="1068" w:hanging="360"/>
      </w:pPr>
      <w:rPr>
        <w:b/>
        <w:bCs/>
        <w:spacing w:val="-1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b/>
        <w:bCs/>
        <w:spacing w:val="-1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b/>
        <w:bCs/>
        <w:spacing w:val="-1"/>
      </w:rPr>
    </w:lvl>
    <w:lvl w:ilvl="3">
      <w:start w:val="1"/>
      <w:numFmt w:val="decimal"/>
      <w:lvlText w:val="%1.%2.%3.%4."/>
      <w:lvlJc w:val="left"/>
      <w:pPr>
        <w:ind w:left="1431" w:hanging="720"/>
      </w:pPr>
      <w:rPr>
        <w:b/>
        <w:bCs/>
        <w:spacing w:val="-1"/>
      </w:rPr>
    </w:lvl>
    <w:lvl w:ilvl="4">
      <w:start w:val="1"/>
      <w:numFmt w:val="decimal"/>
      <w:lvlText w:val="%1.%2.%3.%4.%5."/>
      <w:lvlJc w:val="left"/>
      <w:pPr>
        <w:ind w:left="1792" w:hanging="1080"/>
      </w:pPr>
      <w:rPr>
        <w:b/>
        <w:bCs/>
        <w:spacing w:val="-1"/>
      </w:rPr>
    </w:lvl>
    <w:lvl w:ilvl="5">
      <w:start w:val="1"/>
      <w:numFmt w:val="decimal"/>
      <w:lvlText w:val="%1.%2.%3.%4.%5.%6."/>
      <w:lvlJc w:val="left"/>
      <w:pPr>
        <w:ind w:left="1793" w:hanging="1080"/>
      </w:pPr>
      <w:rPr>
        <w:b/>
        <w:bCs/>
        <w:spacing w:val="-1"/>
      </w:rPr>
    </w:lvl>
    <w:lvl w:ilvl="6">
      <w:start w:val="1"/>
      <w:numFmt w:val="decimal"/>
      <w:lvlText w:val="%1.%2.%3.%4.%5.%6.%7."/>
      <w:lvlJc w:val="left"/>
      <w:pPr>
        <w:ind w:left="2154" w:hanging="1440"/>
      </w:pPr>
      <w:rPr>
        <w:b/>
        <w:bCs/>
        <w:spacing w:val="-1"/>
      </w:rPr>
    </w:lvl>
    <w:lvl w:ilvl="7">
      <w:start w:val="1"/>
      <w:numFmt w:val="decimal"/>
      <w:lvlText w:val="%1.%2.%3.%4.%5.%6.%7.%8."/>
      <w:lvlJc w:val="left"/>
      <w:pPr>
        <w:ind w:left="2155" w:hanging="1440"/>
      </w:pPr>
      <w:rPr>
        <w:b/>
        <w:bCs/>
        <w:spacing w:val="-1"/>
      </w:rPr>
    </w:lvl>
    <w:lvl w:ilvl="8">
      <w:start w:val="1"/>
      <w:numFmt w:val="decimal"/>
      <w:lvlText w:val="%1.%2.%3.%4.%5.%6.%7.%8.%9."/>
      <w:lvlJc w:val="left"/>
      <w:pPr>
        <w:ind w:left="2516" w:hanging="1800"/>
      </w:pPr>
      <w:rPr>
        <w:b/>
        <w:bCs/>
        <w:spacing w:val="-1"/>
      </w:rPr>
    </w:lvl>
  </w:abstractNum>
  <w:abstractNum w:abstractNumId="1">
    <w:nsid w:val="2013303F"/>
    <w:multiLevelType w:val="multilevel"/>
    <w:tmpl w:val="40C0761A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  <w:spacing w:val="-5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38B3507"/>
    <w:multiLevelType w:val="multilevel"/>
    <w:tmpl w:val="F7449DD0"/>
    <w:lvl w:ilvl="0">
      <w:start w:val="1"/>
      <w:numFmt w:val="decimal"/>
      <w:lvlText w:val="%1."/>
      <w:lvlJc w:val="left"/>
      <w:pPr>
        <w:ind w:left="1068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1A170DD"/>
    <w:multiLevelType w:val="multilevel"/>
    <w:tmpl w:val="39140F9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D9D"/>
    <w:rsid w:val="00155D9D"/>
    <w:rsid w:val="00156E27"/>
    <w:rsid w:val="001E4882"/>
    <w:rsid w:val="00243F87"/>
    <w:rsid w:val="002A7803"/>
    <w:rsid w:val="002C23AE"/>
    <w:rsid w:val="003835B9"/>
    <w:rsid w:val="003A6A7A"/>
    <w:rsid w:val="003D4BB4"/>
    <w:rsid w:val="004923EA"/>
    <w:rsid w:val="004C1D0F"/>
    <w:rsid w:val="004E7AD5"/>
    <w:rsid w:val="00641C48"/>
    <w:rsid w:val="009116D5"/>
    <w:rsid w:val="00B37B80"/>
    <w:rsid w:val="00BA57D5"/>
    <w:rsid w:val="00BD1F8B"/>
    <w:rsid w:val="00D3643D"/>
    <w:rsid w:val="00E63749"/>
    <w:rsid w:val="00EE4760"/>
    <w:rsid w:val="00FC03B1"/>
    <w:rsid w:val="00FD7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 w:cs="Times New Roman"/>
      <w:sz w:val="24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b w:val="0"/>
      <w:bCs/>
      <w:spacing w:val="-5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b/>
      <w:bCs/>
      <w:spacing w:val="-1"/>
    </w:rPr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b w:val="0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b w:val="0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Symbol" w:hAnsi="Symbol" w:cs="Symbol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10z0">
    <w:name w:val="WW8Num10z0"/>
    <w:qFormat/>
  </w:style>
  <w:style w:type="character" w:customStyle="1" w:styleId="a3">
    <w:name w:val="Основной текст Знак"/>
    <w:qFormat/>
    <w:rPr>
      <w:b/>
      <w:bCs/>
      <w:sz w:val="24"/>
      <w:szCs w:val="24"/>
    </w:rPr>
  </w:style>
  <w:style w:type="character" w:customStyle="1" w:styleId="a4">
    <w:name w:val="Абзац списка Знак"/>
    <w:qFormat/>
    <w:rPr>
      <w:rFonts w:ascii="Calibri" w:hAnsi="Calibri" w:cs="Calibri"/>
      <w:sz w:val="22"/>
      <w:szCs w:val="22"/>
      <w:lang w:val="en-US"/>
    </w:rPr>
  </w:style>
  <w:style w:type="character" w:customStyle="1" w:styleId="InternetLink">
    <w:name w:val="Internet Link"/>
    <w:rPr>
      <w:color w:val="0000FF"/>
      <w:u w:val="single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5">
    <w:name w:val="Body Text"/>
    <w:basedOn w:val="a"/>
    <w:pPr>
      <w:jc w:val="center"/>
    </w:pPr>
    <w:rPr>
      <w:b/>
      <w:bCs/>
    </w:r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styleId="a8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9">
    <w:name w:val="Body Text Indent"/>
    <w:basedOn w:val="a"/>
    <w:pPr>
      <w:spacing w:after="120"/>
      <w:ind w:left="283"/>
    </w:pPr>
  </w:style>
  <w:style w:type="paragraph" w:customStyle="1" w:styleId="Default">
    <w:name w:val="Default"/>
    <w:qFormat/>
    <w:pPr>
      <w:autoSpaceDE w:val="0"/>
    </w:pPr>
    <w:rPr>
      <w:rFonts w:eastAsia="Times New Roman" w:cs="Times New Roman"/>
      <w:color w:val="000000"/>
      <w:sz w:val="24"/>
      <w:lang w:val="ru-RU" w:bidi="ar-SA"/>
    </w:rPr>
  </w:style>
  <w:style w:type="paragraph" w:styleId="aa">
    <w:name w:val="List Paragraph"/>
    <w:basedOn w:val="a"/>
    <w:qFormat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val="en-US"/>
    </w:rPr>
  </w:style>
  <w:style w:type="paragraph" w:styleId="ab">
    <w:name w:val="Normal (Web)"/>
    <w:basedOn w:val="a"/>
    <w:qFormat/>
    <w:pPr>
      <w:spacing w:before="280" w:after="280"/>
    </w:pPr>
  </w:style>
  <w:style w:type="paragraph" w:customStyle="1" w:styleId="ConsPlusNormal">
    <w:name w:val="ConsPlusNormal"/>
    <w:qFormat/>
    <w:pPr>
      <w:widowControl w:val="0"/>
      <w:autoSpaceDE w:val="0"/>
      <w:ind w:firstLine="720"/>
    </w:pPr>
    <w:rPr>
      <w:rFonts w:ascii="Arial" w:eastAsia="Times New Roman" w:hAnsi="Arial" w:cs="Arial"/>
      <w:szCs w:val="20"/>
      <w:lang w:val="ru-RU" w:bidi="ar-SA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table" w:styleId="ac">
    <w:name w:val="Table Grid"/>
    <w:basedOn w:val="a1"/>
    <w:uiPriority w:val="59"/>
    <w:rsid w:val="00E63749"/>
    <w:rPr>
      <w:rFonts w:ascii="PT Astra Serif" w:eastAsia="Times New Roman" w:hAnsi="PT Astra Serif" w:cs="Times New Roman"/>
      <w:b/>
      <w:sz w:val="24"/>
      <w:lang w:val="ru-RU"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 w:cs="Times New Roman"/>
      <w:sz w:val="24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b w:val="0"/>
      <w:bCs/>
      <w:spacing w:val="-5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b/>
      <w:bCs/>
      <w:spacing w:val="-1"/>
    </w:rPr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b w:val="0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b w:val="0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Symbol" w:hAnsi="Symbol" w:cs="Symbol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10z0">
    <w:name w:val="WW8Num10z0"/>
    <w:qFormat/>
  </w:style>
  <w:style w:type="character" w:customStyle="1" w:styleId="a3">
    <w:name w:val="Основной текст Знак"/>
    <w:qFormat/>
    <w:rPr>
      <w:b/>
      <w:bCs/>
      <w:sz w:val="24"/>
      <w:szCs w:val="24"/>
    </w:rPr>
  </w:style>
  <w:style w:type="character" w:customStyle="1" w:styleId="a4">
    <w:name w:val="Абзац списка Знак"/>
    <w:qFormat/>
    <w:rPr>
      <w:rFonts w:ascii="Calibri" w:hAnsi="Calibri" w:cs="Calibri"/>
      <w:sz w:val="22"/>
      <w:szCs w:val="22"/>
      <w:lang w:val="en-US"/>
    </w:rPr>
  </w:style>
  <w:style w:type="character" w:customStyle="1" w:styleId="InternetLink">
    <w:name w:val="Internet Link"/>
    <w:rPr>
      <w:color w:val="0000FF"/>
      <w:u w:val="single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5">
    <w:name w:val="Body Text"/>
    <w:basedOn w:val="a"/>
    <w:pPr>
      <w:jc w:val="center"/>
    </w:pPr>
    <w:rPr>
      <w:b/>
      <w:bCs/>
    </w:r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styleId="a8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9">
    <w:name w:val="Body Text Indent"/>
    <w:basedOn w:val="a"/>
    <w:pPr>
      <w:spacing w:after="120"/>
      <w:ind w:left="283"/>
    </w:pPr>
  </w:style>
  <w:style w:type="paragraph" w:customStyle="1" w:styleId="Default">
    <w:name w:val="Default"/>
    <w:qFormat/>
    <w:pPr>
      <w:autoSpaceDE w:val="0"/>
    </w:pPr>
    <w:rPr>
      <w:rFonts w:eastAsia="Times New Roman" w:cs="Times New Roman"/>
      <w:color w:val="000000"/>
      <w:sz w:val="24"/>
      <w:lang w:val="ru-RU" w:bidi="ar-SA"/>
    </w:rPr>
  </w:style>
  <w:style w:type="paragraph" w:styleId="aa">
    <w:name w:val="List Paragraph"/>
    <w:basedOn w:val="a"/>
    <w:qFormat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val="en-US"/>
    </w:rPr>
  </w:style>
  <w:style w:type="paragraph" w:styleId="ab">
    <w:name w:val="Normal (Web)"/>
    <w:basedOn w:val="a"/>
    <w:qFormat/>
    <w:pPr>
      <w:spacing w:before="280" w:after="280"/>
    </w:pPr>
  </w:style>
  <w:style w:type="paragraph" w:customStyle="1" w:styleId="ConsPlusNormal">
    <w:name w:val="ConsPlusNormal"/>
    <w:qFormat/>
    <w:pPr>
      <w:widowControl w:val="0"/>
      <w:autoSpaceDE w:val="0"/>
      <w:ind w:firstLine="720"/>
    </w:pPr>
    <w:rPr>
      <w:rFonts w:ascii="Arial" w:eastAsia="Times New Roman" w:hAnsi="Arial" w:cs="Arial"/>
      <w:szCs w:val="20"/>
      <w:lang w:val="ru-RU" w:bidi="ar-SA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table" w:styleId="ac">
    <w:name w:val="Table Grid"/>
    <w:basedOn w:val="a1"/>
    <w:uiPriority w:val="59"/>
    <w:rsid w:val="00E63749"/>
    <w:rPr>
      <w:rFonts w:ascii="PT Astra Serif" w:eastAsia="Times New Roman" w:hAnsi="PT Astra Serif" w:cs="Times New Roman"/>
      <w:b/>
      <w:sz w:val="24"/>
      <w:lang w:val="ru-RU"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19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574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/>
  <LinksUpToDate>false</LinksUpToDate>
  <CharactersWithSpaces>3841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Киселева Любовь Е</dc:creator>
  <cp:lastModifiedBy>Гущина Ирина Анатольевна</cp:lastModifiedBy>
  <cp:revision>13</cp:revision>
  <cp:lastPrinted>2021-05-31T06:48:00Z</cp:lastPrinted>
  <dcterms:created xsi:type="dcterms:W3CDTF">2021-04-10T04:17:00Z</dcterms:created>
  <dcterms:modified xsi:type="dcterms:W3CDTF">2021-06-09T06:45:00Z</dcterms:modified>
  <dc:language>en-US</dc:language>
</cp:coreProperties>
</file>