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29C99" w14:textId="77777777" w:rsidR="009A3F43" w:rsidRDefault="009A3F43" w:rsidP="009A3F43">
      <w:pPr>
        <w:jc w:val="center"/>
        <w:rPr>
          <w:rFonts w:ascii="Times New Roman" w:eastAsia="Calibri" w:hAnsi="Times New Roman"/>
          <w:szCs w:val="22"/>
          <w:lang w:bidi="ar-SA"/>
        </w:rPr>
      </w:pPr>
    </w:p>
    <w:p w14:paraId="10BE82EF" w14:textId="77777777" w:rsidR="00187B8E" w:rsidRPr="0037453B" w:rsidRDefault="00187B8E" w:rsidP="00187B8E">
      <w:pPr>
        <w:jc w:val="center"/>
        <w:rPr>
          <w:rFonts w:ascii="Times New Roman" w:eastAsia="Calibri" w:hAnsi="Times New Roman"/>
          <w:szCs w:val="22"/>
          <w:lang w:bidi="ar-SA"/>
        </w:rPr>
      </w:pPr>
      <w:r w:rsidRPr="0037453B">
        <w:rPr>
          <w:rFonts w:ascii="Times New Roman" w:eastAsia="Calibri" w:hAnsi="Times New Roman"/>
          <w:szCs w:val="22"/>
          <w:lang w:bidi="ar-SA"/>
        </w:rPr>
        <w:t xml:space="preserve">Информация </w:t>
      </w:r>
    </w:p>
    <w:p w14:paraId="77B1CD22" w14:textId="18FB5BD2" w:rsidR="009A3F43" w:rsidRDefault="00187B8E" w:rsidP="009A3F43">
      <w:pPr>
        <w:jc w:val="center"/>
        <w:rPr>
          <w:rFonts w:ascii="Times New Roman" w:hAnsi="Times New Roman"/>
          <w:szCs w:val="22"/>
        </w:rPr>
      </w:pPr>
      <w:r w:rsidRPr="00187B8E">
        <w:rPr>
          <w:rFonts w:ascii="Times New Roman" w:hAnsi="Times New Roman"/>
          <w:szCs w:val="22"/>
        </w:rPr>
        <w:t xml:space="preserve">о </w:t>
      </w:r>
      <w:r w:rsidR="005E4C34">
        <w:rPr>
          <w:rFonts w:ascii="Times New Roman" w:hAnsi="Times New Roman"/>
          <w:szCs w:val="22"/>
        </w:rPr>
        <w:t xml:space="preserve">деятельности МБОУ «СОШ №2» по </w:t>
      </w:r>
      <w:r w:rsidRPr="00187B8E">
        <w:rPr>
          <w:rFonts w:ascii="Times New Roman" w:hAnsi="Times New Roman"/>
          <w:szCs w:val="22"/>
        </w:rPr>
        <w:t xml:space="preserve">реализации </w:t>
      </w:r>
      <w:r w:rsidR="005E4C34">
        <w:rPr>
          <w:rFonts w:ascii="Times New Roman" w:hAnsi="Times New Roman"/>
          <w:szCs w:val="22"/>
        </w:rPr>
        <w:t>антикорр</w:t>
      </w:r>
      <w:r w:rsidR="005E4C34" w:rsidRPr="00187B8E">
        <w:rPr>
          <w:rFonts w:ascii="Times New Roman" w:hAnsi="Times New Roman"/>
          <w:szCs w:val="22"/>
        </w:rPr>
        <w:t>упц</w:t>
      </w:r>
      <w:r w:rsidR="005E4C34">
        <w:rPr>
          <w:rFonts w:ascii="Times New Roman" w:hAnsi="Times New Roman"/>
          <w:szCs w:val="22"/>
        </w:rPr>
        <w:t>ионного законодательства</w:t>
      </w:r>
      <w:r w:rsidR="00F3020B">
        <w:rPr>
          <w:rFonts w:ascii="Times New Roman" w:hAnsi="Times New Roman"/>
          <w:szCs w:val="22"/>
        </w:rPr>
        <w:t xml:space="preserve"> за 2019 год</w:t>
      </w:r>
    </w:p>
    <w:p w14:paraId="7B178809" w14:textId="77777777" w:rsidR="005E4C34" w:rsidRDefault="005E4C34" w:rsidP="009A3F43">
      <w:pPr>
        <w:jc w:val="center"/>
        <w:rPr>
          <w:rFonts w:ascii="Times New Roman" w:eastAsia="Calibri" w:hAnsi="Times New Roman"/>
          <w:szCs w:val="22"/>
          <w:lang w:bidi="ar-SA"/>
        </w:rPr>
      </w:pPr>
    </w:p>
    <w:tbl>
      <w:tblPr>
        <w:tblW w:w="156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7377"/>
        <w:gridCol w:w="6081"/>
        <w:gridCol w:w="1665"/>
      </w:tblGrid>
      <w:tr w:rsidR="00F8483D" w:rsidRPr="00983B06" w14:paraId="36271C8D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AB6AE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№ п/п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F2355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Мероприятия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197F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Исполнение 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DD7A9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Примечание </w:t>
            </w:r>
          </w:p>
        </w:tc>
      </w:tr>
      <w:tr w:rsidR="00F8483D" w:rsidRPr="00983B06" w14:paraId="496969BA" w14:textId="77777777" w:rsidTr="00981DA7">
        <w:tc>
          <w:tcPr>
            <w:tcW w:w="1569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22DE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1.Нормативно – правовое и организационное обеспечение антикоррупционной деятельности в ОУ</w:t>
            </w:r>
          </w:p>
        </w:tc>
      </w:tr>
      <w:tr w:rsidR="00F8483D" w:rsidRPr="00983B06" w14:paraId="6C3870AD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DE8F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1.1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F38F" w14:textId="77777777" w:rsidR="00F8483D" w:rsidRPr="00983B06" w:rsidRDefault="00F8483D" w:rsidP="004513D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Разработка плана МБОУ «СОШ №2» по противодействию коррупции на 20</w:t>
            </w:r>
            <w:r w:rsidR="004513D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-20</w:t>
            </w:r>
            <w:r w:rsidR="005E4C3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="004513D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учебный год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B8619" w14:textId="77777777" w:rsidR="00F8483D" w:rsidRPr="00983B06" w:rsidRDefault="00F8483D" w:rsidP="00981DA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983B06">
              <w:rPr>
                <w:rFonts w:ascii="Times New Roman" w:eastAsia="Times New Roman" w:hAnsi="Times New Roman" w:cs="Times New Roman"/>
                <w:shd w:val="clear" w:color="auto" w:fill="FFFFFF"/>
              </w:rPr>
              <w:t>На сайте школы в разделе «Противодействие коррупции» вкладка «Нормативные документы в сфер</w:t>
            </w:r>
            <w:bookmarkStart w:id="0" w:name="_GoBack"/>
            <w:bookmarkEnd w:id="0"/>
            <w:r w:rsidRPr="00983B06">
              <w:rPr>
                <w:rFonts w:ascii="Times New Roman" w:eastAsia="Times New Roman" w:hAnsi="Times New Roman" w:cs="Times New Roman"/>
                <w:shd w:val="clear" w:color="auto" w:fill="FFFFFF"/>
              </w:rPr>
              <w:t>е противодействия коррупции»</w:t>
            </w:r>
          </w:p>
          <w:p w14:paraId="6B443C0E" w14:textId="77777777" w:rsidR="00F8483D" w:rsidRPr="00983B06" w:rsidRDefault="006474E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shd w:val="clear" w:color="auto" w:fill="FFFFFF"/>
              </w:rPr>
            </w:pPr>
            <w:hyperlink r:id="rId8" w:history="1">
              <w:r w:rsidR="00F8483D" w:rsidRPr="00983B06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</w:rPr>
                <w:t>http://www.yugschool2.ru/images/norrmativka/antikor/planantikor.pdf</w:t>
              </w:r>
            </w:hyperlink>
          </w:p>
          <w:p w14:paraId="33C0D029" w14:textId="77777777" w:rsidR="00981DA7" w:rsidRPr="00983B06" w:rsidRDefault="00983B06" w:rsidP="004513D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План мероприятий по антикоррупционной деятельности на 20</w:t>
            </w:r>
            <w:r w:rsidR="004513D0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20/</w:t>
            </w:r>
            <w:r w:rsidRPr="00983B06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20</w:t>
            </w:r>
            <w:r w:rsidR="005E4C34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2</w:t>
            </w:r>
            <w:r w:rsidR="004513D0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1</w:t>
            </w:r>
            <w:r w:rsidRPr="00983B06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учебный год</w:t>
            </w:r>
            <w:r w:rsidR="00981DA7" w:rsidRPr="00983B06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983B06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 xml:space="preserve">утвержден </w:t>
            </w:r>
            <w:r w:rsidRPr="00983B06">
              <w:rPr>
                <w:rFonts w:ascii="Times New Roman" w:eastAsia="Calibri" w:hAnsi="Times New Roman"/>
                <w:szCs w:val="22"/>
                <w:lang w:bidi="ar-SA"/>
              </w:rPr>
              <w:t xml:space="preserve">приказом от </w:t>
            </w:r>
            <w:r w:rsidR="004513D0">
              <w:rPr>
                <w:rFonts w:ascii="Times New Roman" w:eastAsia="Calibri" w:hAnsi="Times New Roman"/>
                <w:szCs w:val="22"/>
                <w:lang w:bidi="ar-SA"/>
              </w:rPr>
              <w:t>24</w:t>
            </w:r>
            <w:r w:rsidRPr="00983B06">
              <w:rPr>
                <w:rFonts w:ascii="Times New Roman" w:eastAsia="Calibri" w:hAnsi="Times New Roman"/>
                <w:szCs w:val="22"/>
                <w:lang w:bidi="ar-SA"/>
              </w:rPr>
              <w:t>.08.20</w:t>
            </w:r>
            <w:r w:rsidR="004513D0">
              <w:rPr>
                <w:rFonts w:ascii="Times New Roman" w:eastAsia="Calibri" w:hAnsi="Times New Roman"/>
                <w:szCs w:val="22"/>
                <w:lang w:bidi="ar-SA"/>
              </w:rPr>
              <w:t>20</w:t>
            </w:r>
            <w:r w:rsidRPr="00983B06">
              <w:rPr>
                <w:rFonts w:ascii="Times New Roman" w:eastAsia="Calibri" w:hAnsi="Times New Roman"/>
                <w:szCs w:val="22"/>
                <w:lang w:bidi="ar-SA"/>
              </w:rPr>
              <w:t xml:space="preserve"> № </w:t>
            </w:r>
            <w:r w:rsidR="004513D0">
              <w:rPr>
                <w:rFonts w:ascii="Times New Roman" w:eastAsia="Calibri" w:hAnsi="Times New Roman"/>
                <w:szCs w:val="22"/>
                <w:lang w:bidi="ar-SA"/>
              </w:rPr>
              <w:t>138.1</w:t>
            </w:r>
            <w:r w:rsidR="009D763B">
              <w:rPr>
                <w:rFonts w:ascii="Times New Roman" w:eastAsia="Calibri" w:hAnsi="Times New Roman"/>
                <w:szCs w:val="22"/>
                <w:lang w:bidi="ar-SA"/>
              </w:rPr>
              <w:t>-О</w:t>
            </w:r>
            <w:r w:rsidR="00981DA7" w:rsidRPr="00983B06">
              <w:rPr>
                <w:rFonts w:ascii="Times New Roman" w:eastAsia="Times New Roman" w:hAnsi="Times New Roman" w:cs="Times New Roman"/>
                <w:color w:val="0000FF"/>
                <w:shd w:val="clear" w:color="auto" w:fill="FFFFFF"/>
              </w:rPr>
              <w:t xml:space="preserve"> 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7E1A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6DA72642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96C1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1.2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F5855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Формирование состава комиссии по противодействию коррупции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C9622" w14:textId="77777777" w:rsidR="00F8483D" w:rsidRPr="00983B06" w:rsidRDefault="00981DA7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Calibri" w:hAnsi="Times New Roman" w:cs="Times New Roman"/>
                <w:lang w:bidi="ar-SA"/>
              </w:rPr>
              <w:t>У</w:t>
            </w:r>
            <w:r w:rsidR="00CC7843" w:rsidRPr="00983B06">
              <w:rPr>
                <w:rFonts w:ascii="Times New Roman" w:eastAsia="Calibri" w:hAnsi="Times New Roman" w:cs="Times New Roman"/>
                <w:lang w:bidi="ar-SA"/>
              </w:rPr>
              <w:t>твержден состав комиссии по урегулированию конфликта интересов и план мероприятий деятельности комиссии)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88DDD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0DDD2D4B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39D0D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1.3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CC4EE" w14:textId="77777777" w:rsidR="00F8483D" w:rsidRPr="00983B06" w:rsidRDefault="00F8483D" w:rsidP="00981DA7">
            <w:pPr>
              <w:widowControl/>
              <w:ind w:left="180" w:right="15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Оформление стенда со следующей информацией:</w:t>
            </w:r>
          </w:p>
          <w:p w14:paraId="37FBA3B2" w14:textId="77777777" w:rsidR="00F8483D" w:rsidRPr="00983B06" w:rsidRDefault="00F8483D" w:rsidP="00981DA7">
            <w:pPr>
              <w:widowControl/>
              <w:ind w:left="180" w:right="15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копия лицензии учреждения,</w:t>
            </w:r>
          </w:p>
          <w:p w14:paraId="4BC3B735" w14:textId="77777777" w:rsidR="00F8483D" w:rsidRPr="00983B06" w:rsidRDefault="00F8483D" w:rsidP="00981DA7">
            <w:pPr>
              <w:widowControl/>
              <w:ind w:left="180" w:right="15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свидетельство о государственной аккредитации,</w:t>
            </w:r>
          </w:p>
          <w:p w14:paraId="2E585A66" w14:textId="77777777" w:rsidR="00F8483D" w:rsidRPr="00983B06" w:rsidRDefault="00F8483D" w:rsidP="00981DA7">
            <w:pPr>
              <w:widowControl/>
              <w:ind w:left="180" w:right="15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положение об условиях приема обучающихся в школу;</w:t>
            </w:r>
          </w:p>
          <w:p w14:paraId="0E90D559" w14:textId="77777777" w:rsidR="00F8483D" w:rsidRPr="00983B06" w:rsidRDefault="00F8483D" w:rsidP="00981DA7">
            <w:pPr>
              <w:widowControl/>
              <w:ind w:left="180" w:right="151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режим работы школы;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6616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Стенд оформлен</w:t>
            </w:r>
            <w:r w:rsidR="00F71721"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приемной директора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A4105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1B8C433C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F4CDE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1.4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4CA73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личного приема граждан директором школы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6389" w14:textId="77777777" w:rsidR="00F8483D" w:rsidRPr="00983B06" w:rsidRDefault="00F8483D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Прием граждан директором школы ведется</w:t>
            </w:r>
            <w:r w:rsidR="00F71721"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согласно утвержденному графику приема граждан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5CBB" w14:textId="77777777" w:rsidR="00F8483D" w:rsidRPr="00983B06" w:rsidRDefault="00F71721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</w:t>
            </w:r>
          </w:p>
        </w:tc>
      </w:tr>
      <w:tr w:rsidR="00F8483D" w:rsidRPr="00983B06" w14:paraId="5D3421DD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0B58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1.5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11CC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работы «телефона доверия»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AF6D" w14:textId="77777777" w:rsidR="00F8483D" w:rsidRPr="00983B06" w:rsidRDefault="00F71721" w:rsidP="00981DA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Calibri" w:hAnsi="Times New Roman" w:cs="Times New Roman"/>
                <w:lang w:bidi="ar-SA"/>
              </w:rPr>
              <w:t>На официальном сайте образовательного учреждения имеется информация о действующих «телефонах доверия», куда граждане могут направить уведомления о ставшей известной информации о случаях совершения коррупционных правонарушений сотрудниками учреждения или иными лицами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CD28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32DD5B46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0D2D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1.6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54C9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69E6" w14:textId="77777777" w:rsidR="00F8483D" w:rsidRPr="00983B06" w:rsidRDefault="00EC5181" w:rsidP="004513D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течение 20</w:t>
            </w:r>
            <w:r w:rsidR="004513D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  <w:r w:rsidR="005E4C3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года  и период с января по сентябрь 20</w:t>
            </w:r>
            <w:r w:rsidR="004513D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  <w:r w:rsidR="005E4C3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года обращения и уведомления от граждан, в том числе работников учреждения, не поступали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9651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41203DB0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4898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1.7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E9F4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Осуществление контроля за организацией и проведением государственной итоговой аттестации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FD80" w14:textId="77777777" w:rsidR="00F8483D" w:rsidRPr="00983B06" w:rsidRDefault="004B6796" w:rsidP="004513D0">
            <w:pPr>
              <w:suppressAutoHyphens/>
              <w:jc w:val="both"/>
              <w:rPr>
                <w:rFonts w:ascii="Times New Roman" w:eastAsia="Lucida Sans Unicode" w:hAnsi="Times New Roman" w:cs="Times New Roman"/>
                <w:lang w:bidi="ar-SA"/>
              </w:rPr>
            </w:pPr>
            <w:r w:rsidRPr="00983B06">
              <w:rPr>
                <w:rFonts w:ascii="Times New Roman" w:eastAsia="Lucida Sans Unicode" w:hAnsi="Times New Roman" w:cs="Times New Roman"/>
                <w:lang w:bidi="ar-SA"/>
              </w:rPr>
              <w:t>В целях недопущения коррупции в учреждении проведена следующая работа:</w:t>
            </w:r>
            <w:r w:rsidR="00F71721" w:rsidRPr="00983B06">
              <w:rPr>
                <w:rFonts w:ascii="Times New Roman" w:eastAsia="Lucida Sans Unicode" w:hAnsi="Times New Roman" w:cs="Times New Roman"/>
                <w:lang w:bidi="ar-SA"/>
              </w:rPr>
              <w:t xml:space="preserve"> </w:t>
            </w:r>
            <w:r w:rsidRPr="00983B06">
              <w:rPr>
                <w:rFonts w:ascii="Times New Roman" w:eastAsia="Lucida Sans Unicode" w:hAnsi="Times New Roman" w:cs="Times New Roman"/>
                <w:lang w:bidi="ar-SA"/>
              </w:rPr>
              <w:t>осуществлен контроль за организацией и проведением госу</w:t>
            </w:r>
            <w:r w:rsidR="00F71721" w:rsidRPr="00983B06">
              <w:rPr>
                <w:rFonts w:ascii="Times New Roman" w:eastAsia="Lucida Sans Unicode" w:hAnsi="Times New Roman" w:cs="Times New Roman"/>
                <w:lang w:bidi="ar-SA"/>
              </w:rPr>
              <w:t>д</w:t>
            </w:r>
            <w:r w:rsidR="004513D0">
              <w:rPr>
                <w:rFonts w:ascii="Times New Roman" w:eastAsia="Lucida Sans Unicode" w:hAnsi="Times New Roman" w:cs="Times New Roman"/>
                <w:lang w:bidi="ar-SA"/>
              </w:rPr>
              <w:t xml:space="preserve">арственной итоговой аттестации, </w:t>
            </w:r>
            <w:r w:rsidRPr="00983B06">
              <w:rPr>
                <w:rFonts w:ascii="Times New Roman" w:eastAsia="Lucida Sans Unicode" w:hAnsi="Times New Roman" w:cs="Times New Roman"/>
                <w:lang w:bidi="ar-SA"/>
              </w:rPr>
              <w:t>обеспечено своевременное информирование участников ГИА с изменениями в действующем законодательстве в сфере образования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D265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0A5FD94E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7058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1.8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868F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Обеспечение функционирования школьного сайта,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школы, правил приема в школу, отчета о самообследовании руководителя школы, информации об осуществлении мер по противодействию коррупции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E454" w14:textId="77777777" w:rsidR="001630CC" w:rsidRPr="001630CC" w:rsidRDefault="001630CC" w:rsidP="00981DA7">
            <w:pPr>
              <w:ind w:left="9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630C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На официальном сайте учреждения в разделе «Антикоррупционная деятельность» </w:t>
            </w:r>
            <w:hyperlink r:id="rId9" w:history="1">
              <w:r w:rsidRPr="00983B06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US" w:bidi="ar-SA"/>
                </w:rPr>
                <w:t>http://www.yugschool2.ru/protivkor.html</w:t>
              </w:r>
            </w:hyperlink>
          </w:p>
          <w:p w14:paraId="0EEB5631" w14:textId="77777777" w:rsidR="00DA5020" w:rsidRPr="00983B06" w:rsidRDefault="001630CC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83B0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организовано размещение и своевременная актуализация информации об исполнении антикоррупционного законодательства, </w:t>
            </w:r>
            <w:r w:rsidRPr="00983B0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имеется информация о действующих «телефонах доверия» в администрации города Югорска и в учреждении, адреса электронной почты, почтовые адреса, куда граждане могут направить уведомления о ставшей известной информации о случаях совершения коррупционных правонарушений сотрудниками учреждения или иными лицами</w:t>
            </w:r>
            <w:r w:rsidR="00DA5020" w:rsidRPr="00983B0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49F3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6152D3AE" w14:textId="77777777" w:rsidTr="00981DA7">
        <w:tc>
          <w:tcPr>
            <w:tcW w:w="1569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039B7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2. Обеспечение доступности и прозрачности деятельности школы</w:t>
            </w:r>
          </w:p>
        </w:tc>
      </w:tr>
      <w:tr w:rsidR="00F8483D" w:rsidRPr="00983B06" w14:paraId="2CD9218C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FAEE0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2.1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9A19" w14:textId="77777777" w:rsidR="00F8483D" w:rsidRPr="00983B06" w:rsidRDefault="00F8483D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Ознакомление родителей с условиями поступления в школу и обучения в ней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78F0" w14:textId="77777777" w:rsidR="00F8483D" w:rsidRPr="00983B06" w:rsidRDefault="00DA5020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Обеспечено размещение </w:t>
            </w:r>
            <w:r w:rsidR="00AE066C" w:rsidRPr="00983B0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на стендах в приемной директора, а также </w:t>
            </w:r>
            <w:r w:rsidRPr="00983B0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 сайте общеобразовательной организации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</w:t>
            </w:r>
          </w:p>
          <w:p w14:paraId="09147073" w14:textId="77777777" w:rsidR="00DA5020" w:rsidRPr="00983B06" w:rsidRDefault="006474E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66CC"/>
                <w:u w:val="single"/>
                <w:lang w:bidi="ar-SA"/>
              </w:rPr>
            </w:pPr>
            <w:hyperlink r:id="rId10" w:anchor="платные-услуги" w:history="1">
              <w:r w:rsidR="00DA5020" w:rsidRPr="00983B06">
                <w:rPr>
                  <w:rStyle w:val="a3"/>
                  <w:rFonts w:ascii="Times New Roman" w:eastAsia="Times New Roman" w:hAnsi="Times New Roman" w:cs="Times New Roman"/>
                  <w:lang w:bidi="ar-SA"/>
                </w:rPr>
                <w:t>http://www.yugschool2.ru/normativnye-dokumenty.html#платные-услуги</w:t>
              </w:r>
            </w:hyperlink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9669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24DA97D0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C4D0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2.2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27F2" w14:textId="77777777" w:rsidR="00F8483D" w:rsidRPr="00983B06" w:rsidRDefault="00F8483D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Усиление персональной ответственности работников школы за неправомерное принятие решения в рамках своих полномочий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3438" w14:textId="77777777" w:rsidR="00F8483D" w:rsidRPr="00983B06" w:rsidRDefault="004B6796" w:rsidP="00981DA7">
            <w:pPr>
              <w:jc w:val="both"/>
              <w:rPr>
                <w:rFonts w:ascii="Times New Roman" w:eastAsia="Calibri" w:hAnsi="Times New Roman" w:cs="Times New Roman"/>
                <w:lang w:bidi="ar-SA"/>
              </w:rPr>
            </w:pPr>
            <w:r w:rsidRPr="00983B06">
              <w:rPr>
                <w:rFonts w:ascii="Times New Roman" w:eastAsia="Calibri" w:hAnsi="Times New Roman" w:cs="Times New Roman"/>
                <w:lang w:bidi="ar-SA"/>
              </w:rPr>
              <w:t xml:space="preserve">Обязанности работников учреждения по соблюдению антикоррупционных мер закреплены в должностных инструкциях и трудовых договорах. На официальном сайте учреждения в разделе «Антикоррупционная деятельность» организовано размещение и </w:t>
            </w:r>
            <w:r w:rsidRPr="00983B06">
              <w:rPr>
                <w:rFonts w:ascii="Times New Roman" w:eastAsia="Calibri" w:hAnsi="Times New Roman" w:cs="Times New Roman"/>
                <w:lang w:bidi="ar-SA"/>
              </w:rPr>
              <w:lastRenderedPageBreak/>
              <w:t xml:space="preserve">своевременная актуализация информации об исполнении антикоррупционного законодательства. </w:t>
            </w:r>
            <w:r w:rsidR="00EC5181" w:rsidRPr="00983B0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Работники учреждения не замечены как в попытке передачи подарков, включая подарки, стоимость которых составляет менее трех тысяч рублей, так и от любых предложений, принятие которых может поставить служащего в ситуацию конфликта интересов. Фактов обращения в целях склонения сотрудников школы к совершению коррупционных правонарушений не выявлено.</w:t>
            </w:r>
            <w:r w:rsidRPr="00983B0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 w:rsidR="00DA5020" w:rsidRPr="00983B0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Обеспечено размещение на сайте адресов электронных приемных (в том числе правоохранительных и контрольно-надзорных органов), других ресурсов, имеющихся в субъекте РФ (муниципальном образовании), которыми могут воспользоваться обучающиеся, их родители (законные представители) в случаях, когда действия руководства и других сотрудников образовательных организаций нарушают их права и законные интересы (нарушение правил приема в образовательные организации, факты незаконных сборов денежных средств с родителей)</w:t>
            </w:r>
          </w:p>
          <w:p w14:paraId="61D04938" w14:textId="77777777" w:rsidR="00DA5020" w:rsidRPr="00983B06" w:rsidRDefault="006474E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11" w:anchor="формы-документов-связанных-с-противодействием-коррупции-для-заполнения" w:history="1">
              <w:r w:rsidR="00DA5020" w:rsidRPr="00983B06">
                <w:rPr>
                  <w:rStyle w:val="a3"/>
                  <w:rFonts w:ascii="Times New Roman" w:eastAsia="Times New Roman" w:hAnsi="Times New Roman" w:cs="Times New Roman"/>
                  <w:lang w:bidi="ar-SA"/>
                </w:rPr>
                <w:t>http://www.yugschool2.ru/protivkor.html#формы-документов-связанных-с-противодействием-коррупции-для-заполнения</w:t>
              </w:r>
            </w:hyperlink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D35F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2575028B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ED828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2.3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6F50" w14:textId="77777777" w:rsidR="00F8483D" w:rsidRPr="00983B06" w:rsidRDefault="00F8483D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Обеспечение соблюдений правил приема, перевода и отчисления обучающихся из МБОУ «СОШ №2»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48C6" w14:textId="77777777" w:rsidR="00F8483D" w:rsidRPr="00983B06" w:rsidRDefault="00AE066C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Обеспечено представление</w:t>
            </w:r>
            <w:r w:rsidR="00DA5020" w:rsidRPr="00983B0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гражданам-потребителям образовательных услуг в качестве дополнительной необходимой и достоверной информации о деятельности организаций следующих данных: перечень услуг, оказываемых образовательной организацией гражданам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уровнях); сведения о возможности, порядке и условиях внесения физическими и (или) юридическими лицами </w:t>
            </w:r>
            <w:r w:rsidR="00DA5020" w:rsidRPr="00983B06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добровольных пожертвований и целевых взносов, механизмах принятия решения о необходимости привлечения указанных средств на нужды образовательной организации, а также осуществления контроля за их расходованием</w:t>
            </w:r>
          </w:p>
          <w:p w14:paraId="08929F63" w14:textId="77777777" w:rsidR="00DA5020" w:rsidRPr="00983B06" w:rsidRDefault="006474E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hyperlink r:id="rId12" w:anchor="обеспечение-оп" w:history="1">
              <w:r w:rsidR="00DA5020" w:rsidRPr="00983B06">
                <w:rPr>
                  <w:rStyle w:val="a3"/>
                  <w:rFonts w:ascii="Times New Roman" w:eastAsia="Times New Roman" w:hAnsi="Times New Roman" w:cs="Times New Roman"/>
                  <w:lang w:bidi="ar-SA"/>
                </w:rPr>
                <w:t>http://www.yugschool2.ru/normativnye-dokumenty.html#обеспечение-оп</w:t>
              </w:r>
            </w:hyperlink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4911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7BF75FB2" w14:textId="77777777" w:rsidTr="00981DA7">
        <w:trPr>
          <w:trHeight w:val="1311"/>
        </w:trPr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F6198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2.4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88E" w14:textId="77777777" w:rsidR="00F8483D" w:rsidRPr="00983B06" w:rsidRDefault="00F8483D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Своевременное информирование посредством размещения информации на сайте школы о проводимых мероприятиях и других важных событиях в жизни школы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BC3D" w14:textId="77777777" w:rsidR="00F8483D" w:rsidRPr="00983B06" w:rsidRDefault="00AE066C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Сайт в актуальном состоянии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4308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53E373E2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F2F0A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2.5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8ABE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Анкетирование учащихся 10-11 классов по отношению учащихся к проблеме коррупции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7B63" w14:textId="77777777" w:rsidR="00F8483D" w:rsidRPr="00983B06" w:rsidRDefault="00B1212B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Приняли участие.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28B5" w14:textId="77777777" w:rsidR="00F8483D" w:rsidRPr="00983B06" w:rsidRDefault="00F8483D" w:rsidP="005E4C3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7EFE5010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7BF1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2.6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BA66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Социологический опрос «Отношение обучающихся школы к явлениям коррупции»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9979" w14:textId="77777777" w:rsidR="00F8483D" w:rsidRPr="00983B06" w:rsidRDefault="00EC5181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 результатам опроса, отношение к явлениям коррупции отрицательное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77633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5EAA6321" w14:textId="77777777" w:rsidTr="00981DA7">
        <w:tc>
          <w:tcPr>
            <w:tcW w:w="1569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27048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3. Антикоррупционное образование и воспитание школьников</w:t>
            </w:r>
          </w:p>
        </w:tc>
      </w:tr>
      <w:tr w:rsidR="00F71721" w:rsidRPr="00983B06" w14:paraId="145E9EB4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D542" w14:textId="77777777" w:rsidR="00F71721" w:rsidRPr="00983B06" w:rsidRDefault="00F71721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3.1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730E0" w14:textId="77777777" w:rsidR="00F71721" w:rsidRPr="00983B06" w:rsidRDefault="00F71721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Ознакомление обучающихся со статьями УК РФ за коррупционную деятельность</w:t>
            </w:r>
          </w:p>
        </w:tc>
        <w:tc>
          <w:tcPr>
            <w:tcW w:w="60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ACA6D" w14:textId="77777777" w:rsidR="00B1212B" w:rsidRPr="004513D0" w:rsidRDefault="00F71721" w:rsidP="004513D0">
            <w:pPr>
              <w:jc w:val="both"/>
              <w:rPr>
                <w:rFonts w:ascii="Times New Roman" w:eastAsia="Sylfaen" w:hAnsi="Times New Roman" w:cs="Times New Roman"/>
              </w:rPr>
            </w:pPr>
            <w:r w:rsidRPr="00983B06">
              <w:rPr>
                <w:rFonts w:ascii="Times New Roman" w:eastAsia="Calibri" w:hAnsi="Times New Roman" w:cs="Times New Roman"/>
                <w:lang w:bidi="ar-SA"/>
              </w:rPr>
              <w:t xml:space="preserve">Школа уделяет большое значение воспитанию ценностных установок и развития способностей, необходимых для формирования у молодых людей гражданской позиции в отношении коррупции. </w:t>
            </w:r>
            <w:r w:rsidRPr="00983B0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 рамках преподавания учебных предметов (история, обществознание, литература) организована образовательная деятельность антикоррупционной направленности. В презентационной форме  изучены законодательные акты:  «О противодействии коррупции»; «Конвенция об уголовной ответственности за коррупцию». Проведены мероприятия по формированию нетерпимого отношения к проявлению коррупции со школьного возраста: классные часы по темам: «Коррупционное поведение - возможные последствия»; «Знаешь ли ты закон».</w:t>
            </w:r>
          </w:p>
        </w:tc>
        <w:tc>
          <w:tcPr>
            <w:tcW w:w="16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BBA0" w14:textId="77777777" w:rsidR="00F71721" w:rsidRPr="00983B06" w:rsidRDefault="00F71721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71721" w:rsidRPr="00983B06" w14:paraId="29CF58F5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0E00" w14:textId="77777777" w:rsidR="00F71721" w:rsidRPr="00983B06" w:rsidRDefault="00F71721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3.2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4C8BB" w14:textId="77777777" w:rsidR="00F71721" w:rsidRPr="00983B06" w:rsidRDefault="00F71721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тематических классных часов, посвященных вопросам коррупции в государстве</w:t>
            </w:r>
          </w:p>
        </w:tc>
        <w:tc>
          <w:tcPr>
            <w:tcW w:w="60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049" w14:textId="77777777" w:rsidR="00F71721" w:rsidRPr="00983B06" w:rsidRDefault="00F71721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ACC1" w14:textId="77777777" w:rsidR="00F71721" w:rsidRPr="00983B06" w:rsidRDefault="00F71721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71721" w:rsidRPr="00983B06" w14:paraId="6125702C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779D" w14:textId="77777777" w:rsidR="00F71721" w:rsidRPr="00983B06" w:rsidRDefault="00F71721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3.3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75E2" w14:textId="77777777" w:rsidR="00F71721" w:rsidRPr="00983B06" w:rsidRDefault="00F71721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Организация и проведение недели правовых знаний с целью повышения уровня правосознания и правовой культуры детей и родителей  </w:t>
            </w:r>
          </w:p>
        </w:tc>
        <w:tc>
          <w:tcPr>
            <w:tcW w:w="60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0539D" w14:textId="77777777" w:rsidR="00F71721" w:rsidRPr="00983B06" w:rsidRDefault="00F71721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992F" w14:textId="77777777" w:rsidR="00F71721" w:rsidRPr="00983B06" w:rsidRDefault="00F71721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43FA1AB1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87D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3.4.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41D0" w14:textId="77777777" w:rsidR="00F8483D" w:rsidRPr="00983B06" w:rsidRDefault="00F8483D" w:rsidP="00981DA7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83B06">
              <w:rPr>
                <w:rFonts w:ascii="Times New Roman" w:eastAsia="Times New Roman" w:hAnsi="Times New Roman" w:cs="Times New Roman"/>
                <w:shd w:val="clear" w:color="auto" w:fill="FFFFFF"/>
              </w:rPr>
              <w:t>Участие в акции «#твое НЕТ имеет Значение»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4B2E3" w14:textId="77777777" w:rsidR="00F8483D" w:rsidRPr="00983B06" w:rsidRDefault="00CC7843" w:rsidP="004513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83B06">
              <w:rPr>
                <w:rFonts w:ascii="Times New Roman" w:eastAsia="Times New Roman" w:hAnsi="Times New Roman" w:cs="Times New Roman"/>
                <w:shd w:val="clear" w:color="auto" w:fill="FFFFFF"/>
              </w:rPr>
              <w:t>С 24 по 30 сентября 20</w:t>
            </w:r>
            <w:r w:rsidR="004513D0">
              <w:rPr>
                <w:rFonts w:ascii="Times New Roman" w:eastAsia="Times New Roman" w:hAnsi="Times New Roman" w:cs="Times New Roman"/>
                <w:shd w:val="clear" w:color="auto" w:fill="FFFFFF"/>
              </w:rPr>
              <w:t>20</w:t>
            </w:r>
            <w:r w:rsidRPr="00983B0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г. в МБОУ «СОШ №2» </w:t>
            </w:r>
            <w:r w:rsidR="004513D0">
              <w:rPr>
                <w:rFonts w:ascii="Times New Roman" w:eastAsia="Times New Roman" w:hAnsi="Times New Roman" w:cs="Times New Roman"/>
                <w:shd w:val="clear" w:color="auto" w:fill="FFFFFF"/>
              </w:rPr>
              <w:t>пройдет</w:t>
            </w:r>
            <w:r w:rsidRPr="00983B0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акция "Твоё Нет имеет Значение". Цель акции: </w:t>
            </w:r>
            <w:r w:rsidRPr="00983B06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 xml:space="preserve">антикоррупционное просвещение обучающихся, педагогов, родительской общественности. В рамках акции в классах </w:t>
            </w:r>
            <w:r w:rsidR="004513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будут </w:t>
            </w:r>
            <w:r w:rsidRPr="00983B06">
              <w:rPr>
                <w:rFonts w:ascii="Times New Roman" w:eastAsia="Times New Roman" w:hAnsi="Times New Roman" w:cs="Times New Roman"/>
                <w:shd w:val="clear" w:color="auto" w:fill="FFFFFF"/>
              </w:rPr>
              <w:t>проведены познавательные мероприятия, классные часы с просмотром презентации «За коррупцию расплачивается каждый из нас», ученикам были предложены памятки «К</w:t>
            </w:r>
            <w:r w:rsidR="004513D0">
              <w:rPr>
                <w:rFonts w:ascii="Times New Roman" w:eastAsia="Times New Roman" w:hAnsi="Times New Roman" w:cs="Times New Roman"/>
                <w:shd w:val="clear" w:color="auto" w:fill="FFFFFF"/>
              </w:rPr>
              <w:t>ак противостоять коррупции», будет</w:t>
            </w:r>
            <w:r w:rsidRPr="00983B0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органи</w:t>
            </w:r>
            <w:r w:rsidR="004513D0">
              <w:rPr>
                <w:rFonts w:ascii="Times New Roman" w:eastAsia="Times New Roman" w:hAnsi="Times New Roman" w:cs="Times New Roman"/>
                <w:shd w:val="clear" w:color="auto" w:fill="FFFFFF"/>
              </w:rPr>
              <w:t>зован показ социальных роликов.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7EA3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404058EE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CC38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3.5.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4D6AF8" w14:textId="77777777" w:rsidR="00F8483D" w:rsidRPr="00983B06" w:rsidRDefault="00F8483D" w:rsidP="00981DA7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83B06">
              <w:rPr>
                <w:rFonts w:ascii="Times New Roman" w:eastAsia="Times New Roman" w:hAnsi="Times New Roman" w:cs="Times New Roman"/>
                <w:shd w:val="clear" w:color="auto" w:fill="FFFFFF"/>
              </w:rPr>
              <w:t>Проведение в 5-11 классах факультативных занятий в рамках предметов правовой направленности, раскрывающих современные подходы к противодействию коррупции в обществе.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71DA" w14:textId="77777777" w:rsidR="001A0C5A" w:rsidRPr="00983B06" w:rsidRDefault="001A0C5A" w:rsidP="00981D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bidi="ar-SA"/>
              </w:rPr>
            </w:pPr>
            <w:r w:rsidRPr="00983B06">
              <w:rPr>
                <w:rFonts w:ascii="Times New Roman" w:eastAsia="Calibri" w:hAnsi="Times New Roman" w:cs="Times New Roman"/>
                <w:lang w:bidi="ar-SA"/>
              </w:rPr>
              <w:t>Проведены следующие мероприятия по формированию нетерпимого отношения к проявлению коррупции со школьного возраста:</w:t>
            </w:r>
          </w:p>
          <w:p w14:paraId="69D59627" w14:textId="77777777" w:rsidR="001A0C5A" w:rsidRPr="00983B06" w:rsidRDefault="001A0C5A" w:rsidP="00981D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bidi="ar-SA"/>
              </w:rPr>
            </w:pPr>
            <w:r w:rsidRPr="00983B06">
              <w:rPr>
                <w:rFonts w:ascii="Times New Roman" w:eastAsia="Calibri" w:hAnsi="Times New Roman" w:cs="Times New Roman"/>
                <w:lang w:bidi="ar-SA"/>
              </w:rPr>
              <w:t xml:space="preserve">-в 10-11х классах в рамках внеурочной деятельности проведены классные часы по темам: «Путь к справедливости», «Российское законодательство против коррупции»; </w:t>
            </w:r>
          </w:p>
          <w:p w14:paraId="41EE4DD4" w14:textId="77777777" w:rsidR="00F8483D" w:rsidRPr="00983B06" w:rsidRDefault="001A0C5A" w:rsidP="00981D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bidi="ar-SA"/>
              </w:rPr>
            </w:pPr>
            <w:r w:rsidRPr="00983B06">
              <w:rPr>
                <w:rFonts w:ascii="Times New Roman" w:eastAsia="Calibri" w:hAnsi="Times New Roman" w:cs="Times New Roman"/>
                <w:lang w:bidi="ar-SA"/>
              </w:rPr>
              <w:t>-в 7-9 классах - проблемная ситуация «Как благодарить за помощь», «Что такое подарок»;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9AED" w14:textId="77777777" w:rsidR="00F8483D" w:rsidRPr="00983B06" w:rsidRDefault="00F8483D" w:rsidP="00981DA7">
            <w:pPr>
              <w:widowControl/>
              <w:rPr>
                <w:rFonts w:ascii="Times New Roman" w:eastAsiaTheme="minorEastAsia" w:hAnsi="Times New Roman" w:cs="Times New Roman"/>
                <w:shd w:val="clear" w:color="auto" w:fill="FFFFFF"/>
              </w:rPr>
            </w:pPr>
          </w:p>
        </w:tc>
      </w:tr>
      <w:tr w:rsidR="00F8483D" w:rsidRPr="00983B06" w14:paraId="2BD73E44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06C69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3.5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0310" w14:textId="77777777" w:rsidR="00F8483D" w:rsidRPr="00983B06" w:rsidRDefault="00F8483D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и проведение к Международному дню борьбы с коррупцией (9 декабря), различных мероприятий: проведение классных часов на тему «Защита законных интересов несовершеннолетних от угроз, связанных с коррупцией».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4DA8" w14:textId="77777777" w:rsidR="00F8483D" w:rsidRPr="00983B06" w:rsidRDefault="001A0C5A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Традиционными стали открытые уроки по истории, обществознанию, приуроченные к Международному дню борьбы с коррупцией (9 декабря); проведение конкурсов сочинений, плакатов, рисунков, творческих работ. В рамках проведения международного дня борьбы с коррупцией в 9-11 классах проведены классные часов на тему «Защита законных интересов несовершеннолетних от угроз, связанных с коррупцией»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25DD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741E1D89" w14:textId="77777777" w:rsidTr="00981DA7">
        <w:tc>
          <w:tcPr>
            <w:tcW w:w="1569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8C45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4. 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F71721" w:rsidRPr="00983B06" w14:paraId="4302FFD5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1551" w14:textId="77777777" w:rsidR="00F71721" w:rsidRPr="00983B06" w:rsidRDefault="00F71721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4.1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AAB3" w14:textId="77777777" w:rsidR="00F71721" w:rsidRPr="00983B06" w:rsidRDefault="00F71721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Осуществление контроля за соблюдением требований, установленных Федеральным законом от 05.04.2013 № 44-ФЗ «О размещении заказов на поставки товаров, выполнение работ, оказание услуг для государственных и муниципальных нужд» </w:t>
            </w:r>
          </w:p>
        </w:tc>
        <w:tc>
          <w:tcPr>
            <w:tcW w:w="60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92E8" w14:textId="77777777" w:rsidR="00F71721" w:rsidRPr="00983B06" w:rsidRDefault="00F71721" w:rsidP="00981DA7">
            <w:pPr>
              <w:jc w:val="both"/>
              <w:rPr>
                <w:rFonts w:ascii="Times New Roman" w:eastAsia="Calibri" w:hAnsi="Times New Roman" w:cs="Times New Roman"/>
                <w:lang w:bidi="ar-SA"/>
              </w:rPr>
            </w:pPr>
            <w:r w:rsidRPr="00983B06">
              <w:rPr>
                <w:rFonts w:ascii="Times New Roman" w:eastAsia="Calibri" w:hAnsi="Times New Roman" w:cs="Times New Roman"/>
                <w:lang w:bidi="ar-SA"/>
              </w:rPr>
              <w:t>Обязанности работников учреждения по соблюдению антикоррупционных мер закреплены в должностных инструкциях и трудовых договорах.</w:t>
            </w:r>
          </w:p>
          <w:p w14:paraId="061BAE1E" w14:textId="77777777" w:rsidR="00F71721" w:rsidRPr="00983B06" w:rsidRDefault="00F71721" w:rsidP="00981DA7">
            <w:pPr>
              <w:pStyle w:val="ac"/>
              <w:ind w:left="5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lang w:bidi="ar-SA"/>
              </w:rPr>
              <w:t xml:space="preserve">Осуществление закупок товаров, работ, услуг для обеспечения нужд не противоречит законодательству (44 ФЗ от 05.04.2013г «О контрактной системе в сфере закупок товаров, работ, услуг, для обеспечения государственных и муниципальных нужд»). Поставка </w:t>
            </w:r>
            <w:r w:rsidRPr="00983B06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товара и оплата осуществляется, не нарушая установленных сроков. Проводится экспертиза экспертной комиссией, состоящей из 3-х человек.</w:t>
            </w:r>
            <w:r w:rsidR="00981DA7" w:rsidRPr="00983B06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981DA7" w:rsidRPr="00983B06">
              <w:rPr>
                <w:rFonts w:ascii="Times New Roman" w:eastAsia="Calibri" w:hAnsi="Times New Roman" w:cs="Times New Roman"/>
                <w:lang w:bidi="ar-SA"/>
              </w:rPr>
              <w:t>Соблюдены требования по заключению договоров с контрагентами в соответствии с ФЗ №44 «О размещении заказов на поставки товаров, выполнение работ, оказание услуг для государственных и муниципальных нужд» при проведении закупок товаров, работ и услуг для нужд школы.</w:t>
            </w:r>
          </w:p>
          <w:p w14:paraId="6EF37496" w14:textId="77777777" w:rsidR="00F71721" w:rsidRPr="00983B06" w:rsidRDefault="00F71721" w:rsidP="00981D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lang w:bidi="ar-SA"/>
              </w:rPr>
            </w:pPr>
            <w:r w:rsidRPr="00983B06">
              <w:rPr>
                <w:rFonts w:ascii="Times New Roman" w:eastAsia="Calibri" w:hAnsi="Times New Roman" w:cs="Times New Roman"/>
                <w:lang w:bidi="ar-SA"/>
              </w:rPr>
              <w:t xml:space="preserve">В учреждении проводятся следующие виды внутреннего контроля данных бухгалтерского учета, наличия и достоверности первичных документов бухгалтерского отчета: </w:t>
            </w:r>
          </w:p>
          <w:p w14:paraId="0CCC8778" w14:textId="77777777" w:rsidR="00F71721" w:rsidRPr="00983B06" w:rsidRDefault="00F71721" w:rsidP="00981D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lang w:bidi="ar-SA"/>
              </w:rPr>
            </w:pPr>
            <w:r w:rsidRPr="00983B06">
              <w:rPr>
                <w:rFonts w:ascii="Times New Roman" w:eastAsia="Calibri" w:hAnsi="Times New Roman" w:cs="Times New Roman"/>
                <w:lang w:bidi="ar-SA"/>
              </w:rPr>
              <w:t>-п</w:t>
            </w:r>
            <w:r w:rsidR="00981DA7" w:rsidRPr="00983B06">
              <w:rPr>
                <w:rFonts w:ascii="Times New Roman" w:eastAsia="Calibri" w:hAnsi="Times New Roman" w:cs="Times New Roman"/>
                <w:lang w:bidi="ar-SA"/>
              </w:rPr>
              <w:t xml:space="preserve">редварительный: </w:t>
            </w:r>
            <w:r w:rsidRPr="00983B06">
              <w:rPr>
                <w:rFonts w:ascii="Times New Roman" w:eastAsia="Calibri" w:hAnsi="Times New Roman" w:cs="Times New Roman"/>
                <w:lang w:bidi="ar-SA"/>
              </w:rPr>
              <w:t xml:space="preserve">систематически осуществлялся контроль за соответствием принимаемых обязательств объемам утвержденных плановых назначений до заключения контрактов (договоров), совершения сделок. Нарушений не выявлено. Систематически осуществлялась проверка проектов контрактов (договоров) на предмет законности и целесообразности. Нарушений не выявлено. Систематически осуществлялась проверка первичных оправдательных документов до совершения финансово-хозяйственных операций. Нарушений не выявлено. Ежедневно осуществлялась проверка соответствия остатков денежных средств на лицевых счетах, выведенным в регистрах бухгалтерского (финансового) учета данным выписок. Нарушений не выявлено. </w:t>
            </w:r>
          </w:p>
          <w:p w14:paraId="1D75CC81" w14:textId="77777777" w:rsidR="00F71721" w:rsidRPr="00983B06" w:rsidRDefault="00F71721" w:rsidP="00981D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highlight w:val="yellow"/>
                <w:lang w:bidi="ar-SA"/>
              </w:rPr>
            </w:pPr>
            <w:r w:rsidRPr="00983B06">
              <w:rPr>
                <w:rFonts w:ascii="Times New Roman" w:eastAsia="Calibri" w:hAnsi="Times New Roman" w:cs="Times New Roman"/>
                <w:lang w:bidi="ar-SA"/>
              </w:rPr>
              <w:t>-текущий: систематический контроль за соответствием заключаемых договоров (контрактов), согласно доведенному плану финансово-хозяйственной деятельности на текущий год и плану-графику закупок для обеспечения нужд учреждения.</w:t>
            </w:r>
            <w:r w:rsidR="00981DA7" w:rsidRPr="00983B06">
              <w:rPr>
                <w:rFonts w:ascii="Times New Roman" w:eastAsia="Calibri" w:hAnsi="Times New Roman" w:cs="Times New Roman"/>
                <w:lang w:bidi="ar-SA"/>
              </w:rPr>
              <w:t xml:space="preserve"> Нарушений не выявлено. </w:t>
            </w:r>
            <w:r w:rsidRPr="00983B06">
              <w:rPr>
                <w:rFonts w:ascii="Times New Roman" w:eastAsia="Calibri" w:hAnsi="Times New Roman" w:cs="Times New Roman"/>
                <w:lang w:bidi="ar-SA"/>
              </w:rPr>
              <w:t xml:space="preserve">Систематически проводился анализ </w:t>
            </w:r>
            <w:r w:rsidRPr="00983B06">
              <w:rPr>
                <w:rFonts w:ascii="Times New Roman" w:eastAsia="Calibri" w:hAnsi="Times New Roman" w:cs="Times New Roman"/>
                <w:lang w:bidi="ar-SA"/>
              </w:rPr>
              <w:lastRenderedPageBreak/>
              <w:t xml:space="preserve">соответствия кассовых расходов, производимым фактическим расходам. Нарушений не выявлено. Ежемесячно проводилась проверка соответствия перечня и номенклатуры, полученных учреждением товаров, работ, услуг, перечня и номенклатуры, оплачиваемых товаров, работ, услуг, согласно договору (контракту), счету, счету-фактуре. Нарушений не выявлено. </w:t>
            </w:r>
          </w:p>
          <w:p w14:paraId="4B333665" w14:textId="77777777" w:rsidR="00F71721" w:rsidRPr="00983B06" w:rsidRDefault="00F71721" w:rsidP="00981DA7">
            <w:pPr>
              <w:jc w:val="both"/>
              <w:rPr>
                <w:rFonts w:ascii="Times New Roman" w:eastAsia="Calibri" w:hAnsi="Times New Roman" w:cs="Times New Roman"/>
                <w:lang w:bidi="ar-SA"/>
              </w:rPr>
            </w:pPr>
            <w:r w:rsidRPr="00983B06">
              <w:rPr>
                <w:rFonts w:ascii="Times New Roman" w:eastAsia="Calibri" w:hAnsi="Times New Roman" w:cs="Times New Roman"/>
                <w:lang w:bidi="ar-SA"/>
              </w:rPr>
              <w:t>По завершении финансового года, после сдачи бухгалтерской (финансовой) отчетности об исполнении плана финансово-хозяйственной деятельности учреждения за год, отчет публикуется на официальном сайте.</w:t>
            </w:r>
          </w:p>
        </w:tc>
        <w:tc>
          <w:tcPr>
            <w:tcW w:w="16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B01D" w14:textId="77777777" w:rsidR="00F71721" w:rsidRPr="00983B06" w:rsidRDefault="00F71721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71721" w:rsidRPr="00983B06" w14:paraId="119ACC2A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6A2A" w14:textId="77777777" w:rsidR="00F71721" w:rsidRPr="00983B06" w:rsidRDefault="00F71721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4.2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BAA7" w14:textId="77777777" w:rsidR="00F71721" w:rsidRPr="00983B06" w:rsidRDefault="00F71721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Осуществление контроля за целевым использованием бюджетных средств, в т.ч. выделенных на ремонтные работы </w:t>
            </w:r>
          </w:p>
        </w:tc>
        <w:tc>
          <w:tcPr>
            <w:tcW w:w="60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79FF" w14:textId="77777777" w:rsidR="00F71721" w:rsidRPr="00983B06" w:rsidRDefault="00F71721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29F8" w14:textId="77777777" w:rsidR="00F71721" w:rsidRPr="00983B06" w:rsidRDefault="00F71721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71721" w:rsidRPr="00983B06" w14:paraId="43292C15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1C27" w14:textId="77777777" w:rsidR="00F71721" w:rsidRPr="00983B06" w:rsidRDefault="00F71721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4.3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0D84" w14:textId="77777777" w:rsidR="00F71721" w:rsidRPr="00983B06" w:rsidRDefault="00F71721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Осуществление контроля, в т.ч. общественного, за использованием внебюджетных средств и распределением стимулирующей части </w:t>
            </w: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фонда оплаты труда </w:t>
            </w:r>
          </w:p>
        </w:tc>
        <w:tc>
          <w:tcPr>
            <w:tcW w:w="60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3327A" w14:textId="77777777" w:rsidR="00F71721" w:rsidRPr="00983B06" w:rsidRDefault="00F71721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74FE" w14:textId="77777777" w:rsidR="00F71721" w:rsidRPr="00983B06" w:rsidRDefault="00F71721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57CA36DC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0C7B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4.4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7EE9" w14:textId="77777777" w:rsidR="00F8483D" w:rsidRPr="00983B06" w:rsidRDefault="00F8483D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Theme="minorEastAsia" w:hAnsi="Times New Roman" w:cs="Times New Roman"/>
                <w:shd w:val="clear" w:color="auto" w:fill="FFFFFF"/>
              </w:rPr>
              <w:t>Анализ жалоб и обращений граждан и организаций с точки зрения наличия сведений о фактах коррупции и проверки наличия фактов, указанных в обращениях, поступивших в учреждение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7B46" w14:textId="77777777" w:rsidR="00C60856" w:rsidRPr="00983B06" w:rsidRDefault="00C60856" w:rsidP="00981DA7">
            <w:pPr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983B0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За отчетный период обращения и уведомления от граждан, в том числе работников учреждения, не поступали.  В учреждении установлены запреты и ограничения: запрет на получение и дачу взятки; ограничения, касающиеся получения подарков; запрет на незаконный сбор денежных средств с родителей (законных представителей) обучающихся.</w:t>
            </w:r>
            <w:r w:rsidR="001A0C5A" w:rsidRPr="00983B0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 Жалоб не поступало.</w:t>
            </w:r>
          </w:p>
          <w:p w14:paraId="5EF702F8" w14:textId="77777777" w:rsidR="00F8483D" w:rsidRPr="00983B06" w:rsidRDefault="001A0C5A" w:rsidP="00981DA7">
            <w:pPr>
              <w:jc w:val="both"/>
              <w:rPr>
                <w:rFonts w:ascii="Times New Roman" w:eastAsia="Sylfaen" w:hAnsi="Times New Roman" w:cs="Times New Roman"/>
              </w:rPr>
            </w:pPr>
            <w:r w:rsidRPr="00983B06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 Журнале регистрации и учета уведомлений о фактах склонения работников МБОУ «СОШ №2» к совершению коррупционных правонарушений не зафиксировано ни одного факта совершения действия (бездействия), содержащего признаки административного правонарушения или состава преступления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DC6E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4B012BCB" w14:textId="77777777" w:rsidTr="00981DA7">
        <w:tc>
          <w:tcPr>
            <w:tcW w:w="1569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77A08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5. Антикоррупционное образование и обучение  педагогических работников</w:t>
            </w:r>
          </w:p>
        </w:tc>
      </w:tr>
      <w:tr w:rsidR="00F8483D" w:rsidRPr="00983B06" w14:paraId="64653773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9EF01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5.1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AE30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4374" w14:textId="77777777" w:rsidR="00F8483D" w:rsidRPr="00983B06" w:rsidRDefault="00F71721" w:rsidP="00983B0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Корректировка планов </w:t>
            </w:r>
            <w:proofErr w:type="gramStart"/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мероприятий</w:t>
            </w:r>
            <w:proofErr w:type="gramEnd"/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 формированию антикоррупционного мировоззрения обучающихся осуществляется в соответствии с </w:t>
            </w:r>
            <w:r w:rsidR="00981DA7"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рекомендательными </w:t>
            </w: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письмами</w:t>
            </w:r>
            <w:r w:rsidR="00981DA7"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983B06"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</w:t>
            </w: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правления внутренней политики</w:t>
            </w:r>
            <w:r w:rsidR="00983B06" w:rsidRPr="00983B06">
              <w:t xml:space="preserve"> </w:t>
            </w:r>
            <w:r w:rsidR="00983B06"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 общественных связей по исполнению протокольных </w:t>
            </w:r>
            <w:r w:rsidR="00983B06"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решений заседания межведомственного Совета при главе города Югорска по противодействию коррупции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6EB6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71721" w:rsidRPr="00983B06" w14:paraId="32C16CC4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D1005" w14:textId="77777777" w:rsidR="00F71721" w:rsidRPr="00983B06" w:rsidRDefault="00F71721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5.2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501C" w14:textId="77777777" w:rsidR="00F71721" w:rsidRPr="00983B06" w:rsidRDefault="00F71721" w:rsidP="00981DA7">
            <w:pPr>
              <w:widowControl/>
              <w:ind w:right="15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Совещания с работниками по информированию об изменениях в законодательстве в области антикоррупционной политики</w:t>
            </w:r>
          </w:p>
        </w:tc>
        <w:tc>
          <w:tcPr>
            <w:tcW w:w="60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EFCD" w14:textId="77777777" w:rsidR="00981DA7" w:rsidRPr="00983B06" w:rsidRDefault="00F71721" w:rsidP="00981DA7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lang w:bidi="ar-SA"/>
              </w:rPr>
              <w:t>В рамках проведения аппаратной учебы по теме «Формирование навыков и умений антикоррупционного поведения у работников муниципальных организаций» осуществлялось:</w:t>
            </w:r>
          </w:p>
          <w:p w14:paraId="0D417D12" w14:textId="77777777" w:rsidR="00F71721" w:rsidRPr="00983B06" w:rsidRDefault="00981DA7" w:rsidP="00981DA7">
            <w:pPr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="00F71721" w:rsidRPr="00983B06">
              <w:rPr>
                <w:rFonts w:ascii="Times New Roman" w:eastAsia="Times New Roman" w:hAnsi="Times New Roman" w:cs="Times New Roman"/>
                <w:lang w:bidi="ar-SA"/>
              </w:rPr>
              <w:t>информирование педагогических работников на рабочем совещании по вопросам недопущения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правилах дарения и получения подарков и знаков делового гостеприимства,</w:t>
            </w:r>
          </w:p>
          <w:p w14:paraId="2467CDD1" w14:textId="77777777" w:rsidR="00F71721" w:rsidRPr="00983B06" w:rsidRDefault="00981DA7" w:rsidP="004513D0">
            <w:pPr>
              <w:ind w:left="43"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lang w:bidi="ar-SA"/>
              </w:rPr>
              <w:t>-прошли о</w:t>
            </w:r>
            <w:r w:rsidR="00F71721" w:rsidRPr="00983B06">
              <w:rPr>
                <w:rFonts w:ascii="Times New Roman" w:eastAsia="Times New Roman" w:hAnsi="Times New Roman" w:cs="Times New Roman"/>
                <w:lang w:bidi="ar-SA"/>
              </w:rPr>
              <w:t>бучение на КПК по теме «Противодействие коррупции в системе государственной и муниципальной службы» 2 человека</w:t>
            </w:r>
            <w:r w:rsidRPr="00983B06">
              <w:rPr>
                <w:rFonts w:ascii="Times New Roman" w:eastAsia="Times New Roman" w:hAnsi="Times New Roman" w:cs="Times New Roman"/>
                <w:lang w:bidi="ar-SA"/>
              </w:rPr>
              <w:t xml:space="preserve"> (руководители)</w:t>
            </w:r>
            <w:r w:rsidR="00F71721" w:rsidRPr="00983B06">
              <w:rPr>
                <w:rFonts w:ascii="Times New Roman" w:eastAsia="Times New Roman" w:hAnsi="Times New Roman" w:cs="Times New Roman"/>
                <w:lang w:bidi="ar-SA"/>
              </w:rPr>
              <w:t xml:space="preserve"> (ноябрь, 2018г).</w:t>
            </w:r>
          </w:p>
        </w:tc>
        <w:tc>
          <w:tcPr>
            <w:tcW w:w="16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A032" w14:textId="77777777" w:rsidR="00F71721" w:rsidRPr="00983B06" w:rsidRDefault="00F71721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71721" w:rsidRPr="00983B06" w14:paraId="546155C8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6636F" w14:textId="77777777" w:rsidR="00F71721" w:rsidRPr="00983B06" w:rsidRDefault="00F71721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5.3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770E" w14:textId="77777777" w:rsidR="00F71721" w:rsidRPr="00983B06" w:rsidRDefault="00F71721" w:rsidP="00981DA7">
            <w:pPr>
              <w:widowControl/>
              <w:ind w:right="15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60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5D33" w14:textId="77777777" w:rsidR="00F71721" w:rsidRPr="00983B06" w:rsidRDefault="00F71721" w:rsidP="00981DA7">
            <w:pPr>
              <w:widowControl/>
              <w:ind w:left="209" w:right="15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6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17D51" w14:textId="77777777" w:rsidR="00F71721" w:rsidRPr="00983B06" w:rsidRDefault="00F71721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71721" w:rsidRPr="00983B06" w14:paraId="10F8128B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4ACD4" w14:textId="77777777" w:rsidR="00F71721" w:rsidRPr="00983B06" w:rsidRDefault="00F71721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5.4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0C51" w14:textId="77777777" w:rsidR="00F71721" w:rsidRPr="00983B06" w:rsidRDefault="00F71721" w:rsidP="00981DA7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83B06">
              <w:rPr>
                <w:rFonts w:ascii="Times New Roman" w:eastAsia="Times New Roman" w:hAnsi="Times New Roman" w:cs="Times New Roman"/>
                <w:shd w:val="clear" w:color="auto" w:fill="FFFFFF"/>
              </w:rPr>
              <w:t>Организация повышения квалификации в сфере противодействия коррупции, осуществления закупок товаров, работ, услуг для муниципальных нужд, муниципального контроля</w:t>
            </w:r>
          </w:p>
        </w:tc>
        <w:tc>
          <w:tcPr>
            <w:tcW w:w="60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6E52" w14:textId="77777777" w:rsidR="00F71721" w:rsidRPr="00983B06" w:rsidRDefault="00F71721" w:rsidP="00981DA7">
            <w:pPr>
              <w:ind w:left="3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1309" w14:textId="77777777" w:rsidR="00F71721" w:rsidRPr="00983B06" w:rsidRDefault="00F71721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71721" w:rsidRPr="00983B06" w14:paraId="10E84B61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22E9" w14:textId="77777777" w:rsidR="00F71721" w:rsidRPr="00983B06" w:rsidRDefault="00F71721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5.5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3F1E6" w14:textId="77777777" w:rsidR="00F71721" w:rsidRPr="00983B06" w:rsidRDefault="00F71721" w:rsidP="00981DA7">
            <w:pP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983B0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Проведение профилактических мероприятий по устранению наиболее распространенных коррупционных правонарушений (в том числе совершаемых работниками учреждения, затрагивающих права и законные интересы граждан): распространение памяток, </w:t>
            </w:r>
          </w:p>
        </w:tc>
        <w:tc>
          <w:tcPr>
            <w:tcW w:w="608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F9AC" w14:textId="77777777" w:rsidR="00F71721" w:rsidRPr="00983B06" w:rsidRDefault="00F71721" w:rsidP="00981DA7">
            <w:pPr>
              <w:ind w:left="360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6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EB4A" w14:textId="77777777" w:rsidR="00F71721" w:rsidRPr="00983B06" w:rsidRDefault="00F71721" w:rsidP="00981DA7">
            <w:pPr>
              <w:widowControl/>
              <w:rPr>
                <w:rFonts w:ascii="Times New Roman" w:eastAsiaTheme="minorEastAsia" w:hAnsi="Times New Roman" w:cs="Times New Roman"/>
                <w:shd w:val="clear" w:color="auto" w:fill="FFFFFF"/>
              </w:rPr>
            </w:pPr>
          </w:p>
        </w:tc>
      </w:tr>
      <w:tr w:rsidR="00F8483D" w:rsidRPr="00983B06" w14:paraId="3B29BC78" w14:textId="77777777" w:rsidTr="00981DA7">
        <w:tc>
          <w:tcPr>
            <w:tcW w:w="1569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08561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6. Взаимодействие школы и родителей (законных представителей) обучающихся</w:t>
            </w:r>
          </w:p>
        </w:tc>
      </w:tr>
      <w:tr w:rsidR="00F8483D" w:rsidRPr="00983B06" w14:paraId="698BA10A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2674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6.1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00856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отчетов директора школы перед родителями обучающихся (родительский комитет)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76B3" w14:textId="77777777" w:rsidR="00F8483D" w:rsidRPr="00983B06" w:rsidRDefault="00B1212B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Публичный отчет 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2985B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150413BC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EF80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6.2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C670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E6E5D" w14:textId="77777777" w:rsidR="00B1212B" w:rsidRPr="00983B06" w:rsidRDefault="001630CC" w:rsidP="00B1212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Проведены </w:t>
            </w:r>
            <w:r w:rsidR="004513D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онлайн- режиме </w:t>
            </w: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родительские собрания с целью разъяснения норм действующего законодательства, регулирующего порядок привлечения и использования благотворительных средств в образовательных организациях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97B0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74F1F2D3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C0C7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6.3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75F3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Ознакомление учащихся и их родителей (законных представителей) с Уставом, Правилами внутреннего распорядка для учащихся, локальными актами 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B514" w14:textId="77777777" w:rsidR="00F8483D" w:rsidRPr="00983B06" w:rsidRDefault="004B6796" w:rsidP="00981DA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целях недопущения коррупции в учреждении проведена следующая работа: сформирована обратная связь с гражданами (организация личного приема граждан, определение порядка обработки поступающих сообщений о коррупционных проявлениях, работа «телефона доверия»). Прием в учреждение осуществляется в строг</w:t>
            </w:r>
            <w:r w:rsidR="00EC5181"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ом соблюдении законодательства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BD3F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F8483D" w:rsidRPr="00983B06" w14:paraId="5649E9E0" w14:textId="77777777" w:rsidTr="00981DA7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79CC" w14:textId="77777777" w:rsidR="00F8483D" w:rsidRPr="00983B06" w:rsidRDefault="00F8483D" w:rsidP="00981D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6.4</w:t>
            </w:r>
          </w:p>
        </w:tc>
        <w:tc>
          <w:tcPr>
            <w:tcW w:w="73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4561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83B0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Подготовка памятки для родителей «Как противостоять коррупции» </w:t>
            </w:r>
          </w:p>
        </w:tc>
        <w:tc>
          <w:tcPr>
            <w:tcW w:w="6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04B8C" w14:textId="77777777" w:rsidR="00F8483D" w:rsidRPr="00983B06" w:rsidRDefault="00EC5181" w:rsidP="00981D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bidi="ar-SA"/>
              </w:rPr>
            </w:pPr>
            <w:r w:rsidRPr="00983B06">
              <w:rPr>
                <w:rFonts w:ascii="Times New Roman" w:eastAsia="Calibri" w:hAnsi="Times New Roman" w:cs="Times New Roman"/>
                <w:lang w:bidi="ar-SA"/>
              </w:rPr>
              <w:t xml:space="preserve">В целях установления обратной связи с получателями образовательных услуг, обеспечение прав граждан на доступ к информации о деятельности школы на сайте </w:t>
            </w:r>
            <w:r w:rsidRPr="00983B06">
              <w:rPr>
                <w:rFonts w:ascii="Times New Roman" w:eastAsia="Calibri" w:hAnsi="Times New Roman" w:cs="Times New Roman"/>
                <w:lang w:bidi="ar-SA"/>
              </w:rPr>
              <w:lastRenderedPageBreak/>
              <w:t>школы организован раздел «Антикоррупционная деятельность», в котором размещены материалы по противодействию коррупции, ссылки на нормативные документы, определяющие антикоррупционную политику государства, а также документы, регламентирующие работу учреждения и поведение сотрудников в соответствии с законодательством Российской Федерации в сфере противодействия коррупции, памятки и иные методические материалы соответствующей тематики</w:t>
            </w:r>
          </w:p>
        </w:tc>
        <w:tc>
          <w:tcPr>
            <w:tcW w:w="1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E668" w14:textId="77777777" w:rsidR="00F8483D" w:rsidRPr="00983B06" w:rsidRDefault="00F8483D" w:rsidP="00981DA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14:paraId="6C9E2079" w14:textId="77777777" w:rsidR="00F8483D" w:rsidRDefault="00F8483D" w:rsidP="009A3F43">
      <w:pPr>
        <w:jc w:val="center"/>
        <w:rPr>
          <w:rFonts w:ascii="Times New Roman" w:eastAsia="Calibri" w:hAnsi="Times New Roman"/>
          <w:szCs w:val="22"/>
          <w:lang w:bidi="ar-SA"/>
        </w:rPr>
      </w:pPr>
    </w:p>
    <w:p w14:paraId="0950A398" w14:textId="77777777" w:rsidR="00F8483D" w:rsidRDefault="00F8483D" w:rsidP="009A3F43">
      <w:pPr>
        <w:jc w:val="center"/>
        <w:rPr>
          <w:rFonts w:ascii="Times New Roman" w:eastAsia="Calibri" w:hAnsi="Times New Roman"/>
          <w:szCs w:val="22"/>
          <w:lang w:bidi="ar-SA"/>
        </w:rPr>
      </w:pPr>
    </w:p>
    <w:p w14:paraId="75A0A567" w14:textId="77777777" w:rsidR="00F8483D" w:rsidRDefault="00F8483D" w:rsidP="009A3F43">
      <w:pPr>
        <w:jc w:val="center"/>
        <w:rPr>
          <w:rFonts w:ascii="Times New Roman" w:eastAsia="Calibri" w:hAnsi="Times New Roman"/>
          <w:szCs w:val="22"/>
          <w:lang w:bidi="ar-SA"/>
        </w:rPr>
      </w:pPr>
    </w:p>
    <w:p w14:paraId="2EF6608C" w14:textId="77777777" w:rsidR="00F8483D" w:rsidRDefault="00F8483D" w:rsidP="009A3F43">
      <w:pPr>
        <w:jc w:val="center"/>
        <w:rPr>
          <w:rFonts w:ascii="Times New Roman" w:eastAsia="Calibri" w:hAnsi="Times New Roman"/>
          <w:szCs w:val="22"/>
          <w:lang w:bidi="ar-SA"/>
        </w:rPr>
      </w:pPr>
    </w:p>
    <w:p w14:paraId="3CE2A5B7" w14:textId="77777777" w:rsidR="009A3F43" w:rsidRDefault="009A3F43" w:rsidP="0081455A">
      <w:pPr>
        <w:widowControl/>
        <w:tabs>
          <w:tab w:val="left" w:pos="720"/>
          <w:tab w:val="center" w:pos="5078"/>
          <w:tab w:val="left" w:pos="10080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DFC2290" w14:textId="77777777" w:rsidR="009A3F43" w:rsidRDefault="009A3F43" w:rsidP="0081455A">
      <w:pPr>
        <w:widowControl/>
        <w:tabs>
          <w:tab w:val="left" w:pos="720"/>
          <w:tab w:val="center" w:pos="5078"/>
          <w:tab w:val="left" w:pos="10080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2CC6DA49" w14:textId="77777777" w:rsidR="008378B1" w:rsidRDefault="008378B1" w:rsidP="0081455A">
      <w:pPr>
        <w:widowControl/>
        <w:tabs>
          <w:tab w:val="left" w:pos="720"/>
          <w:tab w:val="center" w:pos="5078"/>
          <w:tab w:val="left" w:pos="10080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3B0F28B" w14:textId="77777777" w:rsidR="00D86572" w:rsidRDefault="00D86572" w:rsidP="005502AC">
      <w:pPr>
        <w:widowControl/>
        <w:rPr>
          <w:rFonts w:ascii="Times New Roman" w:eastAsia="Times New Roman" w:hAnsi="Times New Roman" w:cs="Times New Roman"/>
          <w:i/>
          <w:color w:val="auto"/>
          <w:sz w:val="20"/>
          <w:szCs w:val="20"/>
          <w:lang w:bidi="ar-SA"/>
        </w:rPr>
      </w:pPr>
    </w:p>
    <w:p w14:paraId="1655980A" w14:textId="77777777" w:rsidR="008378B1" w:rsidRDefault="008378B1" w:rsidP="006605FF">
      <w:pPr>
        <w:widowControl/>
        <w:jc w:val="right"/>
        <w:rPr>
          <w:sz w:val="2"/>
          <w:szCs w:val="2"/>
        </w:rPr>
        <w:sectPr w:rsidR="008378B1" w:rsidSect="008378B1">
          <w:pgSz w:w="16838" w:h="11909" w:orient="landscape"/>
          <w:pgMar w:top="1134" w:right="851" w:bottom="1134" w:left="1134" w:header="0" w:footer="6" w:gutter="0"/>
          <w:cols w:space="720"/>
          <w:noEndnote/>
          <w:docGrid w:linePitch="360"/>
        </w:sectPr>
      </w:pPr>
    </w:p>
    <w:p w14:paraId="6CB66D6E" w14:textId="77777777" w:rsidR="00E33A3A" w:rsidRDefault="00E33A3A" w:rsidP="006605FF">
      <w:pPr>
        <w:widowControl/>
        <w:jc w:val="right"/>
        <w:rPr>
          <w:sz w:val="2"/>
          <w:szCs w:val="2"/>
        </w:rPr>
      </w:pPr>
    </w:p>
    <w:sectPr w:rsidR="00E33A3A" w:rsidSect="00D86572">
      <w:pgSz w:w="11909" w:h="16838"/>
      <w:pgMar w:top="851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FEE24" w14:textId="77777777" w:rsidR="006474ED" w:rsidRDefault="006474ED">
      <w:r>
        <w:separator/>
      </w:r>
    </w:p>
  </w:endnote>
  <w:endnote w:type="continuationSeparator" w:id="0">
    <w:p w14:paraId="49779768" w14:textId="77777777" w:rsidR="006474ED" w:rsidRDefault="0064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FCDD9" w14:textId="77777777" w:rsidR="006474ED" w:rsidRDefault="006474ED"/>
  </w:footnote>
  <w:footnote w:type="continuationSeparator" w:id="0">
    <w:p w14:paraId="06FF932A" w14:textId="77777777" w:rsidR="006474ED" w:rsidRDefault="006474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52F1B"/>
    <w:multiLevelType w:val="hybridMultilevel"/>
    <w:tmpl w:val="FFEE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E77E1"/>
    <w:multiLevelType w:val="hybridMultilevel"/>
    <w:tmpl w:val="38AEE5D2"/>
    <w:lvl w:ilvl="0" w:tplc="5DF84F4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D9161F1"/>
    <w:multiLevelType w:val="multilevel"/>
    <w:tmpl w:val="4DAC52D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Lucida Sans Unicode" w:hAnsi="Times New Roman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FB2B60"/>
    <w:multiLevelType w:val="hybridMultilevel"/>
    <w:tmpl w:val="9BB4C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96155"/>
    <w:multiLevelType w:val="hybridMultilevel"/>
    <w:tmpl w:val="6638E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11356"/>
    <w:multiLevelType w:val="multilevel"/>
    <w:tmpl w:val="0874A36A"/>
    <w:lvl w:ilvl="0">
      <w:start w:val="2016"/>
      <w:numFmt w:val="decimal"/>
      <w:lvlText w:val="%1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ED42F9"/>
    <w:multiLevelType w:val="hybridMultilevel"/>
    <w:tmpl w:val="B1EA0A08"/>
    <w:lvl w:ilvl="0" w:tplc="0F88270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42F567FA"/>
    <w:multiLevelType w:val="multilevel"/>
    <w:tmpl w:val="6E74CD5C"/>
    <w:lvl w:ilvl="0">
      <w:start w:val="2017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2768C1"/>
    <w:multiLevelType w:val="multilevel"/>
    <w:tmpl w:val="803AD1A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0E7FFC"/>
    <w:multiLevelType w:val="hybridMultilevel"/>
    <w:tmpl w:val="9E84B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37114"/>
    <w:multiLevelType w:val="hybridMultilevel"/>
    <w:tmpl w:val="D110C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15FEE"/>
    <w:multiLevelType w:val="hybridMultilevel"/>
    <w:tmpl w:val="EF32F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E2663"/>
    <w:multiLevelType w:val="hybridMultilevel"/>
    <w:tmpl w:val="DEECB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21830"/>
    <w:multiLevelType w:val="hybridMultilevel"/>
    <w:tmpl w:val="6B5C0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B71BDD"/>
    <w:multiLevelType w:val="hybridMultilevel"/>
    <w:tmpl w:val="5DBC64A6"/>
    <w:lvl w:ilvl="0" w:tplc="AB4AD5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372EE"/>
    <w:multiLevelType w:val="hybridMultilevel"/>
    <w:tmpl w:val="3ED4B2E6"/>
    <w:lvl w:ilvl="0" w:tplc="0C6602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C54700"/>
    <w:multiLevelType w:val="hybridMultilevel"/>
    <w:tmpl w:val="8C78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13"/>
  </w:num>
  <w:num w:numId="6">
    <w:abstractNumId w:val="10"/>
  </w:num>
  <w:num w:numId="7">
    <w:abstractNumId w:val="14"/>
  </w:num>
  <w:num w:numId="8">
    <w:abstractNumId w:val="15"/>
  </w:num>
  <w:num w:numId="9">
    <w:abstractNumId w:val="1"/>
  </w:num>
  <w:num w:numId="10">
    <w:abstractNumId w:val="16"/>
  </w:num>
  <w:num w:numId="11">
    <w:abstractNumId w:val="8"/>
  </w:num>
  <w:num w:numId="12">
    <w:abstractNumId w:val="3"/>
  </w:num>
  <w:num w:numId="13">
    <w:abstractNumId w:val="12"/>
  </w:num>
  <w:num w:numId="14">
    <w:abstractNumId w:val="11"/>
  </w:num>
  <w:num w:numId="15">
    <w:abstractNumId w:val="4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33A3A"/>
    <w:rsid w:val="00007A92"/>
    <w:rsid w:val="0005609A"/>
    <w:rsid w:val="000604EF"/>
    <w:rsid w:val="0006430B"/>
    <w:rsid w:val="000A439D"/>
    <w:rsid w:val="000F40B2"/>
    <w:rsid w:val="001630CC"/>
    <w:rsid w:val="001843D8"/>
    <w:rsid w:val="00187B8E"/>
    <w:rsid w:val="001A0C5A"/>
    <w:rsid w:val="001E36AA"/>
    <w:rsid w:val="001E3C3D"/>
    <w:rsid w:val="00205D68"/>
    <w:rsid w:val="00255F10"/>
    <w:rsid w:val="00274E7C"/>
    <w:rsid w:val="002849AC"/>
    <w:rsid w:val="002B43E1"/>
    <w:rsid w:val="002D6F69"/>
    <w:rsid w:val="002F6368"/>
    <w:rsid w:val="003B5CDB"/>
    <w:rsid w:val="003F5ECB"/>
    <w:rsid w:val="003F652E"/>
    <w:rsid w:val="004513D0"/>
    <w:rsid w:val="00460067"/>
    <w:rsid w:val="004613A0"/>
    <w:rsid w:val="00486F40"/>
    <w:rsid w:val="00497CF7"/>
    <w:rsid w:val="004B6796"/>
    <w:rsid w:val="004E1D20"/>
    <w:rsid w:val="00503AB5"/>
    <w:rsid w:val="00531031"/>
    <w:rsid w:val="00536780"/>
    <w:rsid w:val="005502AC"/>
    <w:rsid w:val="00562A42"/>
    <w:rsid w:val="005952CF"/>
    <w:rsid w:val="005C4C8F"/>
    <w:rsid w:val="005E4C34"/>
    <w:rsid w:val="005E59CD"/>
    <w:rsid w:val="005F2786"/>
    <w:rsid w:val="005F5745"/>
    <w:rsid w:val="006470EC"/>
    <w:rsid w:val="006474ED"/>
    <w:rsid w:val="0065592A"/>
    <w:rsid w:val="006605FF"/>
    <w:rsid w:val="00671854"/>
    <w:rsid w:val="00686067"/>
    <w:rsid w:val="006D6159"/>
    <w:rsid w:val="006E3995"/>
    <w:rsid w:val="007330D8"/>
    <w:rsid w:val="00745475"/>
    <w:rsid w:val="0076223E"/>
    <w:rsid w:val="00773C34"/>
    <w:rsid w:val="007A06F7"/>
    <w:rsid w:val="007A14D9"/>
    <w:rsid w:val="007B0E5F"/>
    <w:rsid w:val="0081408C"/>
    <w:rsid w:val="0081455A"/>
    <w:rsid w:val="00816412"/>
    <w:rsid w:val="0083269A"/>
    <w:rsid w:val="008378B1"/>
    <w:rsid w:val="00860509"/>
    <w:rsid w:val="00872F2E"/>
    <w:rsid w:val="0088543B"/>
    <w:rsid w:val="008B5B0C"/>
    <w:rsid w:val="008D0160"/>
    <w:rsid w:val="008D4296"/>
    <w:rsid w:val="0091748E"/>
    <w:rsid w:val="00924753"/>
    <w:rsid w:val="00926FDD"/>
    <w:rsid w:val="009411B9"/>
    <w:rsid w:val="00981DA7"/>
    <w:rsid w:val="00983B06"/>
    <w:rsid w:val="009A3F43"/>
    <w:rsid w:val="009D763B"/>
    <w:rsid w:val="00A126DF"/>
    <w:rsid w:val="00A45F80"/>
    <w:rsid w:val="00A9556D"/>
    <w:rsid w:val="00AC6744"/>
    <w:rsid w:val="00AE066C"/>
    <w:rsid w:val="00B1212B"/>
    <w:rsid w:val="00B246A0"/>
    <w:rsid w:val="00B83CB9"/>
    <w:rsid w:val="00BB34B0"/>
    <w:rsid w:val="00BE0DDA"/>
    <w:rsid w:val="00BE2C55"/>
    <w:rsid w:val="00BF761B"/>
    <w:rsid w:val="00C05DE0"/>
    <w:rsid w:val="00C60856"/>
    <w:rsid w:val="00CB4E98"/>
    <w:rsid w:val="00CC7843"/>
    <w:rsid w:val="00CD0301"/>
    <w:rsid w:val="00CD06ED"/>
    <w:rsid w:val="00CD3379"/>
    <w:rsid w:val="00CD3982"/>
    <w:rsid w:val="00D3199B"/>
    <w:rsid w:val="00D86572"/>
    <w:rsid w:val="00DA5020"/>
    <w:rsid w:val="00DB4DD6"/>
    <w:rsid w:val="00DE0B77"/>
    <w:rsid w:val="00E3347E"/>
    <w:rsid w:val="00E33A3A"/>
    <w:rsid w:val="00E41BE1"/>
    <w:rsid w:val="00E92C39"/>
    <w:rsid w:val="00E940E3"/>
    <w:rsid w:val="00EB11AF"/>
    <w:rsid w:val="00EC5181"/>
    <w:rsid w:val="00EC5570"/>
    <w:rsid w:val="00EE5E84"/>
    <w:rsid w:val="00EF2B70"/>
    <w:rsid w:val="00F3020B"/>
    <w:rsid w:val="00F41D7C"/>
    <w:rsid w:val="00F71721"/>
    <w:rsid w:val="00F8483D"/>
    <w:rsid w:val="00F96DD0"/>
    <w:rsid w:val="00FC6685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D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55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2">
    <w:name w:val="Основной текст (5)"/>
    <w:basedOn w:val="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42">
    <w:name w:val="Основной текст (4)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1">
    <w:name w:val="Основной текст (6)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-2">
    <w:name w:val="Штрих-код (2)_"/>
    <w:basedOn w:val="a0"/>
    <w:link w:val="-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7Sylfaen0pt">
    <w:name w:val="Основной текст (7) + Sylfaen;Не полужирный;Не курсив;Интервал 0 pt"/>
    <w:basedOn w:val="70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2">
    <w:name w:val="Основной текст (7)"/>
    <w:basedOn w:val="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7Sylfaen0pt0">
    <w:name w:val="Основной текст (7) + Sylfaen;Не полужирный;Не курсив;Интервал 0 pt"/>
    <w:basedOn w:val="70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7Sylfaen0pt1">
    <w:name w:val="Основной текст (7) + Sylfaen;Не полужирный;Не курсив;Интервал 0 pt"/>
    <w:basedOn w:val="70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7Sylfaen0pt2">
    <w:name w:val="Основной текст (7) + Sylfaen;Не полужирный;Не курсив;Интервал 0 pt"/>
    <w:basedOn w:val="70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3">
    <w:name w:val="Основной текст (7)"/>
    <w:basedOn w:val="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3">
    <w:name w:val="Основной текст3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4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Geneva">
    <w:name w:val="Основной текст + Geneva"/>
    <w:basedOn w:val="a4"/>
    <w:rPr>
      <w:rFonts w:ascii="Geneva" w:eastAsia="Geneva" w:hAnsi="Geneva" w:cs="Genev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ranklinGothicDemi8pt">
    <w:name w:val="Основной текст + Franklin Gothic Demi;8 pt"/>
    <w:basedOn w:val="a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3">
    <w:name w:val="Основной текст5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2">
    <w:name w:val="Основной текст6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  <w:ind w:hanging="1480"/>
    </w:pPr>
    <w:rPr>
      <w:rFonts w:ascii="Sylfaen" w:eastAsia="Sylfaen" w:hAnsi="Sylfaen" w:cs="Sylfae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jc w:val="center"/>
    </w:pPr>
    <w:rPr>
      <w:rFonts w:ascii="Sylfaen" w:eastAsia="Sylfaen" w:hAnsi="Sylfaen" w:cs="Sylfae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ind w:hanging="520"/>
      <w:jc w:val="center"/>
    </w:pPr>
    <w:rPr>
      <w:rFonts w:ascii="Sylfaen" w:eastAsia="Sylfaen" w:hAnsi="Sylfaen" w:cs="Sylfae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  <w:jc w:val="center"/>
    </w:pPr>
    <w:rPr>
      <w:rFonts w:ascii="Constantia" w:eastAsia="Constantia" w:hAnsi="Constantia" w:cs="Constantia"/>
      <w:sz w:val="15"/>
      <w:szCs w:val="15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-20">
    <w:name w:val="Штрих-код (2)"/>
    <w:basedOn w:val="a"/>
    <w:link w:val="-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">
    <w:name w:val="Основной текст7"/>
    <w:basedOn w:val="a"/>
    <w:link w:val="a4"/>
    <w:pPr>
      <w:shd w:val="clear" w:color="auto" w:fill="FFFFFF"/>
      <w:spacing w:before="300" w:after="1200" w:line="403" w:lineRule="exact"/>
      <w:jc w:val="both"/>
    </w:pPr>
    <w:rPr>
      <w:rFonts w:ascii="Sylfaen" w:eastAsia="Sylfaen" w:hAnsi="Sylfaen" w:cs="Sylfaen"/>
      <w:sz w:val="21"/>
      <w:szCs w:val="21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after="240" w:line="221" w:lineRule="exact"/>
      <w:jc w:val="right"/>
    </w:pPr>
    <w:rPr>
      <w:rFonts w:ascii="Times New Roman" w:eastAsia="Times New Roman" w:hAnsi="Times New Roman" w:cs="Times New Roman"/>
      <w:b/>
      <w:bCs/>
      <w:i/>
      <w:iCs/>
      <w:spacing w:val="-20"/>
      <w:sz w:val="17"/>
      <w:szCs w:val="17"/>
    </w:rPr>
  </w:style>
  <w:style w:type="paragraph" w:styleId="a7">
    <w:name w:val="No Spacing"/>
    <w:uiPriority w:val="1"/>
    <w:qFormat/>
    <w:rsid w:val="005502AC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table" w:styleId="a8">
    <w:name w:val="Table Grid"/>
    <w:basedOn w:val="a1"/>
    <w:uiPriority w:val="59"/>
    <w:rsid w:val="008D4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C6744"/>
    <w:rPr>
      <w:b/>
      <w:bCs/>
    </w:rPr>
  </w:style>
  <w:style w:type="character" w:customStyle="1" w:styleId="apple-converted-space">
    <w:name w:val="apple-converted-space"/>
    <w:basedOn w:val="a0"/>
    <w:rsid w:val="00AC6744"/>
  </w:style>
  <w:style w:type="paragraph" w:styleId="aa">
    <w:name w:val="Balloon Text"/>
    <w:basedOn w:val="a"/>
    <w:link w:val="ab"/>
    <w:uiPriority w:val="99"/>
    <w:semiHidden/>
    <w:unhideWhenUsed/>
    <w:rsid w:val="006860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6067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2F6368"/>
    <w:pPr>
      <w:ind w:left="720"/>
      <w:contextualSpacing/>
    </w:pPr>
  </w:style>
  <w:style w:type="table" w:customStyle="1" w:styleId="10">
    <w:name w:val="Сетка таблицы1"/>
    <w:basedOn w:val="a1"/>
    <w:next w:val="a8"/>
    <w:uiPriority w:val="59"/>
    <w:rsid w:val="008378B1"/>
    <w:pPr>
      <w:widowControl/>
    </w:pPr>
    <w:rPr>
      <w:rFonts w:ascii="Calibri" w:eastAsia="Times New Roman" w:hAnsi="Calibri" w:cs="Times New Roman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4513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55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2">
    <w:name w:val="Основной текст (5)"/>
    <w:basedOn w:val="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42">
    <w:name w:val="Основной текст (4)"/>
    <w:basedOn w:val="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1">
    <w:name w:val="Основной текст (6)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-2">
    <w:name w:val="Штрих-код (2)_"/>
    <w:basedOn w:val="a0"/>
    <w:link w:val="-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Основной текст + 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7Sylfaen0pt">
    <w:name w:val="Основной текст (7) + Sylfaen;Не полужирный;Не курсив;Интервал 0 pt"/>
    <w:basedOn w:val="70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2">
    <w:name w:val="Основной текст (7)"/>
    <w:basedOn w:val="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7Sylfaen0pt0">
    <w:name w:val="Основной текст (7) + Sylfaen;Не полужирный;Не курсив;Интервал 0 pt"/>
    <w:basedOn w:val="70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7Sylfaen0pt1">
    <w:name w:val="Основной текст (7) + Sylfaen;Не полужирный;Не курсив;Интервал 0 pt"/>
    <w:basedOn w:val="70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7Sylfaen0pt2">
    <w:name w:val="Основной текст (7) + Sylfaen;Не полужирный;Не курсив;Интервал 0 pt"/>
    <w:basedOn w:val="70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3">
    <w:name w:val="Основной текст (7)"/>
    <w:basedOn w:val="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3">
    <w:name w:val="Основной текст3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4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Geneva">
    <w:name w:val="Основной текст + Geneva"/>
    <w:basedOn w:val="a4"/>
    <w:rPr>
      <w:rFonts w:ascii="Geneva" w:eastAsia="Geneva" w:hAnsi="Geneva" w:cs="Genev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FranklinGothicDemi8pt">
    <w:name w:val="Основной текст + Franklin Gothic Demi;8 pt"/>
    <w:basedOn w:val="a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3">
    <w:name w:val="Основной текст5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2">
    <w:name w:val="Основной текст6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  <w:ind w:hanging="1480"/>
    </w:pPr>
    <w:rPr>
      <w:rFonts w:ascii="Sylfaen" w:eastAsia="Sylfaen" w:hAnsi="Sylfaen" w:cs="Sylfae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jc w:val="center"/>
    </w:pPr>
    <w:rPr>
      <w:rFonts w:ascii="Sylfaen" w:eastAsia="Sylfaen" w:hAnsi="Sylfaen" w:cs="Sylfae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ind w:hanging="520"/>
      <w:jc w:val="center"/>
    </w:pPr>
    <w:rPr>
      <w:rFonts w:ascii="Sylfaen" w:eastAsia="Sylfaen" w:hAnsi="Sylfaen" w:cs="Sylfae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  <w:jc w:val="center"/>
    </w:pPr>
    <w:rPr>
      <w:rFonts w:ascii="Constantia" w:eastAsia="Constantia" w:hAnsi="Constantia" w:cs="Constantia"/>
      <w:sz w:val="15"/>
      <w:szCs w:val="15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-20">
    <w:name w:val="Штрих-код (2)"/>
    <w:basedOn w:val="a"/>
    <w:link w:val="-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">
    <w:name w:val="Основной текст7"/>
    <w:basedOn w:val="a"/>
    <w:link w:val="a4"/>
    <w:pPr>
      <w:shd w:val="clear" w:color="auto" w:fill="FFFFFF"/>
      <w:spacing w:before="300" w:after="1200" w:line="403" w:lineRule="exact"/>
      <w:jc w:val="both"/>
    </w:pPr>
    <w:rPr>
      <w:rFonts w:ascii="Sylfaen" w:eastAsia="Sylfaen" w:hAnsi="Sylfaen" w:cs="Sylfaen"/>
      <w:sz w:val="21"/>
      <w:szCs w:val="21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after="240" w:line="221" w:lineRule="exact"/>
      <w:jc w:val="right"/>
    </w:pPr>
    <w:rPr>
      <w:rFonts w:ascii="Times New Roman" w:eastAsia="Times New Roman" w:hAnsi="Times New Roman" w:cs="Times New Roman"/>
      <w:b/>
      <w:bCs/>
      <w:i/>
      <w:iCs/>
      <w:spacing w:val="-20"/>
      <w:sz w:val="17"/>
      <w:szCs w:val="17"/>
    </w:rPr>
  </w:style>
  <w:style w:type="paragraph" w:styleId="a7">
    <w:name w:val="No Spacing"/>
    <w:uiPriority w:val="1"/>
    <w:qFormat/>
    <w:rsid w:val="005502AC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table" w:styleId="a8">
    <w:name w:val="Table Grid"/>
    <w:basedOn w:val="a1"/>
    <w:uiPriority w:val="59"/>
    <w:rsid w:val="008D4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C6744"/>
    <w:rPr>
      <w:b/>
      <w:bCs/>
    </w:rPr>
  </w:style>
  <w:style w:type="character" w:customStyle="1" w:styleId="apple-converted-space">
    <w:name w:val="apple-converted-space"/>
    <w:basedOn w:val="a0"/>
    <w:rsid w:val="00AC6744"/>
  </w:style>
  <w:style w:type="paragraph" w:styleId="aa">
    <w:name w:val="Balloon Text"/>
    <w:basedOn w:val="a"/>
    <w:link w:val="ab"/>
    <w:uiPriority w:val="99"/>
    <w:semiHidden/>
    <w:unhideWhenUsed/>
    <w:rsid w:val="006860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6067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2F6368"/>
    <w:pPr>
      <w:ind w:left="720"/>
      <w:contextualSpacing/>
    </w:pPr>
  </w:style>
  <w:style w:type="table" w:customStyle="1" w:styleId="10">
    <w:name w:val="Сетка таблицы1"/>
    <w:basedOn w:val="a1"/>
    <w:next w:val="a8"/>
    <w:uiPriority w:val="59"/>
    <w:rsid w:val="008378B1"/>
    <w:pPr>
      <w:widowControl/>
    </w:pPr>
    <w:rPr>
      <w:rFonts w:ascii="Calibri" w:eastAsia="Times New Roman" w:hAnsi="Calibri" w:cs="Times New Roman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4513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gschool2.ru/images/norrmativka/antikor/planantikor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yugschool2.ru/normativnye-dokument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ugschool2.ru/protivkor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ugschool2.ru/normativnye-dokument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ugschool2.ru/protivko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10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46</cp:revision>
  <cp:lastPrinted>2020-09-23T10:05:00Z</cp:lastPrinted>
  <dcterms:created xsi:type="dcterms:W3CDTF">2016-12-21T07:26:00Z</dcterms:created>
  <dcterms:modified xsi:type="dcterms:W3CDTF">2020-09-24T10:35:00Z</dcterms:modified>
</cp:coreProperties>
</file>