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35DF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35DFC" w:rsidRDefault="00935DFC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35DFC" w:rsidRDefault="00935DF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935DFC" w:rsidRDefault="00935DFC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мая 2017 года </w:t>
      </w:r>
      <w:r w:rsidR="00FA6FE7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</w:t>
      </w:r>
      <w:r w:rsidR="00FA6FE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994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935DFC" w:rsidRDefault="00935DFC" w:rsidP="00935DFC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935DFC" w:rsidRDefault="00935DFC" w:rsidP="00935DFC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935DFC" w:rsidRDefault="00935DFC" w:rsidP="00935DFC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3272 </w:t>
      </w:r>
    </w:p>
    <w:p w:rsidR="00935DFC" w:rsidRDefault="00935DFC" w:rsidP="00935DFC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35DFC" w:rsidRDefault="00935DFC" w:rsidP="00935DFC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«Благоустройство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</w:t>
      </w:r>
    </w:p>
    <w:p w:rsidR="00935DFC" w:rsidRDefault="00935DFC" w:rsidP="00935DFC">
      <w:pPr>
        <w:pStyle w:val="11"/>
        <w:tabs>
          <w:tab w:val="left" w:pos="910"/>
        </w:tabs>
        <w:rPr>
          <w:rFonts w:ascii="Times New Roman" w:hAnsi="Times New Roman"/>
          <w:sz w:val="24"/>
          <w:szCs w:val="24"/>
        </w:rPr>
      </w:pPr>
    </w:p>
    <w:p w:rsidR="00935DFC" w:rsidRDefault="00935DFC" w:rsidP="00935DFC">
      <w:pPr>
        <w:pStyle w:val="11"/>
        <w:tabs>
          <w:tab w:val="left" w:pos="910"/>
        </w:tabs>
        <w:rPr>
          <w:rFonts w:ascii="Times New Roman" w:hAnsi="Times New Roman"/>
          <w:sz w:val="24"/>
          <w:szCs w:val="24"/>
        </w:rPr>
      </w:pPr>
    </w:p>
    <w:p w:rsidR="00935DFC" w:rsidRDefault="00935DFC" w:rsidP="00935DFC">
      <w:pPr>
        <w:pStyle w:val="11"/>
        <w:rPr>
          <w:rFonts w:ascii="Times New Roman" w:hAnsi="Times New Roman"/>
          <w:sz w:val="24"/>
          <w:szCs w:val="24"/>
        </w:rPr>
      </w:pPr>
    </w:p>
    <w:p w:rsidR="00935DFC" w:rsidRDefault="00935DFC" w:rsidP="00935DFC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», в связи                         с уточнением объемов финансирования программных мероприятий, актуализацией сведений по благоустройству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за 2016 год:</w:t>
      </w:r>
    </w:p>
    <w:p w:rsidR="00935DFC" w:rsidRDefault="00935DFC" w:rsidP="00935DFC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proofErr w:type="gramStart"/>
      <w:r>
        <w:rPr>
          <w:b w:val="0"/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31.10.2013 № 3272 «О муниципальной программе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«Благоустройство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                на 2014-2020 годы» (с изменениями от 07.05.2014 № 2050,от 09.07.2014 № 3308, от 05.08.2014      № 3990, от 18.11.2014 № 6242, от 25.11.2014 № 6406, от 26.05.2015 № 2134, от 26.08.2015                 № 2872, от 26.11.2015 № 3426, от 16.12.2015 № 3619, от 21.12.2015 № 3721, от 19.02.2016                  № 393, от 15.03.2016 № 564</w:t>
      </w:r>
      <w:proofErr w:type="gramEnd"/>
      <w:r>
        <w:rPr>
          <w:b w:val="0"/>
          <w:sz w:val="24"/>
          <w:szCs w:val="24"/>
        </w:rPr>
        <w:t>, от 27.06.2016 № 1513, от 13.09.2016 № 2223, от 23.11.2016 № 2886, от 22.12.2016 № 3281) следующие изменения:</w:t>
      </w:r>
    </w:p>
    <w:p w:rsidR="00935DFC" w:rsidRDefault="00935DFC" w:rsidP="00935DFC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935DFC" w:rsidRDefault="00935DFC" w:rsidP="00935D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Раздел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изложить в новой редакции (приложение 2).</w:t>
      </w:r>
    </w:p>
    <w:p w:rsidR="00935DFC" w:rsidRDefault="00935DFC" w:rsidP="00935D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Таблицу 2 изложить в новой редакции (приложение 3).</w:t>
      </w:r>
    </w:p>
    <w:p w:rsidR="00935DFC" w:rsidRDefault="00935DFC" w:rsidP="00935DF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935DFC" w:rsidRDefault="00935DFC" w:rsidP="00935DFC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935DFC" w:rsidRDefault="00935DFC" w:rsidP="00935DF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   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935DFC" w:rsidRDefault="00935DFC" w:rsidP="00935DFC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pStyle w:val="3"/>
        <w:spacing w:after="0"/>
        <w:rPr>
          <w:sz w:val="24"/>
          <w:szCs w:val="24"/>
        </w:rPr>
      </w:pPr>
    </w:p>
    <w:p w:rsidR="00935DFC" w:rsidRDefault="00935DFC" w:rsidP="00935DFC">
      <w:pPr>
        <w:pStyle w:val="3"/>
        <w:spacing w:after="0"/>
        <w:rPr>
          <w:sz w:val="24"/>
          <w:szCs w:val="24"/>
        </w:rPr>
      </w:pPr>
    </w:p>
    <w:p w:rsidR="00935DFC" w:rsidRDefault="00935DFC" w:rsidP="00935D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935DFC" w:rsidRDefault="00935DFC" w:rsidP="00935DFC">
      <w:pPr>
        <w:rPr>
          <w:i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35D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1 </w:t>
      </w:r>
    </w:p>
    <w:p w:rsidR="00935DFC" w:rsidRDefault="00935DFC" w:rsidP="00935D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35DFC" w:rsidRDefault="00935DFC" w:rsidP="00935D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935DFC" w:rsidRPr="00935DFC" w:rsidRDefault="00935DFC" w:rsidP="00935DFC">
      <w:pPr>
        <w:jc w:val="right"/>
        <w:rPr>
          <w:i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мая 2017 года  </w:t>
      </w:r>
      <w:r w:rsidRPr="00935DFC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994</w:t>
      </w:r>
    </w:p>
    <w:p w:rsidR="00935DFC" w:rsidRDefault="00935DFC" w:rsidP="00935DFC">
      <w:pPr>
        <w:rPr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935DFC" w:rsidRPr="00935DFC" w:rsidTr="00935DFC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FC" w:rsidRDefault="00935DFC" w:rsidP="00935D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Default="00935DFC" w:rsidP="00935DFC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реализацию Программы планируется направить                     из средств бюджета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окружного бюджета бюджетные ассигнования в общем объеме 583 365,3                  тыс. руб., в том числе по годам: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103 806,5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76 839,4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90 189,4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100 484,0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73 273,0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69 773,0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69 000,0 тыс. рублей.</w:t>
            </w:r>
          </w:p>
          <w:p w:rsidR="00935DFC" w:rsidRDefault="00935DFC" w:rsidP="00935DFC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из средств окружного бюджета в общем объеме 27 493,1 тыс. руб., в том числе по годам: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1 560,0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1 875,7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12 508,6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10 452,8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548,0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548,0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0,0 тыс. рублей.</w:t>
            </w:r>
          </w:p>
          <w:p w:rsidR="00935DFC" w:rsidRDefault="00935DFC" w:rsidP="00935DFC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числе из средств бюджета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общем объеме 555 872,2 тыс. руб., в том числе по годам: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102 246,5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74 963,7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77 680,8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90 031,2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72 725,0 тыс. рублей;</w:t>
            </w:r>
          </w:p>
          <w:p w:rsidR="00935DFC" w:rsidRDefault="00935DFC" w:rsidP="00935D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69 225,0 тыс. рублей;</w:t>
            </w:r>
          </w:p>
          <w:p w:rsidR="00935DFC" w:rsidRDefault="00935DFC" w:rsidP="00935DFC">
            <w:pPr>
              <w:tabs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69 000,0 тыс. рублей.</w:t>
            </w:r>
          </w:p>
        </w:tc>
      </w:tr>
    </w:tbl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233E1">
      <w:pPr>
        <w:rPr>
          <w:sz w:val="24"/>
          <w:szCs w:val="24"/>
        </w:rPr>
      </w:pPr>
    </w:p>
    <w:p w:rsidR="00935DFC" w:rsidRDefault="00935DFC" w:rsidP="00935D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935DFC" w:rsidRDefault="00935DFC" w:rsidP="00935D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35DFC" w:rsidRDefault="00935DFC" w:rsidP="00935D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935DFC" w:rsidRPr="00935DFC" w:rsidRDefault="00935DFC" w:rsidP="00935DFC">
      <w:pPr>
        <w:jc w:val="right"/>
        <w:rPr>
          <w:i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мая 2017 года  </w:t>
      </w:r>
      <w:r w:rsidRPr="00935DFC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994</w:t>
      </w:r>
    </w:p>
    <w:p w:rsidR="00935DFC" w:rsidRPr="00935DFC" w:rsidRDefault="00935DFC" w:rsidP="00935DFC">
      <w:pPr>
        <w:jc w:val="center"/>
        <w:rPr>
          <w:b/>
          <w:sz w:val="24"/>
          <w:szCs w:val="24"/>
        </w:rPr>
      </w:pPr>
    </w:p>
    <w:p w:rsidR="00935DFC" w:rsidRPr="00935DFC" w:rsidRDefault="00935DFC" w:rsidP="00935DF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bidi="en-US"/>
        </w:rPr>
      </w:pPr>
      <w:r w:rsidRPr="00935DFC">
        <w:rPr>
          <w:rFonts w:ascii="Times New Roman" w:hAnsi="Times New Roman"/>
          <w:sz w:val="24"/>
          <w:szCs w:val="24"/>
        </w:rPr>
        <w:t xml:space="preserve">Раздел 1. Характеристика текущего </w:t>
      </w:r>
      <w:proofErr w:type="gramStart"/>
      <w:r w:rsidRPr="00935DFC">
        <w:rPr>
          <w:rFonts w:ascii="Times New Roman" w:hAnsi="Times New Roman"/>
          <w:sz w:val="24"/>
          <w:szCs w:val="24"/>
        </w:rPr>
        <w:t xml:space="preserve">состояния сферы социально-экономического развития города </w:t>
      </w:r>
      <w:proofErr w:type="spellStart"/>
      <w:r w:rsidRPr="00935DFC"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</w:p>
    <w:p w:rsidR="00935DFC" w:rsidRPr="00935DFC" w:rsidRDefault="00935DFC" w:rsidP="00935DFC">
      <w:pPr>
        <w:ind w:firstLine="709"/>
        <w:jc w:val="both"/>
        <w:rPr>
          <w:b/>
          <w:sz w:val="24"/>
          <w:szCs w:val="24"/>
        </w:rPr>
      </w:pP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 xml:space="preserve">В целях реализации Федерального закона от 06.10.2003 № 131-ФЗ «Об общих принципах организации местного самоуправления в Российской Федерации», Устава города </w:t>
      </w:r>
      <w:proofErr w:type="spellStart"/>
      <w:r w:rsidRPr="00935DFC">
        <w:rPr>
          <w:sz w:val="24"/>
          <w:szCs w:val="24"/>
        </w:rPr>
        <w:t>Югорска</w:t>
      </w:r>
      <w:proofErr w:type="spellEnd"/>
      <w:r w:rsidRPr="00935DFC">
        <w:rPr>
          <w:sz w:val="24"/>
          <w:szCs w:val="24"/>
        </w:rPr>
        <w:t xml:space="preserve">, департамент жилищно-коммунального и строительного комплекса администрации города </w:t>
      </w:r>
      <w:proofErr w:type="spellStart"/>
      <w:r w:rsidRPr="00935DFC">
        <w:rPr>
          <w:sz w:val="24"/>
          <w:szCs w:val="24"/>
        </w:rPr>
        <w:t>Югорска</w:t>
      </w:r>
      <w:proofErr w:type="spellEnd"/>
      <w:r w:rsidRPr="00935DFC">
        <w:rPr>
          <w:sz w:val="24"/>
          <w:szCs w:val="24"/>
        </w:rPr>
        <w:t xml:space="preserve"> осуществляет полномочия в решении вопросов местного значения в области жилищно-коммунального хозяйства. 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>Основными из них являются следующие полномочия:</w:t>
      </w:r>
    </w:p>
    <w:p w:rsidR="00935DFC" w:rsidRPr="00935DFC" w:rsidRDefault="00935DFC" w:rsidP="00935DFC">
      <w:pPr>
        <w:ind w:firstLine="709"/>
        <w:jc w:val="both"/>
        <w:rPr>
          <w:rFonts w:eastAsia="Times New Roman CYR"/>
          <w:sz w:val="24"/>
          <w:szCs w:val="24"/>
        </w:rPr>
      </w:pPr>
      <w:r w:rsidRPr="00935DFC">
        <w:rPr>
          <w:rFonts w:eastAsia="Times New Roman CYR"/>
          <w:sz w:val="24"/>
          <w:szCs w:val="24"/>
        </w:rPr>
        <w:t>- дорожная деятельность в отношении автомобильных дорог местного значения               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 с законодательством Российской Федерации;</w:t>
      </w:r>
    </w:p>
    <w:p w:rsidR="00935DFC" w:rsidRPr="00935DFC" w:rsidRDefault="00935DFC" w:rsidP="00935DFC">
      <w:pPr>
        <w:ind w:firstLine="709"/>
        <w:jc w:val="both"/>
        <w:rPr>
          <w:rFonts w:eastAsia="Lucida Sans Unicode"/>
          <w:iCs/>
          <w:sz w:val="24"/>
          <w:szCs w:val="24"/>
        </w:rPr>
      </w:pPr>
      <w:r w:rsidRPr="00935DFC">
        <w:rPr>
          <w:rFonts w:eastAsia="Lucida Sans Unicode"/>
          <w:iCs/>
          <w:sz w:val="24"/>
          <w:szCs w:val="24"/>
        </w:rPr>
        <w:t>- организация ритуальных услуг и содержание мест захоронения;</w:t>
      </w:r>
    </w:p>
    <w:p w:rsidR="00935DFC" w:rsidRPr="00935DFC" w:rsidRDefault="00935DFC" w:rsidP="00935DFC">
      <w:pPr>
        <w:ind w:firstLine="709"/>
        <w:jc w:val="both"/>
        <w:rPr>
          <w:rFonts w:eastAsia="Times New Roman CYR"/>
          <w:iCs/>
          <w:sz w:val="24"/>
          <w:szCs w:val="24"/>
        </w:rPr>
      </w:pPr>
      <w:r w:rsidRPr="00935DFC">
        <w:rPr>
          <w:rFonts w:eastAsia="Times New Roman CYR"/>
          <w:iCs/>
          <w:sz w:val="24"/>
          <w:szCs w:val="24"/>
        </w:rPr>
        <w:t>- организация благоустройства и озеленения территории городского округа;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rFonts w:eastAsia="Lucida Sans Unicode"/>
          <w:iCs/>
          <w:sz w:val="24"/>
          <w:szCs w:val="24"/>
        </w:rPr>
        <w:t>- организация освещения улиц</w:t>
      </w:r>
      <w:r w:rsidRPr="00935DFC">
        <w:rPr>
          <w:sz w:val="24"/>
          <w:szCs w:val="24"/>
        </w:rPr>
        <w:t>.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 xml:space="preserve">Программа является продолжением работы по благоустройству и озеленению территории города и направлена на дальнейшее улучшение условий проживания и отдыха жителей города с учетом требований Норм и правил по благоустройству территории города </w:t>
      </w:r>
      <w:proofErr w:type="spellStart"/>
      <w:r w:rsidRPr="00935DFC">
        <w:rPr>
          <w:sz w:val="24"/>
          <w:szCs w:val="24"/>
        </w:rPr>
        <w:t>Югорска</w:t>
      </w:r>
      <w:proofErr w:type="spellEnd"/>
      <w:r w:rsidRPr="00935DFC">
        <w:rPr>
          <w:sz w:val="24"/>
          <w:szCs w:val="24"/>
        </w:rPr>
        <w:t xml:space="preserve">, утвержденных постановлением администрации города </w:t>
      </w:r>
      <w:proofErr w:type="spellStart"/>
      <w:r w:rsidRPr="00935DFC">
        <w:rPr>
          <w:sz w:val="24"/>
          <w:szCs w:val="24"/>
        </w:rPr>
        <w:t>Югорска</w:t>
      </w:r>
      <w:proofErr w:type="spellEnd"/>
      <w:r w:rsidRPr="00935DFC">
        <w:rPr>
          <w:sz w:val="24"/>
          <w:szCs w:val="24"/>
        </w:rPr>
        <w:t xml:space="preserve"> от 30.01.2013 № 250.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proofErr w:type="gramStart"/>
      <w:r w:rsidRPr="00935DFC">
        <w:rPr>
          <w:sz w:val="24"/>
          <w:szCs w:val="24"/>
        </w:rPr>
        <w:t xml:space="preserve">На </w:t>
      </w:r>
      <w:r>
        <w:rPr>
          <w:sz w:val="24"/>
          <w:szCs w:val="24"/>
        </w:rPr>
        <w:t>0</w:t>
      </w:r>
      <w:r w:rsidRPr="00935DFC">
        <w:rPr>
          <w:sz w:val="24"/>
          <w:szCs w:val="24"/>
        </w:rPr>
        <w:t xml:space="preserve">1 января 2017 года на территории города </w:t>
      </w:r>
      <w:proofErr w:type="spellStart"/>
      <w:r w:rsidRPr="00935DFC">
        <w:rPr>
          <w:sz w:val="24"/>
          <w:szCs w:val="24"/>
        </w:rPr>
        <w:t>Югорска</w:t>
      </w:r>
      <w:proofErr w:type="spellEnd"/>
      <w:r w:rsidRPr="00935DFC">
        <w:rPr>
          <w:sz w:val="24"/>
          <w:szCs w:val="24"/>
        </w:rPr>
        <w:t xml:space="preserve"> общая протяжённость освещённых частей улиц, проездов составляет </w:t>
      </w:r>
      <w:r w:rsidRPr="00935DFC">
        <w:rPr>
          <w:snapToGrid w:val="0"/>
          <w:sz w:val="24"/>
          <w:szCs w:val="24"/>
        </w:rPr>
        <w:t xml:space="preserve">115,2 км, процент освещённости улиц города составляет 97,8%. </w:t>
      </w:r>
      <w:r w:rsidRPr="00935DFC">
        <w:rPr>
          <w:sz w:val="24"/>
          <w:szCs w:val="24"/>
        </w:rPr>
        <w:t xml:space="preserve">Общая площадь зелёных насаждений в пределах городской черты 23 560,5 га, в том числе насаждений общего пользования (парки, сады, скверы и бульвары) </w:t>
      </w:r>
      <w:r>
        <w:rPr>
          <w:sz w:val="24"/>
          <w:szCs w:val="24"/>
        </w:rPr>
        <w:t>– 56 га, озеленение</w:t>
      </w:r>
      <w:r w:rsidRPr="00935DFC">
        <w:rPr>
          <w:sz w:val="24"/>
          <w:szCs w:val="24"/>
        </w:rPr>
        <w:t xml:space="preserve"> автомобильных дорог  местного значения составляет 22 га, городских лесов 1,8 га. </w:t>
      </w:r>
      <w:proofErr w:type="gramEnd"/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proofErr w:type="gramStart"/>
      <w:r w:rsidRPr="00935DFC">
        <w:rPr>
          <w:sz w:val="24"/>
          <w:szCs w:val="24"/>
        </w:rPr>
        <w:t xml:space="preserve">В городе </w:t>
      </w:r>
      <w:proofErr w:type="spellStart"/>
      <w:r w:rsidRPr="00935DFC">
        <w:rPr>
          <w:sz w:val="24"/>
          <w:szCs w:val="24"/>
        </w:rPr>
        <w:t>Югорске</w:t>
      </w:r>
      <w:proofErr w:type="spellEnd"/>
      <w:r w:rsidRPr="00935DFC">
        <w:rPr>
          <w:sz w:val="24"/>
          <w:szCs w:val="24"/>
        </w:rPr>
        <w:t xml:space="preserve"> насчитывается 152 дворовые территории у многоквартирных домов общей площадью 697 971  кв. м.  Количество и площадь благоустроенных дворовых территорий (полностью освещенных, оборудованными местами для проведения досуга и отдыха разными группами населения (спортивные площадки, детские площадки и т.д.), малыми архитектурными формами) составляет 57 дворовых территорий у многоквартирных домов, с площадью дворовых территорий 394 125 </w:t>
      </w:r>
      <w:proofErr w:type="spellStart"/>
      <w:r w:rsidRPr="00935DFC">
        <w:rPr>
          <w:sz w:val="24"/>
          <w:szCs w:val="24"/>
        </w:rPr>
        <w:t>кв.м</w:t>
      </w:r>
      <w:proofErr w:type="spellEnd"/>
      <w:r w:rsidRPr="00935DFC">
        <w:rPr>
          <w:sz w:val="24"/>
          <w:szCs w:val="24"/>
        </w:rPr>
        <w:t>. Охват</w:t>
      </w:r>
      <w:proofErr w:type="gramEnd"/>
      <w:r w:rsidRPr="00935DFC">
        <w:rPr>
          <w:sz w:val="24"/>
          <w:szCs w:val="24"/>
        </w:rPr>
        <w:t xml:space="preserve">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 </w:t>
      </w:r>
      <w:proofErr w:type="spellStart"/>
      <w:r w:rsidRPr="00935DFC">
        <w:rPr>
          <w:sz w:val="24"/>
          <w:szCs w:val="24"/>
        </w:rPr>
        <w:t>Югорска</w:t>
      </w:r>
      <w:proofErr w:type="spellEnd"/>
      <w:r w:rsidRPr="00935DFC">
        <w:rPr>
          <w:sz w:val="24"/>
          <w:szCs w:val="24"/>
        </w:rPr>
        <w:t>) составляет 45 %.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>Все более актуальное значение приобретают мероприятия по созданию благоприятных условий для отдыха населения, охране окружающей среды и важнейшее из них - благоустройство и озеленение населенных мест.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>Основными проблемами, которые призвана решать муниципальная программа, являются: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 xml:space="preserve">- освещение улиц города. Строительство и восстановление уличного освещения создаст для населения и автотранспорта безопасную среду обитания, позволит поддержать </w:t>
      </w:r>
      <w:r>
        <w:rPr>
          <w:sz w:val="24"/>
          <w:szCs w:val="24"/>
        </w:rPr>
        <w:t xml:space="preserve">                            </w:t>
      </w:r>
      <w:r w:rsidRPr="00935DFC">
        <w:rPr>
          <w:sz w:val="24"/>
          <w:szCs w:val="24"/>
        </w:rPr>
        <w:t>их в удовлетворительном состоянии, обеспечивать здоровые условия отдыха и жизни жителей города. Освещение территорий города создает удобство пользования тротуарами, дорожками, проездами, скверами. Освещение зданий, памятников, фонтанов и световая реклама создают определенный архитектурно-художественный образ вечернего города. Правильное освещение парков, бульваров, скверов, зеленых насаждений и других территорий должно обеспечивать безопасность, нормальную видимость и способствовать максимальному восприятию архитектурно-декоративных качеств окружающих предметов;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>- озеленение города - важнейшая составная часть в городском хозяйстве. В условиях интенсивного роста застройки городской территории, увеличения количества автомобильных дорог доля площадей зелёных насаждений сокращается. Зеленые насаждения улучшают экологическую обстановку, делают привлекательным облик города;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> </w:t>
      </w:r>
      <w:r w:rsidRPr="00935DFC">
        <w:rPr>
          <w:sz w:val="24"/>
          <w:szCs w:val="24"/>
        </w:rPr>
        <w:t xml:space="preserve">повышение уровня благоустройства придомовых территорий, создание безопасных </w:t>
      </w:r>
      <w:r>
        <w:rPr>
          <w:sz w:val="24"/>
          <w:szCs w:val="24"/>
        </w:rPr>
        <w:t xml:space="preserve">           </w:t>
      </w:r>
      <w:r w:rsidRPr="00935DFC">
        <w:rPr>
          <w:sz w:val="24"/>
          <w:szCs w:val="24"/>
        </w:rPr>
        <w:t xml:space="preserve">и комфортных условий для проживания жителей города. Дворовые территории являются важнейшей составной частью транспортной системы. От уровня транспортно-эксплуатационного состояния дворовых территорий многоквартирных домов и проездов </w:t>
      </w:r>
      <w:r>
        <w:rPr>
          <w:sz w:val="24"/>
          <w:szCs w:val="24"/>
        </w:rPr>
        <w:t xml:space="preserve">                    </w:t>
      </w:r>
      <w:r w:rsidRPr="00935DFC">
        <w:rPr>
          <w:sz w:val="24"/>
          <w:szCs w:val="24"/>
        </w:rPr>
        <w:t>к дворовым территориям во многом зависит качество жизни населения;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935DFC">
        <w:rPr>
          <w:sz w:val="24"/>
          <w:szCs w:val="24"/>
        </w:rPr>
        <w:t>в связи с установкой различных малых архитектурных форм, памятников</w:t>
      </w:r>
      <w:r>
        <w:rPr>
          <w:sz w:val="24"/>
          <w:szCs w:val="24"/>
        </w:rPr>
        <w:t xml:space="preserve">                                 </w:t>
      </w:r>
      <w:r w:rsidRPr="00935DFC">
        <w:rPr>
          <w:sz w:val="24"/>
          <w:szCs w:val="24"/>
        </w:rPr>
        <w:t xml:space="preserve"> и скульптурных композиций, ус</w:t>
      </w:r>
      <w:r>
        <w:rPr>
          <w:sz w:val="24"/>
          <w:szCs w:val="24"/>
        </w:rPr>
        <w:t>тановленных и подаренных городу</w:t>
      </w:r>
      <w:r w:rsidRPr="00935DFC">
        <w:rPr>
          <w:sz w:val="24"/>
          <w:szCs w:val="24"/>
        </w:rPr>
        <w:t xml:space="preserve"> в связи с 50-летним юбилеем, возникла необходимость содержать их в надлежащем порядке и проводить текущий ремонт; 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>- в связи с нехваткой мест для захоронения на городском кладбище требуется расширение территории городского кладбища и после расширения обслуживание всей территории городского кладбища;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>- рост числа безнадзорных и бродячих животных на территории города;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 xml:space="preserve">- улучшение общего санитарного состояния города. Благоустройство дворов </w:t>
      </w:r>
      <w:r>
        <w:rPr>
          <w:sz w:val="24"/>
          <w:szCs w:val="24"/>
        </w:rPr>
        <w:t xml:space="preserve">                           </w:t>
      </w:r>
      <w:r w:rsidRPr="00935DFC">
        <w:rPr>
          <w:sz w:val="24"/>
          <w:szCs w:val="24"/>
        </w:rPr>
        <w:t xml:space="preserve">не проводилось длительное время, оборудование пришло в ветхое состояние. На некоторых имеющихся детских игровых площадках сохранились немногие элементы оборудования (качалки, качели, горки, скамейки), но они морально и физически устарели, их состояние </w:t>
      </w:r>
      <w:r>
        <w:rPr>
          <w:sz w:val="24"/>
          <w:szCs w:val="24"/>
        </w:rPr>
        <w:t xml:space="preserve">                 </w:t>
      </w:r>
      <w:r w:rsidRPr="00935DFC">
        <w:rPr>
          <w:sz w:val="24"/>
          <w:szCs w:val="24"/>
        </w:rPr>
        <w:t>не обеспечивает ни безопасность эксплуатации, ни потребности детей.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 xml:space="preserve">Установка малых архитектурных форм, скульптурных композиций придает завершенность и некую «изюминку» благоустроенным и озелененным территориям. Процесс благоустройства дворовых территорий многоквартирных домов с асфальтированием внутриквартальных проездов, восстановлением и обновлением элементов озеленения, устройством детских площадок и объектов благоустройства окажет существенное влияние </w:t>
      </w:r>
      <w:r>
        <w:rPr>
          <w:sz w:val="24"/>
          <w:szCs w:val="24"/>
        </w:rPr>
        <w:t xml:space="preserve">              </w:t>
      </w:r>
      <w:r w:rsidRPr="00935DFC">
        <w:rPr>
          <w:sz w:val="24"/>
          <w:szCs w:val="24"/>
        </w:rPr>
        <w:t xml:space="preserve">на социально-экономическое развитие города </w:t>
      </w:r>
      <w:proofErr w:type="spellStart"/>
      <w:r w:rsidRPr="00935DFC">
        <w:rPr>
          <w:sz w:val="24"/>
          <w:szCs w:val="24"/>
        </w:rPr>
        <w:t>Югорска</w:t>
      </w:r>
      <w:proofErr w:type="spellEnd"/>
      <w:r w:rsidRPr="00935DFC">
        <w:rPr>
          <w:sz w:val="24"/>
          <w:szCs w:val="24"/>
        </w:rPr>
        <w:t>.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 xml:space="preserve">Разработка и реализация муниципальной программы позволят комплексно подойти </w:t>
      </w:r>
      <w:r>
        <w:rPr>
          <w:sz w:val="24"/>
          <w:szCs w:val="24"/>
        </w:rPr>
        <w:t xml:space="preserve">                 </w:t>
      </w:r>
      <w:r w:rsidRPr="00935DFC">
        <w:rPr>
          <w:sz w:val="24"/>
          <w:szCs w:val="24"/>
        </w:rPr>
        <w:t xml:space="preserve">к благоустройству дворовых территорий, внутриквартальных проездов, озеленению города </w:t>
      </w:r>
      <w:r>
        <w:rPr>
          <w:sz w:val="24"/>
          <w:szCs w:val="24"/>
        </w:rPr>
        <w:t xml:space="preserve">               </w:t>
      </w:r>
      <w:r w:rsidRPr="00935DFC">
        <w:rPr>
          <w:sz w:val="24"/>
          <w:szCs w:val="24"/>
        </w:rPr>
        <w:t xml:space="preserve">и содержанию объектов благоустройства, обеспечить их согласованное развитие </w:t>
      </w:r>
      <w:r>
        <w:rPr>
          <w:sz w:val="24"/>
          <w:szCs w:val="24"/>
        </w:rPr>
        <w:t xml:space="preserve">                             </w:t>
      </w:r>
      <w:r w:rsidRPr="00935DFC">
        <w:rPr>
          <w:sz w:val="24"/>
          <w:szCs w:val="24"/>
        </w:rPr>
        <w:t xml:space="preserve">и функционирование, соответственно, более эффективное использование финансовых </w:t>
      </w:r>
      <w:r>
        <w:rPr>
          <w:sz w:val="24"/>
          <w:szCs w:val="24"/>
        </w:rPr>
        <w:t xml:space="preserve">                           </w:t>
      </w:r>
      <w:r w:rsidRPr="00935DFC">
        <w:rPr>
          <w:sz w:val="24"/>
          <w:szCs w:val="24"/>
        </w:rPr>
        <w:t>и материальных ресурсов. Также реализация муниципальной программы позволит контролировать ситуацию в городе по предупреждению распространения бешенства, а также других болезней, общих для человека и животных.</w:t>
      </w:r>
    </w:p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  <w:r w:rsidRPr="00935DFC">
        <w:rPr>
          <w:sz w:val="24"/>
          <w:szCs w:val="24"/>
        </w:rPr>
        <w:t xml:space="preserve">Таким образом, обеспечение финансирования благоустройства и озеленения, освещения улиц, отлова безнадзорных и бродячих домашних животных на  территории города </w:t>
      </w:r>
      <w:proofErr w:type="spellStart"/>
      <w:r w:rsidRPr="00935DFC">
        <w:rPr>
          <w:sz w:val="24"/>
          <w:szCs w:val="24"/>
        </w:rPr>
        <w:t>Югорска</w:t>
      </w:r>
      <w:proofErr w:type="spellEnd"/>
      <w:r w:rsidRPr="00935DFC">
        <w:rPr>
          <w:sz w:val="24"/>
          <w:szCs w:val="24"/>
        </w:rPr>
        <w:t xml:space="preserve"> является одной из важнейших задач органов власти, от успешного решения которой зависит успех развития экономики города.</w:t>
      </w: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jc w:val="right"/>
        <w:rPr>
          <w:b/>
          <w:sz w:val="24"/>
          <w:szCs w:val="24"/>
        </w:rPr>
        <w:sectPr w:rsidR="00935DF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35DFC" w:rsidRDefault="00935DFC" w:rsidP="00935D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935DFC" w:rsidRDefault="00935DFC" w:rsidP="00935D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35DFC" w:rsidRDefault="00935DFC" w:rsidP="00935D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935DFC" w:rsidRPr="00935DFC" w:rsidRDefault="00935DFC" w:rsidP="00935DFC">
      <w:pPr>
        <w:jc w:val="right"/>
        <w:rPr>
          <w:i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мая 2017 года  </w:t>
      </w:r>
      <w:r w:rsidRPr="00935DFC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994</w:t>
      </w:r>
    </w:p>
    <w:p w:rsidR="00935DFC" w:rsidRDefault="00935DFC" w:rsidP="00935DFC">
      <w:pPr>
        <w:ind w:firstLine="709"/>
        <w:jc w:val="both"/>
        <w:rPr>
          <w:sz w:val="24"/>
          <w:szCs w:val="24"/>
        </w:rPr>
      </w:pPr>
    </w:p>
    <w:p w:rsidR="00935DFC" w:rsidRDefault="00935DFC" w:rsidP="00935DFC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935DFC" w:rsidRDefault="00935DFC" w:rsidP="00935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основных мероприятий муниципальной программы </w:t>
      </w:r>
    </w:p>
    <w:p w:rsidR="00935DFC" w:rsidRDefault="00935DFC" w:rsidP="00935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«Благоустройство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на 2014-2020 годы»</w:t>
      </w:r>
    </w:p>
    <w:p w:rsidR="00935DFC" w:rsidRDefault="00935DFC" w:rsidP="00935DFC">
      <w:pPr>
        <w:rPr>
          <w:b/>
          <w:sz w:val="24"/>
          <w:szCs w:val="24"/>
        </w:rPr>
      </w:pPr>
    </w:p>
    <w:tbl>
      <w:tblPr>
        <w:tblW w:w="1562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97"/>
        <w:gridCol w:w="909"/>
        <w:gridCol w:w="2600"/>
        <w:gridCol w:w="1534"/>
        <w:gridCol w:w="1641"/>
        <w:gridCol w:w="1040"/>
        <w:gridCol w:w="1040"/>
        <w:gridCol w:w="1000"/>
        <w:gridCol w:w="1000"/>
        <w:gridCol w:w="1060"/>
        <w:gridCol w:w="1000"/>
        <w:gridCol w:w="1000"/>
        <w:gridCol w:w="1000"/>
      </w:tblGrid>
      <w:tr w:rsidR="00935DFC" w:rsidRPr="00935DFC" w:rsidTr="00935DFC">
        <w:trPr>
          <w:trHeight w:val="471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Код строки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№ основного мероприятия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Финансовые затраты на реализацию, </w:t>
            </w:r>
            <w:proofErr w:type="spellStart"/>
            <w:r w:rsidRPr="00935DFC">
              <w:rPr>
                <w:lang w:eastAsia="en-US"/>
              </w:rPr>
              <w:t>тыс</w:t>
            </w:r>
            <w:proofErr w:type="gramStart"/>
            <w:r w:rsidRPr="00935DFC">
              <w:rPr>
                <w:lang w:eastAsia="en-US"/>
              </w:rPr>
              <w:t>.р</w:t>
            </w:r>
            <w:proofErr w:type="gramEnd"/>
            <w:r w:rsidRPr="00935DFC">
              <w:rPr>
                <w:lang w:eastAsia="en-US"/>
              </w:rPr>
              <w:t>уб</w:t>
            </w:r>
            <w:proofErr w:type="spellEnd"/>
            <w:r w:rsidRPr="00935DFC">
              <w:rPr>
                <w:lang w:eastAsia="en-US"/>
              </w:rPr>
              <w:t>.</w:t>
            </w:r>
          </w:p>
        </w:tc>
      </w:tr>
      <w:tr w:rsidR="00935DFC" w:rsidRPr="00935DFC" w:rsidTr="00935DFC">
        <w:trPr>
          <w:trHeight w:val="1155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Источники финансирования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2014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2015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2016 год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2017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2018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2019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2020 год </w:t>
            </w:r>
          </w:p>
        </w:tc>
      </w:tr>
      <w:tr w:rsidR="00935DFC" w:rsidRPr="00935DFC" w:rsidTr="00935DFC">
        <w:trPr>
          <w:trHeight w:val="2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13</w:t>
            </w:r>
          </w:p>
        </w:tc>
      </w:tr>
      <w:tr w:rsidR="00935DFC" w:rsidRPr="00935DFC" w:rsidTr="00935DFC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01</w:t>
            </w:r>
          </w:p>
        </w:tc>
        <w:tc>
          <w:tcPr>
            <w:tcW w:w="148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 xml:space="preserve">Цель: Комплексное благоустройство и озеленение города </w:t>
            </w:r>
            <w:proofErr w:type="spellStart"/>
            <w:r w:rsidRPr="00935DFC">
              <w:rPr>
                <w:b/>
                <w:bCs/>
                <w:lang w:eastAsia="en-US"/>
              </w:rPr>
              <w:t>Югорска</w:t>
            </w:r>
            <w:proofErr w:type="spellEnd"/>
          </w:p>
        </w:tc>
      </w:tr>
      <w:tr w:rsidR="00935DFC" w:rsidRPr="00935DFC" w:rsidTr="00935DFC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02</w:t>
            </w:r>
          </w:p>
        </w:tc>
        <w:tc>
          <w:tcPr>
            <w:tcW w:w="148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 xml:space="preserve">Задача 1. Благоустройство территорий города </w:t>
            </w:r>
            <w:proofErr w:type="spellStart"/>
            <w:r w:rsidRPr="00935DFC">
              <w:rPr>
                <w:b/>
                <w:bCs/>
                <w:lang w:eastAsia="en-US"/>
              </w:rPr>
              <w:t>Югорска</w:t>
            </w:r>
            <w:proofErr w:type="spellEnd"/>
          </w:p>
        </w:tc>
      </w:tr>
      <w:tr w:rsidR="00935DFC" w:rsidRPr="00935DFC" w:rsidTr="00935DFC">
        <w:trPr>
          <w:trHeight w:val="50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03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Выполнение работ по благоустройству города  (1)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35DFC">
              <w:rPr>
                <w:lang w:eastAsia="en-US"/>
              </w:rPr>
              <w:t>ДЖКиСК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МО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129 915,0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42 101,5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16 472,5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12 711,3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22 679,7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14 725,0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11 225,0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10 000,0</w:t>
            </w:r>
          </w:p>
        </w:tc>
      </w:tr>
      <w:tr w:rsidR="00935DFC" w:rsidRPr="00935DFC" w:rsidTr="00935DFC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04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АО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24 134,1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1 085,0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1 471,2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11 673,1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9 904,8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</w:tr>
      <w:tr w:rsidR="00935DFC" w:rsidRPr="00935DFC" w:rsidTr="00935DFC">
        <w:trPr>
          <w:trHeight w:val="127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05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управление бухгалтерского учета и отчетности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АО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65,0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65,0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</w:tr>
      <w:tr w:rsidR="00935DFC" w:rsidRPr="00935DFC" w:rsidTr="00935DFC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06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154 114,1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43 251,5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17 943,7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24 384,4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32 584,5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14 725,0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11 225,0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10 000,0</w:t>
            </w:r>
          </w:p>
        </w:tc>
      </w:tr>
      <w:tr w:rsidR="00935DFC" w:rsidRPr="00935DFC" w:rsidTr="00935DFC">
        <w:trPr>
          <w:trHeight w:val="58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07</w:t>
            </w:r>
          </w:p>
        </w:tc>
        <w:tc>
          <w:tcPr>
            <w:tcW w:w="5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Итого по задаче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МО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129 915,0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42 101,5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16 472,5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12 711,3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22 679,7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14 725,0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11 225,0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10 000,0</w:t>
            </w:r>
          </w:p>
        </w:tc>
      </w:tr>
      <w:tr w:rsidR="00935DFC" w:rsidRPr="00935DFC" w:rsidTr="00935DFC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08</w:t>
            </w:r>
          </w:p>
        </w:tc>
        <w:tc>
          <w:tcPr>
            <w:tcW w:w="50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АО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24 199,1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1 150,0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1 471,2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11 673,1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9 904,8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</w:tr>
      <w:tr w:rsidR="00935DFC" w:rsidRPr="00935DFC" w:rsidTr="0099412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09</w:t>
            </w:r>
          </w:p>
        </w:tc>
        <w:tc>
          <w:tcPr>
            <w:tcW w:w="50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154 114,1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43 251,5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17 943,7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24 384,4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32 584,5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14 725,0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11 225,0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10 000,0</w:t>
            </w:r>
          </w:p>
        </w:tc>
      </w:tr>
      <w:tr w:rsidR="00935DFC" w:rsidRPr="00935DFC" w:rsidTr="0099412F">
        <w:trPr>
          <w:trHeight w:val="37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lastRenderedPageBreak/>
              <w:t>10</w:t>
            </w:r>
          </w:p>
        </w:tc>
        <w:tc>
          <w:tcPr>
            <w:tcW w:w="148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Задача 2. Приведение объектов благоустройства в надлежащее санитарно-техническое состояние</w:t>
            </w:r>
          </w:p>
        </w:tc>
      </w:tr>
      <w:tr w:rsidR="00935DFC" w:rsidRPr="00935DFC" w:rsidTr="0099412F">
        <w:trPr>
          <w:trHeight w:val="62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11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Содержание и текущий ремонт объектов благоустройства в городе </w:t>
            </w:r>
            <w:proofErr w:type="spellStart"/>
            <w:r w:rsidRPr="00935DFC">
              <w:rPr>
                <w:lang w:eastAsia="en-US"/>
              </w:rPr>
              <w:t>Югорске</w:t>
            </w:r>
            <w:proofErr w:type="spellEnd"/>
            <w:r w:rsidRPr="00935DFC">
              <w:rPr>
                <w:lang w:eastAsia="en-US"/>
              </w:rPr>
              <w:t xml:space="preserve"> (2,3,4,5)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35DFC">
              <w:rPr>
                <w:lang w:eastAsia="en-US"/>
              </w:rPr>
              <w:t>ДЖКиСК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МО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406 753,3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56 975,0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55 257,3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62 169,5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64 351,5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56 000,0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56 000,0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56 000,0</w:t>
            </w:r>
          </w:p>
        </w:tc>
      </w:tr>
      <w:tr w:rsidR="00935DFC" w:rsidRPr="00935DFC" w:rsidTr="00935DFC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12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АО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321,5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321,5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</w:tr>
      <w:tr w:rsidR="00935DFC" w:rsidRPr="00935DFC" w:rsidTr="00935DFC">
        <w:trPr>
          <w:trHeight w:val="97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13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управление бухгалтерского учета и отчетности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АО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</w:tr>
      <w:tr w:rsidR="00935DFC" w:rsidRPr="00935DFC" w:rsidTr="00935DFC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14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407 074,8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56 975,0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55 257,3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62 491,0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64 351,5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56 000,0</w:t>
            </w:r>
          </w:p>
        </w:tc>
      </w:tr>
      <w:tr w:rsidR="00935DFC" w:rsidRPr="00935DFC" w:rsidTr="00935DFC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15</w:t>
            </w:r>
          </w:p>
        </w:tc>
        <w:tc>
          <w:tcPr>
            <w:tcW w:w="5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Итого по задаче 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МО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406 753,3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56 975,0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55 257,3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62 169,5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64 351,5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56 000,0</w:t>
            </w:r>
          </w:p>
        </w:tc>
      </w:tr>
      <w:tr w:rsidR="00935DFC" w:rsidRPr="00935DFC" w:rsidTr="00935DFC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16</w:t>
            </w:r>
          </w:p>
        </w:tc>
        <w:tc>
          <w:tcPr>
            <w:tcW w:w="50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АО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321,5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321,5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</w:tr>
      <w:tr w:rsidR="00935DFC" w:rsidRPr="00935DFC" w:rsidTr="00935DFC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17</w:t>
            </w:r>
          </w:p>
        </w:tc>
        <w:tc>
          <w:tcPr>
            <w:tcW w:w="50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407 074,8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56 975,0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55 257,3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62 491,0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64 351,5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56 000,0</w:t>
            </w:r>
          </w:p>
        </w:tc>
      </w:tr>
      <w:tr w:rsidR="00935DFC" w:rsidRPr="00935DFC" w:rsidTr="00935DFC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18</w:t>
            </w:r>
          </w:p>
        </w:tc>
        <w:tc>
          <w:tcPr>
            <w:tcW w:w="14824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Задача 3. Регулирование численности безнадзорных и бродячих животных</w:t>
            </w:r>
          </w:p>
        </w:tc>
      </w:tr>
      <w:tr w:rsidR="00935DFC" w:rsidRPr="00935DFC" w:rsidTr="00935DFC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19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Санитарный отлов безнадзорных и бродячих  животных (6)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35DFC">
              <w:rPr>
                <w:lang w:eastAsia="en-US"/>
              </w:rPr>
              <w:t>ДЖКиСК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МО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19 203,9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3 170,0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3 233,9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2 800,0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3 000,0</w:t>
            </w:r>
          </w:p>
        </w:tc>
      </w:tr>
      <w:tr w:rsidR="00935DFC" w:rsidRPr="00935DFC" w:rsidTr="00935DFC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20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АО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2 711,1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377,0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372,5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473,0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496,2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496,2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496,2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0,0 </w:t>
            </w:r>
          </w:p>
        </w:tc>
      </w:tr>
      <w:tr w:rsidR="00935DFC" w:rsidRPr="00935DFC" w:rsidTr="00935DFC">
        <w:trPr>
          <w:trHeight w:val="69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21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 xml:space="preserve">управление бухгалтерского учета и отчетности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АО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261,4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41,0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</w:tr>
      <w:tr w:rsidR="00935DFC" w:rsidRPr="00935DFC" w:rsidTr="00935DFC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22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22 176,4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3 580,0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3 638,4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3 314,0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3 548,0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2 548,0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2 548,0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3 000,0</w:t>
            </w:r>
          </w:p>
        </w:tc>
      </w:tr>
      <w:tr w:rsidR="00935DFC" w:rsidRPr="00935DFC" w:rsidTr="00935DFC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23</w:t>
            </w:r>
          </w:p>
        </w:tc>
        <w:tc>
          <w:tcPr>
            <w:tcW w:w="5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Итого по задаче 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МО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19 203,9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3 170,0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3 233,9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2 800,0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3 000,0</w:t>
            </w:r>
          </w:p>
        </w:tc>
      </w:tr>
      <w:tr w:rsidR="00935DFC" w:rsidRPr="00935DFC" w:rsidTr="00935DFC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24</w:t>
            </w:r>
          </w:p>
        </w:tc>
        <w:tc>
          <w:tcPr>
            <w:tcW w:w="50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бюджет АО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2 972,5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410,0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404,5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514,0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0,0</w:t>
            </w:r>
          </w:p>
        </w:tc>
      </w:tr>
      <w:tr w:rsidR="00935DFC" w:rsidRPr="00935DFC" w:rsidTr="00935DFC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25</w:t>
            </w:r>
          </w:p>
        </w:tc>
        <w:tc>
          <w:tcPr>
            <w:tcW w:w="50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22 176,4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3 580,0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3 638,4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3 314,0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3 548,0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2 548,0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2 548,0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3 000,0</w:t>
            </w:r>
          </w:p>
        </w:tc>
      </w:tr>
      <w:tr w:rsidR="00935DFC" w:rsidRPr="00935DFC" w:rsidTr="00935DFC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26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 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 xml:space="preserve">ВСЕГО ПО МУНИЦИПАЛЬНОЙ ПРОГРАММЕ 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бюджет МО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555 872,2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102 246,5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74 963,7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77 680,8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90 031,2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72 725,0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69 225,0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69 000,0</w:t>
            </w:r>
          </w:p>
        </w:tc>
      </w:tr>
      <w:tr w:rsidR="00935DFC" w:rsidRPr="00935DFC" w:rsidTr="0099412F">
        <w:trPr>
          <w:trHeight w:val="3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27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35DFC" w:rsidRPr="00935DFC" w:rsidRDefault="00935DFC">
            <w:pPr>
              <w:rPr>
                <w:b/>
                <w:bCs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b/>
                <w:bCs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бюджет АО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27 493,1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1 560,0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1 875,7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12 508,6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10 452,8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0,0</w:t>
            </w:r>
          </w:p>
        </w:tc>
      </w:tr>
      <w:tr w:rsidR="00935DFC" w:rsidRPr="00935DFC" w:rsidTr="0099412F">
        <w:trPr>
          <w:trHeight w:val="41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28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DFC" w:rsidRPr="00935DFC" w:rsidRDefault="00935DFC">
            <w:pPr>
              <w:rPr>
                <w:b/>
                <w:bCs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b/>
                <w:bCs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583 365,3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103 806,5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76 839,4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90 189,4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100 484,0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73 273,0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69 773,0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69 000,0</w:t>
            </w:r>
          </w:p>
        </w:tc>
      </w:tr>
      <w:tr w:rsidR="00935DFC" w:rsidRPr="00935DFC" w:rsidTr="0099412F">
        <w:trPr>
          <w:trHeight w:val="3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lastRenderedPageBreak/>
              <w:t>29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rPr>
                <w:lang w:eastAsia="en-US"/>
              </w:rPr>
            </w:pPr>
            <w:r w:rsidRPr="00935DFC">
              <w:rPr>
                <w:lang w:eastAsia="en-US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в том числе: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 </w:t>
            </w:r>
          </w:p>
        </w:tc>
      </w:tr>
      <w:tr w:rsidR="00935DFC" w:rsidRPr="00935DFC" w:rsidTr="0099412F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30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 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 xml:space="preserve">Ответственный исполнитель  </w:t>
            </w:r>
            <w:proofErr w:type="spellStart"/>
            <w:r w:rsidRPr="00935DFC">
              <w:rPr>
                <w:b/>
                <w:bCs/>
                <w:lang w:eastAsia="en-US"/>
              </w:rPr>
              <w:t>ДЖКиСК</w:t>
            </w:r>
            <w:proofErr w:type="spellEnd"/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Х</w:t>
            </w:r>
            <w:bookmarkStart w:id="0" w:name="_GoBack"/>
            <w:bookmarkEnd w:id="0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бюджет МО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555 872,2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102 246,5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74 963,7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77 680,8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90 031,2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72 725,0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69 225,0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69 000,0</w:t>
            </w:r>
          </w:p>
        </w:tc>
      </w:tr>
      <w:tr w:rsidR="00935DFC" w:rsidRPr="00935DFC" w:rsidTr="00935DFC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31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b/>
                <w:bCs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b/>
                <w:bCs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бюджет АО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27 166,7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1 462,0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1 843,7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12 467,6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10 401,0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496,2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496,2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0,0</w:t>
            </w:r>
          </w:p>
        </w:tc>
      </w:tr>
      <w:tr w:rsidR="00935DFC" w:rsidRPr="00935DFC" w:rsidTr="00935DFC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32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b/>
                <w:bCs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b/>
                <w:bCs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583 038,9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103 708,5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76 807,4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90 148,4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100 432,2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73 221,2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69 721,2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69 000,0</w:t>
            </w:r>
          </w:p>
        </w:tc>
      </w:tr>
      <w:tr w:rsidR="00935DFC" w:rsidRPr="00935DFC" w:rsidTr="00935DFC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33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 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 xml:space="preserve">Соисполнитель: Управление бухгалтерского учета и отчетности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бюджет АО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326,4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98,0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32,0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41,0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51,8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51,8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51,8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0,0</w:t>
            </w:r>
          </w:p>
        </w:tc>
      </w:tr>
      <w:tr w:rsidR="00935DFC" w:rsidRPr="00935DFC" w:rsidTr="00935DFC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lang w:eastAsia="en-US"/>
              </w:rPr>
            </w:pPr>
            <w:r w:rsidRPr="00935DFC">
              <w:rPr>
                <w:lang w:eastAsia="en-US"/>
              </w:rPr>
              <w:t>34</w:t>
            </w: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b/>
                <w:bCs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rPr>
                <w:b/>
                <w:bCs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326,4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41,0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DFC" w:rsidRPr="00935DFC" w:rsidRDefault="00935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5DFC">
              <w:rPr>
                <w:b/>
                <w:bCs/>
                <w:lang w:eastAsia="en-US"/>
              </w:rPr>
              <w:t>0,0</w:t>
            </w:r>
          </w:p>
        </w:tc>
      </w:tr>
    </w:tbl>
    <w:p w:rsidR="00935DFC" w:rsidRPr="00935DFC" w:rsidRDefault="00935DFC" w:rsidP="00935DFC">
      <w:pPr>
        <w:ind w:firstLine="709"/>
        <w:jc w:val="both"/>
        <w:rPr>
          <w:sz w:val="24"/>
          <w:szCs w:val="24"/>
        </w:rPr>
      </w:pPr>
    </w:p>
    <w:sectPr w:rsidR="00935DFC" w:rsidRPr="00935DFC" w:rsidSect="00935DF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35DFC"/>
    <w:rsid w:val="00953E9C"/>
    <w:rsid w:val="0097026B"/>
    <w:rsid w:val="0098552D"/>
    <w:rsid w:val="0099412F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35D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35D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935DF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935DFC"/>
    <w:rPr>
      <w:rFonts w:eastAsia="Times New Roman"/>
      <w:sz w:val="22"/>
      <w:szCs w:val="22"/>
    </w:rPr>
  </w:style>
  <w:style w:type="paragraph" w:customStyle="1" w:styleId="ConsPlusTitle">
    <w:name w:val="ConsPlusTitle"/>
    <w:rsid w:val="00935DF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0">
    <w:name w:val="Заголовок 1 Знак"/>
    <w:link w:val="1"/>
    <w:uiPriority w:val="9"/>
    <w:rsid w:val="00935DF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18</cp:revision>
  <cp:lastPrinted>2015-11-27T07:01:00Z</cp:lastPrinted>
  <dcterms:created xsi:type="dcterms:W3CDTF">2011-11-15T08:57:00Z</dcterms:created>
  <dcterms:modified xsi:type="dcterms:W3CDTF">2017-05-04T09:30:00Z</dcterms:modified>
</cp:coreProperties>
</file>