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</w:t>
      </w:r>
      <w:r w:rsidR="006B25D4">
        <w:rPr>
          <w:rFonts w:ascii="Times New Roman" w:hAnsi="Times New Roman" w:cs="Times New Roman"/>
          <w:sz w:val="24"/>
          <w:szCs w:val="24"/>
        </w:rPr>
        <w:t>2</w:t>
      </w:r>
      <w:r w:rsidR="00B123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A21E0D">
        <w:rPr>
          <w:rFonts w:ascii="Times New Roman" w:hAnsi="Times New Roman" w:cs="Times New Roman"/>
          <w:sz w:val="24"/>
          <w:szCs w:val="24"/>
        </w:rPr>
        <w:t>63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еловек</w:t>
      </w:r>
      <w:r w:rsidR="00A21E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6566">
        <w:rPr>
          <w:rFonts w:ascii="Times New Roman" w:hAnsi="Times New Roman" w:cs="Times New Roman"/>
          <w:sz w:val="24"/>
          <w:szCs w:val="24"/>
        </w:rPr>
        <w:t>8</w:t>
      </w:r>
      <w:r w:rsidR="00B123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C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CB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5704F7" w:rsidP="00D7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3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806DB" w:rsidRDefault="00D7345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D7345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1972C0" w:rsidP="00A21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693CF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площадь 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693CF8" w:rsidP="00A21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5704F7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693CF8" w:rsidP="00A9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A806DB" w:rsidRDefault="00A970FE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A806DB" w:rsidRDefault="00A970FE" w:rsidP="0069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0D2F8C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A806DB" w:rsidRDefault="00A21E0D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806DB" w:rsidRDefault="000D2F8C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21E0D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территорий: Молодежного сквера по улице Газовиков и парка по улице Менделеева-Сахарова?</w:t>
            </w:r>
          </w:p>
        </w:tc>
        <w:tc>
          <w:tcPr>
            <w:tcW w:w="1985" w:type="dxa"/>
            <w:vAlign w:val="center"/>
          </w:tcPr>
          <w:p w:rsidR="00A806DB" w:rsidRDefault="00A21E0D" w:rsidP="00A21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 w:rsidR="00A806DB" w:rsidRDefault="00A21E0D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522B7E" w:rsidP="000D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F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8F3BE8" w:rsidP="00D7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3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8F3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6DB" w:rsidRPr="00F00601" w:rsidRDefault="00A806DB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Pr="00F00601" w:rsidRDefault="00456566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01"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 w:rsidRPr="00F00601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3EC3">
        <w:rPr>
          <w:rFonts w:ascii="Times New Roman" w:hAnsi="Times New Roman" w:cs="Times New Roman"/>
          <w:sz w:val="24"/>
          <w:szCs w:val="24"/>
        </w:rPr>
        <w:t>100</w:t>
      </w:r>
      <w:r w:rsidR="00DF57AB" w:rsidRPr="00F00601">
        <w:rPr>
          <w:rFonts w:ascii="Times New Roman" w:hAnsi="Times New Roman" w:cs="Times New Roman"/>
          <w:sz w:val="24"/>
          <w:szCs w:val="24"/>
        </w:rPr>
        <w:t xml:space="preserve">% респондентов информировано о существовании муниципального автономного </w:t>
      </w:r>
      <w:r w:rsidR="00BE0535" w:rsidRPr="00F00601">
        <w:rPr>
          <w:rFonts w:ascii="Times New Roman" w:hAnsi="Times New Roman" w:cs="Times New Roman"/>
          <w:sz w:val="24"/>
          <w:szCs w:val="24"/>
        </w:rPr>
        <w:t>учреждения «</w:t>
      </w:r>
      <w:r w:rsidR="00DF57AB" w:rsidRPr="00F00601">
        <w:rPr>
          <w:rFonts w:ascii="Times New Roman" w:hAnsi="Times New Roman" w:cs="Times New Roman"/>
          <w:sz w:val="24"/>
          <w:szCs w:val="24"/>
        </w:rPr>
        <w:t>Городское лесничество»</w:t>
      </w:r>
      <w:r w:rsidR="00F161E6" w:rsidRPr="00F00601">
        <w:rPr>
          <w:rFonts w:ascii="Times New Roman" w:hAnsi="Times New Roman" w:cs="Times New Roman"/>
          <w:sz w:val="24"/>
          <w:szCs w:val="24"/>
        </w:rPr>
        <w:t>.</w:t>
      </w:r>
    </w:p>
    <w:p w:rsidR="00F161E6" w:rsidRPr="0054419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2B7E">
        <w:rPr>
          <w:rFonts w:ascii="Times New Roman" w:hAnsi="Times New Roman" w:cs="Times New Roman"/>
          <w:sz w:val="24"/>
          <w:szCs w:val="24"/>
        </w:rPr>
        <w:t>8</w:t>
      </w:r>
      <w:r w:rsidR="00D73458">
        <w:rPr>
          <w:rFonts w:ascii="Times New Roman" w:hAnsi="Times New Roman" w:cs="Times New Roman"/>
          <w:sz w:val="24"/>
          <w:szCs w:val="24"/>
        </w:rPr>
        <w:t>4</w:t>
      </w:r>
      <w:r w:rsidR="00F161E6" w:rsidRPr="00F00601">
        <w:rPr>
          <w:rFonts w:ascii="Times New Roman" w:hAnsi="Times New Roman" w:cs="Times New Roman"/>
          <w:sz w:val="24"/>
          <w:szCs w:val="24"/>
        </w:rPr>
        <w:t xml:space="preserve">% от числа опрошенных респондентов считают противопожарную работу в городских лесах </w:t>
      </w:r>
      <w:r w:rsidR="007A2423" w:rsidRPr="00F00601">
        <w:rPr>
          <w:rFonts w:ascii="Times New Roman" w:hAnsi="Times New Roman" w:cs="Times New Roman"/>
          <w:sz w:val="24"/>
          <w:szCs w:val="24"/>
        </w:rPr>
        <w:t xml:space="preserve">эффективной, </w:t>
      </w:r>
      <w:r w:rsidR="00124FA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73458">
        <w:rPr>
          <w:rFonts w:ascii="Times New Roman" w:hAnsi="Times New Roman" w:cs="Times New Roman"/>
          <w:sz w:val="24"/>
          <w:szCs w:val="24"/>
        </w:rPr>
        <w:t>6</w:t>
      </w:r>
      <w:r w:rsidR="00522B7E" w:rsidRPr="00544193">
        <w:rPr>
          <w:rFonts w:ascii="Times New Roman" w:hAnsi="Times New Roman" w:cs="Times New Roman"/>
          <w:sz w:val="24"/>
          <w:szCs w:val="24"/>
        </w:rPr>
        <w:t>% - затруднились ответить</w:t>
      </w:r>
      <w:r w:rsidR="00F37327" w:rsidRPr="00544193">
        <w:rPr>
          <w:rFonts w:ascii="Times New Roman" w:hAnsi="Times New Roman" w:cs="Times New Roman"/>
          <w:sz w:val="24"/>
          <w:szCs w:val="24"/>
        </w:rPr>
        <w:t>.</w:t>
      </w:r>
    </w:p>
    <w:p w:rsidR="00D73458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 xml:space="preserve">3. </w:t>
      </w:r>
      <w:r w:rsidR="00D73458" w:rsidRPr="00D73458">
        <w:rPr>
          <w:rFonts w:ascii="Times New Roman" w:hAnsi="Times New Roman" w:cs="Times New Roman"/>
          <w:sz w:val="24"/>
          <w:szCs w:val="24"/>
        </w:rPr>
        <w:t>92% населения устраивает площадь озеленения территории в черте города Югорска. Отрицательные ответы отсутствуют. 8% - затруднились ответить.</w:t>
      </w:r>
    </w:p>
    <w:p w:rsidR="00D73458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73458">
        <w:rPr>
          <w:rFonts w:ascii="Times New Roman" w:hAnsi="Times New Roman" w:cs="Times New Roman"/>
          <w:sz w:val="24"/>
          <w:szCs w:val="24"/>
        </w:rPr>
        <w:t>78</w:t>
      </w:r>
      <w:r w:rsidR="00D73458" w:rsidRPr="00D73458">
        <w:rPr>
          <w:rFonts w:ascii="Times New Roman" w:hAnsi="Times New Roman" w:cs="Times New Roman"/>
          <w:sz w:val="24"/>
          <w:szCs w:val="24"/>
        </w:rPr>
        <w:t>% населения устраивает содержание благоустроенных мест отдыха в городских лесах. 1</w:t>
      </w:r>
      <w:r w:rsidR="00D73458">
        <w:rPr>
          <w:rFonts w:ascii="Times New Roman" w:hAnsi="Times New Roman" w:cs="Times New Roman"/>
          <w:sz w:val="24"/>
          <w:szCs w:val="24"/>
        </w:rPr>
        <w:t>4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опрошенных причиной неудовлетворенности указали – недостаточное количество благоустроенных мест отдыха в городских лесах. </w:t>
      </w:r>
      <w:r w:rsidR="00D73458">
        <w:rPr>
          <w:rFonts w:ascii="Times New Roman" w:hAnsi="Times New Roman" w:cs="Times New Roman"/>
          <w:sz w:val="24"/>
          <w:szCs w:val="24"/>
        </w:rPr>
        <w:t>8</w:t>
      </w:r>
      <w:r w:rsidR="00D73458" w:rsidRPr="00D73458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D73458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73458" w:rsidRPr="00D73458">
        <w:t xml:space="preserve"> </w:t>
      </w:r>
      <w:r w:rsidR="00D73458">
        <w:rPr>
          <w:rFonts w:ascii="Times New Roman" w:hAnsi="Times New Roman" w:cs="Times New Roman"/>
          <w:sz w:val="24"/>
          <w:szCs w:val="24"/>
        </w:rPr>
        <w:t>79</w:t>
      </w:r>
      <w:r w:rsidR="00D73458" w:rsidRPr="00D73458">
        <w:rPr>
          <w:rFonts w:ascii="Times New Roman" w:hAnsi="Times New Roman" w:cs="Times New Roman"/>
          <w:sz w:val="24"/>
          <w:szCs w:val="24"/>
        </w:rPr>
        <w:t xml:space="preserve">% населения удовлетворены качеством выполнения работ по формированию крон, обрезке и вырубке сухостоя и аварийных деревьев в городе. </w:t>
      </w:r>
      <w:r w:rsidR="001B57B1">
        <w:rPr>
          <w:rFonts w:ascii="Times New Roman" w:hAnsi="Times New Roman" w:cs="Times New Roman"/>
          <w:sz w:val="24"/>
          <w:szCs w:val="24"/>
        </w:rPr>
        <w:t xml:space="preserve">5% - </w:t>
      </w:r>
      <w:proofErr w:type="spellStart"/>
      <w:r w:rsidR="001B57B1" w:rsidRPr="001B57B1">
        <w:rPr>
          <w:rFonts w:ascii="Times New Roman" w:hAnsi="Times New Roman" w:cs="Times New Roman"/>
          <w:sz w:val="24"/>
          <w:szCs w:val="24"/>
        </w:rPr>
        <w:t>неудовлетворены</w:t>
      </w:r>
      <w:proofErr w:type="spellEnd"/>
      <w:r w:rsidR="001B57B1">
        <w:rPr>
          <w:rFonts w:ascii="Times New Roman" w:hAnsi="Times New Roman" w:cs="Times New Roman"/>
          <w:sz w:val="24"/>
          <w:szCs w:val="24"/>
        </w:rPr>
        <w:t xml:space="preserve">, </w:t>
      </w:r>
      <w:r w:rsidR="00D73458" w:rsidRPr="00D73458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="00D73458" w:rsidRPr="00D73458">
        <w:rPr>
          <w:rFonts w:ascii="Times New Roman" w:hAnsi="Times New Roman" w:cs="Times New Roman"/>
          <w:sz w:val="24"/>
          <w:szCs w:val="24"/>
        </w:rPr>
        <w:t>Горлес</w:t>
      </w:r>
      <w:proofErr w:type="spellEnd"/>
      <w:r w:rsidR="00D73458" w:rsidRPr="00D73458">
        <w:rPr>
          <w:rFonts w:ascii="Times New Roman" w:hAnsi="Times New Roman" w:cs="Times New Roman"/>
          <w:sz w:val="24"/>
          <w:szCs w:val="24"/>
        </w:rPr>
        <w:t xml:space="preserve">» предложено усилить </w:t>
      </w:r>
      <w:proofErr w:type="gramStart"/>
      <w:r w:rsidR="00D73458" w:rsidRPr="00D734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73458" w:rsidRPr="00D73458">
        <w:rPr>
          <w:rFonts w:ascii="Times New Roman" w:hAnsi="Times New Roman" w:cs="Times New Roman"/>
          <w:sz w:val="24"/>
          <w:szCs w:val="24"/>
        </w:rPr>
        <w:t xml:space="preserve"> качеством выполненных работ по формированию крон деревьев. 1</w:t>
      </w:r>
      <w:r w:rsidR="00D73458">
        <w:rPr>
          <w:rFonts w:ascii="Times New Roman" w:hAnsi="Times New Roman" w:cs="Times New Roman"/>
          <w:sz w:val="24"/>
          <w:szCs w:val="24"/>
        </w:rPr>
        <w:t>6</w:t>
      </w:r>
      <w:r w:rsidR="00D73458" w:rsidRPr="00D73458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1B57B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62" w:rsidRPr="00544193">
        <w:rPr>
          <w:rFonts w:ascii="Times New Roman" w:hAnsi="Times New Roman" w:cs="Times New Roman"/>
          <w:sz w:val="24"/>
          <w:szCs w:val="24"/>
        </w:rPr>
        <w:t xml:space="preserve">6. </w:t>
      </w:r>
      <w:r w:rsidR="001B57B1">
        <w:rPr>
          <w:rFonts w:ascii="Times New Roman" w:hAnsi="Times New Roman" w:cs="Times New Roman"/>
          <w:sz w:val="24"/>
          <w:szCs w:val="24"/>
        </w:rPr>
        <w:t>71</w:t>
      </w:r>
      <w:r w:rsidR="001B57B1" w:rsidRPr="001B57B1">
        <w:rPr>
          <w:rFonts w:ascii="Times New Roman" w:hAnsi="Times New Roman" w:cs="Times New Roman"/>
          <w:sz w:val="24"/>
          <w:szCs w:val="24"/>
        </w:rPr>
        <w:t xml:space="preserve">% населения удовлетворены содержанием и уборкой территорий Молодежного сквера по улице Газовиков и парка по улице Менделеева – Сахарова. </w:t>
      </w:r>
      <w:r w:rsidR="001B57B1">
        <w:rPr>
          <w:rFonts w:ascii="Times New Roman" w:hAnsi="Times New Roman" w:cs="Times New Roman"/>
          <w:sz w:val="24"/>
          <w:szCs w:val="24"/>
        </w:rPr>
        <w:t>13</w:t>
      </w:r>
      <w:r w:rsidR="001B57B1" w:rsidRPr="001B57B1">
        <w:rPr>
          <w:rFonts w:ascii="Times New Roman" w:hAnsi="Times New Roman" w:cs="Times New Roman"/>
          <w:sz w:val="24"/>
          <w:szCs w:val="24"/>
        </w:rPr>
        <w:t xml:space="preserve">% - </w:t>
      </w:r>
      <w:proofErr w:type="spellStart"/>
      <w:r w:rsidR="001B57B1" w:rsidRPr="001B57B1">
        <w:rPr>
          <w:rFonts w:ascii="Times New Roman" w:hAnsi="Times New Roman" w:cs="Times New Roman"/>
          <w:sz w:val="24"/>
          <w:szCs w:val="24"/>
        </w:rPr>
        <w:t>неудовлетворены</w:t>
      </w:r>
      <w:proofErr w:type="spellEnd"/>
      <w:r w:rsidR="001B57B1" w:rsidRPr="001B57B1">
        <w:rPr>
          <w:rFonts w:ascii="Times New Roman" w:hAnsi="Times New Roman" w:cs="Times New Roman"/>
          <w:sz w:val="24"/>
          <w:szCs w:val="24"/>
        </w:rPr>
        <w:t xml:space="preserve"> уборкой территории парков, 1</w:t>
      </w:r>
      <w:r w:rsidR="001B57B1">
        <w:rPr>
          <w:rFonts w:ascii="Times New Roman" w:hAnsi="Times New Roman" w:cs="Times New Roman"/>
          <w:sz w:val="24"/>
          <w:szCs w:val="24"/>
        </w:rPr>
        <w:t>6</w:t>
      </w:r>
      <w:r w:rsidR="001B57B1" w:rsidRPr="001B57B1">
        <w:rPr>
          <w:rFonts w:ascii="Times New Roman" w:hAnsi="Times New Roman" w:cs="Times New Roman"/>
          <w:sz w:val="24"/>
          <w:szCs w:val="24"/>
        </w:rPr>
        <w:t>% затруднились ответить</w:t>
      </w:r>
    </w:p>
    <w:sectPr w:rsidR="001B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0D21CF"/>
    <w:rsid w:val="000D2F8C"/>
    <w:rsid w:val="00124FA0"/>
    <w:rsid w:val="001972C0"/>
    <w:rsid w:val="001A260D"/>
    <w:rsid w:val="001B57B1"/>
    <w:rsid w:val="001D3262"/>
    <w:rsid w:val="00211F86"/>
    <w:rsid w:val="00213EC3"/>
    <w:rsid w:val="0023497E"/>
    <w:rsid w:val="002A29B7"/>
    <w:rsid w:val="002A2DF4"/>
    <w:rsid w:val="002B3033"/>
    <w:rsid w:val="002B7CA6"/>
    <w:rsid w:val="003876D0"/>
    <w:rsid w:val="003901D7"/>
    <w:rsid w:val="003E7769"/>
    <w:rsid w:val="00446ECE"/>
    <w:rsid w:val="00456566"/>
    <w:rsid w:val="004A3181"/>
    <w:rsid w:val="00522B7E"/>
    <w:rsid w:val="005232C5"/>
    <w:rsid w:val="005432CB"/>
    <w:rsid w:val="00544193"/>
    <w:rsid w:val="005704F7"/>
    <w:rsid w:val="005B4605"/>
    <w:rsid w:val="005C18EB"/>
    <w:rsid w:val="005C721D"/>
    <w:rsid w:val="006174A4"/>
    <w:rsid w:val="00693CF8"/>
    <w:rsid w:val="006B25D4"/>
    <w:rsid w:val="006C7B0C"/>
    <w:rsid w:val="006E1291"/>
    <w:rsid w:val="006E4C4B"/>
    <w:rsid w:val="00737961"/>
    <w:rsid w:val="00741302"/>
    <w:rsid w:val="00765B02"/>
    <w:rsid w:val="00771036"/>
    <w:rsid w:val="007A2423"/>
    <w:rsid w:val="007D7A42"/>
    <w:rsid w:val="00806D95"/>
    <w:rsid w:val="00870F91"/>
    <w:rsid w:val="00872832"/>
    <w:rsid w:val="008F3BE8"/>
    <w:rsid w:val="008F519B"/>
    <w:rsid w:val="00932ACF"/>
    <w:rsid w:val="00A120A8"/>
    <w:rsid w:val="00A21E0D"/>
    <w:rsid w:val="00A45CCA"/>
    <w:rsid w:val="00A55DC8"/>
    <w:rsid w:val="00A647A3"/>
    <w:rsid w:val="00A806DB"/>
    <w:rsid w:val="00A94904"/>
    <w:rsid w:val="00A970FE"/>
    <w:rsid w:val="00B123C8"/>
    <w:rsid w:val="00BE0535"/>
    <w:rsid w:val="00C47697"/>
    <w:rsid w:val="00C50326"/>
    <w:rsid w:val="00C51F5E"/>
    <w:rsid w:val="00CA0716"/>
    <w:rsid w:val="00CB67F9"/>
    <w:rsid w:val="00D66535"/>
    <w:rsid w:val="00D73458"/>
    <w:rsid w:val="00DC6A16"/>
    <w:rsid w:val="00DF57AB"/>
    <w:rsid w:val="00E26974"/>
    <w:rsid w:val="00E6635B"/>
    <w:rsid w:val="00E80A78"/>
    <w:rsid w:val="00F00601"/>
    <w:rsid w:val="00F02DC8"/>
    <w:rsid w:val="00F161E6"/>
    <w:rsid w:val="00F37327"/>
    <w:rsid w:val="00F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0A09-6D07-435E-A387-7ECAE1E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Карамзина Светлана Сергеевна</cp:lastModifiedBy>
  <cp:revision>7</cp:revision>
  <cp:lastPrinted>2024-01-31T07:28:00Z</cp:lastPrinted>
  <dcterms:created xsi:type="dcterms:W3CDTF">2024-01-30T05:07:00Z</dcterms:created>
  <dcterms:modified xsi:type="dcterms:W3CDTF">2024-01-31T10:16:00Z</dcterms:modified>
</cp:coreProperties>
</file>