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74" w:rsidRDefault="00A70674" w:rsidP="00A70674">
      <w:pPr>
        <w:pStyle w:val="1"/>
        <w:spacing w:before="0" w:after="0"/>
        <w:ind w:left="432"/>
      </w:pPr>
    </w:p>
    <w:p w:rsidR="00A70674" w:rsidRDefault="003118A9" w:rsidP="00A70674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-3810</wp:posOffset>
            </wp:positionV>
            <wp:extent cx="578485" cy="7213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</w:pPr>
    </w:p>
    <w:p w:rsidR="00A70674" w:rsidRDefault="00A70674" w:rsidP="00A70674">
      <w:pPr>
        <w:jc w:val="center"/>
        <w:rPr>
          <w:sz w:val="28"/>
        </w:rPr>
      </w:pPr>
    </w:p>
    <w:p w:rsidR="00A70674" w:rsidRDefault="00A70674" w:rsidP="00A70674">
      <w:pPr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A70674" w:rsidRDefault="00A70674" w:rsidP="00A706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A70674" w:rsidRDefault="00A70674" w:rsidP="00A70674">
      <w:pPr>
        <w:jc w:val="center"/>
        <w:rPr>
          <w:sz w:val="28"/>
          <w:szCs w:val="28"/>
        </w:rPr>
      </w:pPr>
    </w:p>
    <w:p w:rsidR="00A70674" w:rsidRPr="00A70674" w:rsidRDefault="005F0374" w:rsidP="00A70674">
      <w:pPr>
        <w:pStyle w:val="6"/>
        <w:tabs>
          <w:tab w:val="num" w:pos="284"/>
        </w:tabs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РАСПОРЯЖЕНИЕ</w:t>
      </w:r>
    </w:p>
    <w:p w:rsidR="00A70674" w:rsidRDefault="00A70674" w:rsidP="00A70674">
      <w:pPr>
        <w:jc w:val="center"/>
        <w:rPr>
          <w:sz w:val="40"/>
        </w:rPr>
      </w:pPr>
    </w:p>
    <w:p w:rsidR="006C3F8F" w:rsidRDefault="006C3F8F" w:rsidP="006C3F8F">
      <w:pPr>
        <w:pStyle w:val="a8"/>
        <w:jc w:val="left"/>
      </w:pPr>
    </w:p>
    <w:p w:rsidR="00A70674" w:rsidRDefault="00A70674" w:rsidP="006C3F8F">
      <w:pPr>
        <w:pStyle w:val="a8"/>
        <w:jc w:val="left"/>
      </w:pPr>
      <w:r>
        <w:t>от </w:t>
      </w:r>
      <w:r w:rsidR="006C3F8F">
        <w:t xml:space="preserve">  </w:t>
      </w:r>
      <w:r w:rsidR="006C3F8F" w:rsidRPr="006C3F8F">
        <w:rPr>
          <w:u w:val="single"/>
          <w:lang w:val="en-US"/>
        </w:rPr>
        <w:t>28</w:t>
      </w:r>
      <w:r w:rsidR="006C3F8F" w:rsidRPr="006C3F8F">
        <w:rPr>
          <w:u w:val="single"/>
        </w:rPr>
        <w:t>.</w:t>
      </w:r>
      <w:r w:rsidR="006C3F8F" w:rsidRPr="006C3F8F">
        <w:rPr>
          <w:u w:val="single"/>
          <w:lang w:val="en-US"/>
        </w:rPr>
        <w:t>05</w:t>
      </w:r>
      <w:r w:rsidR="006C3F8F" w:rsidRPr="006C3F8F">
        <w:rPr>
          <w:u w:val="single"/>
        </w:rPr>
        <w:t>.</w:t>
      </w:r>
      <w:r w:rsidR="006C3F8F" w:rsidRPr="006C3F8F">
        <w:rPr>
          <w:u w:val="single"/>
          <w:lang w:val="en-US"/>
        </w:rPr>
        <w:t>2013</w:t>
      </w:r>
      <w:r>
        <w:t xml:space="preserve"> </w:t>
      </w:r>
      <w:r w:rsidR="006C3F8F">
        <w:t xml:space="preserve">                                                                                                                             </w:t>
      </w:r>
      <w:r>
        <w:t>№ </w:t>
      </w:r>
      <w:r w:rsidR="006C3F8F">
        <w:t xml:space="preserve"> </w:t>
      </w:r>
      <w:r w:rsidR="006C3F8F" w:rsidRPr="006C3F8F">
        <w:rPr>
          <w:u w:val="single"/>
        </w:rPr>
        <w:t>306</w:t>
      </w:r>
    </w:p>
    <w:p w:rsidR="004444F4" w:rsidRPr="0068225A" w:rsidRDefault="004444F4" w:rsidP="00CD686E">
      <w:pPr>
        <w:rPr>
          <w:b/>
          <w:bCs/>
          <w:sz w:val="28"/>
          <w:szCs w:val="28"/>
        </w:rPr>
      </w:pPr>
    </w:p>
    <w:p w:rsidR="006C3F8F" w:rsidRDefault="006C3F8F" w:rsidP="00E124C9">
      <w:pPr>
        <w:rPr>
          <w:bCs/>
        </w:rPr>
      </w:pPr>
    </w:p>
    <w:p w:rsidR="006C3F8F" w:rsidRDefault="006C3F8F" w:rsidP="00E124C9">
      <w:pPr>
        <w:rPr>
          <w:bCs/>
        </w:rPr>
      </w:pP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Об утверждении Порядка составления и </w:t>
      </w:r>
    </w:p>
    <w:p w:rsidR="004444F4" w:rsidRPr="000323A1" w:rsidRDefault="004444F4" w:rsidP="00E124C9">
      <w:pPr>
        <w:rPr>
          <w:bCs/>
        </w:rPr>
      </w:pPr>
      <w:r w:rsidRPr="000323A1">
        <w:rPr>
          <w:bCs/>
        </w:rPr>
        <w:t xml:space="preserve">утверждения плана </w:t>
      </w:r>
      <w:proofErr w:type="gramStart"/>
      <w:r w:rsidRPr="000323A1">
        <w:rPr>
          <w:bCs/>
        </w:rPr>
        <w:t>финансово-хозяйственной</w:t>
      </w:r>
      <w:proofErr w:type="gramEnd"/>
    </w:p>
    <w:p w:rsidR="000323A1" w:rsidRDefault="004444F4" w:rsidP="00E124C9">
      <w:r w:rsidRPr="000323A1">
        <w:rPr>
          <w:bCs/>
        </w:rPr>
        <w:t>деятельности</w:t>
      </w:r>
      <w:r w:rsidR="000323A1" w:rsidRPr="000323A1">
        <w:rPr>
          <w:bCs/>
        </w:rPr>
        <w:t xml:space="preserve"> </w:t>
      </w:r>
      <w:proofErr w:type="gramStart"/>
      <w:r w:rsidR="000323A1" w:rsidRPr="000323A1">
        <w:t>муниципального</w:t>
      </w:r>
      <w:proofErr w:type="gramEnd"/>
      <w:r w:rsidR="000323A1" w:rsidRPr="000323A1">
        <w:t xml:space="preserve"> автономного</w:t>
      </w:r>
    </w:p>
    <w:p w:rsidR="000323A1" w:rsidRDefault="000323A1" w:rsidP="00E124C9">
      <w:r w:rsidRPr="000323A1">
        <w:t xml:space="preserve"> учреждения «Многофункциональный центр </w:t>
      </w:r>
    </w:p>
    <w:p w:rsidR="000323A1" w:rsidRDefault="000323A1" w:rsidP="00E124C9">
      <w:r w:rsidRPr="000323A1">
        <w:t xml:space="preserve">предоставления </w:t>
      </w:r>
      <w:proofErr w:type="gramStart"/>
      <w:r w:rsidRPr="000323A1">
        <w:t>государственных</w:t>
      </w:r>
      <w:proofErr w:type="gramEnd"/>
      <w:r w:rsidRPr="000323A1">
        <w:t xml:space="preserve"> </w:t>
      </w:r>
    </w:p>
    <w:p w:rsidR="004444F4" w:rsidRPr="000323A1" w:rsidRDefault="007636FE" w:rsidP="00E124C9">
      <w:pPr>
        <w:rPr>
          <w:bCs/>
        </w:rPr>
      </w:pPr>
      <w:r>
        <w:t>и муниципальных услуг</w:t>
      </w:r>
      <w:r w:rsidR="008743D1">
        <w:t>»</w:t>
      </w:r>
    </w:p>
    <w:p w:rsidR="004444F4" w:rsidRDefault="004444F4" w:rsidP="007636FE">
      <w:pPr>
        <w:rPr>
          <w:b/>
          <w:bCs/>
          <w:sz w:val="32"/>
          <w:szCs w:val="32"/>
        </w:rPr>
      </w:pPr>
    </w:p>
    <w:p w:rsidR="004444F4" w:rsidRPr="00CD686E" w:rsidRDefault="004444F4" w:rsidP="00CD686E">
      <w:pPr>
        <w:rPr>
          <w:sz w:val="32"/>
          <w:szCs w:val="32"/>
          <w:u w:val="single"/>
        </w:rPr>
      </w:pPr>
    </w:p>
    <w:p w:rsidR="004444F4" w:rsidRPr="00A70674" w:rsidRDefault="004444F4" w:rsidP="006C3F8F">
      <w:pPr>
        <w:pStyle w:val="aa"/>
        <w:spacing w:before="0" w:beforeAutospacing="0" w:after="0" w:afterAutospacing="0"/>
        <w:ind w:firstLine="567"/>
        <w:jc w:val="both"/>
      </w:pPr>
      <w:r w:rsidRPr="00A70674">
        <w:t>В соответствии с приказом Минфина России от 28.07.2010 № 81н «О требованиях к плану финансово-хозяйственной деятельности государственног</w:t>
      </w:r>
      <w:r w:rsidR="005F0374">
        <w:t>о (муниципального) учреждения»</w:t>
      </w:r>
    </w:p>
    <w:p w:rsidR="004444F4" w:rsidRPr="00A70674" w:rsidRDefault="004444F4" w:rsidP="006C3F8F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>Утвердить 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  <w:r w:rsidR="005F0374">
        <w:t xml:space="preserve"> (приложение).</w:t>
      </w:r>
    </w:p>
    <w:p w:rsidR="004444F4" w:rsidRDefault="004444F4" w:rsidP="006C3F8F">
      <w:pPr>
        <w:numPr>
          <w:ilvl w:val="3"/>
          <w:numId w:val="2"/>
        </w:numPr>
        <w:tabs>
          <w:tab w:val="left" w:pos="993"/>
        </w:tabs>
        <w:ind w:left="0" w:firstLine="567"/>
        <w:jc w:val="both"/>
      </w:pPr>
      <w:r w:rsidRPr="00A70674">
        <w:t xml:space="preserve">Распоряжение вступает в силу </w:t>
      </w:r>
      <w:r w:rsidR="000323A1">
        <w:t xml:space="preserve">после </w:t>
      </w:r>
      <w:r w:rsidR="008743D1">
        <w:t xml:space="preserve">его </w:t>
      </w:r>
      <w:r w:rsidR="000323A1">
        <w:t xml:space="preserve">подписания и </w:t>
      </w:r>
      <w:r w:rsidR="005F0374">
        <w:t>распространяет</w:t>
      </w:r>
      <w:r w:rsidR="008743D1">
        <w:t xml:space="preserve"> свое </w:t>
      </w:r>
      <w:r w:rsidR="000323A1">
        <w:t xml:space="preserve">действие </w:t>
      </w:r>
      <w:r w:rsidR="005F0374">
        <w:t>на правоотношения</w:t>
      </w:r>
      <w:r w:rsidR="00104FF5">
        <w:t>,</w:t>
      </w:r>
      <w:r w:rsidR="005F0374">
        <w:t xml:space="preserve"> возникшие с 01.01.2013.</w:t>
      </w: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4444F4" w:rsidRPr="00A70674" w:rsidRDefault="004444F4" w:rsidP="00562DAD">
      <w:pPr>
        <w:spacing w:line="276" w:lineRule="auto"/>
        <w:ind w:firstLine="709"/>
        <w:jc w:val="both"/>
      </w:pPr>
    </w:p>
    <w:p w:rsidR="006C3F8F" w:rsidRDefault="006C3F8F" w:rsidP="005F0374">
      <w:pPr>
        <w:jc w:val="both"/>
        <w:rPr>
          <w:b/>
        </w:rPr>
      </w:pPr>
    </w:p>
    <w:p w:rsidR="005F0374" w:rsidRDefault="00104FF5" w:rsidP="005F0374">
      <w:pPr>
        <w:jc w:val="both"/>
        <w:rPr>
          <w:b/>
        </w:rPr>
      </w:pPr>
      <w:r>
        <w:rPr>
          <w:b/>
        </w:rPr>
        <w:t>Глава</w:t>
      </w:r>
      <w:r w:rsidR="005F0374" w:rsidRPr="00313BE2">
        <w:rPr>
          <w:b/>
        </w:rPr>
        <w:t xml:space="preserve"> </w:t>
      </w:r>
      <w:r w:rsidR="004533A6">
        <w:rPr>
          <w:b/>
        </w:rPr>
        <w:t xml:space="preserve">администрации </w:t>
      </w:r>
      <w:r w:rsidR="005F0374" w:rsidRPr="00313BE2">
        <w:rPr>
          <w:b/>
        </w:rPr>
        <w:t xml:space="preserve">города </w:t>
      </w:r>
      <w:proofErr w:type="spellStart"/>
      <w:r w:rsidR="005F0374" w:rsidRPr="00313BE2">
        <w:rPr>
          <w:b/>
        </w:rPr>
        <w:t>Югорска</w:t>
      </w:r>
      <w:proofErr w:type="spellEnd"/>
      <w:r w:rsidR="005F0374" w:rsidRPr="00313BE2">
        <w:rPr>
          <w:b/>
        </w:rPr>
        <w:t xml:space="preserve">                                      </w:t>
      </w:r>
      <w:r w:rsidR="002F4768">
        <w:rPr>
          <w:b/>
        </w:rPr>
        <w:t xml:space="preserve">               </w:t>
      </w:r>
      <w:r w:rsidR="006C3F8F">
        <w:rPr>
          <w:b/>
        </w:rPr>
        <w:t xml:space="preserve">        </w:t>
      </w:r>
      <w:r w:rsidR="002F4768">
        <w:rPr>
          <w:b/>
        </w:rPr>
        <w:t xml:space="preserve">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4444F4" w:rsidRPr="005A26B1" w:rsidRDefault="004444F4" w:rsidP="00562DAD">
      <w:pPr>
        <w:spacing w:line="276" w:lineRule="auto"/>
        <w:ind w:firstLine="709"/>
        <w:jc w:val="both"/>
        <w:rPr>
          <w:sz w:val="28"/>
          <w:szCs w:val="28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4444F4" w:rsidRDefault="004444F4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Default="00C71266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104FF5" w:rsidRDefault="00104FF5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Default="00C71266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C71266" w:rsidRDefault="00C71266" w:rsidP="00CD686E">
      <w:pPr>
        <w:pStyle w:val="2"/>
        <w:spacing w:line="240" w:lineRule="auto"/>
        <w:ind w:left="0" w:right="0"/>
        <w:rPr>
          <w:b w:val="0"/>
          <w:bCs w:val="0"/>
          <w:color w:val="000000"/>
        </w:rPr>
      </w:pPr>
    </w:p>
    <w:p w:rsidR="006C3F8F" w:rsidRDefault="006C3F8F" w:rsidP="00C71266">
      <w:pPr>
        <w:jc w:val="right"/>
        <w:rPr>
          <w:color w:val="000000"/>
        </w:rPr>
      </w:pPr>
    </w:p>
    <w:p w:rsidR="006C3F8F" w:rsidRDefault="006C3F8F" w:rsidP="00C71266">
      <w:pPr>
        <w:jc w:val="right"/>
        <w:rPr>
          <w:color w:val="000000"/>
        </w:rPr>
      </w:pPr>
    </w:p>
    <w:p w:rsidR="006C3F8F" w:rsidRDefault="006C3F8F" w:rsidP="00C71266">
      <w:pPr>
        <w:jc w:val="right"/>
        <w:rPr>
          <w:color w:val="000000"/>
        </w:rPr>
      </w:pPr>
    </w:p>
    <w:p w:rsidR="006C3F8F" w:rsidRDefault="006C3F8F" w:rsidP="00C71266">
      <w:pPr>
        <w:jc w:val="right"/>
        <w:rPr>
          <w:color w:val="000000"/>
        </w:rPr>
      </w:pPr>
    </w:p>
    <w:p w:rsidR="006C3F8F" w:rsidRDefault="006C3F8F" w:rsidP="00C71266">
      <w:pPr>
        <w:jc w:val="right"/>
        <w:rPr>
          <w:color w:val="000000"/>
        </w:rPr>
      </w:pPr>
    </w:p>
    <w:p w:rsidR="00C71266" w:rsidRPr="006C3F8F" w:rsidRDefault="00C71266" w:rsidP="00C71266">
      <w:pPr>
        <w:jc w:val="right"/>
        <w:rPr>
          <w:b/>
          <w:color w:val="000000"/>
        </w:rPr>
      </w:pPr>
      <w:r w:rsidRPr="006C3F8F">
        <w:rPr>
          <w:b/>
          <w:color w:val="000000"/>
        </w:rPr>
        <w:lastRenderedPageBreak/>
        <w:t>Приложение</w:t>
      </w:r>
    </w:p>
    <w:p w:rsidR="006C3F8F" w:rsidRPr="006C3F8F" w:rsidRDefault="00C71266" w:rsidP="00C71266">
      <w:pPr>
        <w:jc w:val="right"/>
        <w:rPr>
          <w:b/>
          <w:color w:val="000000"/>
        </w:rPr>
      </w:pPr>
      <w:r w:rsidRPr="006C3F8F">
        <w:rPr>
          <w:b/>
          <w:color w:val="000000"/>
        </w:rPr>
        <w:t xml:space="preserve">к распоряжению </w:t>
      </w:r>
    </w:p>
    <w:p w:rsidR="00C71266" w:rsidRPr="006C3F8F" w:rsidRDefault="00C71266" w:rsidP="00C71266">
      <w:pPr>
        <w:jc w:val="right"/>
        <w:rPr>
          <w:b/>
          <w:color w:val="000000"/>
        </w:rPr>
      </w:pPr>
      <w:r w:rsidRPr="006C3F8F">
        <w:rPr>
          <w:b/>
          <w:color w:val="000000"/>
        </w:rPr>
        <w:t xml:space="preserve">администрации города </w:t>
      </w:r>
      <w:proofErr w:type="spellStart"/>
      <w:r w:rsidRPr="006C3F8F">
        <w:rPr>
          <w:b/>
          <w:color w:val="000000"/>
        </w:rPr>
        <w:t>Югорска</w:t>
      </w:r>
      <w:proofErr w:type="spellEnd"/>
    </w:p>
    <w:p w:rsidR="00C71266" w:rsidRPr="00A76DDD" w:rsidRDefault="006C3F8F" w:rsidP="00C71266">
      <w:pPr>
        <w:jc w:val="right"/>
        <w:rPr>
          <w:b/>
          <w:color w:val="000000"/>
        </w:rPr>
      </w:pPr>
      <w:r w:rsidRPr="006C3F8F">
        <w:rPr>
          <w:b/>
          <w:color w:val="000000"/>
        </w:rPr>
        <w:t xml:space="preserve">от </w:t>
      </w:r>
      <w:r w:rsidRPr="006C3F8F">
        <w:rPr>
          <w:b/>
          <w:color w:val="000000"/>
          <w:u w:val="single"/>
        </w:rPr>
        <w:t xml:space="preserve">28.05.2013  </w:t>
      </w:r>
      <w:r w:rsidR="00C71266" w:rsidRPr="006C3F8F">
        <w:rPr>
          <w:b/>
          <w:color w:val="000000"/>
        </w:rPr>
        <w:t xml:space="preserve">№ </w:t>
      </w:r>
      <w:r w:rsidRPr="006C3F8F">
        <w:rPr>
          <w:b/>
          <w:color w:val="000000"/>
        </w:rPr>
        <w:t xml:space="preserve"> </w:t>
      </w:r>
      <w:r w:rsidRPr="006C3F8F">
        <w:rPr>
          <w:b/>
          <w:color w:val="000000"/>
          <w:u w:val="single"/>
        </w:rPr>
        <w:t>306</w:t>
      </w:r>
      <w:r w:rsidR="00C71266" w:rsidRPr="006C3F8F">
        <w:rPr>
          <w:color w:val="000000"/>
          <w:u w:val="single"/>
        </w:rPr>
        <w:t xml:space="preserve"> </w:t>
      </w:r>
    </w:p>
    <w:p w:rsidR="004444F4" w:rsidRDefault="004444F4" w:rsidP="00C71266">
      <w:pPr>
        <w:jc w:val="right"/>
        <w:rPr>
          <w:color w:val="000000"/>
        </w:rPr>
      </w:pPr>
    </w:p>
    <w:p w:rsidR="004444F4" w:rsidRDefault="004444F4" w:rsidP="00986A3D">
      <w:pPr>
        <w:ind w:left="5670"/>
        <w:jc w:val="both"/>
      </w:pPr>
    </w:p>
    <w:p w:rsidR="004444F4" w:rsidRPr="006C3F8F" w:rsidRDefault="004444F4" w:rsidP="005A26B1">
      <w:pPr>
        <w:jc w:val="center"/>
        <w:rPr>
          <w:b/>
          <w:bCs/>
          <w:szCs w:val="28"/>
        </w:rPr>
      </w:pPr>
      <w:r w:rsidRPr="006C3F8F">
        <w:rPr>
          <w:b/>
          <w:bCs/>
          <w:szCs w:val="28"/>
        </w:rPr>
        <w:t>Порядок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</w:p>
    <w:p w:rsidR="004444F4" w:rsidRDefault="004444F4" w:rsidP="00986A3D">
      <w:pPr>
        <w:ind w:firstLine="870"/>
        <w:jc w:val="center"/>
        <w:rPr>
          <w:b/>
          <w:bCs/>
        </w:rPr>
      </w:pPr>
    </w:p>
    <w:p w:rsidR="004444F4" w:rsidRDefault="004444F4" w:rsidP="00986A3D">
      <w:pPr>
        <w:ind w:firstLine="870"/>
        <w:jc w:val="center"/>
        <w:rPr>
          <w:b/>
          <w:bCs/>
        </w:rPr>
      </w:pPr>
    </w:p>
    <w:p w:rsidR="004444F4" w:rsidRPr="00F7037C" w:rsidRDefault="004444F4" w:rsidP="00986A3D">
      <w:pPr>
        <w:ind w:firstLine="870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Pr="00F7037C">
        <w:rPr>
          <w:b/>
          <w:bCs/>
        </w:rPr>
        <w:t>. Общие положения</w:t>
      </w:r>
    </w:p>
    <w:p w:rsidR="004444F4" w:rsidRPr="00F7037C" w:rsidRDefault="004444F4" w:rsidP="00986A3D">
      <w:pPr>
        <w:ind w:firstLine="825"/>
      </w:pPr>
    </w:p>
    <w:p w:rsidR="004444F4" w:rsidRDefault="004444F4" w:rsidP="00986A3D">
      <w:pPr>
        <w:ind w:firstLine="709"/>
        <w:jc w:val="both"/>
      </w:pPr>
      <w:r>
        <w:t>1.</w:t>
      </w:r>
      <w:r w:rsidRPr="00F7037C">
        <w:t xml:space="preserve">Настоящий Порядок устанавливает порядок составления и утверждения плана финансово-хозяйственной деятельности (далее - План) </w:t>
      </w:r>
      <w:r>
        <w:t>м</w:t>
      </w:r>
      <w:r w:rsidRPr="00B24DF7">
        <w:t>униципального автономного учреждения «Многофункциональный центр предоставления государственных и муниципальных услуг»</w:t>
      </w:r>
      <w:r w:rsidRPr="00F7037C">
        <w:t xml:space="preserve"> (далее – Учреждение). </w:t>
      </w:r>
    </w:p>
    <w:p w:rsidR="004444F4" w:rsidRPr="00F7037C" w:rsidRDefault="004444F4" w:rsidP="00986A3D">
      <w:pPr>
        <w:ind w:firstLine="709"/>
        <w:jc w:val="both"/>
      </w:pPr>
      <w:r w:rsidRPr="00F7037C">
        <w:t xml:space="preserve">2. </w:t>
      </w:r>
      <w:r>
        <w:t>План составляется на очередной финансовый год и плановый период.</w:t>
      </w:r>
    </w:p>
    <w:p w:rsidR="004444F4" w:rsidRPr="00F7037C" w:rsidRDefault="004444F4" w:rsidP="00986A3D">
      <w:pPr>
        <w:jc w:val="both"/>
      </w:pPr>
    </w:p>
    <w:p w:rsidR="004444F4" w:rsidRPr="00F7037C" w:rsidRDefault="004444F4" w:rsidP="00986A3D">
      <w:pPr>
        <w:ind w:firstLine="825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Pr="00F7037C">
        <w:rPr>
          <w:b/>
          <w:bCs/>
        </w:rPr>
        <w:t>. Требования к составлению плана</w:t>
      </w:r>
    </w:p>
    <w:p w:rsidR="004444F4" w:rsidRPr="00F7037C" w:rsidRDefault="004444F4" w:rsidP="00986A3D">
      <w:pPr>
        <w:ind w:firstLine="825"/>
      </w:pPr>
    </w:p>
    <w:p w:rsidR="004444F4" w:rsidRDefault="00BD7CBB" w:rsidP="00986A3D">
      <w:pPr>
        <w:ind w:firstLine="709"/>
        <w:jc w:val="both"/>
      </w:pPr>
      <w:r>
        <w:t>3. План составляется У</w:t>
      </w:r>
      <w:r w:rsidR="004444F4" w:rsidRPr="00F7037C">
        <w:t xml:space="preserve">чреждением в рублях с точностью до двух знаков после запятой </w:t>
      </w:r>
      <w:r w:rsidR="005F0374">
        <w:t xml:space="preserve">по форме согласно приложению 1 </w:t>
      </w:r>
      <w:r w:rsidR="004444F4" w:rsidRPr="00F7037C">
        <w:t>к настоящему Порядку (далее - форма Плана)</w:t>
      </w:r>
      <w:r w:rsidR="005F0374">
        <w:t xml:space="preserve"> </w:t>
      </w:r>
      <w:r w:rsidR="004444F4">
        <w:t xml:space="preserve">и </w:t>
      </w:r>
      <w:r w:rsidR="004444F4" w:rsidRPr="005939CB">
        <w:t>содержит следующие части</w:t>
      </w:r>
      <w:r w:rsidR="004444F4">
        <w:t>:</w:t>
      </w:r>
    </w:p>
    <w:p w:rsidR="004444F4" w:rsidRPr="005939CB" w:rsidRDefault="004444F4" w:rsidP="00986A3D">
      <w:pPr>
        <w:ind w:firstLine="851"/>
        <w:jc w:val="both"/>
      </w:pPr>
      <w:r w:rsidRPr="005939CB">
        <w:t>- заголовочную;</w:t>
      </w:r>
    </w:p>
    <w:p w:rsidR="004444F4" w:rsidRPr="005939CB" w:rsidRDefault="004444F4" w:rsidP="00986A3D">
      <w:pPr>
        <w:ind w:firstLine="851"/>
        <w:jc w:val="both"/>
      </w:pPr>
      <w:r w:rsidRPr="005939CB">
        <w:t>- содержательную;</w:t>
      </w:r>
    </w:p>
    <w:p w:rsidR="004444F4" w:rsidRPr="005939CB" w:rsidRDefault="004444F4" w:rsidP="00986A3D">
      <w:pPr>
        <w:ind w:firstLine="851"/>
        <w:jc w:val="both"/>
      </w:pPr>
      <w:r w:rsidRPr="005939CB">
        <w:t>- оформляющую.</w:t>
      </w:r>
    </w:p>
    <w:p w:rsidR="004444F4" w:rsidRPr="005939CB" w:rsidRDefault="004444F4" w:rsidP="00986A3D">
      <w:pPr>
        <w:ind w:firstLine="709"/>
        <w:jc w:val="both"/>
      </w:pPr>
      <w:r w:rsidRPr="005939CB">
        <w:t>4. В заголовочной части плана указывается:</w:t>
      </w:r>
    </w:p>
    <w:p w:rsidR="004444F4" w:rsidRPr="005939CB" w:rsidRDefault="004444F4" w:rsidP="00986A3D">
      <w:pPr>
        <w:ind w:firstLine="709"/>
        <w:jc w:val="both"/>
      </w:pPr>
      <w:r w:rsidRPr="005939CB">
        <w:t>- гриф утверждения документа, содержащий наименование должности, подпись (расшифровку) лица</w:t>
      </w:r>
      <w:r>
        <w:t>,</w:t>
      </w:r>
      <w:r w:rsidRPr="005939CB">
        <w:t xml:space="preserve"> уполномоченного утверждать План, дату утверждения;</w:t>
      </w:r>
    </w:p>
    <w:p w:rsidR="004444F4" w:rsidRDefault="004444F4" w:rsidP="00986A3D">
      <w:pPr>
        <w:jc w:val="both"/>
      </w:pPr>
      <w:r w:rsidRPr="005939CB">
        <w:t>- наименование документа;</w:t>
      </w:r>
    </w:p>
    <w:p w:rsidR="004444F4" w:rsidRPr="005939CB" w:rsidRDefault="004444F4" w:rsidP="00986A3D">
      <w:pPr>
        <w:jc w:val="both"/>
      </w:pPr>
      <w:r w:rsidRPr="009567EC">
        <w:t>- дата составления документа;</w:t>
      </w:r>
    </w:p>
    <w:p w:rsidR="004444F4" w:rsidRDefault="004444F4" w:rsidP="00986A3D">
      <w:pPr>
        <w:jc w:val="both"/>
      </w:pPr>
      <w:r w:rsidRPr="005939CB">
        <w:t>- наименование учреждения;</w:t>
      </w:r>
    </w:p>
    <w:p w:rsidR="004444F4" w:rsidRPr="005939CB" w:rsidRDefault="004444F4" w:rsidP="00986A3D">
      <w:pPr>
        <w:jc w:val="both"/>
      </w:pPr>
      <w:r w:rsidRPr="005939CB">
        <w:t>- наименование органа, осуществляющего функции и полномочия учредителя;</w:t>
      </w:r>
    </w:p>
    <w:p w:rsidR="004444F4" w:rsidRPr="005939CB" w:rsidRDefault="004444F4" w:rsidP="00986A3D">
      <w:pPr>
        <w:jc w:val="both"/>
      </w:pPr>
      <w:r w:rsidRPr="005939CB">
        <w:t>- дополнительные реквизиты (адрес, ИНН, КПП учреждения);</w:t>
      </w:r>
    </w:p>
    <w:p w:rsidR="004444F4" w:rsidRPr="005939CB" w:rsidRDefault="004444F4" w:rsidP="00B24DF7">
      <w:pPr>
        <w:jc w:val="both"/>
      </w:pPr>
      <w:r>
        <w:t>- финансовый год и плановый период</w:t>
      </w:r>
      <w:r w:rsidRPr="005939CB">
        <w:t>, на который представлены со</w:t>
      </w:r>
      <w:r>
        <w:t>держащиеся в документе сведения;</w:t>
      </w:r>
    </w:p>
    <w:p w:rsidR="004444F4" w:rsidRPr="00F7037C" w:rsidRDefault="004444F4" w:rsidP="00986A3D">
      <w:pPr>
        <w:ind w:firstLine="825"/>
        <w:jc w:val="both"/>
      </w:pPr>
      <w:r>
        <w:t>5</w:t>
      </w:r>
      <w:r w:rsidRPr="00F7037C">
        <w:t>. Содержательная часть Плана состоит из текстовой (описательной) части и табличной части.</w:t>
      </w:r>
    </w:p>
    <w:p w:rsidR="004444F4" w:rsidRPr="00F7037C" w:rsidRDefault="004444F4" w:rsidP="00986A3D">
      <w:pPr>
        <w:ind w:firstLine="825"/>
        <w:jc w:val="both"/>
      </w:pPr>
      <w:r>
        <w:t>6</w:t>
      </w:r>
      <w:r w:rsidRPr="00F7037C">
        <w:t>. В текстовой (описательной) части Плана указываются:</w:t>
      </w:r>
    </w:p>
    <w:p w:rsidR="004444F4" w:rsidRPr="00F7037C" w:rsidRDefault="004444F4" w:rsidP="00986A3D">
      <w:pPr>
        <w:autoSpaceDE w:val="0"/>
        <w:ind w:firstLine="825"/>
        <w:jc w:val="both"/>
      </w:pPr>
      <w:r>
        <w:t xml:space="preserve">- </w:t>
      </w:r>
      <w:r w:rsidRPr="00F7037C">
        <w:t>цели деятельности учреждения в соответствии с уставом учреждения;</w:t>
      </w:r>
    </w:p>
    <w:p w:rsidR="004444F4" w:rsidRPr="00F7037C" w:rsidRDefault="004444F4" w:rsidP="00986A3D">
      <w:pPr>
        <w:autoSpaceDE w:val="0"/>
        <w:ind w:firstLine="825"/>
        <w:jc w:val="both"/>
      </w:pPr>
      <w:r>
        <w:t xml:space="preserve">- </w:t>
      </w:r>
      <w:r w:rsidRPr="00F7037C">
        <w:t>виды деятельности учреждения, относящиеся к его основным видам деятельности в соответствии с уставом учреждения;</w:t>
      </w:r>
    </w:p>
    <w:p w:rsidR="004444F4" w:rsidRPr="00F7037C" w:rsidRDefault="004444F4" w:rsidP="00986A3D">
      <w:pPr>
        <w:autoSpaceDE w:val="0"/>
        <w:ind w:firstLine="825"/>
        <w:jc w:val="both"/>
      </w:pPr>
      <w:r>
        <w:t xml:space="preserve">- </w:t>
      </w:r>
      <w:r w:rsidRPr="00F7037C">
        <w:t>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плату;</w:t>
      </w:r>
    </w:p>
    <w:p w:rsidR="004444F4" w:rsidRPr="00F7037C" w:rsidRDefault="004444F4" w:rsidP="00986A3D">
      <w:pPr>
        <w:autoSpaceDE w:val="0"/>
        <w:ind w:firstLine="825"/>
        <w:jc w:val="both"/>
      </w:pPr>
      <w:r>
        <w:t xml:space="preserve">- </w:t>
      </w:r>
      <w:r w:rsidRPr="00F7037C">
        <w:t xml:space="preserve"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</w:t>
      </w:r>
      <w:r>
        <w:t xml:space="preserve">иной </w:t>
      </w:r>
      <w:r w:rsidRPr="00F7037C">
        <w:t>приносящей доход деятельности);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имущества.</w:t>
      </w:r>
    </w:p>
    <w:p w:rsidR="004444F4" w:rsidRPr="00F7037C" w:rsidRDefault="004444F4" w:rsidP="00986A3D">
      <w:pPr>
        <w:autoSpaceDE w:val="0"/>
        <w:ind w:firstLine="840"/>
        <w:jc w:val="both"/>
      </w:pPr>
      <w:r>
        <w:t>7</w:t>
      </w:r>
      <w:r w:rsidRPr="00F7037C">
        <w:t>.В табличной части Плана указываются:</w:t>
      </w:r>
    </w:p>
    <w:p w:rsidR="004444F4" w:rsidRPr="00F7037C" w:rsidRDefault="004444F4" w:rsidP="00986A3D">
      <w:pPr>
        <w:autoSpaceDE w:val="0"/>
        <w:ind w:firstLine="840"/>
        <w:jc w:val="both"/>
      </w:pPr>
      <w:r>
        <w:lastRenderedPageBreak/>
        <w:t xml:space="preserve">- </w:t>
      </w:r>
      <w:r w:rsidRPr="00F7037C">
        <w:t>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плановые показатели по по</w:t>
      </w:r>
      <w:r>
        <w:t xml:space="preserve">ступлениям и выплатам. </w:t>
      </w:r>
    </w:p>
    <w:p w:rsidR="004444F4" w:rsidRPr="00F7037C" w:rsidRDefault="004444F4" w:rsidP="00986A3D">
      <w:pPr>
        <w:autoSpaceDE w:val="0"/>
        <w:ind w:firstLine="840"/>
        <w:jc w:val="both"/>
      </w:pPr>
      <w:r>
        <w:t>8</w:t>
      </w:r>
      <w:r w:rsidRPr="00F7037C">
        <w:t>. В целях формирования показателей по поступлениям и выплатам,</w:t>
      </w:r>
      <w:r w:rsidR="00BD7CBB">
        <w:t xml:space="preserve"> включенных в табличную часть, У</w:t>
      </w:r>
      <w:r w:rsidRPr="00F7037C">
        <w:t>чреждение составляет</w:t>
      </w:r>
      <w:r>
        <w:t xml:space="preserve"> План</w:t>
      </w:r>
      <w:r w:rsidRPr="00F7037C">
        <w:t xml:space="preserve"> на этапе формирования проекта бюджета на очередной финансовый год и плановый период. План формируется исходя из представленной </w:t>
      </w:r>
      <w:r w:rsidR="00133D96">
        <w:t>органом, осуществляющим функции и полномочия учредителя,</w:t>
      </w:r>
      <w:r>
        <w:t xml:space="preserve"> </w:t>
      </w:r>
      <w:r w:rsidRPr="00F7037C">
        <w:t>информации о планируемых объемах расходных обязательств: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субсидий на возмещение нормативных затрат, связанных с оказанием учреждением в соответствии с муниципальным заданием муниципальных услуг (выполнением работ) (далее - муниципальное задание);</w:t>
      </w:r>
    </w:p>
    <w:p w:rsidR="004444F4" w:rsidRPr="00F7037C" w:rsidRDefault="004444F4" w:rsidP="00986A3D">
      <w:pPr>
        <w:autoSpaceDE w:val="0"/>
        <w:ind w:firstLine="840"/>
        <w:jc w:val="both"/>
      </w:pPr>
      <w:r w:rsidRPr="00CF7C08">
        <w:t>- субсидий, предоставляемых в соответствии с проектом решения о бюджете на осуществление соответствующих целей (далее - целевая субсидия);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бюджетных инвестиций;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публичных обязательств перед физическими лицами в денежной форме, полномочия по исполнению которых</w:t>
      </w:r>
      <w:r w:rsidRPr="001A65BA">
        <w:t xml:space="preserve">, от имени </w:t>
      </w:r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</w:t>
      </w:r>
      <w:r w:rsidRPr="00F7037C">
        <w:t>планируется передать в установленном порядке учреждению.</w:t>
      </w:r>
    </w:p>
    <w:p w:rsidR="004444F4" w:rsidRPr="00F7037C" w:rsidRDefault="004444F4" w:rsidP="00986A3D">
      <w:pPr>
        <w:autoSpaceDE w:val="0"/>
        <w:ind w:firstLine="840"/>
        <w:jc w:val="both"/>
      </w:pPr>
      <w:r>
        <w:t>9</w:t>
      </w:r>
      <w:r w:rsidRPr="00F7037C">
        <w:t>. Плановые показатели по поступлениям формируются учреждением в разрезе: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субсидий на выполнение муниципального задания;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целевых субсидий;</w:t>
      </w:r>
    </w:p>
    <w:p w:rsidR="004444F4" w:rsidRPr="00F7037C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>бюджетных инвестиций;</w:t>
      </w:r>
    </w:p>
    <w:p w:rsidR="004444F4" w:rsidRDefault="004444F4" w:rsidP="00986A3D">
      <w:pPr>
        <w:autoSpaceDE w:val="0"/>
        <w:ind w:firstLine="840"/>
        <w:jc w:val="both"/>
      </w:pPr>
      <w:r>
        <w:t xml:space="preserve">- </w:t>
      </w:r>
      <w:r w:rsidRPr="00F7037C"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</w:t>
      </w:r>
      <w:r>
        <w:t xml:space="preserve">для физических и юридических лиц </w:t>
      </w:r>
      <w:r w:rsidRPr="00F7037C">
        <w:t xml:space="preserve">осуществляется на платной основе, а также </w:t>
      </w:r>
      <w:r w:rsidRPr="009567EC">
        <w:t>поступлений о</w:t>
      </w:r>
      <w:r w:rsidR="00133D96">
        <w:t>т приносящей доход деятельности;</w:t>
      </w:r>
    </w:p>
    <w:p w:rsidR="00133D96" w:rsidRPr="009567EC" w:rsidRDefault="00133D96" w:rsidP="00986A3D">
      <w:pPr>
        <w:autoSpaceDE w:val="0"/>
        <w:ind w:firstLine="840"/>
        <w:jc w:val="both"/>
      </w:pPr>
      <w:r>
        <w:t>- поступлений от реализации ценных бумаг;</w:t>
      </w:r>
    </w:p>
    <w:p w:rsidR="004444F4" w:rsidRDefault="004444F4" w:rsidP="00986A3D">
      <w:pPr>
        <w:autoSpaceDE w:val="0"/>
        <w:ind w:firstLine="840"/>
        <w:jc w:val="both"/>
      </w:pPr>
      <w:r w:rsidRPr="009567EC">
        <w:t xml:space="preserve">- суммы публичных обязательств перед физическим лицом, подлежащих исполнению в денежной форме, полномочия по исполнению которых, от имени </w:t>
      </w:r>
      <w:r>
        <w:t xml:space="preserve">администрации города </w:t>
      </w:r>
      <w:proofErr w:type="spellStart"/>
      <w:r>
        <w:t>Югорска</w:t>
      </w:r>
      <w:proofErr w:type="spellEnd"/>
      <w:r w:rsidRPr="009567EC">
        <w:t xml:space="preserve">, передаются в установленном порядке учреждению, указываются </w:t>
      </w:r>
      <w:proofErr w:type="spellStart"/>
      <w:r w:rsidRPr="009567EC">
        <w:t>справочно</w:t>
      </w:r>
      <w:proofErr w:type="spellEnd"/>
      <w:r w:rsidR="00133D96">
        <w:t>;</w:t>
      </w:r>
    </w:p>
    <w:p w:rsidR="00133D96" w:rsidRDefault="00133D96" w:rsidP="00986A3D">
      <w:pPr>
        <w:autoSpaceDE w:val="0"/>
        <w:ind w:firstLine="840"/>
        <w:jc w:val="both"/>
      </w:pPr>
      <w:r>
        <w:t>- суммы, указанные в абзацах 2,3,4 и 7 настоящего пункта, формируются учреждением на основании информации, полученной от органа, осуществляющего функции и полномочия учредителя в соответствии с пунктом 8 настоящего Порядка;</w:t>
      </w:r>
    </w:p>
    <w:p w:rsidR="00133D96" w:rsidRDefault="00133D96" w:rsidP="00986A3D">
      <w:pPr>
        <w:autoSpaceDE w:val="0"/>
        <w:ind w:firstLine="840"/>
        <w:jc w:val="both"/>
      </w:pPr>
      <w:r>
        <w:t>- суммы, указанные в абзаце 5 настоящего пункта Учреждение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4444F4" w:rsidRPr="00000F82" w:rsidRDefault="004444F4" w:rsidP="00986A3D">
      <w:pPr>
        <w:autoSpaceDE w:val="0"/>
        <w:ind w:firstLine="840"/>
        <w:jc w:val="both"/>
      </w:pPr>
      <w:r w:rsidRPr="00000F82">
        <w:t xml:space="preserve">10. Плановые показатели по выплатам указываются учреждением в разрезе видов муниципальных услуг (работ), источников финансирования и </w:t>
      </w:r>
      <w:r w:rsidR="00133D96">
        <w:t xml:space="preserve">кодов и </w:t>
      </w:r>
      <w:proofErr w:type="spellStart"/>
      <w:r w:rsidR="00133D96">
        <w:t>субкодов</w:t>
      </w:r>
      <w:proofErr w:type="spellEnd"/>
      <w:r w:rsidR="00133D96">
        <w:t xml:space="preserve"> классификации</w:t>
      </w:r>
      <w:r w:rsidR="00051962">
        <w:t xml:space="preserve"> операции сектора государственного управления </w:t>
      </w:r>
      <w:r w:rsidRPr="00000F82">
        <w:t xml:space="preserve">в соответствии с разделом </w:t>
      </w:r>
      <w:r w:rsidRPr="00000F82">
        <w:rPr>
          <w:lang w:val="en-US"/>
        </w:rPr>
        <w:t>III</w:t>
      </w:r>
      <w:r w:rsidRPr="00000F82">
        <w:t xml:space="preserve"> Плана.</w:t>
      </w:r>
    </w:p>
    <w:p w:rsidR="004444F4" w:rsidRPr="00F7037C" w:rsidRDefault="004444F4" w:rsidP="00986A3D">
      <w:pPr>
        <w:autoSpaceDE w:val="0"/>
        <w:ind w:firstLine="855"/>
        <w:jc w:val="both"/>
      </w:pPr>
      <w:r>
        <w:t>11</w:t>
      </w:r>
      <w:r w:rsidRPr="00F7037C">
        <w:t>. Плановые объемы выплат, связанных с выполнением учреждением  муниципального задания, формируются с учетом нормативных затрат</w:t>
      </w:r>
      <w:r>
        <w:t>, определенных</w:t>
      </w:r>
      <w:r w:rsidRPr="00F7037C">
        <w:t xml:space="preserve"> в </w:t>
      </w:r>
      <w:r>
        <w:t xml:space="preserve">порядке, установленном администрацией города </w:t>
      </w:r>
      <w:proofErr w:type="spellStart"/>
      <w:r>
        <w:t>Югорска</w:t>
      </w:r>
      <w:proofErr w:type="spellEnd"/>
      <w:r w:rsidRPr="00F7037C">
        <w:t>.</w:t>
      </w:r>
    </w:p>
    <w:p w:rsidR="00051962" w:rsidRDefault="004444F4" w:rsidP="00986A3D">
      <w:pPr>
        <w:ind w:firstLine="855"/>
        <w:jc w:val="both"/>
      </w:pPr>
      <w:r w:rsidRPr="00F7037C">
        <w:t>1</w:t>
      </w:r>
      <w:r>
        <w:t>2</w:t>
      </w:r>
      <w:r w:rsidRPr="00F7037C">
        <w:t xml:space="preserve">. При предоставлении учреждению целевой субсидии учреждение </w:t>
      </w:r>
      <w:r w:rsidR="008743D1">
        <w:t xml:space="preserve">составляет и представляет </w:t>
      </w:r>
      <w:r w:rsidR="00051962">
        <w:t>органу, осуществляющему функции и полномочия учредителя.</w:t>
      </w:r>
      <w:r w:rsidRPr="003029D1">
        <w:t xml:space="preserve"> Сведения об операциях с целевыми субсидиями, предоставленными</w:t>
      </w:r>
      <w:r w:rsidRPr="00F7037C">
        <w:t xml:space="preserve"> </w:t>
      </w:r>
      <w:r w:rsidR="00051962">
        <w:t>У</w:t>
      </w:r>
      <w:r w:rsidRPr="00F7037C">
        <w:t>чреждению (код формы документа по Общероссийскому классификатору управленческой документации 0501016)</w:t>
      </w:r>
      <w:r>
        <w:t xml:space="preserve"> (далее - Сведения</w:t>
      </w:r>
      <w:proofErr w:type="gramStart"/>
      <w:r>
        <w:t>)</w:t>
      </w:r>
      <w:r w:rsidRPr="00F7037C">
        <w:t>п</w:t>
      </w:r>
      <w:proofErr w:type="gramEnd"/>
      <w:r w:rsidRPr="00F7037C">
        <w:t>о прилагаемой форме согласно приложению 2 к настоящему Порядк</w:t>
      </w:r>
      <w:r>
        <w:t>у</w:t>
      </w:r>
      <w:r w:rsidRPr="00F7037C">
        <w:t xml:space="preserve">. </w:t>
      </w:r>
    </w:p>
    <w:p w:rsidR="004444F4" w:rsidRPr="00F7037C" w:rsidRDefault="004444F4" w:rsidP="00986A3D">
      <w:pPr>
        <w:ind w:firstLine="855"/>
        <w:jc w:val="both"/>
      </w:pPr>
      <w:r w:rsidRPr="00F7037C">
        <w:t>При составлении Сведений учреждением в них указываются:</w:t>
      </w:r>
    </w:p>
    <w:p w:rsidR="004444F4" w:rsidRPr="00F7037C" w:rsidRDefault="004444F4" w:rsidP="00986A3D">
      <w:pPr>
        <w:ind w:firstLine="855"/>
        <w:jc w:val="both"/>
      </w:pPr>
      <w:r w:rsidRPr="00F7037C"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4444F4" w:rsidRPr="00F7037C" w:rsidRDefault="004444F4" w:rsidP="00986A3D">
      <w:pPr>
        <w:ind w:firstLine="855"/>
        <w:jc w:val="both"/>
      </w:pPr>
      <w:r w:rsidRPr="00F7037C">
        <w:t xml:space="preserve">в графе 2 - аналитический код, присвоенный </w:t>
      </w:r>
      <w:r>
        <w:t xml:space="preserve">Департаментом финансов администрации города </w:t>
      </w:r>
      <w:proofErr w:type="spellStart"/>
      <w:r>
        <w:t>Югорска</w:t>
      </w:r>
      <w:proofErr w:type="spellEnd"/>
      <w:r w:rsidRPr="00F7037C">
        <w:t xml:space="preserve"> для учета операций с целевой субсидией (далее - код субсидии);</w:t>
      </w:r>
    </w:p>
    <w:p w:rsidR="004444F4" w:rsidRPr="00F7037C" w:rsidRDefault="004444F4" w:rsidP="00986A3D">
      <w:pPr>
        <w:ind w:firstLine="855"/>
        <w:jc w:val="both"/>
      </w:pPr>
      <w:r w:rsidRPr="00F7037C">
        <w:t>в графе 3 - код классификации операций сектора государственного управления исходя из экономического содержания планируемых поступлений и выплат;</w:t>
      </w:r>
    </w:p>
    <w:p w:rsidR="004444F4" w:rsidRPr="00F7037C" w:rsidRDefault="004444F4" w:rsidP="00986A3D">
      <w:pPr>
        <w:ind w:firstLine="855"/>
        <w:jc w:val="both"/>
      </w:pPr>
      <w:proofErr w:type="gramStart"/>
      <w:r w:rsidRPr="00F7037C">
        <w:t xml:space="preserve">в графах 4, 5 - неиспользованные на начало текущего финансового года остатки целевых субсидий, на суммы которых подтверждена в установленном порядке потребность в </w:t>
      </w:r>
      <w:r w:rsidRPr="00F7037C">
        <w:lastRenderedPageBreak/>
        <w:t>направлении их на те же цели в разрезе кодов субсидий по каждой субсидии, с отражением в графе 4 кода субсидии в случае, если коды субсидии, присвоенные для учета операций с целевой субсидией в прошлые годы и в новом</w:t>
      </w:r>
      <w:proofErr w:type="gramEnd"/>
      <w:r>
        <w:t xml:space="preserve"> </w:t>
      </w:r>
      <w:r w:rsidRPr="00F7037C">
        <w:t>финансовом году, различаются, в графе 5 - суммы разрешенного к использованию остатка;</w:t>
      </w:r>
    </w:p>
    <w:p w:rsidR="004444F4" w:rsidRPr="00F7037C" w:rsidRDefault="004444F4" w:rsidP="00986A3D">
      <w:pPr>
        <w:ind w:firstLine="855"/>
        <w:jc w:val="both"/>
      </w:pPr>
      <w:r w:rsidRPr="00F7037C">
        <w:t>в графе 6 - сумма планируемых на текущий финансовый год поступлений целевых субсидий;</w:t>
      </w:r>
    </w:p>
    <w:p w:rsidR="004444F4" w:rsidRPr="00F7037C" w:rsidRDefault="004444F4" w:rsidP="00986A3D">
      <w:pPr>
        <w:ind w:firstLine="855"/>
        <w:jc w:val="both"/>
      </w:pPr>
      <w:r w:rsidRPr="00F7037C">
        <w:t>в графе 7 - сумма планируемых на текущий финансовый год выплат, источником финансового обеспечения которых являются целевые субсидии.</w:t>
      </w:r>
    </w:p>
    <w:p w:rsidR="004444F4" w:rsidRPr="00F7037C" w:rsidRDefault="004444F4" w:rsidP="00986A3D">
      <w:pPr>
        <w:ind w:firstLine="855"/>
        <w:jc w:val="both"/>
      </w:pPr>
      <w:r w:rsidRPr="00F7037C">
        <w:t xml:space="preserve">В случае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F7037C">
        <w:t>группировочных</w:t>
      </w:r>
      <w:proofErr w:type="spellEnd"/>
      <w:r w:rsidRPr="00F7037C">
        <w:t xml:space="preserve"> итогов.</w:t>
      </w:r>
    </w:p>
    <w:p w:rsidR="004444F4" w:rsidRPr="00F7037C" w:rsidRDefault="004444F4" w:rsidP="00986A3D">
      <w:pPr>
        <w:ind w:firstLine="810"/>
        <w:jc w:val="both"/>
      </w:pPr>
      <w:r>
        <w:t>13</w:t>
      </w:r>
      <w:r w:rsidRPr="00F7037C">
        <w:t>. После утверждения в установленном порядке решения о бюджете План и Сведени</w:t>
      </w:r>
      <w:r w:rsidR="00051962">
        <w:t>я при необходимости уточняются У</w:t>
      </w:r>
      <w:r w:rsidRPr="00F7037C">
        <w:t xml:space="preserve">чреждением и направляются на утверждение с учетом положений раздела </w:t>
      </w:r>
      <w:r>
        <w:rPr>
          <w:lang w:val="en-US"/>
        </w:rPr>
        <w:t>III</w:t>
      </w:r>
      <w:r w:rsidR="00051962">
        <w:t xml:space="preserve"> </w:t>
      </w:r>
      <w:r w:rsidRPr="00F7037C">
        <w:t>настоящего Порядка.</w:t>
      </w:r>
    </w:p>
    <w:p w:rsidR="004444F4" w:rsidRPr="00F7037C" w:rsidRDefault="004444F4" w:rsidP="00986A3D">
      <w:pPr>
        <w:autoSpaceDE w:val="0"/>
        <w:ind w:firstLine="810"/>
        <w:jc w:val="both"/>
      </w:pPr>
      <w:r w:rsidRPr="00F7037C"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4444F4" w:rsidRPr="00F7037C" w:rsidRDefault="004444F4" w:rsidP="00986A3D">
      <w:pPr>
        <w:ind w:firstLine="720"/>
        <w:jc w:val="both"/>
      </w:pPr>
      <w:r>
        <w:t>14</w:t>
      </w:r>
      <w:r w:rsidRPr="002239BE">
        <w:t>. Оформляющая часть Плана должна содержать</w:t>
      </w:r>
      <w:r>
        <w:t xml:space="preserve"> </w:t>
      </w:r>
      <w:r w:rsidRPr="00F7037C">
        <w:t>подпис</w:t>
      </w:r>
      <w:r>
        <w:t>и</w:t>
      </w:r>
      <w:r w:rsidRPr="00F7037C">
        <w:t xml:space="preserve"> должностны</w:t>
      </w:r>
      <w:r>
        <w:t>х</w:t>
      </w:r>
      <w:r w:rsidRPr="00F7037C">
        <w:t xml:space="preserve"> лиц, ответственны</w:t>
      </w:r>
      <w:r>
        <w:t>х</w:t>
      </w:r>
      <w:r w:rsidRPr="00F7037C">
        <w:t xml:space="preserve"> за содержащиеся в Плане данные - руководителем учреждения или лицом</w:t>
      </w:r>
      <w:r>
        <w:t>,</w:t>
      </w:r>
      <w:r w:rsidRPr="00F7037C">
        <w:t xml:space="preserve"> исполняющим обязанности руководителя, руководителем финансово-экономической службы учреждения, главным бухгалтером учреждения и исполнителем документа.</w:t>
      </w:r>
    </w:p>
    <w:p w:rsidR="004444F4" w:rsidRPr="00F7037C" w:rsidRDefault="004444F4" w:rsidP="00986A3D">
      <w:pPr>
        <w:ind w:firstLine="810"/>
        <w:jc w:val="both"/>
      </w:pPr>
      <w:r>
        <w:t>15</w:t>
      </w:r>
      <w:r w:rsidRPr="00F7037C">
        <w:t>. В целях внесения изменений в План и (или) Сведения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4444F4" w:rsidRPr="00F7037C" w:rsidRDefault="004444F4" w:rsidP="00986A3D">
      <w:pPr>
        <w:ind w:firstLine="810"/>
        <w:jc w:val="both"/>
      </w:pPr>
      <w:r>
        <w:t>16</w:t>
      </w:r>
      <w:r w:rsidRPr="00F7037C">
        <w:t>. Внесение в План изменений, не связанных с принятием решения о бюджете, осуществляется при наличии соответствующих обоснований и расчетов на величину измененных показателей.</w:t>
      </w:r>
    </w:p>
    <w:p w:rsidR="004444F4" w:rsidRPr="00F7037C" w:rsidRDefault="004444F4" w:rsidP="00986A3D">
      <w:pPr>
        <w:ind w:firstLine="810"/>
        <w:jc w:val="both"/>
      </w:pPr>
    </w:p>
    <w:p w:rsidR="004444F4" w:rsidRPr="00F7037C" w:rsidRDefault="004444F4" w:rsidP="00986A3D">
      <w:pPr>
        <w:ind w:firstLine="84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F7037C">
        <w:rPr>
          <w:b/>
          <w:bCs/>
        </w:rPr>
        <w:t>. Порядок утверждения Плана и Сведений</w:t>
      </w:r>
    </w:p>
    <w:p w:rsidR="004444F4" w:rsidRPr="00F7037C" w:rsidRDefault="004444F4" w:rsidP="00986A3D">
      <w:pPr>
        <w:ind w:firstLine="840"/>
        <w:jc w:val="center"/>
        <w:rPr>
          <w:b/>
          <w:bCs/>
        </w:rPr>
      </w:pPr>
    </w:p>
    <w:p w:rsidR="004444F4" w:rsidRPr="00F7037C" w:rsidRDefault="004444F4" w:rsidP="00986A3D">
      <w:pPr>
        <w:autoSpaceDE w:val="0"/>
        <w:ind w:firstLine="840"/>
        <w:jc w:val="both"/>
      </w:pPr>
      <w:r>
        <w:t>17</w:t>
      </w:r>
      <w:r w:rsidRPr="00F7037C">
        <w:t xml:space="preserve">. План </w:t>
      </w:r>
      <w:r w:rsidR="00051962">
        <w:t>У</w:t>
      </w:r>
      <w:r w:rsidRPr="00F7037C">
        <w:t xml:space="preserve">чреждения (План с учетом изменений) утверждается </w:t>
      </w:r>
      <w:r w:rsidR="00C03C0E">
        <w:t>руково</w:t>
      </w:r>
      <w:bookmarkStart w:id="0" w:name="_GoBack"/>
      <w:bookmarkEnd w:id="0"/>
      <w:r w:rsidR="00051962">
        <w:t>дителем Учреждения на основании заключения наблюдательного совета Учреждения.</w:t>
      </w:r>
    </w:p>
    <w:p w:rsidR="004444F4" w:rsidRDefault="004444F4" w:rsidP="00986A3D">
      <w:pPr>
        <w:ind w:firstLine="709"/>
        <w:jc w:val="both"/>
      </w:pPr>
      <w:r>
        <w:t>18</w:t>
      </w:r>
      <w:r w:rsidRPr="00F7037C">
        <w:t xml:space="preserve">. Сведения, указанные в пункте </w:t>
      </w:r>
      <w:r>
        <w:t>12</w:t>
      </w:r>
      <w:r w:rsidRPr="00F7037C">
        <w:t xml:space="preserve"> настоящего Порядка, сформированные учреждением, утверждаются главой администрации города </w:t>
      </w:r>
      <w:proofErr w:type="spellStart"/>
      <w:r w:rsidRPr="00F7037C">
        <w:t>Югорска</w:t>
      </w:r>
      <w:proofErr w:type="spellEnd"/>
      <w:r w:rsidRPr="00F7037C">
        <w:t>.</w:t>
      </w:r>
    </w:p>
    <w:p w:rsidR="004444F4" w:rsidRDefault="004444F4">
      <w:pPr>
        <w:spacing w:after="200" w:line="276" w:lineRule="auto"/>
      </w:pPr>
      <w:r>
        <w:br w:type="page"/>
      </w:r>
    </w:p>
    <w:p w:rsidR="004444F4" w:rsidRDefault="004444F4" w:rsidP="005C5E6F">
      <w:pPr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1</w:t>
      </w:r>
    </w:p>
    <w:p w:rsidR="004444F4" w:rsidRPr="005C5E6F" w:rsidRDefault="004444F4" w:rsidP="005C5E6F">
      <w:pPr>
        <w:jc w:val="center"/>
      </w:pPr>
    </w:p>
    <w:tbl>
      <w:tblPr>
        <w:tblW w:w="10160" w:type="dxa"/>
        <w:tblInd w:w="-106" w:type="dxa"/>
        <w:tblLook w:val="00A0"/>
      </w:tblPr>
      <w:tblGrid>
        <w:gridCol w:w="1121"/>
        <w:gridCol w:w="1370"/>
        <w:gridCol w:w="1467"/>
        <w:gridCol w:w="1957"/>
        <w:gridCol w:w="2220"/>
        <w:gridCol w:w="1279"/>
        <w:gridCol w:w="746"/>
      </w:tblGrid>
      <w:tr w:rsidR="004444F4" w:rsidRPr="00884C8C" w:rsidTr="00051962">
        <w:trPr>
          <w:trHeight w:val="36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051962" w:rsidRDefault="004444F4" w:rsidP="00051962">
            <w:r>
              <w:br w:type="page"/>
            </w:r>
            <w:r w:rsidR="00051962" w:rsidRPr="00051962">
              <w:t xml:space="preserve">Заключение </w:t>
            </w:r>
          </w:p>
          <w:p w:rsidR="004444F4" w:rsidRPr="00051962" w:rsidRDefault="00051962" w:rsidP="00051962">
            <w:r w:rsidRPr="00051962">
              <w:t>наблюдательного совета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УТВЕРЖДАЮ</w:t>
            </w:r>
          </w:p>
        </w:tc>
      </w:tr>
      <w:tr w:rsidR="004444F4" w:rsidRPr="00884C8C" w:rsidTr="00051962">
        <w:trPr>
          <w:trHeight w:val="390"/>
        </w:trPr>
        <w:tc>
          <w:tcPr>
            <w:tcW w:w="3958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 xml:space="preserve">от </w:t>
            </w:r>
            <w:r>
              <w:t>"_______"___________</w:t>
            </w:r>
            <w:r w:rsidRPr="00051962">
              <w:t xml:space="preserve"> 20____г.</w:t>
            </w:r>
            <w:r w:rsidR="004444F4" w:rsidRPr="00051962"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right w:val="nil"/>
            </w:tcBorders>
          </w:tcPr>
          <w:p w:rsidR="004444F4" w:rsidRPr="00051962" w:rsidRDefault="00051962" w:rsidP="00051962">
            <w:r w:rsidRPr="00051962">
              <w:t>Руководитель</w:t>
            </w:r>
            <w:r w:rsidR="004444F4" w:rsidRPr="00051962">
              <w:t> </w:t>
            </w:r>
            <w:r>
              <w:t>Учреждения</w:t>
            </w:r>
          </w:p>
        </w:tc>
      </w:tr>
      <w:tr w:rsidR="004444F4" w:rsidRPr="00884C8C" w:rsidTr="00051962">
        <w:trPr>
          <w:trHeight w:val="300"/>
        </w:trPr>
        <w:tc>
          <w:tcPr>
            <w:tcW w:w="3958" w:type="dxa"/>
            <w:gridSpan w:val="3"/>
            <w:tcBorders>
              <w:left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left w:val="nil"/>
              <w:bottom w:val="nil"/>
              <w:right w:val="nil"/>
            </w:tcBorders>
            <w:noWrap/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</w:tr>
      <w:tr w:rsidR="004444F4" w:rsidRPr="00884C8C" w:rsidTr="00051962">
        <w:trPr>
          <w:trHeight w:val="345"/>
        </w:trPr>
        <w:tc>
          <w:tcPr>
            <w:tcW w:w="1121" w:type="dxa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Pr="00884C8C" w:rsidRDefault="004444F4" w:rsidP="00884C8C">
            <w:pPr>
              <w:jc w:val="right"/>
            </w:pPr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(подпись)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(расшифровка подписи)</w:t>
            </w:r>
          </w:p>
        </w:tc>
      </w:tr>
      <w:tr w:rsidR="004444F4" w:rsidRPr="00884C8C">
        <w:trPr>
          <w:trHeight w:val="30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6"/>
                <w:szCs w:val="16"/>
              </w:rPr>
            </w:pPr>
            <w:r w:rsidRPr="00884C8C">
              <w:rPr>
                <w:sz w:val="16"/>
                <w:szCs w:val="16"/>
              </w:rPr>
              <w:t>"_______"________________ 20____г.</w:t>
            </w:r>
          </w:p>
        </w:tc>
      </w:tr>
      <w:tr w:rsidR="004444F4" w:rsidRPr="00884C8C">
        <w:trPr>
          <w:trHeight w:val="3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  <w:r w:rsidRPr="00884C8C">
              <w:rPr>
                <w:b/>
                <w:bCs/>
                <w:sz w:val="28"/>
                <w:szCs w:val="28"/>
              </w:rPr>
              <w:t>План финансово - хозяйственной деятельности</w:t>
            </w:r>
          </w:p>
        </w:tc>
      </w:tr>
      <w:tr w:rsidR="004444F4" w:rsidRPr="00884C8C">
        <w:trPr>
          <w:trHeight w:val="368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jc w:val="center"/>
              <w:rPr>
                <w:b/>
                <w:bCs/>
              </w:rPr>
            </w:pPr>
            <w:r w:rsidRPr="00884C8C">
              <w:rPr>
                <w:b/>
                <w:bCs/>
              </w:rPr>
              <w:t xml:space="preserve">на </w:t>
            </w:r>
            <w:r w:rsidR="00051962">
              <w:rPr>
                <w:b/>
                <w:bCs/>
              </w:rPr>
              <w:t>___________</w:t>
            </w:r>
            <w:r w:rsidRPr="00884C8C">
              <w:rPr>
                <w:b/>
                <w:bCs/>
              </w:rPr>
              <w:t xml:space="preserve">год и на плановый период </w:t>
            </w:r>
            <w:r w:rsidR="00051962">
              <w:rPr>
                <w:b/>
                <w:bCs/>
              </w:rPr>
              <w:t>________________</w:t>
            </w:r>
            <w:r w:rsidRPr="00884C8C">
              <w:rPr>
                <w:b/>
                <w:bCs/>
              </w:rPr>
              <w:t>годов</w:t>
            </w:r>
          </w:p>
        </w:tc>
      </w:tr>
      <w:tr w:rsidR="004444F4" w:rsidRPr="00884C8C">
        <w:trPr>
          <w:trHeight w:val="37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КОДЫ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Форма по КФД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8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Дата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 w:rsidTr="002F4768">
        <w:trPr>
          <w:trHeight w:val="940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ОКПО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ИНН / КПП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right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315"/>
        </w:trPr>
        <w:tc>
          <w:tcPr>
            <w:tcW w:w="3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Единица измерения: руб.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по ОКЕИ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884C8C" w:rsidRDefault="004444F4" w:rsidP="00884C8C">
            <w:pPr>
              <w:jc w:val="center"/>
              <w:rPr>
                <w:sz w:val="18"/>
                <w:szCs w:val="18"/>
              </w:rPr>
            </w:pPr>
            <w:r w:rsidRPr="00884C8C">
              <w:rPr>
                <w:sz w:val="18"/>
                <w:szCs w:val="18"/>
              </w:rPr>
              <w:t> </w:t>
            </w:r>
          </w:p>
        </w:tc>
      </w:tr>
      <w:tr w:rsidR="004444F4" w:rsidRPr="00884C8C">
        <w:trPr>
          <w:trHeight w:val="45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45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 w:rsidTr="002F4768">
        <w:trPr>
          <w:trHeight w:val="360"/>
        </w:trPr>
        <w:tc>
          <w:tcPr>
            <w:tcW w:w="39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4768" w:rsidRDefault="002F4768" w:rsidP="002F4768">
            <w:pPr>
              <w:rPr>
                <w:sz w:val="22"/>
                <w:szCs w:val="22"/>
              </w:rPr>
            </w:pPr>
          </w:p>
          <w:p w:rsidR="004444F4" w:rsidRPr="00884C8C" w:rsidRDefault="004444F4" w:rsidP="002F4768">
            <w:r w:rsidRPr="00884C8C">
              <w:rPr>
                <w:sz w:val="22"/>
                <w:szCs w:val="22"/>
              </w:rPr>
              <w:t xml:space="preserve">Адрес фактического местонахождения муниципального бюджетного учреждения </w:t>
            </w:r>
          </w:p>
        </w:tc>
        <w:tc>
          <w:tcPr>
            <w:tcW w:w="62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2F4768"/>
        </w:tc>
      </w:tr>
      <w:tr w:rsidR="004444F4" w:rsidRPr="00884C8C">
        <w:trPr>
          <w:trHeight w:val="465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 w:rsidTr="002F4768">
        <w:trPr>
          <w:trHeight w:val="276"/>
        </w:trPr>
        <w:tc>
          <w:tcPr>
            <w:tcW w:w="39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  <w:tc>
          <w:tcPr>
            <w:tcW w:w="62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4F4" w:rsidRPr="00884C8C" w:rsidRDefault="004444F4" w:rsidP="00884C8C"/>
        </w:tc>
      </w:tr>
      <w:tr w:rsidR="004444F4" w:rsidRPr="00884C8C">
        <w:trPr>
          <w:trHeight w:val="34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28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I.  Сведения о деятельности муниципального  автономного учреждения</w:t>
            </w:r>
          </w:p>
        </w:tc>
      </w:tr>
      <w:tr w:rsidR="004444F4" w:rsidRPr="00884C8C">
        <w:trPr>
          <w:trHeight w:val="40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>
        <w:trPr>
          <w:trHeight w:val="34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1.1. Цели деятельности муниципального автономного учреждения:</w:t>
            </w:r>
          </w:p>
        </w:tc>
      </w:tr>
      <w:tr w:rsidR="004444F4" w:rsidRPr="00884C8C">
        <w:trPr>
          <w:trHeight w:val="33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0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051962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1.2. </w:t>
            </w:r>
            <w:r w:rsidR="00051962">
              <w:rPr>
                <w:b/>
                <w:bCs/>
                <w:sz w:val="22"/>
                <w:szCs w:val="22"/>
              </w:rPr>
              <w:t>Основные в</w:t>
            </w:r>
            <w:r w:rsidRPr="00884C8C">
              <w:rPr>
                <w:b/>
                <w:bCs/>
                <w:sz w:val="22"/>
                <w:szCs w:val="22"/>
              </w:rPr>
              <w:t>иды деятельности муниципального автономного учреждения:</w:t>
            </w:r>
          </w:p>
        </w:tc>
      </w:tr>
      <w:tr w:rsidR="004444F4" w:rsidRPr="00884C8C">
        <w:trPr>
          <w:trHeight w:val="42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16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884C8C"/>
        </w:tc>
      </w:tr>
      <w:tr w:rsidR="004444F4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884C8C" w:rsidRDefault="004444F4" w:rsidP="003F3C5A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1.3. Перечень услуг (работ), </w:t>
            </w:r>
            <w:r w:rsidR="00051962">
              <w:rPr>
                <w:b/>
                <w:bCs/>
                <w:sz w:val="22"/>
                <w:szCs w:val="22"/>
              </w:rPr>
              <w:t>относящихся в соответствии с Уст</w:t>
            </w:r>
            <w:r w:rsidR="003F3C5A">
              <w:rPr>
                <w:b/>
                <w:bCs/>
                <w:sz w:val="22"/>
                <w:szCs w:val="22"/>
              </w:rPr>
              <w:t>а</w:t>
            </w:r>
            <w:r w:rsidR="00051962">
              <w:rPr>
                <w:b/>
                <w:bCs/>
                <w:sz w:val="22"/>
                <w:szCs w:val="22"/>
              </w:rPr>
              <w:t>вом к основным видам деятельности</w:t>
            </w:r>
            <w:r w:rsidR="003F3C5A">
              <w:rPr>
                <w:b/>
                <w:bCs/>
                <w:sz w:val="22"/>
                <w:szCs w:val="22"/>
              </w:rPr>
              <w:t xml:space="preserve"> Учреждения, предоставление которых для физических и юридических лиц осуществляется за плату.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1.4. Общая балансовая стоимость недвижимого имущества</w:t>
            </w:r>
          </w:p>
        </w:tc>
      </w:tr>
      <w:tr w:rsidR="003F3C5A" w:rsidRPr="00884C8C">
        <w:trPr>
          <w:trHeight w:val="375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3C5A" w:rsidRPr="00884C8C" w:rsidRDefault="003F3C5A" w:rsidP="003F3C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1.5. Общая балансовая стоимость движимого имущества</w:t>
            </w:r>
          </w:p>
        </w:tc>
      </w:tr>
    </w:tbl>
    <w:p w:rsidR="004444F4" w:rsidRDefault="004444F4" w:rsidP="00884C8C">
      <w:pPr>
        <w:jc w:val="both"/>
        <w:rPr>
          <w:b/>
          <w:bCs/>
        </w:rPr>
      </w:pPr>
    </w:p>
    <w:p w:rsidR="004444F4" w:rsidRDefault="004444F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9880" w:type="dxa"/>
        <w:tblInd w:w="-106" w:type="dxa"/>
        <w:tblLook w:val="00A0"/>
      </w:tblPr>
      <w:tblGrid>
        <w:gridCol w:w="7860"/>
        <w:gridCol w:w="2020"/>
      </w:tblGrid>
      <w:tr w:rsidR="004444F4" w:rsidRPr="00884C8C">
        <w:trPr>
          <w:trHeight w:val="300"/>
        </w:trPr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Pr="00884C8C" w:rsidRDefault="004444F4" w:rsidP="00884C8C">
            <w:pPr>
              <w:jc w:val="center"/>
            </w:pPr>
            <w:r>
              <w:rPr>
                <w:b/>
                <w:bCs/>
              </w:rPr>
              <w:lastRenderedPageBreak/>
              <w:br w:type="page"/>
            </w:r>
            <w:r w:rsidRPr="00884C8C">
              <w:rPr>
                <w:sz w:val="22"/>
                <w:szCs w:val="22"/>
              </w:rPr>
              <w:t>II. Показатели финансового состояния учреждения</w:t>
            </w:r>
          </w:p>
        </w:tc>
      </w:tr>
      <w:tr w:rsidR="004444F4" w:rsidRPr="00884C8C">
        <w:trPr>
          <w:trHeight w:val="300"/>
        </w:trPr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Pr="00884C8C" w:rsidRDefault="004444F4" w:rsidP="00884C8C">
            <w:pPr>
              <w:jc w:val="center"/>
            </w:pP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jc w:val="center"/>
            </w:pPr>
            <w:r w:rsidRPr="00884C8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jc w:val="center"/>
            </w:pPr>
            <w:r w:rsidRPr="00884C8C">
              <w:rPr>
                <w:sz w:val="22"/>
                <w:szCs w:val="22"/>
              </w:rPr>
              <w:t>Отчетный год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jc w:val="center"/>
            </w:pPr>
            <w:r w:rsidRPr="00884C8C">
              <w:rPr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jc w:val="center"/>
            </w:pPr>
            <w:r w:rsidRPr="00884C8C">
              <w:rPr>
                <w:sz w:val="22"/>
                <w:szCs w:val="22"/>
              </w:rPr>
              <w:t>2</w:t>
            </w:r>
          </w:p>
        </w:tc>
      </w:tr>
      <w:tr w:rsidR="004444F4" w:rsidRPr="00884C8C">
        <w:trPr>
          <w:trHeight w:val="285"/>
        </w:trPr>
        <w:tc>
          <w:tcPr>
            <w:tcW w:w="7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I. Нефинансовые активы,  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285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всего:                   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Pr="00884C8C" w:rsidRDefault="004444F4" w:rsidP="00884C8C">
            <w:pPr>
              <w:rPr>
                <w:b/>
                <w:bCs/>
              </w:rPr>
            </w:pP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из них: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1.1. Общая балансовая  стоимость недвижимого муниципального  имущества, всего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1.1.1. Стоимость имущества, закрепленного  собственником имущества за учреждением на праве оперативного управления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1.1.2. Стоимость имущества, приобретенного  учреждением  (подразделением) за счет   выделенных собственником  имущества учреждения средств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1.1.3. Стоимость  имущества, приобретенного  учреждением (подразделением) за счет  доходов, полученных от приносящей доход деятельности 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1.1.4. Остаточная   стоимость недвижимого  муниципального  имущества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1.2. Общая балансовая   стоимость движимого  муниципального  имущества, всего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1.2.1. Общая балансовая  стоимость особо ценного  движимого имущества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1.2.2. Остаточная  стоимость особо ценного движимого имущества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285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 xml:space="preserve">II. Финансовые активы, всего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из них: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2.1. Дебиторская задолженность по доходам,  полученным за счет  средств бюджета  города </w:t>
            </w:r>
            <w:proofErr w:type="spellStart"/>
            <w:r w:rsidRPr="00884C8C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 Дебиторская  задолженность по выданным авансам, полученным за  счет средств бюджета  города </w:t>
            </w:r>
            <w:proofErr w:type="spellStart"/>
            <w:r w:rsidRPr="00884C8C">
              <w:rPr>
                <w:sz w:val="22"/>
                <w:szCs w:val="22"/>
              </w:rPr>
              <w:t>Югорска</w:t>
            </w:r>
            <w:proofErr w:type="spellEnd"/>
            <w:r w:rsidRPr="00884C8C">
              <w:rPr>
                <w:sz w:val="22"/>
                <w:szCs w:val="22"/>
              </w:rPr>
              <w:t xml:space="preserve">                                                           всего:     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2.2.1. по выданным   авансам на услуги связи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2.2.2. по выданным авансам на транспортные  услуги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2.2.3. по выданным авансам на коммунальные  услуги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2.2.4. по выданным  авансам на услуги по   содержанию имущества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2.2.5. по выданным авансам на прочие услуги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2.2.6. по выданным авансам на приобретение  основных средств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2.2.7. по выданным  авансам на приобретение  нематериальных активов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2.2.8. по выданным авансам на приобретение не</w:t>
            </w:r>
            <w:r>
              <w:rPr>
                <w:sz w:val="22"/>
                <w:szCs w:val="22"/>
              </w:rPr>
              <w:t xml:space="preserve"> </w:t>
            </w:r>
            <w:r w:rsidRPr="00884C8C">
              <w:rPr>
                <w:sz w:val="22"/>
                <w:szCs w:val="22"/>
              </w:rPr>
              <w:t xml:space="preserve">произведенных активов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3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2.2.9. по выданным авансам на приобретение материальных запасов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2.2.10. по выданным  авансам на прочие расходы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87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 Дебиторская  задолженность по выданным  авансам за счет доходов, полученных от оказания платных услуг и иной приносящей доход деятельности, всего: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2.3.1. по выданным  авансам на услуги связи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2.3.2. по выданным  авансам на транспортные услуги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2.3.3. по выданным авансам на коммунальные  услуги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2.3.4. по выданным авансам на услуги по содержанию имущества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2.3.5. по выданным авансам на прочие услуги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2.3.6. по выданным  авансам на приобретение основных средств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2.3.7. по выданным  авансам на приобретение нематериальных активов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lastRenderedPageBreak/>
              <w:t>2.3.8. по выданным авансам на приобретение  не</w:t>
            </w:r>
            <w:r>
              <w:rPr>
                <w:sz w:val="22"/>
                <w:szCs w:val="22"/>
              </w:rPr>
              <w:t xml:space="preserve"> </w:t>
            </w:r>
            <w:r w:rsidRPr="00884C8C">
              <w:rPr>
                <w:sz w:val="22"/>
                <w:szCs w:val="22"/>
              </w:rPr>
              <w:t xml:space="preserve">произведенных активов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75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2.3.9. по выданным авансам на приобретение материальных запасов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2.3.10. по выданным авансам на прочие расходы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285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III. Обязательства, всего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pPr>
              <w:rPr>
                <w:b/>
                <w:bCs/>
              </w:rPr>
            </w:pPr>
            <w:r w:rsidRPr="00884C8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из них: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3.1. Просроченная  кредиторская задолженность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6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 Кредиторская  задолженность по расчетам  с поставщиками и  подрядчиками за счет средств бюджета города </w:t>
            </w:r>
            <w:proofErr w:type="spellStart"/>
            <w:r w:rsidRPr="00884C8C">
              <w:rPr>
                <w:sz w:val="22"/>
                <w:szCs w:val="22"/>
              </w:rPr>
              <w:t>Югорска</w:t>
            </w:r>
            <w:proofErr w:type="spellEnd"/>
            <w:r w:rsidRPr="00884C8C">
              <w:rPr>
                <w:sz w:val="22"/>
                <w:szCs w:val="22"/>
              </w:rPr>
              <w:t xml:space="preserve"> всего: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3.2.1. по начислениям на выплаты по оплате труда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3.2.2. по оплате услуг связи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3.2.3. по оплате транспортных услуг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3.2.4. по оплате коммунальных услуг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3.2.5. по оплате услуг по содержанию имущества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3.2.6. по оплате прочих услуг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3.2.7. по приобретению  основных средств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3.2.8. по приобретению нематериальных активов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3.2.9. по приобретению не</w:t>
            </w:r>
            <w:r>
              <w:rPr>
                <w:sz w:val="22"/>
                <w:szCs w:val="22"/>
              </w:rPr>
              <w:t xml:space="preserve"> </w:t>
            </w:r>
            <w:r w:rsidRPr="00884C8C">
              <w:rPr>
                <w:sz w:val="22"/>
                <w:szCs w:val="22"/>
              </w:rPr>
              <w:t xml:space="preserve">произведенных активов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3.2.10. по приобретению материальных запасов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3.2.11. по оплате прочих расходов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3.2.12. по платежам в 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3.2.13. по прочим расчетам с кредиторами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9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 Кредиторская  задолженность по расчетам  с поставщиками и подрядчиками за счет доходов, полученных от оказания платных услуг и иной приносящей доход деятельности,  всего: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3.3.1. по начислениям на выплаты по оплате труда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3.3.2. по оплате услуг  связи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3.3.3. по оплате  транспортных услуг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3.3.4. по оплате коммунальных услуг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3.3.5. по оплате услуг по содержанию имущества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3.3.6. по оплате прочих  услуг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3.3.7. по приобретению основных средств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3.3.8. по приобретению нематериальных активов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3.3.9. по приобретению   непроизведенных активов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3.3.10. по приобретению  материальных запасов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3.3.11. по оплате прочих расходов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3.3.12. по платежам в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  <w:tr w:rsidR="004444F4" w:rsidRPr="00884C8C">
        <w:trPr>
          <w:trHeight w:val="300"/>
        </w:trPr>
        <w:tc>
          <w:tcPr>
            <w:tcW w:w="7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 xml:space="preserve">3.3.13. по прочим расчетам с кредиторами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Pr="00884C8C" w:rsidRDefault="004444F4" w:rsidP="00884C8C">
            <w:r w:rsidRPr="00884C8C">
              <w:rPr>
                <w:sz w:val="22"/>
                <w:szCs w:val="22"/>
              </w:rPr>
              <w:t> </w:t>
            </w:r>
          </w:p>
        </w:tc>
      </w:tr>
    </w:tbl>
    <w:p w:rsidR="004444F4" w:rsidRDefault="004444F4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</w:pPr>
    </w:p>
    <w:p w:rsidR="003F3C5A" w:rsidRDefault="003F3C5A" w:rsidP="00884C8C">
      <w:pPr>
        <w:jc w:val="both"/>
        <w:rPr>
          <w:b/>
          <w:bCs/>
        </w:rPr>
        <w:sectPr w:rsidR="003F3C5A" w:rsidSect="006C3F8F">
          <w:pgSz w:w="11905" w:h="16837"/>
          <w:pgMar w:top="397" w:right="567" w:bottom="851" w:left="1418" w:header="720" w:footer="720" w:gutter="0"/>
          <w:cols w:space="720"/>
          <w:noEndnote/>
        </w:sectPr>
      </w:pPr>
    </w:p>
    <w:tbl>
      <w:tblPr>
        <w:tblW w:w="15384" w:type="dxa"/>
        <w:tblInd w:w="-106" w:type="dxa"/>
        <w:tblLayout w:type="fixed"/>
        <w:tblLook w:val="00A0"/>
      </w:tblPr>
      <w:tblGrid>
        <w:gridCol w:w="1333"/>
        <w:gridCol w:w="1401"/>
        <w:gridCol w:w="1227"/>
        <w:gridCol w:w="984"/>
        <w:gridCol w:w="1283"/>
        <w:gridCol w:w="1537"/>
        <w:gridCol w:w="1453"/>
        <w:gridCol w:w="1630"/>
        <w:gridCol w:w="1453"/>
        <w:gridCol w:w="1630"/>
        <w:gridCol w:w="1453"/>
      </w:tblGrid>
      <w:tr w:rsidR="004444F4">
        <w:trPr>
          <w:trHeight w:val="300"/>
        </w:trPr>
        <w:tc>
          <w:tcPr>
            <w:tcW w:w="153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3C5A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</w:r>
            <w:bookmarkStart w:id="1" w:name="sub_1100"/>
          </w:p>
          <w:p w:rsidR="004444F4" w:rsidRDefault="004444F4">
            <w:pPr>
              <w:jc w:val="center"/>
            </w:pPr>
            <w:r>
              <w:rPr>
                <w:rStyle w:val="a3"/>
                <w:color w:val="auto"/>
              </w:rPr>
              <w:br w:type="page"/>
            </w:r>
            <w:bookmarkStart w:id="2" w:name="RANGE_A1_K102"/>
            <w:r>
              <w:rPr>
                <w:sz w:val="22"/>
                <w:szCs w:val="22"/>
              </w:rPr>
              <w:t>III. Показатели по поступлениям и выплатам учреждения</w:t>
            </w:r>
            <w:bookmarkEnd w:id="2"/>
          </w:p>
        </w:tc>
      </w:tr>
      <w:tr w:rsidR="004444F4">
        <w:trPr>
          <w:trHeight w:val="390"/>
        </w:trPr>
        <w:tc>
          <w:tcPr>
            <w:tcW w:w="3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Код по бюджетной классификации операции сектора государственного управления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 w:rsidP="003F3C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Очередной финансовый год 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 w:rsidP="003F3C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Первый год планового периода 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 w:rsidP="003F3C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Второй год планового периода </w:t>
            </w:r>
          </w:p>
        </w:tc>
      </w:tr>
      <w:tr w:rsidR="004444F4">
        <w:trPr>
          <w:trHeight w:val="276"/>
        </w:trPr>
        <w:tc>
          <w:tcPr>
            <w:tcW w:w="3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44F4" w:rsidRDefault="004444F4"/>
        </w:tc>
        <w:tc>
          <w:tcPr>
            <w:tcW w:w="2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rPr>
                <w:b/>
                <w:bCs/>
              </w:rPr>
            </w:pPr>
          </w:p>
        </w:tc>
        <w:tc>
          <w:tcPr>
            <w:tcW w:w="3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rPr>
                <w:b/>
                <w:bCs/>
              </w:rPr>
            </w:pPr>
          </w:p>
        </w:tc>
        <w:tc>
          <w:tcPr>
            <w:tcW w:w="3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rPr>
                <w:b/>
                <w:bCs/>
              </w:rPr>
            </w:pPr>
          </w:p>
        </w:tc>
      </w:tr>
      <w:tr w:rsidR="004444F4">
        <w:trPr>
          <w:trHeight w:val="330"/>
        </w:trPr>
        <w:tc>
          <w:tcPr>
            <w:tcW w:w="3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44F4" w:rsidRDefault="004444F4"/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 xml:space="preserve">операции по лицевым счетам, открытым в </w:t>
            </w:r>
            <w:proofErr w:type="spellStart"/>
            <w:r>
              <w:rPr>
                <w:sz w:val="22"/>
                <w:szCs w:val="22"/>
              </w:rPr>
              <w:t>Депфине</w:t>
            </w:r>
            <w:proofErr w:type="spellEnd"/>
            <w:r>
              <w:rPr>
                <w:sz w:val="22"/>
                <w:szCs w:val="22"/>
              </w:rPr>
              <w:t xml:space="preserve"> администрации г.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операции по лицевым счетам, открытым в кредитных организациях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 xml:space="preserve">операции по лицевым счетам, открытым в </w:t>
            </w:r>
            <w:proofErr w:type="spellStart"/>
            <w:r>
              <w:rPr>
                <w:sz w:val="22"/>
                <w:szCs w:val="22"/>
              </w:rPr>
              <w:t>Депфине</w:t>
            </w:r>
            <w:proofErr w:type="spellEnd"/>
            <w:r>
              <w:rPr>
                <w:sz w:val="22"/>
                <w:szCs w:val="22"/>
              </w:rPr>
              <w:t xml:space="preserve"> администрации г.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операции по лицевым счетам, открытым в кредитных организациях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 xml:space="preserve">операции по лицевым счетам, открытым в </w:t>
            </w:r>
            <w:proofErr w:type="spellStart"/>
            <w:r>
              <w:rPr>
                <w:sz w:val="22"/>
                <w:szCs w:val="22"/>
              </w:rPr>
              <w:t>Депфине</w:t>
            </w:r>
            <w:proofErr w:type="spellEnd"/>
            <w:r>
              <w:rPr>
                <w:sz w:val="22"/>
                <w:szCs w:val="22"/>
              </w:rPr>
              <w:t xml:space="preserve"> администрации г.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операции по лицевым счетам, открытым в кредитных организациях</w:t>
            </w:r>
          </w:p>
        </w:tc>
      </w:tr>
      <w:tr w:rsidR="004444F4">
        <w:trPr>
          <w:trHeight w:val="1072"/>
        </w:trPr>
        <w:tc>
          <w:tcPr>
            <w:tcW w:w="3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444F4" w:rsidRDefault="004444F4"/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</w:tr>
      <w:tr w:rsidR="004444F4">
        <w:trPr>
          <w:trHeight w:val="311"/>
        </w:trPr>
        <w:tc>
          <w:tcPr>
            <w:tcW w:w="3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/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КОСГУ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4F4" w:rsidRDefault="004444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4F4" w:rsidRDefault="004444F4"/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4444F4" w:rsidRDefault="004444F4"/>
        </w:tc>
      </w:tr>
      <w:tr w:rsidR="004444F4">
        <w:trPr>
          <w:trHeight w:val="533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Планируемый остаток средств на начало планируемого года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</w:tr>
      <w:tr w:rsidR="004444F4">
        <w:trPr>
          <w:trHeight w:val="28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Поступления, всего: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261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6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Субсидии на выполнение муниципального задания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15"/>
        </w:trPr>
        <w:tc>
          <w:tcPr>
            <w:tcW w:w="3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Целевые субсидии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</w:tr>
      <w:tr w:rsidR="004444F4">
        <w:trPr>
          <w:trHeight w:val="315"/>
        </w:trPr>
        <w:tc>
          <w:tcPr>
            <w:tcW w:w="3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1875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 xml:space="preserve">Поступления от оказания муниципальным  учреждением услуг (выполнения работ), относящихся в соответствии с уставом учреждения к его основным видам деятельности, предоставление которых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физических и юридических осуществляется на платной основе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15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</w:tr>
      <w:tr w:rsidR="004444F4">
        <w:trPr>
          <w:trHeight w:val="169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Услуга № 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</w:tr>
      <w:tr w:rsidR="004444F4">
        <w:trPr>
          <w:trHeight w:val="457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Поступления от иной приносящей доход деятельности, всего: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09"/>
        </w:trPr>
        <w:tc>
          <w:tcPr>
            <w:tcW w:w="3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</w:tr>
      <w:tr w:rsidR="004444F4">
        <w:trPr>
          <w:trHeight w:val="132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</w:tr>
      <w:tr w:rsidR="004444F4">
        <w:trPr>
          <w:trHeight w:val="420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Поступления от реализации ценных бумаг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466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Планируемый остаток средств на конец планируемого года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32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Выплаты, всего: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289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t> </w:t>
            </w:r>
          </w:p>
        </w:tc>
      </w:tr>
      <w:tr w:rsidR="004444F4">
        <w:trPr>
          <w:trHeight w:val="353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Оплата труда и начисления на выплаты по оплате труда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Прочие выплаты - всего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 w:rsidP="00ED197B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- оплата проезда к месту отдыха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121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суточные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4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компенсации на приобретение книгоиздательской продукции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другие выплаты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124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199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17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Оплата работ, услуг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Услуги связи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Транспортные услуги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проезда к месту командировки и обратно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221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другие транспортные услуги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Коммунальные услуги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потребления тепловой энергии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231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- оплата потребления электрической </w:t>
            </w:r>
            <w:r>
              <w:rPr>
                <w:i/>
                <w:iCs/>
                <w:sz w:val="22"/>
                <w:szCs w:val="22"/>
              </w:rPr>
              <w:lastRenderedPageBreak/>
              <w:t>энергии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232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132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- оплата водоснабжения помещений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233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7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r>
              <w:rPr>
                <w:sz w:val="22"/>
                <w:szCs w:val="22"/>
              </w:rPr>
              <w:t>Арендная плата за пользование имуществом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Работы, услуги по содержанию имущества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49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содержание в чистоте помещений, зданий, дворов, иного имущества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66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техническое обслуживание коммунальных инженерных сетей и коммуникаций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39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текущего ремонта оборудования и инвентаря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1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текущего ремонта зданий и сооружений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7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капитальный ремонт объектов непроизводственного назначения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255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6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ремонта (текущего и капитального)  и реставрация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другие услуги по содержанию имущества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256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4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проведение работ по ремонту и восстановлению эффективности функционирования коммунальных инженерных систем и коммуникаций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257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обслуживание системы пожарной сигнализации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258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r>
              <w:rPr>
                <w:sz w:val="22"/>
                <w:szCs w:val="22"/>
              </w:rPr>
              <w:t>Прочие работы, услуги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7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оплата проживания на время нахождения в служебной командировке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261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- другие услуги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6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услуги банка (Ханты-Мансийского банка)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92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услуги банка (кроме ХМБ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2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 w:rsidP="00E85911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проведение проектных и изыскательских работ в целях разработки проектно-сметной документации для строительства, реконструкции, технического перевооружения, ремонта, реставрации объектов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267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936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установка им монтаж локальных вычислительных сетей, систем охранной и пожарной сигнализации, видеонаблюдения, контроля доступа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268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1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 w:rsidP="00E85911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услуги вневедомственной (в том числе пожарной) охраны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269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197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услуги по страхованию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270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услуги в области информационных технологий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272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Прочие расходы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уплата налогов и сборов, платежей, госпошлин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4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уплата штрафов, пеней, другие экономические санкции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46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возмещение вреда и выплата компенсаций по решению судебных органов и оплата судебных издержек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2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прием и обслуживание делегаций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прочие расходы по проведению мероприятий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905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- прочие расходы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906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46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ПОСТУПЛЕНИЕ НЕФИНАНСОВЫХ АКТИВОВ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74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Увеличение стоимости основных средств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6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основные средства стоимостью до 40 тыс</w:t>
            </w:r>
            <w:proofErr w:type="gramStart"/>
            <w:r>
              <w:rPr>
                <w:i/>
                <w:iCs/>
                <w:sz w:val="22"/>
                <w:szCs w:val="22"/>
              </w:rPr>
              <w:t>.р</w:t>
            </w:r>
            <w:proofErr w:type="gramEnd"/>
            <w:r>
              <w:rPr>
                <w:i/>
                <w:iCs/>
                <w:sz w:val="22"/>
                <w:szCs w:val="22"/>
              </w:rPr>
              <w:t>уб.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312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446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основные средства стоимостью свыше 40 тыс</w:t>
            </w:r>
            <w:proofErr w:type="gramStart"/>
            <w:r>
              <w:rPr>
                <w:i/>
                <w:iCs/>
                <w:sz w:val="22"/>
                <w:szCs w:val="22"/>
              </w:rPr>
              <w:t>.р</w:t>
            </w:r>
            <w:proofErr w:type="gramEnd"/>
            <w:r>
              <w:rPr>
                <w:i/>
                <w:iCs/>
                <w:sz w:val="22"/>
                <w:szCs w:val="22"/>
              </w:rPr>
              <w:t>уб.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313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49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Увеличение стоимости материальных запасов -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прочие материальные запасы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344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00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 горюче-смазочные материалы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345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15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4F4" w:rsidRDefault="004444F4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-мягкий инвентарь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503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Поступление финансовых активов,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269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Справочно</w:t>
            </w:r>
            <w:proofErr w:type="spellEnd"/>
            <w:r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444F4" w:rsidRDefault="004444F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F4" w:rsidRDefault="00444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4444F4">
        <w:trPr>
          <w:trHeight w:val="342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r>
              <w:rPr>
                <w:sz w:val="22"/>
                <w:szCs w:val="22"/>
              </w:rPr>
              <w:t>Объем публичных обязательств, 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44F4" w:rsidRDefault="004444F4">
            <w:pPr>
              <w:jc w:val="center"/>
            </w:pPr>
            <w:r>
              <w:t> </w:t>
            </w:r>
          </w:p>
        </w:tc>
      </w:tr>
      <w:tr w:rsidR="003F3C5A">
        <w:trPr>
          <w:trHeight w:val="312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F3C5A" w:rsidRDefault="003F3C5A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F3C5A" w:rsidRDefault="003F3C5A">
            <w:pPr>
              <w:jc w:val="center"/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F3C5A" w:rsidRDefault="003F3C5A" w:rsidP="00E8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>
            <w:pPr>
              <w:jc w:val="center"/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F3C5A" w:rsidRDefault="003F3C5A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3F3C5A" w:rsidRDefault="003F3C5A"/>
        </w:tc>
      </w:tr>
      <w:tr w:rsidR="004444F4">
        <w:trPr>
          <w:trHeight w:val="312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jc w:val="center"/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 w:rsidP="00E8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465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285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/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495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4F4" w:rsidRDefault="004444F4">
            <w:r>
              <w:rPr>
                <w:sz w:val="22"/>
                <w:szCs w:val="22"/>
              </w:rPr>
              <w:t>Исполнитель: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44F4" w:rsidRDefault="004444F4">
            <w:r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30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/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 w:rsidP="00E8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444F4" w:rsidRDefault="00444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18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  <w:tr w:rsidR="004444F4">
        <w:trPr>
          <w:trHeight w:val="297"/>
        </w:trPr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  <w:r>
              <w:rPr>
                <w:sz w:val="22"/>
                <w:szCs w:val="22"/>
              </w:rPr>
              <w:t>"_____"________________ 20____ г.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4444F4" w:rsidRDefault="004444F4"/>
        </w:tc>
      </w:tr>
    </w:tbl>
    <w:p w:rsidR="004444F4" w:rsidRDefault="004444F4" w:rsidP="00884C8C">
      <w:pPr>
        <w:rPr>
          <w:rStyle w:val="a3"/>
          <w:color w:val="auto"/>
        </w:rPr>
      </w:pPr>
    </w:p>
    <w:p w:rsidR="004444F4" w:rsidRDefault="004444F4">
      <w:pPr>
        <w:spacing w:after="200" w:line="276" w:lineRule="auto"/>
        <w:rPr>
          <w:rStyle w:val="a3"/>
          <w:color w:val="auto"/>
        </w:rPr>
      </w:pPr>
      <w:r>
        <w:rPr>
          <w:rStyle w:val="a3"/>
          <w:color w:val="auto"/>
        </w:rPr>
        <w:br w:type="page"/>
      </w:r>
    </w:p>
    <w:p w:rsidR="004444F4" w:rsidRPr="00E20FEF" w:rsidRDefault="004444F4" w:rsidP="00E20FEF">
      <w:pPr>
        <w:ind w:firstLine="698"/>
        <w:jc w:val="right"/>
        <w:rPr>
          <w:sz w:val="16"/>
          <w:szCs w:val="16"/>
        </w:rPr>
      </w:pPr>
      <w:r w:rsidRPr="00E20FEF">
        <w:rPr>
          <w:rStyle w:val="a3"/>
          <w:color w:val="auto"/>
        </w:rPr>
        <w:lastRenderedPageBreak/>
        <w:t>Приложение</w:t>
      </w:r>
      <w:r>
        <w:rPr>
          <w:rStyle w:val="a3"/>
          <w:color w:val="auto"/>
        </w:rPr>
        <w:t xml:space="preserve"> </w:t>
      </w:r>
      <w:r w:rsidRPr="00E20FEF">
        <w:rPr>
          <w:rStyle w:val="a3"/>
          <w:color w:val="auto"/>
        </w:rPr>
        <w:t>2</w:t>
      </w:r>
    </w:p>
    <w:bookmarkEnd w:id="1"/>
    <w:p w:rsidR="004444F4" w:rsidRPr="00E20FEF" w:rsidRDefault="004444F4" w:rsidP="00E20FEF">
      <w:pPr>
        <w:ind w:firstLine="720"/>
        <w:jc w:val="both"/>
      </w:pP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2300"/>
        <w:gridCol w:w="1480"/>
        <w:gridCol w:w="363"/>
        <w:gridCol w:w="897"/>
        <w:gridCol w:w="140"/>
        <w:gridCol w:w="238"/>
        <w:gridCol w:w="1442"/>
        <w:gridCol w:w="140"/>
        <w:gridCol w:w="119"/>
        <w:gridCol w:w="861"/>
        <w:gridCol w:w="140"/>
        <w:gridCol w:w="984"/>
        <w:gridCol w:w="1116"/>
        <w:gridCol w:w="140"/>
        <w:gridCol w:w="587"/>
        <w:gridCol w:w="113"/>
        <w:gridCol w:w="1093"/>
        <w:gridCol w:w="27"/>
        <w:gridCol w:w="609"/>
      </w:tblGrid>
      <w:tr w:rsidR="002F4768" w:rsidRPr="00E20FEF" w:rsidTr="008743D1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2F4768" w:rsidRPr="002F4768" w:rsidRDefault="002F4768" w:rsidP="002F476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F4768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2F4768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Руководитель органа, осуществляющего функции и полномочия учредителя</w:t>
            </w:r>
          </w:p>
          <w:p w:rsidR="002F4768" w:rsidRDefault="002F4768" w:rsidP="003F3C5A"/>
          <w:p w:rsidR="002F4768" w:rsidRDefault="002F4768" w:rsidP="003F3C5A">
            <w:r>
              <w:t>________________      ___________________</w:t>
            </w:r>
          </w:p>
          <w:p w:rsidR="002F4768" w:rsidRDefault="002F4768" w:rsidP="003F3C5A">
            <w:r w:rsidRPr="002D4804">
              <w:t>(подпись</w:t>
            </w:r>
            <w:r>
              <w:t xml:space="preserve">)                                     </w:t>
            </w:r>
            <w:r w:rsidRPr="002D4804">
              <w:t>(Ф.И.О.)</w:t>
            </w:r>
          </w:p>
          <w:p w:rsidR="002F4768" w:rsidRDefault="002F4768" w:rsidP="003F3C5A"/>
          <w:p w:rsidR="002F4768" w:rsidRDefault="002F4768" w:rsidP="003F3C5A">
            <w:r w:rsidRPr="002D4804">
              <w:t>МП "____" __________________ 20___ г.</w:t>
            </w:r>
          </w:p>
          <w:p w:rsidR="002F4768" w:rsidRPr="003F3C5A" w:rsidRDefault="002F4768" w:rsidP="003F3C5A"/>
        </w:tc>
      </w:tr>
      <w:tr w:rsidR="002F4768" w:rsidRPr="00E20FEF" w:rsidTr="008743D1"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9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8743D1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2F476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9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8743D1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9"/>
            <w:vMerge/>
            <w:tcBorders>
              <w:left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F4768" w:rsidRPr="00E20FEF" w:rsidTr="008743D1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2F4768" w:rsidRPr="002D4804" w:rsidRDefault="002F4768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153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804">
              <w:rPr>
                <w:rFonts w:ascii="Times New Roman" w:hAnsi="Times New Roman" w:cs="Times New Roman"/>
                <w:color w:val="auto"/>
              </w:rPr>
              <w:t>СВЕДЕНИЯ</w:t>
            </w:r>
          </w:p>
        </w:tc>
      </w:tr>
      <w:tr w:rsidR="004444F4" w:rsidRPr="00E20FEF" w:rsidTr="003F3C5A">
        <w:tc>
          <w:tcPr>
            <w:tcW w:w="153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804">
              <w:rPr>
                <w:rFonts w:ascii="Times New Roman" w:hAnsi="Times New Roman" w:cs="Times New Roman"/>
                <w:color w:val="auto"/>
              </w:rPr>
              <w:t xml:space="preserve">ОБ ОПЕРАЦИЯХ С ЦЕЛЕВЫМИ СУБСИДИЯМИ, ПРЕДОСТАВЛЕННЫМИ МУНИЦИПАЛЬНОМУ УЧРЕЖДЕНИЮ </w:t>
            </w:r>
          </w:p>
        </w:tc>
      </w:tr>
      <w:tr w:rsidR="004444F4" w:rsidRPr="00E20FEF" w:rsidTr="003F3C5A">
        <w:tc>
          <w:tcPr>
            <w:tcW w:w="153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804">
              <w:rPr>
                <w:rFonts w:ascii="Times New Roman" w:hAnsi="Times New Roman" w:cs="Times New Roman"/>
                <w:color w:val="auto"/>
              </w:rPr>
              <w:t>НА ____________ ГОД</w:t>
            </w:r>
          </w:p>
        </w:tc>
      </w:tr>
      <w:tr w:rsidR="004444F4" w:rsidRPr="00E20FEF" w:rsidTr="003F3C5A">
        <w:tc>
          <w:tcPr>
            <w:tcW w:w="153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от "____" _________________ 20___ г.</w:t>
            </w: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Наименование муниципального учреждения</w:t>
            </w:r>
          </w:p>
        </w:tc>
        <w:tc>
          <w:tcPr>
            <w:tcW w:w="64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ИНН/КППП</w:t>
            </w:r>
          </w:p>
        </w:tc>
        <w:tc>
          <w:tcPr>
            <w:tcW w:w="2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135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Наименование органа,</w:t>
            </w:r>
          </w:p>
          <w:p w:rsidR="004444F4" w:rsidRPr="002D4804" w:rsidRDefault="004444F4" w:rsidP="00884C8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осуществляющего функции и полномочия учредителя учреждения____________________________________________________________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Наименование органа, осуществляющего ведение лицевого счета</w:t>
            </w:r>
          </w:p>
          <w:p w:rsidR="004444F4" w:rsidRPr="002D4804" w:rsidRDefault="004444F4" w:rsidP="00884C8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По иным субсидиям                                   ____________________________________________________________</w:t>
            </w:r>
          </w:p>
          <w:p w:rsidR="004444F4" w:rsidRPr="00E20FEF" w:rsidRDefault="004444F4" w:rsidP="00884C8C"/>
          <w:p w:rsidR="004444F4" w:rsidRPr="00E20FEF" w:rsidRDefault="004444F4" w:rsidP="00884C8C"/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Единица измерения: рубли (с точностью до второго десятичного знака)</w:t>
            </w:r>
          </w:p>
          <w:p w:rsidR="004444F4" w:rsidRDefault="004444F4" w:rsidP="00E20FEF"/>
          <w:p w:rsidR="004444F4" w:rsidRDefault="004444F4" w:rsidP="00E20FEF"/>
          <w:p w:rsidR="004444F4" w:rsidRDefault="004444F4" w:rsidP="00E20FEF"/>
          <w:p w:rsidR="004444F4" w:rsidRDefault="004444F4" w:rsidP="00E20FEF"/>
          <w:p w:rsidR="004444F4" w:rsidRPr="00E20FEF" w:rsidRDefault="004444F4" w:rsidP="00E20FEF"/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48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2F476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Код КОСГУ 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Разрешенный к использованию в текущем году остаток субсидий прошлых лет на начало 20___ г.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Планируемые</w:t>
            </w:r>
          </w:p>
        </w:tc>
      </w:tr>
      <w:tr w:rsidR="004444F4" w:rsidRPr="00E20FEF" w:rsidTr="003F3C5A">
        <w:tc>
          <w:tcPr>
            <w:tcW w:w="48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4444F4" w:rsidRPr="00E20FEF" w:rsidTr="003F3C5A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7</w:t>
            </w:r>
          </w:p>
        </w:tc>
      </w:tr>
      <w:tr w:rsidR="004444F4" w:rsidRPr="00E20FEF" w:rsidTr="003F3C5A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______________________ _______________________________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         (подпись)           (расшифровка подписи)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44F4" w:rsidRPr="002D4804" w:rsidRDefault="004444F4" w:rsidP="00884C8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2D4804">
              <w:rPr>
                <w:rFonts w:ascii="Times New Roman" w:hAnsi="Times New Roman" w:cs="Times New Roman"/>
                <w:color w:val="auto"/>
              </w:rPr>
              <w:t>ОТМЕТКА ДЕПАРТАМЕНТА ФИНАНСОВ О ПРИНЯТИИ СВЕДЕНИЙ</w:t>
            </w: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Руководитель финансово-экономической службы</w:t>
            </w:r>
          </w:p>
        </w:tc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______________________ _______________________________</w:t>
            </w:r>
          </w:p>
        </w:tc>
        <w:tc>
          <w:tcPr>
            <w:tcW w:w="7371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         (подпись)               (расшифровка подписи)</w:t>
            </w:r>
          </w:p>
        </w:tc>
        <w:tc>
          <w:tcPr>
            <w:tcW w:w="737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________________ _____________ ______________________ _______</w:t>
            </w:r>
          </w:p>
          <w:p w:rsidR="004444F4" w:rsidRPr="002D4804" w:rsidRDefault="004444F4" w:rsidP="00884C8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(должность)         (подпись)      (расшифровка подписи)   (телефон)</w:t>
            </w:r>
          </w:p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"________" _____________________ 20___ г.</w:t>
            </w:r>
          </w:p>
        </w:tc>
      </w:tr>
      <w:tr w:rsidR="004444F4" w:rsidRPr="00E20FEF" w:rsidTr="003F3C5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 xml:space="preserve">Исполнитель _____________________ _________________ </w:t>
            </w:r>
          </w:p>
        </w:tc>
        <w:tc>
          <w:tcPr>
            <w:tcW w:w="7371" w:type="dxa"/>
            <w:gridSpan w:val="13"/>
            <w:vMerge/>
            <w:tcBorders>
              <w:top w:val="nil"/>
              <w:left w:val="nil"/>
              <w:bottom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D4804">
              <w:rPr>
                <w:rFonts w:ascii="Times New Roman" w:hAnsi="Times New Roman" w:cs="Times New Roman"/>
                <w:sz w:val="16"/>
                <w:szCs w:val="16"/>
              </w:rPr>
              <w:t>                                            (должность)       (подпись)              (расшифровка подписи)</w:t>
            </w:r>
          </w:p>
        </w:tc>
        <w:tc>
          <w:tcPr>
            <w:tcW w:w="7371" w:type="dxa"/>
            <w:gridSpan w:val="13"/>
            <w:vMerge/>
            <w:tcBorders>
              <w:top w:val="nil"/>
              <w:left w:val="nil"/>
              <w:bottom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телефон: __________________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444F4" w:rsidRPr="00E20FEF" w:rsidTr="003F3C5A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  <w:r w:rsidRPr="002D4804">
              <w:rPr>
                <w:rFonts w:ascii="Times New Roman" w:hAnsi="Times New Roman" w:cs="Times New Roman"/>
              </w:rPr>
              <w:t>"_____" _____________________ 20___ г.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444F4" w:rsidRPr="002D4804" w:rsidRDefault="004444F4" w:rsidP="00884C8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444F4" w:rsidRPr="00E20FEF" w:rsidRDefault="004444F4" w:rsidP="00E20FEF">
      <w:pPr>
        <w:ind w:firstLine="720"/>
        <w:jc w:val="both"/>
      </w:pPr>
    </w:p>
    <w:p w:rsidR="004444F4" w:rsidRDefault="004444F4" w:rsidP="00986A3D">
      <w:pPr>
        <w:ind w:firstLine="709"/>
        <w:jc w:val="both"/>
        <w:rPr>
          <w:b/>
          <w:bCs/>
        </w:rPr>
      </w:pPr>
    </w:p>
    <w:p w:rsidR="004444F4" w:rsidRDefault="004444F4" w:rsidP="00986A3D">
      <w:pPr>
        <w:ind w:firstLine="709"/>
        <w:jc w:val="both"/>
        <w:rPr>
          <w:b/>
          <w:bCs/>
        </w:rPr>
      </w:pPr>
    </w:p>
    <w:p w:rsidR="004444F4" w:rsidRDefault="004444F4" w:rsidP="00986A3D">
      <w:pPr>
        <w:ind w:firstLine="709"/>
        <w:jc w:val="both"/>
        <w:rPr>
          <w:b/>
          <w:bCs/>
        </w:rPr>
      </w:pPr>
    </w:p>
    <w:p w:rsidR="004444F4" w:rsidRPr="00E20FEF" w:rsidRDefault="004444F4" w:rsidP="00986A3D">
      <w:pPr>
        <w:ind w:firstLine="709"/>
        <w:jc w:val="both"/>
        <w:rPr>
          <w:b/>
          <w:bCs/>
        </w:rPr>
      </w:pPr>
    </w:p>
    <w:sectPr w:rsidR="004444F4" w:rsidRPr="00E20FEF" w:rsidSect="003F3C5A">
      <w:pgSz w:w="16837" w:h="11905" w:orient="landscape"/>
      <w:pgMar w:top="1440" w:right="533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379"/>
    <w:multiLevelType w:val="hybridMultilevel"/>
    <w:tmpl w:val="1C9E3BE0"/>
    <w:lvl w:ilvl="0" w:tplc="B0564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4C1766"/>
    <w:multiLevelType w:val="hybridMultilevel"/>
    <w:tmpl w:val="7632E994"/>
    <w:lvl w:ilvl="0" w:tplc="9DC620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6862FC"/>
    <w:multiLevelType w:val="hybridMultilevel"/>
    <w:tmpl w:val="9CBE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62DAD"/>
    <w:rsid w:val="00000F82"/>
    <w:rsid w:val="000323A1"/>
    <w:rsid w:val="00051962"/>
    <w:rsid w:val="000D0470"/>
    <w:rsid w:val="000E52C3"/>
    <w:rsid w:val="00104FF5"/>
    <w:rsid w:val="00125264"/>
    <w:rsid w:val="00133D96"/>
    <w:rsid w:val="001635AB"/>
    <w:rsid w:val="00171D24"/>
    <w:rsid w:val="001A65BA"/>
    <w:rsid w:val="001A716B"/>
    <w:rsid w:val="001D43C7"/>
    <w:rsid w:val="00216A72"/>
    <w:rsid w:val="002239BE"/>
    <w:rsid w:val="00236434"/>
    <w:rsid w:val="002B5304"/>
    <w:rsid w:val="002D4804"/>
    <w:rsid w:val="002F4768"/>
    <w:rsid w:val="003029D1"/>
    <w:rsid w:val="003118A9"/>
    <w:rsid w:val="00397E0C"/>
    <w:rsid w:val="003F3C5A"/>
    <w:rsid w:val="004444F4"/>
    <w:rsid w:val="004533A6"/>
    <w:rsid w:val="00562DAD"/>
    <w:rsid w:val="005939CB"/>
    <w:rsid w:val="005A26B1"/>
    <w:rsid w:val="005C5E6F"/>
    <w:rsid w:val="005E27F0"/>
    <w:rsid w:val="005F0374"/>
    <w:rsid w:val="0068225A"/>
    <w:rsid w:val="006C3F8F"/>
    <w:rsid w:val="006C6E4F"/>
    <w:rsid w:val="007251F5"/>
    <w:rsid w:val="007636FE"/>
    <w:rsid w:val="007A1360"/>
    <w:rsid w:val="0080405C"/>
    <w:rsid w:val="00870F00"/>
    <w:rsid w:val="008743D1"/>
    <w:rsid w:val="00884C8C"/>
    <w:rsid w:val="008D5E4F"/>
    <w:rsid w:val="009129BD"/>
    <w:rsid w:val="009305B6"/>
    <w:rsid w:val="009567EC"/>
    <w:rsid w:val="00986A3D"/>
    <w:rsid w:val="009931B7"/>
    <w:rsid w:val="00A70674"/>
    <w:rsid w:val="00AA12C1"/>
    <w:rsid w:val="00B24DF7"/>
    <w:rsid w:val="00B3651D"/>
    <w:rsid w:val="00BA489A"/>
    <w:rsid w:val="00BA5C93"/>
    <w:rsid w:val="00BD7CBB"/>
    <w:rsid w:val="00BE5FA5"/>
    <w:rsid w:val="00C03C0E"/>
    <w:rsid w:val="00C306EB"/>
    <w:rsid w:val="00C5380C"/>
    <w:rsid w:val="00C54BFA"/>
    <w:rsid w:val="00C71266"/>
    <w:rsid w:val="00CD686E"/>
    <w:rsid w:val="00CF7C08"/>
    <w:rsid w:val="00DB70EE"/>
    <w:rsid w:val="00E124C9"/>
    <w:rsid w:val="00E20FEF"/>
    <w:rsid w:val="00E85911"/>
    <w:rsid w:val="00EA541D"/>
    <w:rsid w:val="00ED197B"/>
    <w:rsid w:val="00ED31BD"/>
    <w:rsid w:val="00EF4E15"/>
    <w:rsid w:val="00F65E46"/>
    <w:rsid w:val="00F7037C"/>
    <w:rsid w:val="00FC18D4"/>
    <w:rsid w:val="00FD3D11"/>
    <w:rsid w:val="00FF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F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7067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FEF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next w:val="a"/>
    <w:uiPriority w:val="99"/>
    <w:rsid w:val="00986A3D"/>
    <w:pPr>
      <w:widowControl w:val="0"/>
      <w:suppressAutoHyphens/>
      <w:ind w:firstLine="720"/>
    </w:pPr>
    <w:rPr>
      <w:rFonts w:ascii="Arial" w:hAnsi="Arial" w:cs="Arial"/>
      <w:kern w:val="1"/>
      <w:lang w:eastAsia="en-US"/>
    </w:rPr>
  </w:style>
  <w:style w:type="character" w:customStyle="1" w:styleId="a3">
    <w:name w:val="Цветовое выделение"/>
    <w:uiPriority w:val="99"/>
    <w:rsid w:val="00E20FEF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E20FE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E20FE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5C5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C5E6F"/>
    <w:rPr>
      <w:rFonts w:ascii="Tahoma" w:hAnsi="Tahoma" w:cs="Tahoma"/>
      <w:sz w:val="16"/>
      <w:szCs w:val="16"/>
      <w:lang w:eastAsia="ru-RU"/>
    </w:rPr>
  </w:style>
  <w:style w:type="paragraph" w:customStyle="1" w:styleId="2">
    <w:name w:val="Обычный2"/>
    <w:uiPriority w:val="99"/>
    <w:rsid w:val="00E124C9"/>
    <w:pPr>
      <w:snapToGrid w:val="0"/>
      <w:spacing w:line="300" w:lineRule="auto"/>
      <w:ind w:left="5200" w:right="800"/>
    </w:pPr>
    <w:rPr>
      <w:rFonts w:ascii="Times New Roman" w:hAnsi="Times New Roman"/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A70674"/>
    <w:rPr>
      <w:rFonts w:ascii="Calibri" w:eastAsia="Times New Roman" w:hAnsi="Calibri" w:cs="Times New Roman"/>
      <w:b/>
      <w:bCs/>
    </w:rPr>
  </w:style>
  <w:style w:type="paragraph" w:styleId="a8">
    <w:name w:val="Body Text"/>
    <w:basedOn w:val="a"/>
    <w:link w:val="a9"/>
    <w:rsid w:val="00A70674"/>
    <w:pPr>
      <w:suppressAutoHyphens/>
      <w:jc w:val="both"/>
    </w:pPr>
    <w:rPr>
      <w:szCs w:val="20"/>
      <w:lang w:eastAsia="ar-SA"/>
    </w:rPr>
  </w:style>
  <w:style w:type="character" w:customStyle="1" w:styleId="a9">
    <w:name w:val="Основной текст Знак"/>
    <w:link w:val="a8"/>
    <w:rsid w:val="00A70674"/>
    <w:rPr>
      <w:rFonts w:ascii="Times New Roman" w:eastAsia="Times New Roman" w:hAnsi="Times New Roman"/>
      <w:sz w:val="24"/>
      <w:szCs w:val="20"/>
      <w:lang w:eastAsia="ar-SA"/>
    </w:rPr>
  </w:style>
  <w:style w:type="paragraph" w:styleId="aa">
    <w:name w:val="Normal (Web)"/>
    <w:basedOn w:val="a"/>
    <w:uiPriority w:val="99"/>
    <w:unhideWhenUsed/>
    <w:rsid w:val="00A7067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2A5F-2EE3-47D3-A9F4-776BA46A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Юрченко Татьяна Васильевна</cp:lastModifiedBy>
  <cp:revision>3</cp:revision>
  <cp:lastPrinted>2013-05-20T10:41:00Z</cp:lastPrinted>
  <dcterms:created xsi:type="dcterms:W3CDTF">2015-06-04T07:28:00Z</dcterms:created>
  <dcterms:modified xsi:type="dcterms:W3CDTF">2015-06-04T07:38:00Z</dcterms:modified>
</cp:coreProperties>
</file>