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CF" w:rsidRPr="00FD3BCF" w:rsidRDefault="00FD3BCF" w:rsidP="00FD3BC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-383540</wp:posOffset>
                </wp:positionV>
                <wp:extent cx="2548255" cy="737870"/>
                <wp:effectExtent l="8255" t="6350" r="571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Default="00FD3BCF" w:rsidP="00FD3BCF">
                            <w:pPr>
                              <w:jc w:val="right"/>
                            </w:pPr>
                          </w:p>
                          <w:p w:rsidR="00FD3BCF" w:rsidRPr="009E2BBE" w:rsidRDefault="00FD3BCF" w:rsidP="00FD3BCF">
                            <w:pPr>
                              <w:jc w:val="right"/>
                            </w:pPr>
                            <w:r w:rsidRPr="009E2BBE"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-30.2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" strokecolor="white" strokeweight=".5pt">
                <v:textbox inset="7.45pt,3.85pt,7.45pt,3.85pt">
                  <w:txbxContent>
                    <w:p w:rsidR="00FD3BCF" w:rsidRDefault="00FD3BCF" w:rsidP="00FD3BCF">
                      <w:pPr>
                        <w:jc w:val="right"/>
                      </w:pPr>
                    </w:p>
                    <w:p w:rsidR="00FD3BCF" w:rsidRDefault="00FD3BCF" w:rsidP="00FD3BCF">
                      <w:pPr>
                        <w:jc w:val="right"/>
                      </w:pPr>
                    </w:p>
                    <w:p w:rsidR="00FD3BCF" w:rsidRPr="009E2BBE" w:rsidRDefault="00FD3BCF" w:rsidP="00FD3BCF">
                      <w:pPr>
                        <w:jc w:val="right"/>
                      </w:pPr>
                      <w:r w:rsidRPr="009E2BBE"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81660" cy="75501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noProof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</w:pPr>
      <w:r w:rsidRPr="00FD3BCF">
        <w:rPr>
          <w:rFonts w:ascii="Times New Roman" w:eastAsia="Times New Roman" w:hAnsi="Times New Roman" w:cs="Times New Roman"/>
          <w:spacing w:val="20"/>
          <w:sz w:val="32"/>
          <w:szCs w:val="20"/>
          <w:lang w:eastAsia="ru-RU"/>
        </w:rPr>
        <w:t>АДМИНИСТРАЦИЯ ГОРОДА ЮГОРСКА</w:t>
      </w: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FD3BCF" w:rsidRPr="00FD3BCF" w:rsidRDefault="00FD3BCF" w:rsidP="00FD3BCF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D3BCF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FD3BCF" w:rsidRPr="00FD3BCF" w:rsidRDefault="00FD3BCF" w:rsidP="00FD3B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3BCF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>от ___________________                                                                                                       № _______</w:t>
      </w:r>
    </w:p>
    <w:p w:rsidR="00FD3BCF" w:rsidRP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 внесении изменений в</w:t>
      </w:r>
      <w:r w:rsidRP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Югорска от </w:t>
      </w:r>
      <w:r w:rsid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6452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утверждении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</w:t>
      </w:r>
      <w:proofErr w:type="gramEnd"/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регламента 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существлени</w:t>
      </w:r>
      <w:r w:rsidR="00B41743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</w:t>
      </w:r>
    </w:p>
    <w:p w:rsidR="005A4CAC" w:rsidRDefault="00FD3BCF" w:rsidP="005A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контроля </w:t>
      </w:r>
      <w:r w:rsid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A4CAC"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рациональным использованием и </w:t>
      </w:r>
    </w:p>
    <w:p w:rsidR="005A4CAC" w:rsidRDefault="005A4CAC" w:rsidP="005A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охраной недр при пользовании недрами для целей</w:t>
      </w:r>
    </w:p>
    <w:p w:rsidR="005A4CAC" w:rsidRDefault="005A4CAC" w:rsidP="005A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разведки и добычи </w:t>
      </w:r>
      <w:proofErr w:type="gramStart"/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общераспространенных</w:t>
      </w:r>
      <w:proofErr w:type="gramEnd"/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полезных</w:t>
      </w:r>
    </w:p>
    <w:p w:rsidR="005A4CAC" w:rsidRDefault="005A4CAC" w:rsidP="005A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ископаемых, а также строительства и эксплуатации </w:t>
      </w:r>
    </w:p>
    <w:p w:rsidR="00FD3BCF" w:rsidRDefault="005A4CAC" w:rsidP="005A4C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подземных сооружений местного и регионального значения</w:t>
      </w:r>
      <w:r w:rsidR="00FD3BC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D3BCF" w:rsidRDefault="00FD3BCF" w:rsidP="00FD3B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07217" w:rsidRDefault="00FD3BCF" w:rsidP="00FD3B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соответствии с постановлением Правительства Ханты-Мансийского автономного округ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Югры от 02.03.2012 № 85-п «О разработке и утверждении административных регламентов осуществления муниципального контроля», методикой проектирования межведомственного взаимодействия при осуществлении государственного контроля (надзора), муниципального контроля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органами исполнительной власти субъектов Российской Федерации и органами местного самоуправления, ободренной протоколом заседания подкомиссии по исполь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>зованию информационных</w:t>
      </w:r>
      <w:r w:rsidR="00FC74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технологий</w:t>
      </w:r>
      <w:r w:rsidR="005410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12.09.2016 № 354пр</w:t>
      </w:r>
      <w:r w:rsid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FD3BCF" w:rsidRPr="00407217" w:rsidRDefault="005A4CAC" w:rsidP="005A4C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приложения</w:t>
      </w:r>
      <w:r w:rsidR="004072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постановлению 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27.11.2017 № 6452 «Об утверждении административного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регламента осуществления 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контроля за  </w:t>
      </w:r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рациональным использованием и охраной недр при пользовании недрами для целей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разведки и добычи общераспространенных полезных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A4CAC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ископаемых, а также строительства и эксплуатации подземных сооружений местного и регионального 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1E8D">
        <w:rPr>
          <w:rFonts w:ascii="Times New Roman" w:eastAsia="Times New Roman" w:hAnsi="Times New Roman" w:cs="Times New Roman"/>
          <w:sz w:val="24"/>
          <w:szCs w:val="24"/>
          <w:lang w:eastAsia="ar-SA"/>
        </w:rPr>
        <w:t>изменения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дополнив абзацами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>.1,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D34E73">
        <w:rPr>
          <w:rFonts w:ascii="Times New Roman" w:eastAsia="Times New Roman" w:hAnsi="Times New Roman" w:cs="Times New Roman"/>
          <w:sz w:val="24"/>
          <w:szCs w:val="24"/>
          <w:lang w:eastAsia="ar-SA"/>
        </w:rPr>
        <w:t>.2 следующего содержания</w:t>
      </w:r>
      <w:r w:rsidR="003D1E8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proofErr w:type="gramEnd"/>
    </w:p>
    <w:p w:rsidR="005A4CAC" w:rsidRDefault="00B41743" w:rsidP="00D34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4E73">
        <w:rPr>
          <w:rFonts w:ascii="Times New Roman" w:hAnsi="Times New Roman" w:cs="Times New Roman"/>
          <w:sz w:val="24"/>
          <w:szCs w:val="24"/>
        </w:rPr>
        <w:t>«2</w:t>
      </w:r>
      <w:r w:rsidR="005A4CAC">
        <w:rPr>
          <w:rFonts w:ascii="Times New Roman" w:hAnsi="Times New Roman" w:cs="Times New Roman"/>
          <w:sz w:val="24"/>
          <w:szCs w:val="24"/>
        </w:rPr>
        <w:t>8</w:t>
      </w:r>
      <w:r w:rsidR="00D34E73">
        <w:rPr>
          <w:rFonts w:ascii="Times New Roman" w:hAnsi="Times New Roman" w:cs="Times New Roman"/>
          <w:sz w:val="24"/>
          <w:szCs w:val="24"/>
        </w:rPr>
        <w:t xml:space="preserve">.1 </w:t>
      </w:r>
      <w:r w:rsidR="005A4CAC">
        <w:rPr>
          <w:rFonts w:ascii="Times New Roman" w:hAnsi="Times New Roman" w:cs="Times New Roman"/>
          <w:sz w:val="24"/>
          <w:szCs w:val="24"/>
        </w:rPr>
        <w:t>Д</w:t>
      </w:r>
      <w:r w:rsidR="005A4CAC" w:rsidRPr="00DD1131">
        <w:rPr>
          <w:rFonts w:ascii="Times New Roman" w:hAnsi="Times New Roman" w:cs="Times New Roman"/>
          <w:sz w:val="24"/>
          <w:szCs w:val="24"/>
        </w:rPr>
        <w:t xml:space="preserve">окументы и (или) информация, </w:t>
      </w:r>
      <w:r w:rsidR="005A4CAC">
        <w:rPr>
          <w:rFonts w:ascii="Times New Roman" w:hAnsi="Times New Roman" w:cs="Times New Roman"/>
          <w:sz w:val="24"/>
          <w:szCs w:val="24"/>
        </w:rPr>
        <w:t>запрашиваемые Департаментом в рамках межведомственного информационного взаимодействия</w:t>
      </w:r>
      <w:r w:rsidR="005A4CAC">
        <w:rPr>
          <w:rFonts w:ascii="Times New Roman" w:hAnsi="Times New Roman" w:cs="Times New Roman"/>
          <w:sz w:val="24"/>
          <w:szCs w:val="24"/>
        </w:rPr>
        <w:t>:</w:t>
      </w:r>
    </w:p>
    <w:p w:rsidR="00D34E73" w:rsidRPr="00D34E73" w:rsidRDefault="005A4CAC" w:rsidP="00D34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</w:t>
      </w:r>
      <w:r w:rsidRPr="005A4CAC">
        <w:t xml:space="preserve"> </w:t>
      </w:r>
      <w:r w:rsidRPr="005A4CAC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A4CAC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 Российской Федерации по Ханты-Мансийскому автономному округ</w:t>
      </w:r>
      <w:proofErr w:type="gramStart"/>
      <w:r w:rsidRPr="005A4CAC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5A4CAC">
        <w:rPr>
          <w:rFonts w:ascii="Times New Roman" w:hAnsi="Times New Roman" w:cs="Times New Roman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4CAC" w:rsidRDefault="005A4CAC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4CAC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юридических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4CAC" w:rsidRDefault="005A4CAC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4CAC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CAC" w:rsidRDefault="005A4CAC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</w:t>
      </w:r>
      <w:r w:rsidRPr="005A4CAC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5A4CAC">
        <w:rPr>
          <w:rFonts w:ascii="Times New Roman" w:hAnsi="Times New Roman" w:cs="Times New Roman"/>
          <w:sz w:val="24"/>
          <w:szCs w:val="24"/>
        </w:rPr>
        <w:t>служб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4CAC">
        <w:rPr>
          <w:rFonts w:ascii="Times New Roman" w:hAnsi="Times New Roman" w:cs="Times New Roman"/>
          <w:sz w:val="24"/>
          <w:szCs w:val="24"/>
        </w:rPr>
        <w:t xml:space="preserve"> по экологическому, технологическому и атомному надзору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4CAC" w:rsidRDefault="005A4CAC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4CAC">
        <w:rPr>
          <w:rFonts w:ascii="Times New Roman" w:hAnsi="Times New Roman" w:cs="Times New Roman"/>
          <w:sz w:val="24"/>
          <w:szCs w:val="24"/>
        </w:rPr>
        <w:t>Документы, удостоверяющие уточненные границы горного отвода в отношении участков недр, предоставленных в пользование в соответствии с лицензией на пользование недрами, в том числе участков недр местного значения, содержащих месторождения общераспространенных полезных ископаемых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CAC" w:rsidRDefault="005A4CAC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</w:t>
      </w:r>
      <w:r w:rsidRPr="005A4CAC">
        <w:rPr>
          <w:rFonts w:ascii="Times New Roman" w:hAnsi="Times New Roman" w:cs="Times New Roman"/>
          <w:sz w:val="24"/>
          <w:szCs w:val="24"/>
        </w:rPr>
        <w:t>Департамент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4CAC">
        <w:rPr>
          <w:rFonts w:ascii="Times New Roman" w:hAnsi="Times New Roman" w:cs="Times New Roman"/>
          <w:sz w:val="24"/>
          <w:szCs w:val="24"/>
        </w:rPr>
        <w:t xml:space="preserve"> недропользования и природных ресурсов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A4CAC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4CAC" w:rsidRDefault="005A4CAC" w:rsidP="00C96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A4CAC">
        <w:rPr>
          <w:rFonts w:ascii="Times New Roman" w:hAnsi="Times New Roman" w:cs="Times New Roman"/>
          <w:sz w:val="24"/>
          <w:szCs w:val="24"/>
        </w:rPr>
        <w:t>Документы и сведения на право пользования недрами для целей разведки и добычи общераспространенных полезных ископаемых или геологического изучения, разведки и добычи общераспространенных полезных ископаемых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4CAC" w:rsidRDefault="00C81443" w:rsidP="005A4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4C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5A4CAC" w:rsidRPr="00D34E73">
        <w:rPr>
          <w:rFonts w:ascii="Times New Roman" w:hAnsi="Times New Roman" w:cs="Times New Roman"/>
          <w:sz w:val="24"/>
          <w:szCs w:val="24"/>
        </w:rPr>
        <w:t>Документы и (или) информация, находящиеся в распоряжении субъекта проверки:</w:t>
      </w:r>
    </w:p>
    <w:p w:rsidR="005A4CAC" w:rsidRDefault="00BE246A" w:rsidP="005A4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4CAC" w:rsidRPr="005A4CAC">
        <w:rPr>
          <w:rFonts w:ascii="Times New Roman" w:hAnsi="Times New Roman" w:cs="Times New Roman"/>
          <w:sz w:val="24"/>
          <w:szCs w:val="24"/>
        </w:rPr>
        <w:t>Доверенности уполномоченных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4CAC" w:rsidRDefault="00BE246A" w:rsidP="005A4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4CAC" w:rsidRPr="005A4CAC">
        <w:rPr>
          <w:rFonts w:ascii="Times New Roman" w:hAnsi="Times New Roman" w:cs="Times New Roman"/>
          <w:sz w:val="24"/>
          <w:szCs w:val="24"/>
        </w:rPr>
        <w:t>Текущая информация о состоянии добычи общераспространенных полезных ископаемых по проверяемым участкам нед</w:t>
      </w:r>
      <w:r w:rsidR="005A4CA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52C6" w:rsidRDefault="00BE246A" w:rsidP="005A4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4CAC" w:rsidRPr="005A4CAC">
        <w:rPr>
          <w:rFonts w:ascii="Times New Roman" w:hAnsi="Times New Roman" w:cs="Times New Roman"/>
          <w:sz w:val="24"/>
          <w:szCs w:val="24"/>
        </w:rPr>
        <w:t>Геодезическая съемка проверяемых участков недр с указанием проектных и текущих границ горного отвода на дату проверки</w:t>
      </w:r>
      <w:bookmarkStart w:id="0" w:name="_GoBack"/>
      <w:bookmarkEnd w:id="0"/>
      <w:r w:rsidR="00A852C6">
        <w:rPr>
          <w:rFonts w:ascii="Times New Roman" w:hAnsi="Times New Roman" w:cs="Times New Roman"/>
          <w:sz w:val="24"/>
          <w:szCs w:val="24"/>
        </w:rPr>
        <w:t>.».</w:t>
      </w:r>
    </w:p>
    <w:p w:rsidR="00014A33" w:rsidRPr="00014A33" w:rsidRDefault="00014A33" w:rsidP="00014A33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14A33">
        <w:rPr>
          <w:rFonts w:ascii="Times New Roman" w:eastAsia="Calibri" w:hAnsi="Times New Roman" w:cs="Times New Roman"/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3. Настоящее постановление вступает в силу после его официального опубликования.  </w:t>
      </w:r>
    </w:p>
    <w:p w:rsidR="00014A33" w:rsidRPr="00014A33" w:rsidRDefault="00014A33" w:rsidP="00014A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4A33">
        <w:rPr>
          <w:rFonts w:ascii="Times New Roman" w:eastAsia="Calibri" w:hAnsi="Times New Roman" w:cs="Times New Roman"/>
          <w:sz w:val="24"/>
          <w:szCs w:val="24"/>
        </w:rPr>
        <w:t>4. </w:t>
      </w:r>
      <w:proofErr w:type="gramStart"/>
      <w:r w:rsidRPr="00014A3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014A33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  города – директора департамента муниципальной собственности и градостроительства                     С.Д. </w:t>
      </w:r>
      <w:proofErr w:type="spellStart"/>
      <w:r w:rsidRPr="00014A33">
        <w:rPr>
          <w:rFonts w:ascii="Times New Roman" w:eastAsia="Calibri" w:hAnsi="Times New Roman" w:cs="Times New Roman"/>
          <w:sz w:val="24"/>
          <w:szCs w:val="24"/>
        </w:rPr>
        <w:t>Голина</w:t>
      </w:r>
      <w:proofErr w:type="spellEnd"/>
      <w:r w:rsidRPr="00014A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852C6" w:rsidRDefault="00A852C6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852C6" w:rsidRDefault="00A852C6" w:rsidP="00014A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D3BCF" w:rsidRDefault="00014A33" w:rsidP="00A852C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A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Глава  города Югорска                                                                               </w:t>
      </w:r>
      <w:r w:rsidR="00A852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Р.З. Салахов</w:t>
      </w:r>
    </w:p>
    <w:sectPr w:rsidR="00FD3BCF" w:rsidSect="00A852C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74D5D4E"/>
    <w:multiLevelType w:val="multilevel"/>
    <w:tmpl w:val="657A68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A6"/>
    <w:rsid w:val="00014A33"/>
    <w:rsid w:val="00045F53"/>
    <w:rsid w:val="00076AFF"/>
    <w:rsid w:val="00115CF4"/>
    <w:rsid w:val="002D4F1F"/>
    <w:rsid w:val="003C6661"/>
    <w:rsid w:val="003D1E8D"/>
    <w:rsid w:val="003E1AB4"/>
    <w:rsid w:val="00407217"/>
    <w:rsid w:val="00484184"/>
    <w:rsid w:val="00541019"/>
    <w:rsid w:val="005457F5"/>
    <w:rsid w:val="00564788"/>
    <w:rsid w:val="0056644E"/>
    <w:rsid w:val="005A4CAC"/>
    <w:rsid w:val="008A1597"/>
    <w:rsid w:val="009712D5"/>
    <w:rsid w:val="009E2214"/>
    <w:rsid w:val="00A852C6"/>
    <w:rsid w:val="00AA73B9"/>
    <w:rsid w:val="00B41743"/>
    <w:rsid w:val="00B55CA6"/>
    <w:rsid w:val="00BE246A"/>
    <w:rsid w:val="00C81443"/>
    <w:rsid w:val="00C96E11"/>
    <w:rsid w:val="00CC1E47"/>
    <w:rsid w:val="00D34E73"/>
    <w:rsid w:val="00DD1131"/>
    <w:rsid w:val="00E21B26"/>
    <w:rsid w:val="00E26A9C"/>
    <w:rsid w:val="00F235A6"/>
    <w:rsid w:val="00FC7473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15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B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7217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115C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18</cp:revision>
  <cp:lastPrinted>2017-05-12T10:05:00Z</cp:lastPrinted>
  <dcterms:created xsi:type="dcterms:W3CDTF">2017-05-12T04:20:00Z</dcterms:created>
  <dcterms:modified xsi:type="dcterms:W3CDTF">2017-05-19T07:16:00Z</dcterms:modified>
</cp:coreProperties>
</file>