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F77" w:rsidRPr="00C55F77" w:rsidRDefault="00C55F77" w:rsidP="00C55F77">
      <w:pPr>
        <w:spacing w:line="240" w:lineRule="auto"/>
        <w:ind w:firstLine="567"/>
        <w:jc w:val="center"/>
        <w:outlineLvl w:val="0"/>
        <w:rPr>
          <w:rFonts w:ascii="Arial" w:eastAsia="Times New Roman" w:hAnsi="Arial" w:cs="Times New Roman"/>
          <w:kern w:val="32"/>
          <w:sz w:val="32"/>
          <w:szCs w:val="32"/>
          <w:lang w:val="x-none" w:eastAsia="x-none"/>
        </w:rPr>
      </w:pPr>
      <w:r>
        <w:rPr>
          <w:rFonts w:ascii="Arial" w:eastAsia="Times New Roman" w:hAnsi="Arial" w:cs="Times New Roman"/>
          <w:noProof/>
          <w:kern w:val="32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454109" wp14:editId="08DCFC18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743585"/>
                <wp:effectExtent l="13970" t="5080" r="13970" b="1333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743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52E" w:rsidRDefault="0001652E" w:rsidP="00C55F77">
                            <w:pPr>
                              <w:pStyle w:val="Standard"/>
                              <w:jc w:val="right"/>
                              <w:rPr>
                                <w:lang w:val="ru-RU"/>
                              </w:rPr>
                            </w:pPr>
                            <w:r>
                              <w:t xml:space="preserve">«В </w:t>
                            </w:r>
                            <w:proofErr w:type="spellStart"/>
                            <w:r>
                              <w:t>регистр</w:t>
                            </w:r>
                            <w:proofErr w:type="spellEnd"/>
                            <w:r>
                              <w:t>»</w:t>
                            </w:r>
                          </w:p>
                          <w:p w:rsidR="0001652E" w:rsidRPr="00860E7D" w:rsidRDefault="0001652E" w:rsidP="00C55F77">
                            <w:pPr>
                              <w:pStyle w:val="Standard"/>
                              <w:jc w:val="right"/>
                              <w:rPr>
                                <w:lang w:val="ru-RU"/>
                              </w:rPr>
                            </w:pPr>
                          </w:p>
                          <w:p w:rsidR="0001652E" w:rsidRPr="00C55F77" w:rsidRDefault="0001652E" w:rsidP="00C55F7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55F7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</w:t>
                            </w:r>
                          </w:p>
                          <w:p w:rsidR="0001652E" w:rsidRDefault="0001652E" w:rsidP="00C55F77">
                            <w:r>
                              <w:t xml:space="preserve">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398.95pt;margin-top:4.6pt;width:90.8pt;height:5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vSPMAIAAFAEAAAOAAAAZHJzL2Uyb0RvYy54bWysVF1u2zAMfh+wOwh6XxyndpsacYouXYYB&#10;3Q/Q7QCyLNvC9DdJiZ1dpqfY04CdIUcaJSdptr0V04NAmtRH8iPpxc0gBdoy67hWJU4nU4yYorrm&#10;qi3xl8/rV3OMnCeqJkIrVuIdc/hm+fLFojcFm+lOi5pZBCDKFb0pcee9KZLE0Y5J4ibaMAXGRltJ&#10;PKi2TWpLekCXIplNp5dJr21trKbMOfh6NxrxMuI3DaP+Y9M45pEoMeTm423jXYU7WS5I0VpiOk4P&#10;aZBnZCEJVxD0BHVHPEEby/+Bkpxa7XTjJ1TLRDcNpyzWANWk07+qeeiIYbEWIMeZE03u/8HSD9tP&#10;FvG6xBlGikho0f5x/2v/c/8DZYGd3rgCnB4MuPnhtR6gy7FSZ+41/eqQ0quOqJbdWqv7jpEaskvD&#10;y+Ts6YjjAkjVv9c1hCEbryPQ0FgZqAMyEKBDl3anzrDBIxpCpvlFegkmCrar7CKf5zEEKY6vjXX+&#10;LdMSBaHEFjof0cn23vmQDSmOLiGY04LXay5EVGxbrYRFWwJTso7ngP6Hm1CoL/F1PstHAp4BIbmH&#10;cRdclng+DSfEIUWg7Y2qo+wJF6MMKQt14DFQN5Loh2oAx0BupesdMGr1ONawhiB02n7HqIeRLrH7&#10;tiGWYSTeKejKdZplYQeikuVXM1DsuaU6txBFAarEHqNRXPlxbzbG8raDSMc5uIVOrnkk+SmrQ94w&#10;tpH7w4qFvTjXo9fTj2D5GwAA//8DAFBLAwQUAAYACAAAACEA+ft2NN8AAAAJAQAADwAAAGRycy9k&#10;b3ducmV2LnhtbEyPQU+DQBCF7yb+h82YeLOLGCkgS2OqpjGNJqX1PsAUiOwuYZcW/fWOJz2+vC9v&#10;vslWs+7FiUbXWaPgdhGAIFPZujONgsP+5SYG4TyaGntrSMEXOVjllxcZprU9mx2dCt8IHjEuRQWt&#10;90Mqpata0ugWdiDD3dGOGj3HsZH1iGce170MgyCSGjvDF1ocaN1S9VlMWkH4hv61OG42Ubwtvw/r&#10;p/f4+WNS6vpqfnwA4Wn2fzD86rM65OxU2snUTvQKlskyYVRBEoLgnuM9iJLBMLoDmWfy/wf5DwAA&#10;AP//AwBQSwECLQAUAAYACAAAACEAtoM4kv4AAADhAQAAEwAAAAAAAAAAAAAAAAAAAAAAW0NvbnRl&#10;bnRfVHlwZXNdLnhtbFBLAQItABQABgAIAAAAIQA4/SH/1gAAAJQBAAALAAAAAAAAAAAAAAAAAC8B&#10;AABfcmVscy8ucmVsc1BLAQItABQABgAIAAAAIQC77vSPMAIAAFAEAAAOAAAAAAAAAAAAAAAAAC4C&#10;AABkcnMvZTJvRG9jLnhtbFBLAQItABQABgAIAAAAIQD5+3Y03wAAAAkBAAAPAAAAAAAAAAAAAAAA&#10;AIoEAABkcnMvZG93bnJldi54bWxQSwUGAAAAAAQABADzAAAAlgUAAAAA&#10;" strokecolor="white">
                <v:textbox style="mso-fit-shape-to-text:t">
                  <w:txbxContent>
                    <w:p w:rsidR="0001652E" w:rsidRDefault="0001652E" w:rsidP="00C55F77">
                      <w:pPr>
                        <w:pStyle w:val="Standard"/>
                        <w:jc w:val="right"/>
                        <w:rPr>
                          <w:lang w:val="ru-RU"/>
                        </w:rPr>
                      </w:pPr>
                      <w:r>
                        <w:t xml:space="preserve">«В </w:t>
                      </w:r>
                      <w:proofErr w:type="spellStart"/>
                      <w:r>
                        <w:t>регистр</w:t>
                      </w:r>
                      <w:proofErr w:type="spellEnd"/>
                      <w:r>
                        <w:t>»</w:t>
                      </w:r>
                    </w:p>
                    <w:p w:rsidR="0001652E" w:rsidRPr="00860E7D" w:rsidRDefault="0001652E" w:rsidP="00C55F77">
                      <w:pPr>
                        <w:pStyle w:val="Standard"/>
                        <w:jc w:val="right"/>
                        <w:rPr>
                          <w:lang w:val="ru-RU"/>
                        </w:rPr>
                      </w:pPr>
                    </w:p>
                    <w:p w:rsidR="0001652E" w:rsidRPr="00C55F77" w:rsidRDefault="0001652E" w:rsidP="00C55F7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55F7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</w:t>
                      </w:r>
                    </w:p>
                    <w:p w:rsidR="0001652E" w:rsidRDefault="0001652E" w:rsidP="00C55F77">
                      <w:r>
                        <w:t xml:space="preserve">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Times New Roman"/>
          <w:noProof/>
          <w:kern w:val="32"/>
          <w:sz w:val="32"/>
          <w:szCs w:val="32"/>
          <w:lang w:eastAsia="ru-RU"/>
        </w:rPr>
        <w:drawing>
          <wp:inline distT="0" distB="0" distL="0" distR="0" wp14:anchorId="20BFE815" wp14:editId="7D372C6A">
            <wp:extent cx="590550" cy="7048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5F77" w:rsidRPr="00C55F77" w:rsidRDefault="00C55F77" w:rsidP="00C55F77">
      <w:pPr>
        <w:tabs>
          <w:tab w:val="num" w:pos="0"/>
        </w:tabs>
        <w:suppressAutoHyphens/>
        <w:spacing w:before="240" w:after="60" w:line="240" w:lineRule="auto"/>
        <w:ind w:left="1008" w:hanging="1008"/>
        <w:jc w:val="center"/>
        <w:outlineLvl w:val="4"/>
        <w:rPr>
          <w:rFonts w:ascii="Times New Roman" w:eastAsia="Calibri" w:hAnsi="Times New Roman" w:cs="Times New Roman"/>
          <w:sz w:val="32"/>
          <w:szCs w:val="32"/>
          <w:lang w:val="x-none" w:eastAsia="ar-SA"/>
        </w:rPr>
      </w:pPr>
      <w:r w:rsidRPr="00C55F77">
        <w:rPr>
          <w:rFonts w:ascii="Times New Roman" w:eastAsia="Calibri" w:hAnsi="Times New Roman" w:cs="Times New Roman"/>
          <w:sz w:val="32"/>
          <w:szCs w:val="32"/>
          <w:lang w:val="x-none" w:eastAsia="ar-SA"/>
        </w:rPr>
        <w:t>АДМИНИСТРАЦИЯ ГОРОДА ЮГОРСКА</w:t>
      </w:r>
    </w:p>
    <w:p w:rsidR="00C55F77" w:rsidRPr="00C55F77" w:rsidRDefault="00C55F77" w:rsidP="00C55F77">
      <w:pPr>
        <w:tabs>
          <w:tab w:val="left" w:pos="0"/>
        </w:tabs>
        <w:suppressAutoHyphens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55F7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Ханты-Мансийского автономного округа – Югры </w:t>
      </w:r>
    </w:p>
    <w:p w:rsidR="00C55F77" w:rsidRPr="00C55F77" w:rsidRDefault="00C55F77" w:rsidP="00C55F77">
      <w:pPr>
        <w:suppressAutoHyphens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</w:p>
    <w:p w:rsidR="00C55F77" w:rsidRPr="00C55F77" w:rsidRDefault="00C55F77" w:rsidP="00C55F77">
      <w:pPr>
        <w:suppressAutoHyphens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  <w:r w:rsidRPr="00C55F77">
        <w:rPr>
          <w:rFonts w:ascii="Times New Roman" w:eastAsia="Times New Roman" w:hAnsi="Times New Roman" w:cs="Times New Roman"/>
          <w:sz w:val="36"/>
          <w:szCs w:val="36"/>
          <w:lang w:eastAsia="ar-SA"/>
        </w:rPr>
        <w:t>ПОСТАНОВЛЕНИЕ</w:t>
      </w:r>
    </w:p>
    <w:p w:rsidR="00C55F77" w:rsidRDefault="00C55F77" w:rsidP="00C55F77">
      <w:pPr>
        <w:suppressAutoHyphens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200FD" w:rsidRPr="00C55F77" w:rsidRDefault="000200FD" w:rsidP="00C55F77">
      <w:pPr>
        <w:suppressAutoHyphens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55F77" w:rsidRPr="00425711" w:rsidRDefault="00425711" w:rsidP="00C55F77">
      <w:pPr>
        <w:suppressAutoHyphens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</w:t>
      </w:r>
      <w:r w:rsidR="00C55F77">
        <w:rPr>
          <w:rFonts w:ascii="Times New Roman" w:eastAsia="Times New Roman" w:hAnsi="Times New Roman" w:cs="Times New Roman"/>
          <w:sz w:val="24"/>
          <w:szCs w:val="24"/>
          <w:lang w:eastAsia="ar-SA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22 июня 2016 года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C55F77" w:rsidRPr="00C55F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1475</w:t>
      </w:r>
    </w:p>
    <w:p w:rsidR="00C55F77" w:rsidRPr="00C55F77" w:rsidRDefault="00C55F77" w:rsidP="00C55F77">
      <w:pPr>
        <w:suppressAutoHyphens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55F77" w:rsidRPr="00C55F77" w:rsidRDefault="00C55F77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C55F77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О внесении изменений </w:t>
      </w:r>
    </w:p>
    <w:p w:rsidR="00C55F77" w:rsidRPr="00C55F77" w:rsidRDefault="00C55F77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C55F77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в постановление администрации </w:t>
      </w:r>
    </w:p>
    <w:p w:rsidR="00C55F77" w:rsidRDefault="00C55F77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55F77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города Югорска от 31.10.2013 № 3278</w:t>
      </w:r>
    </w:p>
    <w:p w:rsidR="000017EF" w:rsidRDefault="000017EF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«О </w:t>
      </w: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муниципальной программе города Югорска </w:t>
      </w:r>
      <w:bookmarkStart w:id="0" w:name="_GoBack"/>
      <w:bookmarkEnd w:id="0"/>
    </w:p>
    <w:p w:rsidR="000017EF" w:rsidRDefault="000017EF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«Социально-экономическое развитие </w:t>
      </w:r>
    </w:p>
    <w:p w:rsidR="000017EF" w:rsidRDefault="000017EF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 совершенствование </w:t>
      </w:r>
      <w:proofErr w:type="gramStart"/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>государственного</w:t>
      </w:r>
      <w:proofErr w:type="gramEnd"/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0017EF" w:rsidRDefault="000017EF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 муниципального управления </w:t>
      </w:r>
    </w:p>
    <w:p w:rsidR="000017EF" w:rsidRPr="000017EF" w:rsidRDefault="000017EF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>в городе Югорске  на 2014 - 2020 годы»</w:t>
      </w:r>
    </w:p>
    <w:p w:rsidR="00C55F77" w:rsidRPr="00C55F77" w:rsidRDefault="00C55F77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55F77" w:rsidRPr="00817133" w:rsidRDefault="00780F39" w:rsidP="001C007A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связи с уточ</w:t>
      </w:r>
      <w:r w:rsidR="00274195"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>нением объемов финансирования</w:t>
      </w:r>
      <w:r w:rsidR="002E40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программных мероприятий, в соответствии с </w:t>
      </w:r>
      <w:r w:rsidR="00C55F77"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постановлением администрации города</w:t>
      </w:r>
      <w:r w:rsidR="00BF7A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Югорска от 07.10.2013 № 2906 «</w:t>
      </w:r>
      <w:r w:rsidR="00C55F77"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>О муниципальных и ведомственных целевых программах города Югорска</w:t>
      </w:r>
      <w:r w:rsidR="00880501"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="00C55F77"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C55F77" w:rsidRPr="003E3854" w:rsidRDefault="00C55F77" w:rsidP="001C007A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E38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</w:t>
      </w:r>
      <w:proofErr w:type="gramStart"/>
      <w:r w:rsidRPr="003E38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Внести в приложение к постановлению администрации города Югорска от 31.10.2013 № 3278 «О муниципальной программе города Югорска «Социально-экономическое развитие и совершенствование государственного и муниципального управления в городе Югорске  на 2014 - 2020 годы» (с изменениями </w:t>
      </w:r>
      <w:r w:rsidR="00C1519E" w:rsidRPr="003E3854">
        <w:rPr>
          <w:rFonts w:ascii="Times New Roman" w:hAnsi="Times New Roman"/>
          <w:sz w:val="24"/>
          <w:szCs w:val="24"/>
        </w:rPr>
        <w:t xml:space="preserve">от 24.01.2014 № 160, от 28.03.2014 № 1188, от 30.04.2014  № 1885, от 04.06.2014 № 2519, от 06.08.2014 № 3997, от 15.10.2014 № 5383, от 14.11.2014 № 6225, </w:t>
      </w:r>
      <w:r w:rsidR="003E3854">
        <w:rPr>
          <w:rFonts w:ascii="Times New Roman" w:hAnsi="Times New Roman"/>
          <w:sz w:val="24"/>
          <w:szCs w:val="24"/>
        </w:rPr>
        <w:t xml:space="preserve">          от 27.11.2014 </w:t>
      </w:r>
      <w:r w:rsidR="00C1519E" w:rsidRPr="003E3854">
        <w:rPr>
          <w:rFonts w:ascii="Times New Roman" w:hAnsi="Times New Roman"/>
          <w:sz w:val="24"/>
          <w:szCs w:val="24"/>
        </w:rPr>
        <w:t>№ 6446,</w:t>
      </w:r>
      <w:r w:rsidR="00896581" w:rsidRPr="003E3854">
        <w:rPr>
          <w:rFonts w:ascii="Times New Roman" w:hAnsi="Times New Roman"/>
          <w:sz w:val="24"/>
          <w:szCs w:val="24"/>
        </w:rPr>
        <w:t xml:space="preserve"> от 22.12.2014 № 7220</w:t>
      </w:r>
      <w:proofErr w:type="gramEnd"/>
      <w:r w:rsidR="00896581" w:rsidRPr="003E3854">
        <w:rPr>
          <w:rFonts w:ascii="Times New Roman" w:hAnsi="Times New Roman"/>
          <w:sz w:val="24"/>
          <w:szCs w:val="24"/>
        </w:rPr>
        <w:t xml:space="preserve">, </w:t>
      </w:r>
      <w:r w:rsidR="00C1519E" w:rsidRPr="003E3854">
        <w:rPr>
          <w:rFonts w:ascii="Times New Roman" w:hAnsi="Times New Roman"/>
          <w:sz w:val="24"/>
          <w:szCs w:val="24"/>
        </w:rPr>
        <w:t xml:space="preserve">от 30.12.2014 № 7406, от 02.02.2015 № 482, </w:t>
      </w:r>
      <w:r w:rsidR="003E3854">
        <w:rPr>
          <w:rFonts w:ascii="Times New Roman" w:hAnsi="Times New Roman"/>
          <w:sz w:val="24"/>
          <w:szCs w:val="24"/>
        </w:rPr>
        <w:t xml:space="preserve">           </w:t>
      </w:r>
      <w:r w:rsidR="00C1519E" w:rsidRPr="003E3854">
        <w:rPr>
          <w:rFonts w:ascii="Times New Roman" w:hAnsi="Times New Roman"/>
          <w:sz w:val="24"/>
          <w:szCs w:val="24"/>
        </w:rPr>
        <w:t>от 01.06.2015 № 2215, от 24.08.2015 № 2864, от 09.</w:t>
      </w:r>
      <w:r w:rsidR="003E3854">
        <w:rPr>
          <w:rFonts w:ascii="Times New Roman" w:hAnsi="Times New Roman"/>
          <w:sz w:val="24"/>
          <w:szCs w:val="24"/>
        </w:rPr>
        <w:t xml:space="preserve">10.2015 № 3125, от 26.11.2015 </w:t>
      </w:r>
      <w:r w:rsidR="00C1519E" w:rsidRPr="003E3854">
        <w:rPr>
          <w:rFonts w:ascii="Times New Roman" w:hAnsi="Times New Roman"/>
          <w:sz w:val="24"/>
          <w:szCs w:val="24"/>
        </w:rPr>
        <w:t xml:space="preserve">№ 3429, </w:t>
      </w:r>
      <w:r w:rsidR="003E3854">
        <w:rPr>
          <w:rFonts w:ascii="Times New Roman" w:hAnsi="Times New Roman"/>
          <w:sz w:val="24"/>
          <w:szCs w:val="24"/>
        </w:rPr>
        <w:t xml:space="preserve">         </w:t>
      </w:r>
      <w:r w:rsidR="00C1519E" w:rsidRPr="003E3854">
        <w:rPr>
          <w:rFonts w:ascii="Times New Roman" w:hAnsi="Times New Roman"/>
          <w:sz w:val="24"/>
          <w:szCs w:val="24"/>
        </w:rPr>
        <w:t>от 1</w:t>
      </w:r>
      <w:r w:rsidR="003E3854">
        <w:rPr>
          <w:rFonts w:ascii="Times New Roman" w:hAnsi="Times New Roman"/>
          <w:sz w:val="24"/>
          <w:szCs w:val="24"/>
        </w:rPr>
        <w:t xml:space="preserve">8.12.2015 № 3658, от 21.12.2015 </w:t>
      </w:r>
      <w:r w:rsidR="00896581" w:rsidRPr="003E3854">
        <w:rPr>
          <w:rFonts w:ascii="Times New Roman" w:hAnsi="Times New Roman"/>
          <w:sz w:val="24"/>
          <w:szCs w:val="24"/>
        </w:rPr>
        <w:t xml:space="preserve">№ 3715, от 25.02.2016 № 423, </w:t>
      </w:r>
      <w:r w:rsidR="00C1519E" w:rsidRPr="003E3854">
        <w:rPr>
          <w:rFonts w:ascii="Times New Roman" w:hAnsi="Times New Roman"/>
          <w:sz w:val="24"/>
          <w:szCs w:val="24"/>
        </w:rPr>
        <w:t>от 17.03.2016 № 578</w:t>
      </w:r>
      <w:r w:rsidR="00AC6EB6">
        <w:rPr>
          <w:rFonts w:ascii="Times New Roman" w:hAnsi="Times New Roman"/>
          <w:sz w:val="24"/>
          <w:szCs w:val="24"/>
        </w:rPr>
        <w:t>, от 05.05.2016 № 956</w:t>
      </w:r>
      <w:r w:rsidRPr="003E3854">
        <w:rPr>
          <w:rFonts w:ascii="Times New Roman" w:eastAsia="Times New Roman" w:hAnsi="Times New Roman" w:cs="Times New Roman"/>
          <w:sz w:val="24"/>
          <w:szCs w:val="24"/>
          <w:lang w:eastAsia="ar-SA"/>
        </w:rPr>
        <w:t>) следующие изменения:</w:t>
      </w:r>
    </w:p>
    <w:p w:rsidR="00CF15C6" w:rsidRPr="00817133" w:rsidRDefault="001C007A" w:rsidP="00CF15C6">
      <w:pPr>
        <w:suppressAutoHyphens/>
        <w:ind w:firstLine="708"/>
        <w:rPr>
          <w:rFonts w:ascii="Times New Roman" w:eastAsia="Times New Roman" w:hAnsi="Times New Roman"/>
          <w:sz w:val="24"/>
          <w:szCs w:val="24"/>
          <w:lang w:eastAsia="ar-SA"/>
        </w:rPr>
      </w:pP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1.1. </w:t>
      </w:r>
      <w:r w:rsidR="00CF15C6" w:rsidRPr="00817133">
        <w:rPr>
          <w:rFonts w:ascii="Times New Roman" w:eastAsia="Times New Roman" w:hAnsi="Times New Roman"/>
          <w:sz w:val="24"/>
          <w:szCs w:val="24"/>
          <w:lang w:eastAsia="ar-SA"/>
        </w:rPr>
        <w:t xml:space="preserve">В паспорте муниципальной программы строку «Финансовое обеспечение муниципальной программы» изложить в следующей редакции: </w:t>
      </w:r>
    </w:p>
    <w:p w:rsidR="00CF15C6" w:rsidRPr="00817133" w:rsidRDefault="00CF15C6" w:rsidP="00CF15C6">
      <w:pPr>
        <w:tabs>
          <w:tab w:val="left" w:pos="240"/>
          <w:tab w:val="center" w:pos="4677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817133">
        <w:rPr>
          <w:rFonts w:ascii="Times New Roman" w:hAnsi="Times New Roman"/>
          <w:sz w:val="24"/>
          <w:szCs w:val="24"/>
        </w:rPr>
        <w:t xml:space="preserve">«  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6379"/>
      </w:tblGrid>
      <w:tr w:rsidR="00CF15C6" w:rsidRPr="00817133" w:rsidTr="00916F5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15C6" w:rsidRPr="006C6477" w:rsidRDefault="00CF15C6" w:rsidP="00CF15C6">
            <w:pPr>
              <w:spacing w:line="240" w:lineRule="auto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64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Финансовое обеспечение муниципальной программы</w:t>
            </w:r>
            <w:r w:rsidRPr="006C647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5C6" w:rsidRPr="00C92E49" w:rsidRDefault="00CF15C6" w:rsidP="00CF15C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64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Объем финансирования Программы в 2014 - 2020 годах </w:t>
            </w:r>
            <w:r w:rsidR="00911A19" w:rsidRPr="00C92E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составит </w:t>
            </w:r>
            <w:r w:rsidR="006C6477" w:rsidRPr="00C92E49">
              <w:rPr>
                <w:rFonts w:ascii="Times New Roman" w:hAnsi="Times New Roman"/>
                <w:sz w:val="24"/>
                <w:szCs w:val="24"/>
                <w:lang w:eastAsia="ru-RU"/>
              </w:rPr>
              <w:t>2 400 691,2</w:t>
            </w:r>
            <w:r w:rsidRPr="00C92E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тыс. рублей, </w:t>
            </w:r>
          </w:p>
          <w:p w:rsidR="00CF15C6" w:rsidRPr="00C92E49" w:rsidRDefault="00CF15C6" w:rsidP="00CF15C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2E49">
              <w:rPr>
                <w:rFonts w:ascii="Times New Roman" w:hAnsi="Times New Roman"/>
                <w:sz w:val="24"/>
                <w:szCs w:val="24"/>
                <w:lang w:eastAsia="ru-RU"/>
              </w:rPr>
              <w:t>в том числе:</w:t>
            </w:r>
          </w:p>
          <w:p w:rsidR="00CF15C6" w:rsidRPr="00C92E49" w:rsidRDefault="00CF15C6" w:rsidP="00CF15C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2E49">
              <w:rPr>
                <w:rFonts w:ascii="Times New Roman" w:hAnsi="Times New Roman"/>
                <w:sz w:val="24"/>
                <w:szCs w:val="24"/>
                <w:lang w:eastAsia="ru-RU"/>
              </w:rPr>
              <w:t>- в разрезе источников финансирования:</w:t>
            </w:r>
          </w:p>
          <w:p w:rsidR="00CF15C6" w:rsidRPr="00C92E49" w:rsidRDefault="00CF15C6" w:rsidP="00CF15C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2E49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 – 56 882,3 тыс. рублей;</w:t>
            </w:r>
          </w:p>
          <w:p w:rsidR="00CF15C6" w:rsidRPr="00C92E49" w:rsidRDefault="00CF15C6" w:rsidP="00CF15C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2E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бюджет </w:t>
            </w:r>
            <w:r w:rsidR="00911A19" w:rsidRPr="00C92E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автономного округа – </w:t>
            </w:r>
            <w:r w:rsidR="0098170E" w:rsidRPr="00C92E49">
              <w:rPr>
                <w:rFonts w:ascii="Times New Roman" w:hAnsi="Times New Roman"/>
                <w:sz w:val="24"/>
                <w:szCs w:val="24"/>
                <w:lang w:eastAsia="ru-RU"/>
              </w:rPr>
              <w:t>1 101 333,5</w:t>
            </w:r>
            <w:r w:rsidRPr="00C92E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CF15C6" w:rsidRPr="00C92E49" w:rsidRDefault="00CF15C6" w:rsidP="00CF15C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2E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местный бюджет – </w:t>
            </w:r>
            <w:r w:rsidR="00A94E62" w:rsidRPr="00C92E49">
              <w:rPr>
                <w:rFonts w:ascii="Times New Roman" w:hAnsi="Times New Roman"/>
                <w:sz w:val="24"/>
                <w:szCs w:val="24"/>
                <w:lang w:eastAsia="ru-RU"/>
              </w:rPr>
              <w:t>1 242 475,4</w:t>
            </w:r>
            <w:r w:rsidRPr="00C92E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CF15C6" w:rsidRPr="00C92E49" w:rsidRDefault="00CF15C6" w:rsidP="00CF15C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2E49">
              <w:rPr>
                <w:rFonts w:ascii="Times New Roman" w:hAnsi="Times New Roman"/>
                <w:sz w:val="24"/>
                <w:szCs w:val="24"/>
                <w:lang w:eastAsia="ru-RU"/>
              </w:rPr>
              <w:t>- по годам:</w:t>
            </w:r>
          </w:p>
          <w:p w:rsidR="00CF15C6" w:rsidRPr="00C92E49" w:rsidRDefault="00CF15C6" w:rsidP="00CF15C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2E49">
              <w:rPr>
                <w:rFonts w:ascii="Times New Roman" w:hAnsi="Times New Roman"/>
                <w:sz w:val="24"/>
                <w:szCs w:val="24"/>
                <w:lang w:eastAsia="ru-RU"/>
              </w:rPr>
              <w:t>2014 год – 312 957,0 тыс. рублей, из них:</w:t>
            </w:r>
          </w:p>
          <w:p w:rsidR="00CF15C6" w:rsidRPr="00C92E49" w:rsidRDefault="00CF15C6" w:rsidP="00CF15C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2E49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 – 7 777,2 тыс. рублей;</w:t>
            </w:r>
          </w:p>
          <w:p w:rsidR="00CF15C6" w:rsidRPr="00C92E49" w:rsidRDefault="00CF15C6" w:rsidP="00CF15C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2E49">
              <w:rPr>
                <w:rFonts w:ascii="Times New Roman" w:hAnsi="Times New Roman"/>
                <w:sz w:val="24"/>
                <w:szCs w:val="24"/>
                <w:lang w:eastAsia="ru-RU"/>
              </w:rPr>
              <w:t>бюджет автономного округа – 133 238,3 тыс. рублей;</w:t>
            </w:r>
          </w:p>
          <w:p w:rsidR="00CF15C6" w:rsidRPr="00C92E49" w:rsidRDefault="00CF15C6" w:rsidP="00CF15C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2E49">
              <w:rPr>
                <w:rFonts w:ascii="Times New Roman" w:hAnsi="Times New Roman"/>
                <w:sz w:val="24"/>
                <w:szCs w:val="24"/>
                <w:lang w:eastAsia="ru-RU"/>
              </w:rPr>
              <w:t>местный бюджет – 171 941,5 тыс. рублей;</w:t>
            </w:r>
          </w:p>
          <w:p w:rsidR="00CF15C6" w:rsidRPr="00C92E49" w:rsidRDefault="00CF15C6" w:rsidP="00CF15C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2E49">
              <w:rPr>
                <w:rFonts w:ascii="Times New Roman" w:hAnsi="Times New Roman"/>
                <w:sz w:val="24"/>
                <w:szCs w:val="24"/>
                <w:lang w:eastAsia="ru-RU"/>
              </w:rPr>
              <w:t>2015 год – 403 056,7 тыс. рублей, из них:</w:t>
            </w:r>
          </w:p>
          <w:p w:rsidR="00CF15C6" w:rsidRPr="00C92E49" w:rsidRDefault="00CF15C6" w:rsidP="00CF15C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2E49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 – 9 645,5 тыс. рублей;</w:t>
            </w:r>
          </w:p>
          <w:p w:rsidR="00CF15C6" w:rsidRPr="00C92E49" w:rsidRDefault="00CF15C6" w:rsidP="00CF15C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2E49">
              <w:rPr>
                <w:rFonts w:ascii="Times New Roman" w:hAnsi="Times New Roman"/>
                <w:sz w:val="24"/>
                <w:szCs w:val="24"/>
                <w:lang w:eastAsia="ru-RU"/>
              </w:rPr>
              <w:t>бюджет автономного округа – 224 984,1 тыс. рублей;</w:t>
            </w:r>
          </w:p>
          <w:p w:rsidR="00CF15C6" w:rsidRPr="00C92E49" w:rsidRDefault="00CF15C6" w:rsidP="00CF15C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2E49">
              <w:rPr>
                <w:rFonts w:ascii="Times New Roman" w:hAnsi="Times New Roman"/>
                <w:sz w:val="24"/>
                <w:szCs w:val="24"/>
                <w:lang w:eastAsia="ru-RU"/>
              </w:rPr>
              <w:t>местный бюджет – 168 427,1 тыс. рублей;</w:t>
            </w:r>
          </w:p>
          <w:p w:rsidR="00CF15C6" w:rsidRPr="00C92E49" w:rsidRDefault="00CF15C6" w:rsidP="00CF15C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2E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2016 год – </w:t>
            </w:r>
            <w:r w:rsidR="00372A90" w:rsidRPr="00C92E49">
              <w:rPr>
                <w:rFonts w:ascii="Times New Roman" w:hAnsi="Times New Roman"/>
                <w:sz w:val="24"/>
                <w:szCs w:val="24"/>
                <w:lang w:eastAsia="ru-RU"/>
              </w:rPr>
              <w:t>373 171,9</w:t>
            </w:r>
            <w:r w:rsidRPr="00C92E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тыс. рублей, из них:</w:t>
            </w:r>
          </w:p>
          <w:p w:rsidR="00CF15C6" w:rsidRPr="00C92E49" w:rsidRDefault="00CF15C6" w:rsidP="00CF15C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2E49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 6 431,2 тыс. рублей;</w:t>
            </w:r>
          </w:p>
          <w:p w:rsidR="00CF15C6" w:rsidRPr="00C92E49" w:rsidRDefault="00CF15C6" w:rsidP="00CF15C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2E4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бюджет автономного округа – </w:t>
            </w:r>
            <w:r w:rsidR="00372A90" w:rsidRPr="00C92E49">
              <w:rPr>
                <w:rFonts w:ascii="Times New Roman" w:hAnsi="Times New Roman"/>
                <w:sz w:val="24"/>
                <w:szCs w:val="24"/>
                <w:lang w:eastAsia="ru-RU"/>
              </w:rPr>
              <w:t>194 657,5</w:t>
            </w:r>
            <w:r w:rsidRPr="00C92E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CF15C6" w:rsidRPr="00C92E49" w:rsidRDefault="00CF15C6" w:rsidP="00CF15C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2E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местный бюджет – </w:t>
            </w:r>
            <w:r w:rsidR="00372A90" w:rsidRPr="00C92E49">
              <w:rPr>
                <w:rFonts w:ascii="Times New Roman" w:hAnsi="Times New Roman"/>
                <w:sz w:val="24"/>
                <w:szCs w:val="24"/>
                <w:lang w:eastAsia="ru-RU"/>
              </w:rPr>
              <w:t>172 083,2</w:t>
            </w:r>
            <w:r w:rsidRPr="00C92E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CF15C6" w:rsidRPr="00C92E49" w:rsidRDefault="00CF15C6" w:rsidP="00CF15C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2E49">
              <w:rPr>
                <w:rFonts w:ascii="Times New Roman" w:hAnsi="Times New Roman"/>
                <w:sz w:val="24"/>
                <w:szCs w:val="24"/>
                <w:lang w:eastAsia="ru-RU"/>
              </w:rPr>
              <w:t>2017 год – 320 144,5 тыс. рублей, из них:</w:t>
            </w:r>
          </w:p>
          <w:p w:rsidR="00CF15C6" w:rsidRPr="00C92E49" w:rsidRDefault="00CF15C6" w:rsidP="00CF15C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2E49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 – 8 257,1 тыс. рублей;</w:t>
            </w:r>
          </w:p>
          <w:p w:rsidR="00CF15C6" w:rsidRPr="00C92E49" w:rsidRDefault="00CF15C6" w:rsidP="00CF15C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2E49">
              <w:rPr>
                <w:rFonts w:ascii="Times New Roman" w:hAnsi="Times New Roman"/>
                <w:sz w:val="24"/>
                <w:szCs w:val="24"/>
                <w:lang w:eastAsia="ru-RU"/>
              </w:rPr>
              <w:t>бюджет автономного округа – 137 113,4 тыс. рублей;</w:t>
            </w:r>
          </w:p>
          <w:p w:rsidR="00CF15C6" w:rsidRPr="00C92E49" w:rsidRDefault="00CF15C6" w:rsidP="00CF15C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2E49">
              <w:rPr>
                <w:rFonts w:ascii="Times New Roman" w:hAnsi="Times New Roman"/>
                <w:sz w:val="24"/>
                <w:szCs w:val="24"/>
                <w:lang w:eastAsia="ru-RU"/>
              </w:rPr>
              <w:t>местный бюджет – 174 774,0 тыс. рублей;</w:t>
            </w:r>
          </w:p>
          <w:p w:rsidR="00CF15C6" w:rsidRPr="00C92E49" w:rsidRDefault="00CF15C6" w:rsidP="00CF15C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2E49">
              <w:rPr>
                <w:rFonts w:ascii="Times New Roman" w:hAnsi="Times New Roman"/>
                <w:sz w:val="24"/>
                <w:szCs w:val="24"/>
                <w:lang w:eastAsia="ru-RU"/>
              </w:rPr>
              <w:t>2018 год – 325 098,9 тыс. рублей, из них:</w:t>
            </w:r>
          </w:p>
          <w:p w:rsidR="00CF15C6" w:rsidRPr="006C6477" w:rsidRDefault="00CF15C6" w:rsidP="00CF15C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2E49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 – 8 257,1 тыс</w:t>
            </w:r>
            <w:r w:rsidRPr="006C6477">
              <w:rPr>
                <w:rFonts w:ascii="Times New Roman" w:hAnsi="Times New Roman"/>
                <w:sz w:val="24"/>
                <w:szCs w:val="24"/>
                <w:lang w:eastAsia="ru-RU"/>
              </w:rPr>
              <w:t>. рублей;</w:t>
            </w:r>
          </w:p>
          <w:p w:rsidR="00CF15C6" w:rsidRPr="006C6477" w:rsidRDefault="00CF15C6" w:rsidP="00CF15C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6477">
              <w:rPr>
                <w:rFonts w:ascii="Times New Roman" w:hAnsi="Times New Roman"/>
                <w:sz w:val="24"/>
                <w:szCs w:val="24"/>
                <w:lang w:eastAsia="ru-RU"/>
              </w:rPr>
              <w:t>бюджет автономного округа – 137 113,4 тыс. рублей;</w:t>
            </w:r>
          </w:p>
          <w:p w:rsidR="00CF15C6" w:rsidRPr="006C6477" w:rsidRDefault="00CF15C6" w:rsidP="00CF15C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6477">
              <w:rPr>
                <w:rFonts w:ascii="Times New Roman" w:hAnsi="Times New Roman"/>
                <w:sz w:val="24"/>
                <w:szCs w:val="24"/>
                <w:lang w:eastAsia="ru-RU"/>
              </w:rPr>
              <w:t>местный бюджет – 179 728,4 тыс. рублей;</w:t>
            </w:r>
          </w:p>
          <w:p w:rsidR="00CF15C6" w:rsidRPr="006C6477" w:rsidRDefault="00CF15C6" w:rsidP="00CF15C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6477">
              <w:rPr>
                <w:rFonts w:ascii="Times New Roman" w:hAnsi="Times New Roman"/>
                <w:sz w:val="24"/>
                <w:szCs w:val="24"/>
                <w:lang w:eastAsia="ru-RU"/>
              </w:rPr>
              <w:t>2019 год 330 345,5 тыс. рублей, из них:</w:t>
            </w:r>
          </w:p>
          <w:p w:rsidR="00CF15C6" w:rsidRPr="006C6477" w:rsidRDefault="00CF15C6" w:rsidP="00CF15C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6477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 – 8 257,1  тыс. рублей;</w:t>
            </w:r>
          </w:p>
          <w:p w:rsidR="00CF15C6" w:rsidRPr="006C6477" w:rsidRDefault="00CF15C6" w:rsidP="00CF15C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6477">
              <w:rPr>
                <w:rFonts w:ascii="Times New Roman" w:hAnsi="Times New Roman"/>
                <w:sz w:val="24"/>
                <w:szCs w:val="24"/>
                <w:lang w:eastAsia="ru-RU"/>
              </w:rPr>
              <w:t>бюджет автономного округа – 137 113,4 тыс. рублей;</w:t>
            </w:r>
          </w:p>
          <w:p w:rsidR="00CF15C6" w:rsidRPr="006C6477" w:rsidRDefault="00CF15C6" w:rsidP="00CF15C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6477">
              <w:rPr>
                <w:rFonts w:ascii="Times New Roman" w:hAnsi="Times New Roman"/>
                <w:sz w:val="24"/>
                <w:szCs w:val="24"/>
                <w:lang w:eastAsia="ru-RU"/>
              </w:rPr>
              <w:t>местный бюджет – 184 975,0  тыс. рублей;</w:t>
            </w:r>
          </w:p>
          <w:p w:rsidR="00CF15C6" w:rsidRPr="006C6477" w:rsidRDefault="00CF15C6" w:rsidP="00CF15C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6477">
              <w:rPr>
                <w:rFonts w:ascii="Times New Roman" w:hAnsi="Times New Roman"/>
                <w:sz w:val="24"/>
                <w:szCs w:val="24"/>
                <w:lang w:eastAsia="ru-RU"/>
              </w:rPr>
              <w:t>2020 год – 335 916,7 тыс. рублей, из них:</w:t>
            </w:r>
          </w:p>
          <w:p w:rsidR="00CF15C6" w:rsidRPr="006C6477" w:rsidRDefault="00CF15C6" w:rsidP="00CF15C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6477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 – 8 257,1 тыс. рублей;</w:t>
            </w:r>
          </w:p>
          <w:p w:rsidR="00CF15C6" w:rsidRPr="006C6477" w:rsidRDefault="00CF15C6" w:rsidP="00CF15C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6477">
              <w:rPr>
                <w:rFonts w:ascii="Times New Roman" w:hAnsi="Times New Roman"/>
                <w:sz w:val="24"/>
                <w:szCs w:val="24"/>
                <w:lang w:eastAsia="ru-RU"/>
              </w:rPr>
              <w:t>бюджет автономного округа – 137 113,4 тыс. рублей;</w:t>
            </w:r>
          </w:p>
          <w:p w:rsidR="00CF15C6" w:rsidRPr="00817133" w:rsidRDefault="00CF15C6" w:rsidP="00CF15C6">
            <w:pPr>
              <w:spacing w:line="240" w:lineRule="auto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6477">
              <w:rPr>
                <w:rFonts w:ascii="Times New Roman" w:hAnsi="Times New Roman"/>
                <w:sz w:val="24"/>
                <w:szCs w:val="24"/>
                <w:lang w:eastAsia="ru-RU"/>
              </w:rPr>
              <w:t>местный бюджет – 190 546,2 тыс. рублей.</w:t>
            </w:r>
          </w:p>
        </w:tc>
      </w:tr>
    </w:tbl>
    <w:p w:rsidR="00C55F77" w:rsidRPr="00817133" w:rsidRDefault="001C007A" w:rsidP="00CF15C6">
      <w:pPr>
        <w:suppressAutoHyphens/>
        <w:ind w:left="9203" w:firstLine="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 </w:t>
      </w:r>
      <w:r w:rsidR="008E4F5E"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>».</w:t>
      </w:r>
    </w:p>
    <w:p w:rsidR="00241E6A" w:rsidRPr="00817133" w:rsidRDefault="00896B2F" w:rsidP="00241E6A">
      <w:pPr>
        <w:suppressAutoHyphens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</w:t>
      </w:r>
      <w:r w:rsidR="00241E6A" w:rsidRPr="00817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41E6A" w:rsidRPr="00817133">
        <w:rPr>
          <w:rFonts w:ascii="Times New Roman" w:eastAsia="Times New Roman" w:hAnsi="Times New Roman"/>
          <w:sz w:val="24"/>
          <w:szCs w:val="24"/>
          <w:lang w:eastAsia="ru-RU"/>
        </w:rPr>
        <w:t>Таблицу 2 изложить в новой редакции (приложение).</w:t>
      </w:r>
    </w:p>
    <w:p w:rsidR="00F67A67" w:rsidRPr="00817133" w:rsidRDefault="00F67A67" w:rsidP="00F67A67">
      <w:pPr>
        <w:widowControl w:val="0"/>
        <w:numPr>
          <w:ilvl w:val="0"/>
          <w:numId w:val="4"/>
        </w:numPr>
        <w:tabs>
          <w:tab w:val="left" w:pos="993"/>
        </w:tabs>
        <w:suppressAutoHyphens/>
        <w:autoSpaceDE w:val="0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Опубликовать постановление </w:t>
      </w:r>
      <w:r w:rsidR="002B3A3C">
        <w:rPr>
          <w:rFonts w:ascii="Times New Roman" w:eastAsia="Times New Roman" w:hAnsi="Times New Roman" w:cs="Times New Roman"/>
          <w:sz w:val="24"/>
          <w:szCs w:val="24"/>
          <w:lang w:eastAsia="ar-SA"/>
        </w:rPr>
        <w:t>в официальном печатном издании города Югорска</w:t>
      </w: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разместить на </w:t>
      </w:r>
      <w:r w:rsidR="00B358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официальном сайте </w:t>
      </w:r>
      <w:r w:rsidR="005B05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администрации </w:t>
      </w: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города Югорска.</w:t>
      </w:r>
    </w:p>
    <w:p w:rsidR="007B3A8A" w:rsidRPr="007B3A8A" w:rsidRDefault="00F67A67" w:rsidP="00F67A67">
      <w:pPr>
        <w:widowControl w:val="0"/>
        <w:numPr>
          <w:ilvl w:val="0"/>
          <w:numId w:val="4"/>
        </w:numPr>
        <w:tabs>
          <w:tab w:val="left" w:pos="993"/>
        </w:tabs>
        <w:suppressAutoHyphens/>
        <w:autoSpaceDE w:val="0"/>
        <w:ind w:left="0" w:firstLine="709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B3A8A">
        <w:rPr>
          <w:rFonts w:ascii="Times New Roman" w:eastAsia="Times New Roman" w:hAnsi="Times New Roman" w:cs="Times New Roman"/>
          <w:sz w:val="24"/>
          <w:szCs w:val="24"/>
          <w:lang w:eastAsia="ar-SA"/>
        </w:rPr>
        <w:t>3. Настоящее постановление вступает в силу после</w:t>
      </w:r>
      <w:r w:rsidR="007B3A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его официального опубликования.</w:t>
      </w:r>
    </w:p>
    <w:p w:rsidR="00C55F77" w:rsidRPr="007B3A8A" w:rsidRDefault="00C55F77" w:rsidP="00F67A67">
      <w:pPr>
        <w:widowControl w:val="0"/>
        <w:numPr>
          <w:ilvl w:val="0"/>
          <w:numId w:val="4"/>
        </w:numPr>
        <w:tabs>
          <w:tab w:val="left" w:pos="993"/>
        </w:tabs>
        <w:suppressAutoHyphens/>
        <w:autoSpaceDE w:val="0"/>
        <w:ind w:left="0" w:firstLine="709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B3A8A">
        <w:rPr>
          <w:rFonts w:ascii="Times New Roman" w:eastAsia="Times New Roman" w:hAnsi="Times New Roman" w:cs="Times New Roman"/>
          <w:sz w:val="24"/>
          <w:szCs w:val="24"/>
          <w:lang w:eastAsia="ar-SA"/>
        </w:rPr>
        <w:t>4.</w:t>
      </w:r>
      <w:r w:rsidRPr="007B3A8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proofErr w:type="gramStart"/>
      <w:r w:rsidRPr="007B3A8A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Контроль за</w:t>
      </w:r>
      <w:proofErr w:type="gramEnd"/>
      <w:r w:rsidRPr="007B3A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выполнением постановления возложить на начальника управления экономической политики администрации города Югорска И.В. </w:t>
      </w:r>
      <w:proofErr w:type="spellStart"/>
      <w:r w:rsidRPr="007B3A8A">
        <w:rPr>
          <w:rFonts w:ascii="Times New Roman" w:eastAsia="Times New Roman" w:hAnsi="Times New Roman" w:cs="Times New Roman"/>
          <w:sz w:val="24"/>
          <w:szCs w:val="24"/>
          <w:lang w:eastAsia="ar-SA"/>
        </w:rPr>
        <w:t>Грудцыну</w:t>
      </w:r>
      <w:proofErr w:type="spellEnd"/>
      <w:r w:rsidRPr="007B3A8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C55F77" w:rsidRPr="00817133" w:rsidRDefault="00C55F77" w:rsidP="00C55F77">
      <w:pPr>
        <w:widowControl w:val="0"/>
        <w:tabs>
          <w:tab w:val="left" w:pos="993"/>
        </w:tabs>
        <w:suppressAutoHyphens/>
        <w:autoSpaceDE w:val="0"/>
        <w:spacing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2621E" w:rsidRDefault="0042621E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523FF" w:rsidRDefault="006D4AFD" w:rsidP="00E523FF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Глава</w:t>
      </w:r>
      <w:r w:rsidR="00E523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города Югорска                                                                    </w:t>
      </w:r>
      <w:r w:rsidR="00EC02B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EC02B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EC02B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Р.З. Салахов</w:t>
      </w:r>
    </w:p>
    <w:p w:rsidR="00C55F77" w:rsidRPr="00817133" w:rsidRDefault="00C55F77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C007A" w:rsidRPr="00817133" w:rsidRDefault="001C007A" w:rsidP="001C007A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5E6DA1" w:rsidRDefault="005E6DA1" w:rsidP="0027419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0200FD" w:rsidRDefault="000200FD" w:rsidP="0027419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5E6DA1" w:rsidRDefault="005E6DA1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2D8E" w:rsidRDefault="00C02D8E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2D8E" w:rsidRDefault="00C02D8E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2D8E" w:rsidRDefault="00C02D8E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2D8E" w:rsidRDefault="00C02D8E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2D8E" w:rsidRDefault="00C02D8E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2D8E" w:rsidRDefault="00C02D8E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2D8E" w:rsidRDefault="00C02D8E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2D8E" w:rsidRDefault="00C02D8E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2D8E" w:rsidRDefault="00C02D8E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2D8E" w:rsidRDefault="00C02D8E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2D8E" w:rsidRDefault="00C02D8E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200FD" w:rsidRDefault="000200FD" w:rsidP="00745140">
      <w:pPr>
        <w:jc w:val="center"/>
        <w:rPr>
          <w:rFonts w:ascii="Times New Roman" w:hAnsi="Times New Roman" w:cs="Times New Roman"/>
          <w:sz w:val="24"/>
          <w:szCs w:val="24"/>
        </w:rPr>
        <w:sectPr w:rsidR="000200FD" w:rsidSect="000200FD">
          <w:pgSz w:w="11906" w:h="16838"/>
          <w:pgMar w:top="284" w:right="566" w:bottom="142" w:left="1418" w:header="708" w:footer="708" w:gutter="0"/>
          <w:cols w:space="708"/>
          <w:docGrid w:linePitch="360"/>
        </w:sectPr>
      </w:pPr>
    </w:p>
    <w:p w:rsidR="000200FD" w:rsidRPr="000200FD" w:rsidRDefault="000200FD" w:rsidP="000200FD">
      <w:pPr>
        <w:ind w:firstLine="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0200F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ab/>
      </w:r>
      <w:r w:rsidRPr="000200FD">
        <w:rPr>
          <w:rFonts w:ascii="Times New Roman" w:eastAsia="Calibri" w:hAnsi="Times New Roman" w:cs="Times New Roman"/>
          <w:b/>
          <w:sz w:val="24"/>
          <w:szCs w:val="24"/>
        </w:rPr>
        <w:t>Приложение</w:t>
      </w:r>
    </w:p>
    <w:p w:rsidR="000200FD" w:rsidRPr="000200FD" w:rsidRDefault="000200FD" w:rsidP="000200FD">
      <w:pPr>
        <w:ind w:firstLine="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0200FD">
        <w:rPr>
          <w:rFonts w:ascii="Times New Roman" w:eastAsia="Calibri" w:hAnsi="Times New Roman" w:cs="Times New Roman"/>
          <w:b/>
          <w:sz w:val="24"/>
          <w:szCs w:val="24"/>
        </w:rPr>
        <w:t>к постановлению</w:t>
      </w:r>
    </w:p>
    <w:p w:rsidR="000200FD" w:rsidRPr="000200FD" w:rsidRDefault="000200FD" w:rsidP="000200FD">
      <w:pPr>
        <w:ind w:firstLine="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0200FD">
        <w:rPr>
          <w:rFonts w:ascii="Times New Roman" w:eastAsia="Calibri" w:hAnsi="Times New Roman" w:cs="Times New Roman"/>
          <w:b/>
          <w:sz w:val="24"/>
          <w:szCs w:val="24"/>
        </w:rPr>
        <w:t>администрации города Югорска</w:t>
      </w:r>
    </w:p>
    <w:p w:rsidR="000200FD" w:rsidRPr="000200FD" w:rsidRDefault="000200FD" w:rsidP="000200FD">
      <w:pPr>
        <w:ind w:firstLine="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0200FD">
        <w:rPr>
          <w:rFonts w:ascii="Times New Roman" w:eastAsia="Calibri" w:hAnsi="Times New Roman" w:cs="Times New Roman"/>
          <w:b/>
          <w:sz w:val="24"/>
          <w:szCs w:val="24"/>
        </w:rPr>
        <w:t>от _______________ года  № ____</w:t>
      </w:r>
    </w:p>
    <w:p w:rsidR="000200FD" w:rsidRPr="000200FD" w:rsidRDefault="000200FD" w:rsidP="000200FD">
      <w:pPr>
        <w:ind w:firstLine="0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200FD" w:rsidRPr="000200FD" w:rsidRDefault="000200FD" w:rsidP="000200FD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ind w:left="-318" w:firstLine="0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200F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Таблица 2</w:t>
      </w:r>
    </w:p>
    <w:p w:rsidR="000200FD" w:rsidRPr="000200FD" w:rsidRDefault="000200FD" w:rsidP="000200FD">
      <w:pPr>
        <w:ind w:left="-318" w:firstLine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200FD" w:rsidRPr="000200FD" w:rsidRDefault="000200FD" w:rsidP="000200FD">
      <w:pPr>
        <w:ind w:left="-318" w:firstLine="0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0200F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Перечень основных мероприятий муниципальной программы</w:t>
      </w:r>
    </w:p>
    <w:p w:rsidR="000200FD" w:rsidRPr="000200FD" w:rsidRDefault="000200FD" w:rsidP="000200FD">
      <w:pPr>
        <w:ind w:left="-318" w:firstLine="0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0200F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  «Социально-экономическое развитие и совершенствование государственного и муниципального управления в городе Югорске на 2014-2020 годы»</w:t>
      </w:r>
    </w:p>
    <w:tbl>
      <w:tblPr>
        <w:tblW w:w="162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1842"/>
        <w:gridCol w:w="1843"/>
        <w:gridCol w:w="1558"/>
        <w:gridCol w:w="1276"/>
        <w:gridCol w:w="1134"/>
        <w:gridCol w:w="1277"/>
        <w:gridCol w:w="1133"/>
        <w:gridCol w:w="1135"/>
        <w:gridCol w:w="1135"/>
        <w:gridCol w:w="1133"/>
        <w:gridCol w:w="1242"/>
      </w:tblGrid>
      <w:tr w:rsidR="000200FD" w:rsidRPr="000200FD" w:rsidTr="000200FD">
        <w:trPr>
          <w:trHeight w:val="690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 строки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основного мероприятия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 исполнитель/ соисполнитель (наименование органа или структурного подразделения, учреждения)</w:t>
            </w:r>
          </w:p>
        </w:tc>
        <w:tc>
          <w:tcPr>
            <w:tcW w:w="1102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Финансовые затраты на реализацию (тыс. рублей)</w:t>
            </w:r>
          </w:p>
        </w:tc>
      </w:tr>
      <w:tr w:rsidR="000200FD" w:rsidRPr="000200FD" w:rsidTr="000200FD">
        <w:trPr>
          <w:trHeight w:val="2595"/>
          <w:tblHeader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2015 год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</w:tr>
      <w:tr w:rsidR="000200FD" w:rsidRPr="000200FD" w:rsidTr="000200FD">
        <w:trPr>
          <w:trHeight w:val="375"/>
          <w:tblHeader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0200FD" w:rsidRPr="000200FD" w:rsidTr="000200FD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5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 1:  Повышение качества стратегического планирования и управления</w:t>
            </w:r>
          </w:p>
        </w:tc>
      </w:tr>
      <w:tr w:rsidR="000200FD" w:rsidRPr="000200FD" w:rsidTr="000200FD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5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I. Совершенствование системы муниципального стратегического управления</w:t>
            </w:r>
          </w:p>
        </w:tc>
      </w:tr>
      <w:tr w:rsidR="000200FD" w:rsidRPr="000200FD" w:rsidTr="000200FD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5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Задача 1. Повышения качества муниципального управления и администрирования </w:t>
            </w:r>
            <w:proofErr w:type="spellStart"/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госполномочий</w:t>
            </w:r>
            <w:proofErr w:type="spellEnd"/>
          </w:p>
        </w:tc>
      </w:tr>
      <w:tr w:rsidR="000200FD" w:rsidRPr="000200FD" w:rsidTr="000200FD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города Югорска и обеспечивающих учреждений (1,2)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бухгалтерского учета и отчетности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1192705,4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171811,1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179486,2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170523,7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161765,2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165566,1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169618,0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173935,1</w:t>
            </w:r>
          </w:p>
        </w:tc>
      </w:tr>
      <w:tr w:rsidR="000200FD" w:rsidRPr="000200FD" w:rsidTr="000200FD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56735,1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7630,0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9645,5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6431,2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8257,1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8257,1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8257,1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8257,1</w:t>
            </w:r>
          </w:p>
        </w:tc>
      </w:tr>
      <w:tr w:rsidR="000200FD" w:rsidRPr="000200FD" w:rsidTr="000200FD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24755,3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8929,2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8480,5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1474,4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1467,8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1467,8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1467,8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1467,8</w:t>
            </w:r>
          </w:p>
        </w:tc>
      </w:tr>
      <w:tr w:rsidR="000200FD" w:rsidRPr="000200FD" w:rsidTr="000200FD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местный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727340,2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100537,6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105214,9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107962,9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99508,1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101995,8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104647,7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107473,2</w:t>
            </w:r>
          </w:p>
        </w:tc>
      </w:tr>
      <w:tr w:rsidR="000200FD" w:rsidRPr="000200FD" w:rsidTr="000200FD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808830,6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117096,8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123340,9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115868,5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109233,0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111720,7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114372,6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117198,1</w:t>
            </w:r>
          </w:p>
        </w:tc>
      </w:tr>
      <w:tr w:rsidR="000200FD" w:rsidRPr="000200FD" w:rsidTr="000200FD">
        <w:trPr>
          <w:trHeight w:val="15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«Централизованная бухгалтерия»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местный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129153,0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17686,3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18041,8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18230,0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18090,1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18542,3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19024,4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19538,1</w:t>
            </w:r>
          </w:p>
        </w:tc>
      </w:tr>
      <w:tr w:rsidR="000200FD" w:rsidRPr="000200FD" w:rsidTr="000200FD">
        <w:trPr>
          <w:trHeight w:val="22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</w:t>
            </w:r>
            <w:proofErr w:type="gramStart"/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</w:t>
            </w:r>
            <w:proofErr w:type="gramEnd"/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лужба</w:t>
            </w:r>
            <w:proofErr w:type="spellEnd"/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обеспечения органов местного самоуправления»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местный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254721,8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37028,0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38103,5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36425,2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34442,1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35303,1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36221,0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37198,9</w:t>
            </w:r>
          </w:p>
        </w:tc>
      </w:tr>
      <w:tr w:rsidR="000200FD" w:rsidRPr="000200FD" w:rsidTr="000200FD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задаче 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1192705,4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171811,1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179486,2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170523,7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161765,2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165566,1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169618,0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173935,1</w:t>
            </w:r>
          </w:p>
        </w:tc>
      </w:tr>
      <w:tr w:rsidR="000200FD" w:rsidRPr="000200FD" w:rsidTr="000200FD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56735,1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7630,0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9645,5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6431,2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8257,1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8257,1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8257,1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8257,1</w:t>
            </w:r>
          </w:p>
        </w:tc>
      </w:tr>
      <w:tr w:rsidR="000200FD" w:rsidRPr="000200FD" w:rsidTr="000200FD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24755,3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8929,2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8480,5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1474,4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1467,8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1467,8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1467,8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1467,8</w:t>
            </w:r>
          </w:p>
        </w:tc>
      </w:tr>
      <w:tr w:rsidR="000200FD" w:rsidRPr="000200FD" w:rsidTr="000200FD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местный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1111215,0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155251,9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161360,2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162618,1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152040,3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155841,2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159893,1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164210,2</w:t>
            </w:r>
          </w:p>
        </w:tc>
      </w:tr>
      <w:tr w:rsidR="000200FD" w:rsidRPr="000200FD" w:rsidTr="000200FD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подпрограмме I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1192705,4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171811,1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179 486,2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170523,7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161765,2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165566,1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169618,0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173935,1</w:t>
            </w:r>
          </w:p>
        </w:tc>
      </w:tr>
      <w:tr w:rsidR="000200FD" w:rsidRPr="000200FD" w:rsidTr="000200FD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56735,1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7630,0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9645,5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6431,2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8257,1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8257,1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8257,1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8257,1</w:t>
            </w:r>
          </w:p>
        </w:tc>
      </w:tr>
      <w:tr w:rsidR="000200FD" w:rsidRPr="000200FD" w:rsidTr="000200FD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24755,3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8929,2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8480,5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1474,4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1467,8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1467,8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1467,8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1467,8</w:t>
            </w:r>
          </w:p>
        </w:tc>
      </w:tr>
      <w:tr w:rsidR="000200FD" w:rsidRPr="000200FD" w:rsidTr="000200FD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местный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1111215,0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155251,9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161360,2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162618,1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152040,3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155841,2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159893,1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164210,2</w:t>
            </w:r>
          </w:p>
        </w:tc>
      </w:tr>
      <w:tr w:rsidR="000200FD" w:rsidRPr="000200FD" w:rsidTr="000200FD">
        <w:trPr>
          <w:trHeight w:val="7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55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 2: Создание условий для устойчивого развития малого и среднего предпринимательства на территории города Югорска, повышение роли малого и среднего предпринимательства в экономике муниципального образования</w:t>
            </w:r>
          </w:p>
        </w:tc>
      </w:tr>
      <w:tr w:rsidR="000200FD" w:rsidRPr="000200FD" w:rsidTr="000200FD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55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 II. Развитие малого и среднего предпринимательства</w:t>
            </w:r>
          </w:p>
        </w:tc>
      </w:tr>
      <w:tr w:rsidR="000200FD" w:rsidRPr="000200FD" w:rsidTr="000200FD">
        <w:trPr>
          <w:trHeight w:val="9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1555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 1.Обеспечение доступности финансовой, имущественной и информационно-консультационной поддержки субъектов малого и среднего предпринимательства. Формирование благоприятного предпринимательского климата и условий для ведения бизнеса</w:t>
            </w:r>
          </w:p>
        </w:tc>
      </w:tr>
      <w:tr w:rsidR="000200FD" w:rsidRPr="000200FD" w:rsidTr="000200FD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мер поддержки субъектам малого и среднего предпринимательства (3,4,5,6)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16 137,8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3 430,3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5 652,4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5 604,9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324,0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357,0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375,2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394,0</w:t>
            </w:r>
          </w:p>
        </w:tc>
      </w:tr>
      <w:tr w:rsidR="000200FD" w:rsidRPr="000200FD" w:rsidTr="000200FD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0200FD" w:rsidRPr="000200FD" w:rsidTr="000200FD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13 517,3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2 959,1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5 298,4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5 259,8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0200FD" w:rsidRPr="000200FD" w:rsidTr="000200FD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2 473,3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324,0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354,0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324,0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357,0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375,2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394,0</w:t>
            </w:r>
          </w:p>
        </w:tc>
      </w:tr>
      <w:tr w:rsidR="000200FD" w:rsidRPr="000200FD" w:rsidTr="000200FD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задаче 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16 137,8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3 430,3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5 652,4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5 604,9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324,0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357,0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375,2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394,0</w:t>
            </w:r>
          </w:p>
        </w:tc>
      </w:tr>
      <w:tr w:rsidR="000200FD" w:rsidRPr="000200FD" w:rsidTr="000200FD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0200FD" w:rsidRPr="000200FD" w:rsidTr="000200FD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13 517,3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2 959,1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5 298,4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5 259,8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0200FD" w:rsidRPr="000200FD" w:rsidTr="000200FD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2 473,3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324,0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354,0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324,0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357,0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375,2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394,0</w:t>
            </w:r>
          </w:p>
        </w:tc>
      </w:tr>
      <w:tr w:rsidR="000200FD" w:rsidRPr="000200FD" w:rsidTr="000200FD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подпрограмме II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16 137,8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3 430,3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5 652,4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5 604,9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324,0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357,0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375,2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394,0</w:t>
            </w:r>
          </w:p>
        </w:tc>
      </w:tr>
      <w:tr w:rsidR="000200FD" w:rsidRPr="000200FD" w:rsidTr="000200FD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147,2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0200FD" w:rsidRPr="000200FD" w:rsidTr="000200FD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13 517,3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2 959,1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5 298,4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5 259,8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0200FD" w:rsidRPr="000200FD" w:rsidTr="000200FD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2 473,3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324,0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354,0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345,1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324,0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357,0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375,2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394,0</w:t>
            </w:r>
          </w:p>
        </w:tc>
      </w:tr>
      <w:tr w:rsidR="000200FD" w:rsidRPr="000200FD" w:rsidTr="000200FD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55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 3:  Устойчивое развитие агропромышленного комплекса</w:t>
            </w:r>
          </w:p>
        </w:tc>
      </w:tr>
      <w:tr w:rsidR="000200FD" w:rsidRPr="000200FD" w:rsidTr="000200FD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55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III. Развитие агропромышленного комплекса</w:t>
            </w:r>
          </w:p>
        </w:tc>
      </w:tr>
      <w:tr w:rsidR="000200FD" w:rsidRPr="000200FD" w:rsidTr="000200FD">
        <w:trPr>
          <w:trHeight w:val="4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55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 1.  Обеспечение исполнения отдельного государственного полномочия по поддержке сельскохозяйственного производства</w:t>
            </w:r>
          </w:p>
        </w:tc>
      </w:tr>
      <w:tr w:rsidR="000200FD" w:rsidRPr="000200FD" w:rsidTr="000200FD">
        <w:trPr>
          <w:trHeight w:val="14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Оказание мер государственной поддержки </w:t>
            </w:r>
            <w:proofErr w:type="spellStart"/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сельхозтоваропроизводителям</w:t>
            </w:r>
            <w:proofErr w:type="spellEnd"/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города </w:t>
            </w: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Югорска (7,8)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Управление экономической политики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1 021 783,3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115 913,8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193 909,9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175 595,6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134 091,0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134 091,0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134 091,0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134 091,0</w:t>
            </w:r>
          </w:p>
        </w:tc>
      </w:tr>
      <w:tr w:rsidR="000200FD" w:rsidRPr="000200FD" w:rsidTr="000200FD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задаче 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1 021 783,3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115 913,8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193 909,9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175 595,6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134 091,0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134 091,0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134 091,0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134 091,0</w:t>
            </w:r>
          </w:p>
        </w:tc>
      </w:tr>
      <w:tr w:rsidR="000200FD" w:rsidRPr="000200FD" w:rsidTr="000200FD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1 021 783,3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115 913,8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193 909,9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175 595,6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134 091,0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134 091,0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134 091,0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134 091,0</w:t>
            </w:r>
          </w:p>
        </w:tc>
      </w:tr>
      <w:tr w:rsidR="000200FD" w:rsidRPr="000200FD" w:rsidTr="000200FD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0200FD" w:rsidRPr="000200FD" w:rsidTr="000200FD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подпрограмме III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1 021 783,3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115 913,8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193 909,9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175 595,6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134 091,0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134 091,0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134 091,0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134 091,0</w:t>
            </w:r>
          </w:p>
        </w:tc>
      </w:tr>
      <w:tr w:rsidR="000200FD" w:rsidRPr="000200FD" w:rsidTr="000200FD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1 021 783,3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115 913,8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193 909,9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175 595,6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134 091,0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134 091,0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134 091,0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134 091,0</w:t>
            </w:r>
          </w:p>
        </w:tc>
      </w:tr>
      <w:tr w:rsidR="000200FD" w:rsidRPr="000200FD" w:rsidTr="000200FD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0200FD" w:rsidRPr="000200FD" w:rsidTr="000200FD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55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 4: Создание условий для  предоставления государственных и муниципальных услуг по принципу «одного окна»</w:t>
            </w:r>
          </w:p>
        </w:tc>
      </w:tr>
      <w:tr w:rsidR="000200FD" w:rsidRPr="000200FD" w:rsidTr="000200FD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45</w:t>
            </w:r>
          </w:p>
        </w:tc>
        <w:tc>
          <w:tcPr>
            <w:tcW w:w="1555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IV. Предоставление государственных и муниципальных услуг через многофункциональный центр (МФЦ)</w:t>
            </w:r>
          </w:p>
        </w:tc>
      </w:tr>
      <w:tr w:rsidR="000200FD" w:rsidRPr="000200FD" w:rsidTr="000200FD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555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 1. Оптимизация предоставления государственных и муниципальных услуг путем организации их предоставления по принципу «одного окна»</w:t>
            </w:r>
          </w:p>
        </w:tc>
      </w:tr>
      <w:tr w:rsidR="000200FD" w:rsidRPr="000200FD" w:rsidTr="000200FD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предоставления государственных и муниципальных услуг в многофункциональных центрах (9,10)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158 063,7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20 375,0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22 333,6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19 413,0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22 259,7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23 372,7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24 541,3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25 768,4</w:t>
            </w:r>
          </w:p>
        </w:tc>
      </w:tr>
      <w:tr w:rsidR="000200FD" w:rsidRPr="000200FD" w:rsidTr="000200FD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30 313,1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4 159,4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15 740,7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10 413,0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0200FD" w:rsidRPr="000200FD" w:rsidTr="000200FD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127 750,6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16 215,6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6 592,9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22 259,7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23 372,7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24 541,3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25 768,4</w:t>
            </w:r>
          </w:p>
        </w:tc>
      </w:tr>
      <w:tr w:rsidR="000200FD" w:rsidRPr="000200FD" w:rsidTr="000200FD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задаче 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158 063,7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20 375,0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22 333,6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19 413,0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22 259,7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23 372,7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24 541,3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25 768,4</w:t>
            </w:r>
          </w:p>
        </w:tc>
      </w:tr>
      <w:tr w:rsidR="000200FD" w:rsidRPr="000200FD" w:rsidTr="000200FD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30 313,1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4 159,4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15 740,7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10 413,0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0200FD" w:rsidRPr="000200FD" w:rsidTr="000200FD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127 750,6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16 215,6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6 592,9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22 259,7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23 372,7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24 541,3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25 768,4</w:t>
            </w:r>
          </w:p>
        </w:tc>
      </w:tr>
      <w:tr w:rsidR="000200FD" w:rsidRPr="000200FD" w:rsidTr="000200FD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Итого по </w:t>
            </w: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подпрограмме IV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158 063,7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20 375,0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22 333,6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19 413,0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22 259,7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23 372,7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24 541,3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25 768,4</w:t>
            </w:r>
          </w:p>
        </w:tc>
      </w:tr>
      <w:tr w:rsidR="000200FD" w:rsidRPr="000200FD" w:rsidTr="000200FD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54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30 313,1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4 159,4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15 740,7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10 413,0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0200FD" w:rsidRPr="000200FD" w:rsidTr="000200FD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55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127 750,6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16 215,6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6 592,9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9 000,0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22 259,7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23 372,7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24 541,3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25 768,4</w:t>
            </w:r>
          </w:p>
        </w:tc>
      </w:tr>
      <w:tr w:rsidR="000200FD" w:rsidRPr="000200FD" w:rsidTr="000200FD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555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 5: Реализация основных направлений государственной политики в области социально-трудовых отношений и охраны труда</w:t>
            </w:r>
          </w:p>
        </w:tc>
      </w:tr>
      <w:tr w:rsidR="000200FD" w:rsidRPr="000200FD" w:rsidTr="000200FD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555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 V.   Совершенствование социально-трудовых отношений и охраны труда</w:t>
            </w:r>
          </w:p>
        </w:tc>
      </w:tr>
      <w:tr w:rsidR="000200FD" w:rsidRPr="000200FD" w:rsidTr="000200FD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555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 1. Развитие социального партнерства и государственное управление охраной труда</w:t>
            </w:r>
          </w:p>
        </w:tc>
      </w:tr>
      <w:tr w:rsidR="000200FD" w:rsidRPr="000200FD" w:rsidTr="000200FD">
        <w:trPr>
          <w:trHeight w:val="5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200FD" w:rsidRPr="000200FD" w:rsidRDefault="000200FD" w:rsidP="000200FD">
            <w:pPr>
              <w:spacing w:after="28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 отдельных государственных полномочий в сфере трудовых отношений и  государственного управления охраной труда</w:t>
            </w: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(11, 12)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экономической политики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0200FD" w:rsidRPr="000200FD" w:rsidTr="000200FD">
        <w:trPr>
          <w:trHeight w:val="10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10 964,5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1 276,8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1 554,6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1 914,7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1 554,6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1 554,6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1 554,6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1 554,6</w:t>
            </w:r>
          </w:p>
        </w:tc>
      </w:tr>
      <w:tr w:rsidR="000200FD" w:rsidRPr="000200FD" w:rsidTr="000200FD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0200FD" w:rsidRPr="000200FD" w:rsidTr="000200FD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муниципальных конкурсов для работодателей, специалистов в сфере охраны труда (13)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1 036,5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165,4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173,6</w:t>
            </w:r>
          </w:p>
        </w:tc>
      </w:tr>
      <w:tr w:rsidR="000200FD" w:rsidRPr="000200FD" w:rsidTr="000200FD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0200FD" w:rsidRPr="000200FD" w:rsidTr="000200FD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1 036,5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165,4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173,6</w:t>
            </w:r>
          </w:p>
        </w:tc>
      </w:tr>
      <w:tr w:rsidR="000200FD" w:rsidRPr="000200FD" w:rsidTr="000200FD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задаче 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12 001,0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1 426,8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1 674,6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2 034,7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1 704,6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1 712,1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1 720,0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1 728,2</w:t>
            </w:r>
          </w:p>
        </w:tc>
      </w:tr>
      <w:tr w:rsidR="000200FD" w:rsidRPr="000200FD" w:rsidTr="000200FD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10 964,5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1 276,8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1 554,6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1 914,7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1 554,6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1 554,6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1 554,6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1 554,6</w:t>
            </w:r>
          </w:p>
        </w:tc>
      </w:tr>
      <w:tr w:rsidR="000200FD" w:rsidRPr="000200FD" w:rsidTr="000200FD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1 036,5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165,4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173,6</w:t>
            </w:r>
          </w:p>
        </w:tc>
      </w:tr>
      <w:tr w:rsidR="000200FD" w:rsidRPr="000200FD" w:rsidTr="000200FD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подпрограмме V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12 001,0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1 426,8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1 674,6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2 034,7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1 704,6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1 712,1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1 720,0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1 728,2</w:t>
            </w:r>
          </w:p>
        </w:tc>
      </w:tr>
      <w:tr w:rsidR="000200FD" w:rsidRPr="000200FD" w:rsidTr="000200FD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10 964,5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1 276,8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1 554,6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1 914,7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1 554,6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1 554,6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1 554,6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1 554,6</w:t>
            </w:r>
          </w:p>
        </w:tc>
      </w:tr>
      <w:tr w:rsidR="000200FD" w:rsidRPr="000200FD" w:rsidTr="000200FD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1 036,5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157,5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165,4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173,6</w:t>
            </w:r>
          </w:p>
        </w:tc>
      </w:tr>
      <w:tr w:rsidR="000200FD" w:rsidRPr="000200FD" w:rsidTr="000200FD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ПО МУНИЦИПАЛЬНОЙ ПРОГРАММЕ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2 400 691,2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312 957,0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403 056,7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373 171,9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320 144,5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325 098,9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330 345,5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335 916,7</w:t>
            </w:r>
          </w:p>
        </w:tc>
      </w:tr>
      <w:tr w:rsidR="000200FD" w:rsidRPr="000200FD" w:rsidTr="000200FD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56 882,3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7 777,2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9 645,5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6 431,2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8 257,1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8 257,1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8 257,1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8 257,1</w:t>
            </w:r>
          </w:p>
        </w:tc>
      </w:tr>
      <w:tr w:rsidR="000200FD" w:rsidRPr="000200FD" w:rsidTr="000200FD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1 101 333,5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133 238,3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224 984,1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194 657,5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137 113,4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137 113,4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137 113,4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137 113,4</w:t>
            </w:r>
          </w:p>
        </w:tc>
      </w:tr>
      <w:tr w:rsidR="000200FD" w:rsidRPr="000200FD" w:rsidTr="000200FD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1 242 475,4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171 941,5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168 427,1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172 083,2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174 774,0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179 728,4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184 975,0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190 546,2</w:t>
            </w:r>
          </w:p>
        </w:tc>
      </w:tr>
      <w:tr w:rsidR="000200FD" w:rsidRPr="000200FD" w:rsidTr="000200FD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555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в том числе:</w:t>
            </w:r>
          </w:p>
        </w:tc>
      </w:tr>
      <w:tr w:rsidR="000200FD" w:rsidRPr="000200FD" w:rsidTr="000200FD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0200FD" w:rsidRPr="000200FD" w:rsidTr="000200FD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0200FD" w:rsidRPr="000200FD" w:rsidTr="000200FD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0200FD" w:rsidRPr="000200FD" w:rsidTr="000200FD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0200FD" w:rsidRPr="000200FD" w:rsidTr="000200FD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555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в том числе:</w:t>
            </w:r>
          </w:p>
        </w:tc>
      </w:tr>
      <w:tr w:rsidR="000200FD" w:rsidRPr="000200FD" w:rsidTr="000200FD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 исполнитель</w:t>
            </w: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Управление экономической политики администрации города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экономической политики администрации города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1 207 985,8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141 145,9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223 570,5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202 648,2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158 379,3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159 532,8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160 727,5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161 981,6</w:t>
            </w:r>
          </w:p>
        </w:tc>
      </w:tr>
      <w:tr w:rsidR="000200FD" w:rsidRPr="000200FD" w:rsidTr="000200FD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0200FD" w:rsidRPr="000200FD" w:rsidTr="000200FD">
        <w:trPr>
          <w:trHeight w:val="14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1 076 578,2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124 309,1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216 503,6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193 183,1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135 645,6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135 645,6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135 645,6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135 645,6</w:t>
            </w:r>
          </w:p>
        </w:tc>
      </w:tr>
      <w:tr w:rsidR="000200FD" w:rsidRPr="000200FD" w:rsidTr="000200FD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131 260,4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16 689,6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7 066,9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9 465,1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22 733,7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23 887,2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25 081,9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26 336,0</w:t>
            </w:r>
          </w:p>
        </w:tc>
      </w:tr>
      <w:tr w:rsidR="000200FD" w:rsidRPr="000200FD" w:rsidTr="000200FD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Соисполнитель 1 </w:t>
            </w: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Управление бухгалтерского </w:t>
            </w: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учета и отчетности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Управление бухгалтерского учета и отчетности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808 830,6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117 096,8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123 340,9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115 868,5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109 233,0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111 720,7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114 372,6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117 198,1</w:t>
            </w:r>
          </w:p>
        </w:tc>
      </w:tr>
      <w:tr w:rsidR="000200FD" w:rsidRPr="000200FD" w:rsidTr="000200FD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56 735,1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7 630,0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9 645,5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6 431,2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8 257,1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8 257,1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8 257,1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8 257,1</w:t>
            </w:r>
          </w:p>
        </w:tc>
      </w:tr>
      <w:tr w:rsidR="000200FD" w:rsidRPr="000200FD" w:rsidTr="000200FD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87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24 755,3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8 929,2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8 480,5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1 474,4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1 467,8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1 467,8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1 467,8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1 467,8</w:t>
            </w:r>
          </w:p>
        </w:tc>
      </w:tr>
      <w:tr w:rsidR="000200FD" w:rsidRPr="000200FD" w:rsidTr="000200FD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88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727 340,2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100 537,6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105 214,9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107 962,9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99 508,1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101 995,8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104 647,7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107 473,2</w:t>
            </w:r>
          </w:p>
        </w:tc>
      </w:tr>
      <w:tr w:rsidR="000200FD" w:rsidRPr="000200FD" w:rsidTr="000200FD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Соисполнитель 2</w:t>
            </w: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МКУ «Централизованная бухгалтерия»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«Централизованная бухгалтерия»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129 153,0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17 686,3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18 041,8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18 230,0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18 090,1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18 542,3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19 024,4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19 538,1</w:t>
            </w:r>
          </w:p>
        </w:tc>
      </w:tr>
      <w:tr w:rsidR="000200FD" w:rsidRPr="000200FD" w:rsidTr="000200FD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0200FD" w:rsidRPr="000200FD" w:rsidTr="000200FD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0200FD" w:rsidRPr="000200FD" w:rsidTr="000200FD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129 153,0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17 686,3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18 041,8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18 230,0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18 090,1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18 542,3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19 024,4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19 538,1</w:t>
            </w:r>
          </w:p>
        </w:tc>
      </w:tr>
      <w:tr w:rsidR="000200FD" w:rsidRPr="000200FD" w:rsidTr="000200FD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Соисполнитель 3</w:t>
            </w: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МКУ «Служба обеспечения </w:t>
            </w: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органов местного самоуправления»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МКУ</w:t>
            </w:r>
            <w:proofErr w:type="gramStart"/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</w:t>
            </w:r>
            <w:proofErr w:type="gramEnd"/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лужба</w:t>
            </w:r>
            <w:proofErr w:type="spellEnd"/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обеспечения органов местного </w:t>
            </w: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самоуправления»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254 721,8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37 028,0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38 103,5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36 425,2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34 442,1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35 303,1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36 221,0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37 198,9</w:t>
            </w:r>
          </w:p>
        </w:tc>
      </w:tr>
      <w:tr w:rsidR="000200FD" w:rsidRPr="000200FD" w:rsidTr="000200FD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0200FD" w:rsidRPr="000200FD" w:rsidTr="000200FD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95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0200FD" w:rsidRPr="000200FD" w:rsidTr="000200FD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96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254 721,8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37 028,0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38 103,5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36 425,2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34 442,1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35 303,1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36 221,0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FD" w:rsidRPr="000200FD" w:rsidRDefault="000200FD" w:rsidP="000200F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0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37 198,9</w:t>
            </w:r>
          </w:p>
        </w:tc>
      </w:tr>
    </w:tbl>
    <w:p w:rsidR="000200FD" w:rsidRPr="000200FD" w:rsidRDefault="000200FD" w:rsidP="000200FD">
      <w:pPr>
        <w:spacing w:after="200"/>
        <w:ind w:firstLine="567"/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</w:pPr>
    </w:p>
    <w:p w:rsidR="00C02D8E" w:rsidRDefault="00C02D8E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2D8E" w:rsidRDefault="00C02D8E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2D8E" w:rsidRDefault="00C02D8E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2D8E" w:rsidRDefault="00C02D8E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2D8E" w:rsidRDefault="00C02D8E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2D8E" w:rsidRDefault="00C02D8E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2D8E" w:rsidRDefault="00C02D8E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2D8E" w:rsidRDefault="00C02D8E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D4AFD" w:rsidRDefault="006D4AFD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D4AFD" w:rsidSect="000200FD">
      <w:pgSz w:w="16838" w:h="11906" w:orient="landscape"/>
      <w:pgMar w:top="851" w:right="284" w:bottom="566" w:left="14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52E" w:rsidRDefault="0001652E" w:rsidP="001F29DD">
      <w:pPr>
        <w:spacing w:line="240" w:lineRule="auto"/>
      </w:pPr>
      <w:r>
        <w:separator/>
      </w:r>
    </w:p>
  </w:endnote>
  <w:endnote w:type="continuationSeparator" w:id="0">
    <w:p w:rsidR="0001652E" w:rsidRDefault="0001652E" w:rsidP="001F29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52E" w:rsidRDefault="0001652E" w:rsidP="001F29DD">
      <w:pPr>
        <w:spacing w:line="240" w:lineRule="auto"/>
      </w:pPr>
      <w:r>
        <w:separator/>
      </w:r>
    </w:p>
  </w:footnote>
  <w:footnote w:type="continuationSeparator" w:id="0">
    <w:p w:rsidR="0001652E" w:rsidRDefault="0001652E" w:rsidP="001F29D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5C50153"/>
    <w:multiLevelType w:val="hybridMultilevel"/>
    <w:tmpl w:val="0D083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C5072"/>
    <w:multiLevelType w:val="hybridMultilevel"/>
    <w:tmpl w:val="BEC40B86"/>
    <w:lvl w:ilvl="0" w:tplc="640EFB34">
      <w:start w:val="1"/>
      <w:numFmt w:val="decimal"/>
      <w:lvlText w:val="%1."/>
      <w:lvlJc w:val="left"/>
      <w:pPr>
        <w:ind w:left="4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9" w:hanging="360"/>
      </w:pPr>
    </w:lvl>
    <w:lvl w:ilvl="2" w:tplc="0419001B" w:tentative="1">
      <w:start w:val="1"/>
      <w:numFmt w:val="lowerRoman"/>
      <w:lvlText w:val="%3."/>
      <w:lvlJc w:val="right"/>
      <w:pPr>
        <w:ind w:left="1879" w:hanging="180"/>
      </w:pPr>
    </w:lvl>
    <w:lvl w:ilvl="3" w:tplc="0419000F" w:tentative="1">
      <w:start w:val="1"/>
      <w:numFmt w:val="decimal"/>
      <w:lvlText w:val="%4."/>
      <w:lvlJc w:val="left"/>
      <w:pPr>
        <w:ind w:left="2599" w:hanging="360"/>
      </w:pPr>
    </w:lvl>
    <w:lvl w:ilvl="4" w:tplc="04190019" w:tentative="1">
      <w:start w:val="1"/>
      <w:numFmt w:val="lowerLetter"/>
      <w:lvlText w:val="%5."/>
      <w:lvlJc w:val="left"/>
      <w:pPr>
        <w:ind w:left="3319" w:hanging="360"/>
      </w:pPr>
    </w:lvl>
    <w:lvl w:ilvl="5" w:tplc="0419001B" w:tentative="1">
      <w:start w:val="1"/>
      <w:numFmt w:val="lowerRoman"/>
      <w:lvlText w:val="%6."/>
      <w:lvlJc w:val="right"/>
      <w:pPr>
        <w:ind w:left="4039" w:hanging="180"/>
      </w:pPr>
    </w:lvl>
    <w:lvl w:ilvl="6" w:tplc="0419000F" w:tentative="1">
      <w:start w:val="1"/>
      <w:numFmt w:val="decimal"/>
      <w:lvlText w:val="%7."/>
      <w:lvlJc w:val="left"/>
      <w:pPr>
        <w:ind w:left="4759" w:hanging="360"/>
      </w:pPr>
    </w:lvl>
    <w:lvl w:ilvl="7" w:tplc="04190019" w:tentative="1">
      <w:start w:val="1"/>
      <w:numFmt w:val="lowerLetter"/>
      <w:lvlText w:val="%8."/>
      <w:lvlJc w:val="left"/>
      <w:pPr>
        <w:ind w:left="5479" w:hanging="360"/>
      </w:pPr>
    </w:lvl>
    <w:lvl w:ilvl="8" w:tplc="0419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3">
    <w:nsid w:val="11092D9E"/>
    <w:multiLevelType w:val="hybridMultilevel"/>
    <w:tmpl w:val="1C040B06"/>
    <w:lvl w:ilvl="0" w:tplc="A524E3E4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C2EC3"/>
    <w:multiLevelType w:val="hybridMultilevel"/>
    <w:tmpl w:val="2744E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895E1E"/>
    <w:multiLevelType w:val="hybridMultilevel"/>
    <w:tmpl w:val="785496C2"/>
    <w:lvl w:ilvl="0" w:tplc="26140EF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6">
    <w:nsid w:val="2C573053"/>
    <w:multiLevelType w:val="hybridMultilevel"/>
    <w:tmpl w:val="2D92C034"/>
    <w:lvl w:ilvl="0" w:tplc="265E33BE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D7D4E38"/>
    <w:multiLevelType w:val="hybridMultilevel"/>
    <w:tmpl w:val="0CBC0B62"/>
    <w:lvl w:ilvl="0" w:tplc="5F1C1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E5B1A78"/>
    <w:multiLevelType w:val="multilevel"/>
    <w:tmpl w:val="276CBB9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4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4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4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4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>
    <w:nsid w:val="2EE77D7C"/>
    <w:multiLevelType w:val="multilevel"/>
    <w:tmpl w:val="98289D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0">
    <w:nsid w:val="31164B0F"/>
    <w:multiLevelType w:val="multilevel"/>
    <w:tmpl w:val="948E8C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1">
    <w:nsid w:val="32E36964"/>
    <w:multiLevelType w:val="hybridMultilevel"/>
    <w:tmpl w:val="0D083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E94E51"/>
    <w:multiLevelType w:val="multilevel"/>
    <w:tmpl w:val="16D089A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3">
    <w:nsid w:val="45E36B9C"/>
    <w:multiLevelType w:val="multilevel"/>
    <w:tmpl w:val="F6641A1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4">
    <w:nsid w:val="495579D1"/>
    <w:multiLevelType w:val="hybridMultilevel"/>
    <w:tmpl w:val="70C6DF58"/>
    <w:lvl w:ilvl="0" w:tplc="52DC50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BC932E7"/>
    <w:multiLevelType w:val="hybridMultilevel"/>
    <w:tmpl w:val="77B26800"/>
    <w:lvl w:ilvl="0" w:tplc="F45E85DA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6">
    <w:nsid w:val="533A30CC"/>
    <w:multiLevelType w:val="hybridMultilevel"/>
    <w:tmpl w:val="CC6025A4"/>
    <w:lvl w:ilvl="0" w:tplc="167E3D1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2325E20"/>
    <w:multiLevelType w:val="multilevel"/>
    <w:tmpl w:val="16D089A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8">
    <w:nsid w:val="623304FC"/>
    <w:multiLevelType w:val="hybridMultilevel"/>
    <w:tmpl w:val="11F2C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8F0C05"/>
    <w:multiLevelType w:val="multilevel"/>
    <w:tmpl w:val="9F96CE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>
    <w:nsid w:val="651406E9"/>
    <w:multiLevelType w:val="hybridMultilevel"/>
    <w:tmpl w:val="9EF25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B23029"/>
    <w:multiLevelType w:val="multilevel"/>
    <w:tmpl w:val="16D089A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abstractNum w:abstractNumId="22">
    <w:nsid w:val="68A261AA"/>
    <w:multiLevelType w:val="multilevel"/>
    <w:tmpl w:val="CEFADEC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3">
    <w:nsid w:val="6BFD0FE0"/>
    <w:multiLevelType w:val="hybridMultilevel"/>
    <w:tmpl w:val="3E34B876"/>
    <w:lvl w:ilvl="0" w:tplc="B01C9DD4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8" w:hanging="360"/>
      </w:pPr>
    </w:lvl>
    <w:lvl w:ilvl="2" w:tplc="0419001B" w:tentative="1">
      <w:start w:val="1"/>
      <w:numFmt w:val="lowerRoman"/>
      <w:lvlText w:val="%3."/>
      <w:lvlJc w:val="right"/>
      <w:pPr>
        <w:ind w:left="1868" w:hanging="180"/>
      </w:pPr>
    </w:lvl>
    <w:lvl w:ilvl="3" w:tplc="0419000F" w:tentative="1">
      <w:start w:val="1"/>
      <w:numFmt w:val="decimal"/>
      <w:lvlText w:val="%4."/>
      <w:lvlJc w:val="left"/>
      <w:pPr>
        <w:ind w:left="2588" w:hanging="360"/>
      </w:pPr>
    </w:lvl>
    <w:lvl w:ilvl="4" w:tplc="04190019" w:tentative="1">
      <w:start w:val="1"/>
      <w:numFmt w:val="lowerLetter"/>
      <w:lvlText w:val="%5."/>
      <w:lvlJc w:val="left"/>
      <w:pPr>
        <w:ind w:left="3308" w:hanging="360"/>
      </w:pPr>
    </w:lvl>
    <w:lvl w:ilvl="5" w:tplc="0419001B" w:tentative="1">
      <w:start w:val="1"/>
      <w:numFmt w:val="lowerRoman"/>
      <w:lvlText w:val="%6."/>
      <w:lvlJc w:val="right"/>
      <w:pPr>
        <w:ind w:left="4028" w:hanging="180"/>
      </w:pPr>
    </w:lvl>
    <w:lvl w:ilvl="6" w:tplc="0419000F" w:tentative="1">
      <w:start w:val="1"/>
      <w:numFmt w:val="decimal"/>
      <w:lvlText w:val="%7."/>
      <w:lvlJc w:val="left"/>
      <w:pPr>
        <w:ind w:left="4748" w:hanging="360"/>
      </w:pPr>
    </w:lvl>
    <w:lvl w:ilvl="7" w:tplc="04190019" w:tentative="1">
      <w:start w:val="1"/>
      <w:numFmt w:val="lowerLetter"/>
      <w:lvlText w:val="%8."/>
      <w:lvlJc w:val="left"/>
      <w:pPr>
        <w:ind w:left="5468" w:hanging="360"/>
      </w:pPr>
    </w:lvl>
    <w:lvl w:ilvl="8" w:tplc="0419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4">
    <w:nsid w:val="6E200752"/>
    <w:multiLevelType w:val="hybridMultilevel"/>
    <w:tmpl w:val="6A4A2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3F32F6"/>
    <w:multiLevelType w:val="multilevel"/>
    <w:tmpl w:val="98289D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1095" w:hanging="375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44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7"/>
  </w:num>
  <w:num w:numId="8">
    <w:abstractNumId w:val="24"/>
  </w:num>
  <w:num w:numId="9">
    <w:abstractNumId w:val="5"/>
  </w:num>
  <w:num w:numId="10">
    <w:abstractNumId w:val="6"/>
  </w:num>
  <w:num w:numId="11">
    <w:abstractNumId w:val="3"/>
  </w:num>
  <w:num w:numId="12">
    <w:abstractNumId w:val="25"/>
  </w:num>
  <w:num w:numId="13">
    <w:abstractNumId w:val="1"/>
  </w:num>
  <w:num w:numId="14">
    <w:abstractNumId w:val="17"/>
  </w:num>
  <w:num w:numId="15">
    <w:abstractNumId w:val="9"/>
  </w:num>
  <w:num w:numId="16">
    <w:abstractNumId w:val="9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2"/>
  </w:num>
  <w:num w:numId="19">
    <w:abstractNumId w:val="14"/>
  </w:num>
  <w:num w:numId="20">
    <w:abstractNumId w:val="19"/>
  </w:num>
  <w:num w:numId="21">
    <w:abstractNumId w:val="10"/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2"/>
  </w:num>
  <w:num w:numId="25">
    <w:abstractNumId w:val="23"/>
  </w:num>
  <w:num w:numId="26">
    <w:abstractNumId w:val="18"/>
  </w:num>
  <w:num w:numId="27">
    <w:abstractNumId w:val="22"/>
  </w:num>
  <w:num w:numId="28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F9"/>
    <w:rsid w:val="000017EF"/>
    <w:rsid w:val="00001A0F"/>
    <w:rsid w:val="00014645"/>
    <w:rsid w:val="00016406"/>
    <w:rsid w:val="0001652E"/>
    <w:rsid w:val="00017FE0"/>
    <w:rsid w:val="000200FD"/>
    <w:rsid w:val="000276D5"/>
    <w:rsid w:val="000278CD"/>
    <w:rsid w:val="00032D30"/>
    <w:rsid w:val="00033753"/>
    <w:rsid w:val="000414F6"/>
    <w:rsid w:val="00060AAD"/>
    <w:rsid w:val="00063621"/>
    <w:rsid w:val="00063DA6"/>
    <w:rsid w:val="00065C04"/>
    <w:rsid w:val="000727E7"/>
    <w:rsid w:val="00072CD6"/>
    <w:rsid w:val="00076E0E"/>
    <w:rsid w:val="00077D16"/>
    <w:rsid w:val="00087590"/>
    <w:rsid w:val="00091BC0"/>
    <w:rsid w:val="000B54CB"/>
    <w:rsid w:val="000B717B"/>
    <w:rsid w:val="000C2801"/>
    <w:rsid w:val="000C37BA"/>
    <w:rsid w:val="000D60E5"/>
    <w:rsid w:val="000E194E"/>
    <w:rsid w:val="000E257F"/>
    <w:rsid w:val="000F313C"/>
    <w:rsid w:val="000F501C"/>
    <w:rsid w:val="000F789C"/>
    <w:rsid w:val="00107CFA"/>
    <w:rsid w:val="00122826"/>
    <w:rsid w:val="0012519A"/>
    <w:rsid w:val="00140371"/>
    <w:rsid w:val="00143E7F"/>
    <w:rsid w:val="00144ACC"/>
    <w:rsid w:val="0014648F"/>
    <w:rsid w:val="001525E1"/>
    <w:rsid w:val="00153777"/>
    <w:rsid w:val="0015520E"/>
    <w:rsid w:val="00157C9B"/>
    <w:rsid w:val="001629F1"/>
    <w:rsid w:val="00174CA3"/>
    <w:rsid w:val="00180BB7"/>
    <w:rsid w:val="001928D7"/>
    <w:rsid w:val="001A0692"/>
    <w:rsid w:val="001A474B"/>
    <w:rsid w:val="001A7501"/>
    <w:rsid w:val="001B41BF"/>
    <w:rsid w:val="001B54EC"/>
    <w:rsid w:val="001B5BC0"/>
    <w:rsid w:val="001B6AC8"/>
    <w:rsid w:val="001C007A"/>
    <w:rsid w:val="001C7359"/>
    <w:rsid w:val="001D5AD1"/>
    <w:rsid w:val="001D7CC5"/>
    <w:rsid w:val="001E08BC"/>
    <w:rsid w:val="001E16EC"/>
    <w:rsid w:val="001E27DA"/>
    <w:rsid w:val="001F29DD"/>
    <w:rsid w:val="00212D08"/>
    <w:rsid w:val="00215E02"/>
    <w:rsid w:val="00223811"/>
    <w:rsid w:val="00226FAD"/>
    <w:rsid w:val="00241E6A"/>
    <w:rsid w:val="00247AF0"/>
    <w:rsid w:val="00256BFB"/>
    <w:rsid w:val="00256C91"/>
    <w:rsid w:val="00272653"/>
    <w:rsid w:val="00274195"/>
    <w:rsid w:val="002928D7"/>
    <w:rsid w:val="002A19D1"/>
    <w:rsid w:val="002B22C5"/>
    <w:rsid w:val="002B34BE"/>
    <w:rsid w:val="002B3A3C"/>
    <w:rsid w:val="002B4B77"/>
    <w:rsid w:val="002B4BAD"/>
    <w:rsid w:val="002B53EB"/>
    <w:rsid w:val="002B7740"/>
    <w:rsid w:val="002C5FC9"/>
    <w:rsid w:val="002E0BBD"/>
    <w:rsid w:val="002E40BF"/>
    <w:rsid w:val="002E6EF6"/>
    <w:rsid w:val="002F0367"/>
    <w:rsid w:val="002F42E1"/>
    <w:rsid w:val="00301A9D"/>
    <w:rsid w:val="00307963"/>
    <w:rsid w:val="00307ADA"/>
    <w:rsid w:val="00313FC2"/>
    <w:rsid w:val="00325F3A"/>
    <w:rsid w:val="0032663B"/>
    <w:rsid w:val="00330260"/>
    <w:rsid w:val="0034020A"/>
    <w:rsid w:val="00342C27"/>
    <w:rsid w:val="00367CB6"/>
    <w:rsid w:val="00372A90"/>
    <w:rsid w:val="00375195"/>
    <w:rsid w:val="00381D84"/>
    <w:rsid w:val="0038326A"/>
    <w:rsid w:val="00395252"/>
    <w:rsid w:val="00395A18"/>
    <w:rsid w:val="003B6A29"/>
    <w:rsid w:val="003C303C"/>
    <w:rsid w:val="003C4FAE"/>
    <w:rsid w:val="003D1F2C"/>
    <w:rsid w:val="003D536D"/>
    <w:rsid w:val="003D7F7A"/>
    <w:rsid w:val="003E103E"/>
    <w:rsid w:val="003E1DDD"/>
    <w:rsid w:val="003E3065"/>
    <w:rsid w:val="003E3854"/>
    <w:rsid w:val="003F21B5"/>
    <w:rsid w:val="004128CE"/>
    <w:rsid w:val="00414EE1"/>
    <w:rsid w:val="00423EA4"/>
    <w:rsid w:val="00425711"/>
    <w:rsid w:val="00425D7A"/>
    <w:rsid w:val="0042621E"/>
    <w:rsid w:val="004323FE"/>
    <w:rsid w:val="0043537C"/>
    <w:rsid w:val="00435E3F"/>
    <w:rsid w:val="00443902"/>
    <w:rsid w:val="004514E0"/>
    <w:rsid w:val="00451ED8"/>
    <w:rsid w:val="00465CD8"/>
    <w:rsid w:val="00471E86"/>
    <w:rsid w:val="00472ED6"/>
    <w:rsid w:val="00476058"/>
    <w:rsid w:val="00477D0E"/>
    <w:rsid w:val="00480C42"/>
    <w:rsid w:val="00485A38"/>
    <w:rsid w:val="004A0B89"/>
    <w:rsid w:val="004B0884"/>
    <w:rsid w:val="004B08E0"/>
    <w:rsid w:val="004B3BB5"/>
    <w:rsid w:val="004B4CF6"/>
    <w:rsid w:val="004C508D"/>
    <w:rsid w:val="004D3773"/>
    <w:rsid w:val="004D6FCC"/>
    <w:rsid w:val="004E4272"/>
    <w:rsid w:val="004E7E0B"/>
    <w:rsid w:val="004F38DB"/>
    <w:rsid w:val="0050016C"/>
    <w:rsid w:val="00501942"/>
    <w:rsid w:val="0050233D"/>
    <w:rsid w:val="00515D9F"/>
    <w:rsid w:val="00517FD4"/>
    <w:rsid w:val="00522A8A"/>
    <w:rsid w:val="00522EA3"/>
    <w:rsid w:val="0052644A"/>
    <w:rsid w:val="005373E1"/>
    <w:rsid w:val="0054037F"/>
    <w:rsid w:val="00550354"/>
    <w:rsid w:val="0055048F"/>
    <w:rsid w:val="005529D0"/>
    <w:rsid w:val="00553AA0"/>
    <w:rsid w:val="00553BDA"/>
    <w:rsid w:val="00553D8D"/>
    <w:rsid w:val="005549E6"/>
    <w:rsid w:val="005551BE"/>
    <w:rsid w:val="005561CE"/>
    <w:rsid w:val="005632F8"/>
    <w:rsid w:val="00564AC5"/>
    <w:rsid w:val="00574246"/>
    <w:rsid w:val="00574637"/>
    <w:rsid w:val="005771EF"/>
    <w:rsid w:val="0058425B"/>
    <w:rsid w:val="005978DF"/>
    <w:rsid w:val="005A0EF6"/>
    <w:rsid w:val="005A4A4C"/>
    <w:rsid w:val="005B0562"/>
    <w:rsid w:val="005C1662"/>
    <w:rsid w:val="005C25D6"/>
    <w:rsid w:val="005E263E"/>
    <w:rsid w:val="005E49E2"/>
    <w:rsid w:val="005E6171"/>
    <w:rsid w:val="005E6DA1"/>
    <w:rsid w:val="00615B15"/>
    <w:rsid w:val="00616CA9"/>
    <w:rsid w:val="00616F9D"/>
    <w:rsid w:val="00621FF1"/>
    <w:rsid w:val="006248B4"/>
    <w:rsid w:val="00631585"/>
    <w:rsid w:val="00632EE1"/>
    <w:rsid w:val="00633C7B"/>
    <w:rsid w:val="00641256"/>
    <w:rsid w:val="00642CD8"/>
    <w:rsid w:val="00643F16"/>
    <w:rsid w:val="0066068C"/>
    <w:rsid w:val="00661CC7"/>
    <w:rsid w:val="00665186"/>
    <w:rsid w:val="00674299"/>
    <w:rsid w:val="00676862"/>
    <w:rsid w:val="006838F9"/>
    <w:rsid w:val="006843FC"/>
    <w:rsid w:val="00693819"/>
    <w:rsid w:val="006C3569"/>
    <w:rsid w:val="006C49F0"/>
    <w:rsid w:val="006C6477"/>
    <w:rsid w:val="006C66D2"/>
    <w:rsid w:val="006D4AFD"/>
    <w:rsid w:val="006E10B0"/>
    <w:rsid w:val="006E4CAB"/>
    <w:rsid w:val="006E7E88"/>
    <w:rsid w:val="006F29C2"/>
    <w:rsid w:val="006F490C"/>
    <w:rsid w:val="006F75DA"/>
    <w:rsid w:val="00701D32"/>
    <w:rsid w:val="00712207"/>
    <w:rsid w:val="00721FF9"/>
    <w:rsid w:val="00725CD8"/>
    <w:rsid w:val="00735F5F"/>
    <w:rsid w:val="00736EA6"/>
    <w:rsid w:val="00742360"/>
    <w:rsid w:val="00745140"/>
    <w:rsid w:val="00753892"/>
    <w:rsid w:val="0076431A"/>
    <w:rsid w:val="00764E00"/>
    <w:rsid w:val="00774F3D"/>
    <w:rsid w:val="00780F39"/>
    <w:rsid w:val="007861DB"/>
    <w:rsid w:val="00794A52"/>
    <w:rsid w:val="00797CA1"/>
    <w:rsid w:val="007B3A8A"/>
    <w:rsid w:val="007C3C5A"/>
    <w:rsid w:val="007E2F4A"/>
    <w:rsid w:val="007E79E1"/>
    <w:rsid w:val="007F0966"/>
    <w:rsid w:val="007F378A"/>
    <w:rsid w:val="007F4FDB"/>
    <w:rsid w:val="007F62D9"/>
    <w:rsid w:val="00802429"/>
    <w:rsid w:val="00817133"/>
    <w:rsid w:val="00824ABC"/>
    <w:rsid w:val="00825F59"/>
    <w:rsid w:val="00827C0A"/>
    <w:rsid w:val="00854E27"/>
    <w:rsid w:val="00862453"/>
    <w:rsid w:val="008676DA"/>
    <w:rsid w:val="00870A43"/>
    <w:rsid w:val="00871B84"/>
    <w:rsid w:val="00872DF9"/>
    <w:rsid w:val="00877278"/>
    <w:rsid w:val="00880501"/>
    <w:rsid w:val="00880BBE"/>
    <w:rsid w:val="00890264"/>
    <w:rsid w:val="008959A8"/>
    <w:rsid w:val="00896343"/>
    <w:rsid w:val="00896581"/>
    <w:rsid w:val="00896B2F"/>
    <w:rsid w:val="008A0C80"/>
    <w:rsid w:val="008A1650"/>
    <w:rsid w:val="008A4D11"/>
    <w:rsid w:val="008B59A7"/>
    <w:rsid w:val="008D7C16"/>
    <w:rsid w:val="008E3102"/>
    <w:rsid w:val="008E386D"/>
    <w:rsid w:val="008E4F5E"/>
    <w:rsid w:val="008F1078"/>
    <w:rsid w:val="008F3170"/>
    <w:rsid w:val="008F5E62"/>
    <w:rsid w:val="009065B2"/>
    <w:rsid w:val="00906DE9"/>
    <w:rsid w:val="00907242"/>
    <w:rsid w:val="00911A19"/>
    <w:rsid w:val="00912A33"/>
    <w:rsid w:val="00913E32"/>
    <w:rsid w:val="0091447D"/>
    <w:rsid w:val="009144E9"/>
    <w:rsid w:val="00916C8F"/>
    <w:rsid w:val="00916F5E"/>
    <w:rsid w:val="0092210D"/>
    <w:rsid w:val="0092445B"/>
    <w:rsid w:val="009452C0"/>
    <w:rsid w:val="00954208"/>
    <w:rsid w:val="00957982"/>
    <w:rsid w:val="0096276F"/>
    <w:rsid w:val="00967C01"/>
    <w:rsid w:val="00970863"/>
    <w:rsid w:val="00970D17"/>
    <w:rsid w:val="0098145B"/>
    <w:rsid w:val="0098170E"/>
    <w:rsid w:val="00981F95"/>
    <w:rsid w:val="009846A3"/>
    <w:rsid w:val="00985A42"/>
    <w:rsid w:val="0098611C"/>
    <w:rsid w:val="009934B7"/>
    <w:rsid w:val="009961C9"/>
    <w:rsid w:val="009964D1"/>
    <w:rsid w:val="00996F39"/>
    <w:rsid w:val="009A2AFD"/>
    <w:rsid w:val="009A624C"/>
    <w:rsid w:val="009B3702"/>
    <w:rsid w:val="009B6BCF"/>
    <w:rsid w:val="009C6049"/>
    <w:rsid w:val="009E55BB"/>
    <w:rsid w:val="00A061A1"/>
    <w:rsid w:val="00A1781A"/>
    <w:rsid w:val="00A24015"/>
    <w:rsid w:val="00A26073"/>
    <w:rsid w:val="00A40705"/>
    <w:rsid w:val="00A516A3"/>
    <w:rsid w:val="00A57A37"/>
    <w:rsid w:val="00A60A58"/>
    <w:rsid w:val="00A661F4"/>
    <w:rsid w:val="00A67B7E"/>
    <w:rsid w:val="00A71E4D"/>
    <w:rsid w:val="00A72413"/>
    <w:rsid w:val="00A73F96"/>
    <w:rsid w:val="00A81C57"/>
    <w:rsid w:val="00A90D1E"/>
    <w:rsid w:val="00A90D93"/>
    <w:rsid w:val="00A91E96"/>
    <w:rsid w:val="00A92FE7"/>
    <w:rsid w:val="00A94E62"/>
    <w:rsid w:val="00A94EE0"/>
    <w:rsid w:val="00AA0B83"/>
    <w:rsid w:val="00AA2B3C"/>
    <w:rsid w:val="00AB5B8B"/>
    <w:rsid w:val="00AC1997"/>
    <w:rsid w:val="00AC6EB6"/>
    <w:rsid w:val="00AD2FD1"/>
    <w:rsid w:val="00AD4348"/>
    <w:rsid w:val="00AE1F38"/>
    <w:rsid w:val="00AF0C4E"/>
    <w:rsid w:val="00AF153C"/>
    <w:rsid w:val="00AF16BE"/>
    <w:rsid w:val="00AF1885"/>
    <w:rsid w:val="00AF3AAE"/>
    <w:rsid w:val="00AF4B65"/>
    <w:rsid w:val="00AF729A"/>
    <w:rsid w:val="00B01A15"/>
    <w:rsid w:val="00B05BB1"/>
    <w:rsid w:val="00B16F54"/>
    <w:rsid w:val="00B22C64"/>
    <w:rsid w:val="00B312B8"/>
    <w:rsid w:val="00B35836"/>
    <w:rsid w:val="00B413AF"/>
    <w:rsid w:val="00B41F8D"/>
    <w:rsid w:val="00B44796"/>
    <w:rsid w:val="00B4598E"/>
    <w:rsid w:val="00B5090F"/>
    <w:rsid w:val="00B6294B"/>
    <w:rsid w:val="00B62A63"/>
    <w:rsid w:val="00B8017E"/>
    <w:rsid w:val="00B91A89"/>
    <w:rsid w:val="00BA000E"/>
    <w:rsid w:val="00BA2291"/>
    <w:rsid w:val="00BB1438"/>
    <w:rsid w:val="00BC59B3"/>
    <w:rsid w:val="00BD3509"/>
    <w:rsid w:val="00BE4739"/>
    <w:rsid w:val="00BE7374"/>
    <w:rsid w:val="00BF2A11"/>
    <w:rsid w:val="00BF5103"/>
    <w:rsid w:val="00BF5FD5"/>
    <w:rsid w:val="00BF65B2"/>
    <w:rsid w:val="00BF695E"/>
    <w:rsid w:val="00BF7AA2"/>
    <w:rsid w:val="00C02D8E"/>
    <w:rsid w:val="00C1519E"/>
    <w:rsid w:val="00C1774C"/>
    <w:rsid w:val="00C238B2"/>
    <w:rsid w:val="00C25B62"/>
    <w:rsid w:val="00C34AC7"/>
    <w:rsid w:val="00C40DC4"/>
    <w:rsid w:val="00C52536"/>
    <w:rsid w:val="00C55F77"/>
    <w:rsid w:val="00C6495D"/>
    <w:rsid w:val="00C6777C"/>
    <w:rsid w:val="00C70453"/>
    <w:rsid w:val="00C81647"/>
    <w:rsid w:val="00C8706F"/>
    <w:rsid w:val="00C8743F"/>
    <w:rsid w:val="00C91AE1"/>
    <w:rsid w:val="00C92E49"/>
    <w:rsid w:val="00C93233"/>
    <w:rsid w:val="00C93922"/>
    <w:rsid w:val="00C96C84"/>
    <w:rsid w:val="00CB0191"/>
    <w:rsid w:val="00CB40A4"/>
    <w:rsid w:val="00CB57DE"/>
    <w:rsid w:val="00CC2444"/>
    <w:rsid w:val="00CC6165"/>
    <w:rsid w:val="00CC6E44"/>
    <w:rsid w:val="00CD1126"/>
    <w:rsid w:val="00CD5B74"/>
    <w:rsid w:val="00CF15C6"/>
    <w:rsid w:val="00CF4477"/>
    <w:rsid w:val="00CF79F1"/>
    <w:rsid w:val="00D06BD6"/>
    <w:rsid w:val="00D073EC"/>
    <w:rsid w:val="00D11C83"/>
    <w:rsid w:val="00D15D08"/>
    <w:rsid w:val="00D174E8"/>
    <w:rsid w:val="00D2478C"/>
    <w:rsid w:val="00D270E6"/>
    <w:rsid w:val="00D3416D"/>
    <w:rsid w:val="00D36212"/>
    <w:rsid w:val="00D3697D"/>
    <w:rsid w:val="00D40E3A"/>
    <w:rsid w:val="00D41BCB"/>
    <w:rsid w:val="00D425D3"/>
    <w:rsid w:val="00D428B9"/>
    <w:rsid w:val="00D44972"/>
    <w:rsid w:val="00D46809"/>
    <w:rsid w:val="00D504CA"/>
    <w:rsid w:val="00D61736"/>
    <w:rsid w:val="00D67A2D"/>
    <w:rsid w:val="00D72704"/>
    <w:rsid w:val="00D73AA6"/>
    <w:rsid w:val="00D742ED"/>
    <w:rsid w:val="00D76A15"/>
    <w:rsid w:val="00D76EAF"/>
    <w:rsid w:val="00D87404"/>
    <w:rsid w:val="00D96515"/>
    <w:rsid w:val="00DB02D0"/>
    <w:rsid w:val="00DB10D1"/>
    <w:rsid w:val="00DB1546"/>
    <w:rsid w:val="00DB215C"/>
    <w:rsid w:val="00DB347F"/>
    <w:rsid w:val="00DB474F"/>
    <w:rsid w:val="00DB53A5"/>
    <w:rsid w:val="00DC0BAC"/>
    <w:rsid w:val="00DC33FD"/>
    <w:rsid w:val="00DC58A1"/>
    <w:rsid w:val="00DD0595"/>
    <w:rsid w:val="00DD3068"/>
    <w:rsid w:val="00DE2B01"/>
    <w:rsid w:val="00DE3E14"/>
    <w:rsid w:val="00DE65CD"/>
    <w:rsid w:val="00DE6EA1"/>
    <w:rsid w:val="00DF2F26"/>
    <w:rsid w:val="00DF71D3"/>
    <w:rsid w:val="00E07835"/>
    <w:rsid w:val="00E155F2"/>
    <w:rsid w:val="00E2035C"/>
    <w:rsid w:val="00E26C95"/>
    <w:rsid w:val="00E34053"/>
    <w:rsid w:val="00E34B9D"/>
    <w:rsid w:val="00E3658E"/>
    <w:rsid w:val="00E3673A"/>
    <w:rsid w:val="00E36DD6"/>
    <w:rsid w:val="00E46BF6"/>
    <w:rsid w:val="00E47A86"/>
    <w:rsid w:val="00E523FF"/>
    <w:rsid w:val="00E56BC5"/>
    <w:rsid w:val="00E61608"/>
    <w:rsid w:val="00E636F2"/>
    <w:rsid w:val="00E638F9"/>
    <w:rsid w:val="00E66F80"/>
    <w:rsid w:val="00E70B90"/>
    <w:rsid w:val="00E77CB0"/>
    <w:rsid w:val="00E80AFA"/>
    <w:rsid w:val="00E82501"/>
    <w:rsid w:val="00E829E5"/>
    <w:rsid w:val="00E84384"/>
    <w:rsid w:val="00E97F4A"/>
    <w:rsid w:val="00EA1CDA"/>
    <w:rsid w:val="00EA6F9D"/>
    <w:rsid w:val="00EA7CCD"/>
    <w:rsid w:val="00EB11C6"/>
    <w:rsid w:val="00EC02B7"/>
    <w:rsid w:val="00EC6F5A"/>
    <w:rsid w:val="00ED1DB1"/>
    <w:rsid w:val="00ED5552"/>
    <w:rsid w:val="00EE3F2C"/>
    <w:rsid w:val="00EE4C06"/>
    <w:rsid w:val="00EE5210"/>
    <w:rsid w:val="00EF1263"/>
    <w:rsid w:val="00F04258"/>
    <w:rsid w:val="00F1505C"/>
    <w:rsid w:val="00F250C5"/>
    <w:rsid w:val="00F4681D"/>
    <w:rsid w:val="00F508D8"/>
    <w:rsid w:val="00F66D07"/>
    <w:rsid w:val="00F67A67"/>
    <w:rsid w:val="00F7287B"/>
    <w:rsid w:val="00F81F4F"/>
    <w:rsid w:val="00F93688"/>
    <w:rsid w:val="00F964E4"/>
    <w:rsid w:val="00F96EE1"/>
    <w:rsid w:val="00FB5FBE"/>
    <w:rsid w:val="00FC1330"/>
    <w:rsid w:val="00FC6259"/>
    <w:rsid w:val="00FD5303"/>
    <w:rsid w:val="00FD588D"/>
    <w:rsid w:val="00FD7D14"/>
    <w:rsid w:val="00FD7E1E"/>
    <w:rsid w:val="00FE060F"/>
    <w:rsid w:val="00FE3DDA"/>
    <w:rsid w:val="00FF3262"/>
    <w:rsid w:val="00FF37EE"/>
    <w:rsid w:val="00FF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F8D"/>
  </w:style>
  <w:style w:type="paragraph" w:styleId="1">
    <w:name w:val="heading 1"/>
    <w:aliases w:val="!Части документа"/>
    <w:basedOn w:val="a"/>
    <w:next w:val="a"/>
    <w:link w:val="10"/>
    <w:uiPriority w:val="9"/>
    <w:qFormat/>
    <w:rsid w:val="000200FD"/>
    <w:pPr>
      <w:keepNext/>
      <w:spacing w:before="240" w:after="60"/>
      <w:ind w:firstLine="0"/>
      <w:jc w:val="left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0200FD"/>
    <w:pPr>
      <w:keepNext/>
      <w:widowControl w:val="0"/>
      <w:tabs>
        <w:tab w:val="num" w:pos="0"/>
      </w:tabs>
      <w:suppressAutoHyphens/>
      <w:spacing w:line="240" w:lineRule="auto"/>
      <w:ind w:firstLine="0"/>
      <w:outlineLvl w:val="1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3">
    <w:name w:val="heading 3"/>
    <w:aliases w:val="!Главы документа"/>
    <w:basedOn w:val="a"/>
    <w:link w:val="30"/>
    <w:semiHidden/>
    <w:unhideWhenUsed/>
    <w:qFormat/>
    <w:rsid w:val="000200FD"/>
    <w:pPr>
      <w:spacing w:line="240" w:lineRule="auto"/>
      <w:ind w:firstLine="567"/>
      <w:outlineLvl w:val="2"/>
    </w:pPr>
    <w:rPr>
      <w:rFonts w:ascii="Arial" w:eastAsia="Times New Roman" w:hAnsi="Arial" w:cs="Times New Roman"/>
      <w:sz w:val="28"/>
      <w:szCs w:val="26"/>
      <w:lang w:val="x-none" w:eastAsia="x-none"/>
    </w:rPr>
  </w:style>
  <w:style w:type="paragraph" w:styleId="4">
    <w:name w:val="heading 4"/>
    <w:aliases w:val="!Параграфы/Статьи документа"/>
    <w:basedOn w:val="a"/>
    <w:next w:val="a"/>
    <w:link w:val="40"/>
    <w:semiHidden/>
    <w:unhideWhenUsed/>
    <w:qFormat/>
    <w:rsid w:val="000200FD"/>
    <w:pPr>
      <w:keepNext/>
      <w:spacing w:before="240" w:after="60"/>
      <w:ind w:firstLine="0"/>
      <w:jc w:val="left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0200FD"/>
    <w:pPr>
      <w:spacing w:before="240" w:after="60"/>
      <w:ind w:firstLine="0"/>
      <w:jc w:val="left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0200FD"/>
    <w:pPr>
      <w:spacing w:before="240" w:after="60"/>
      <w:ind w:firstLine="0"/>
      <w:jc w:val="left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624C"/>
    <w:pPr>
      <w:spacing w:line="240" w:lineRule="auto"/>
    </w:pPr>
  </w:style>
  <w:style w:type="paragraph" w:styleId="a4">
    <w:name w:val="List Paragraph"/>
    <w:basedOn w:val="a"/>
    <w:uiPriority w:val="34"/>
    <w:qFormat/>
    <w:rsid w:val="009A624C"/>
    <w:pPr>
      <w:ind w:left="720"/>
      <w:contextualSpacing/>
    </w:pPr>
  </w:style>
  <w:style w:type="paragraph" w:styleId="a5">
    <w:name w:val="Body Text"/>
    <w:basedOn w:val="a"/>
    <w:link w:val="a6"/>
    <w:uiPriority w:val="99"/>
    <w:unhideWhenUsed/>
    <w:rsid w:val="009A624C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Основной текст Знак"/>
    <w:basedOn w:val="a0"/>
    <w:link w:val="a5"/>
    <w:uiPriority w:val="99"/>
    <w:rsid w:val="009A624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51">
    <w:name w:val="Сетка таблицы5"/>
    <w:basedOn w:val="a1"/>
    <w:next w:val="a7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F29DD"/>
  </w:style>
  <w:style w:type="paragraph" w:styleId="aa">
    <w:name w:val="footer"/>
    <w:basedOn w:val="a"/>
    <w:link w:val="ab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F29DD"/>
  </w:style>
  <w:style w:type="paragraph" w:customStyle="1" w:styleId="Standard">
    <w:name w:val="Standard"/>
    <w:uiPriority w:val="99"/>
    <w:rsid w:val="00C55F77"/>
    <w:pPr>
      <w:widowControl w:val="0"/>
      <w:suppressAutoHyphens/>
      <w:spacing w:line="240" w:lineRule="auto"/>
      <w:ind w:firstLine="0"/>
      <w:jc w:val="lef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c">
    <w:name w:val="Balloon Text"/>
    <w:basedOn w:val="a"/>
    <w:link w:val="ad"/>
    <w:uiPriority w:val="99"/>
    <w:semiHidden/>
    <w:unhideWhenUsed/>
    <w:rsid w:val="00C55F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55F77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7"/>
    <w:uiPriority w:val="59"/>
    <w:rsid w:val="00745140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laceholder Text"/>
    <w:basedOn w:val="a0"/>
    <w:uiPriority w:val="99"/>
    <w:semiHidden/>
    <w:rsid w:val="00B4598E"/>
    <w:rPr>
      <w:color w:val="808080"/>
    </w:rPr>
  </w:style>
  <w:style w:type="table" w:customStyle="1" w:styleId="61">
    <w:name w:val="Сетка таблицы6"/>
    <w:basedOn w:val="a1"/>
    <w:next w:val="a7"/>
    <w:uiPriority w:val="59"/>
    <w:rsid w:val="009E55BB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0200FD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0200FD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semiHidden/>
    <w:rsid w:val="000200FD"/>
    <w:rPr>
      <w:rFonts w:ascii="Arial" w:eastAsia="Times New Roman" w:hAnsi="Arial" w:cs="Times New Roman"/>
      <w:sz w:val="28"/>
      <w:szCs w:val="26"/>
      <w:lang w:val="x-none" w:eastAsia="x-none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semiHidden/>
    <w:rsid w:val="000200F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0200FD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0200FD"/>
    <w:rPr>
      <w:rFonts w:ascii="Times New Roman" w:eastAsia="Calibri" w:hAnsi="Times New Roman" w:cs="Times New Roman"/>
      <w:b/>
      <w:bCs/>
    </w:rPr>
  </w:style>
  <w:style w:type="numbering" w:customStyle="1" w:styleId="12">
    <w:name w:val="Нет списка1"/>
    <w:next w:val="a2"/>
    <w:uiPriority w:val="99"/>
    <w:semiHidden/>
    <w:unhideWhenUsed/>
    <w:rsid w:val="000200FD"/>
  </w:style>
  <w:style w:type="table" w:customStyle="1" w:styleId="21">
    <w:name w:val="Сетка таблицы2"/>
    <w:basedOn w:val="a1"/>
    <w:next w:val="a7"/>
    <w:uiPriority w:val="59"/>
    <w:rsid w:val="000200FD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">
    <w:name w:val="Основной шрифт абзаца3"/>
    <w:rsid w:val="000200FD"/>
  </w:style>
  <w:style w:type="numbering" w:customStyle="1" w:styleId="110">
    <w:name w:val="Нет списка11"/>
    <w:next w:val="a2"/>
    <w:uiPriority w:val="99"/>
    <w:semiHidden/>
    <w:unhideWhenUsed/>
    <w:rsid w:val="000200FD"/>
  </w:style>
  <w:style w:type="paragraph" w:styleId="af">
    <w:name w:val="footnote text"/>
    <w:basedOn w:val="a"/>
    <w:link w:val="af0"/>
    <w:uiPriority w:val="99"/>
    <w:semiHidden/>
    <w:rsid w:val="000200FD"/>
    <w:pPr>
      <w:spacing w:after="200"/>
      <w:ind w:firstLine="0"/>
      <w:jc w:val="left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af0">
    <w:name w:val="Текст сноски Знак"/>
    <w:basedOn w:val="a0"/>
    <w:link w:val="af"/>
    <w:uiPriority w:val="99"/>
    <w:semiHidden/>
    <w:rsid w:val="000200FD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af1">
    <w:name w:val="footnote reference"/>
    <w:uiPriority w:val="99"/>
    <w:semiHidden/>
    <w:rsid w:val="000200FD"/>
    <w:rPr>
      <w:rFonts w:cs="Times New Roman"/>
      <w:vertAlign w:val="superscript"/>
    </w:rPr>
  </w:style>
  <w:style w:type="paragraph" w:customStyle="1" w:styleId="ConsPlusNormal">
    <w:name w:val="ConsPlusNormal"/>
    <w:rsid w:val="000200FD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f2">
    <w:name w:val="Hyperlink"/>
    <w:uiPriority w:val="99"/>
    <w:unhideWhenUsed/>
    <w:rsid w:val="000200FD"/>
    <w:rPr>
      <w:color w:val="0000FF"/>
      <w:u w:val="single"/>
    </w:rPr>
  </w:style>
  <w:style w:type="paragraph" w:styleId="32">
    <w:name w:val="Body Text Indent 3"/>
    <w:basedOn w:val="a"/>
    <w:link w:val="33"/>
    <w:uiPriority w:val="99"/>
    <w:semiHidden/>
    <w:unhideWhenUsed/>
    <w:rsid w:val="000200FD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0200FD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af3">
    <w:name w:val="page number"/>
    <w:rsid w:val="000200FD"/>
  </w:style>
  <w:style w:type="character" w:customStyle="1" w:styleId="apple-converted-space">
    <w:name w:val="apple-converted-space"/>
    <w:rsid w:val="000200FD"/>
  </w:style>
  <w:style w:type="paragraph" w:customStyle="1" w:styleId="330">
    <w:name w:val="Основной текст с отступом 33"/>
    <w:basedOn w:val="a"/>
    <w:rsid w:val="000200FD"/>
    <w:pPr>
      <w:suppressAutoHyphens/>
      <w:spacing w:line="360" w:lineRule="auto"/>
      <w:ind w:firstLine="85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table" w:customStyle="1" w:styleId="111">
    <w:name w:val="Сетка таблицы11"/>
    <w:basedOn w:val="a1"/>
    <w:next w:val="a7"/>
    <w:uiPriority w:val="59"/>
    <w:rsid w:val="000200FD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Нормальный (таблица)"/>
    <w:basedOn w:val="a"/>
    <w:next w:val="a"/>
    <w:uiPriority w:val="99"/>
    <w:rsid w:val="000200FD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5">
    <w:name w:val="Прижатый влево"/>
    <w:basedOn w:val="a"/>
    <w:next w:val="a"/>
    <w:uiPriority w:val="99"/>
    <w:rsid w:val="000200FD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15">
    <w:name w:val="s_15"/>
    <w:basedOn w:val="a"/>
    <w:rsid w:val="000200FD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0200FD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rsid w:val="000200FD"/>
  </w:style>
  <w:style w:type="character" w:customStyle="1" w:styleId="af6">
    <w:name w:val="Гипертекстовая ссылка"/>
    <w:uiPriority w:val="99"/>
    <w:rsid w:val="000200FD"/>
    <w:rPr>
      <w:color w:val="008000"/>
    </w:rPr>
  </w:style>
  <w:style w:type="paragraph" w:styleId="af7">
    <w:name w:val="Body Text Indent"/>
    <w:basedOn w:val="a"/>
    <w:link w:val="af8"/>
    <w:uiPriority w:val="99"/>
    <w:semiHidden/>
    <w:unhideWhenUsed/>
    <w:rsid w:val="000200FD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0200FD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2">
    <w:name w:val="Body Text Indent 2"/>
    <w:basedOn w:val="a"/>
    <w:link w:val="23"/>
    <w:uiPriority w:val="99"/>
    <w:semiHidden/>
    <w:unhideWhenUsed/>
    <w:rsid w:val="000200FD"/>
    <w:pPr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0200FD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styleId="af9">
    <w:name w:val="FollowedHyperlink"/>
    <w:uiPriority w:val="99"/>
    <w:semiHidden/>
    <w:unhideWhenUsed/>
    <w:rsid w:val="000200FD"/>
    <w:rPr>
      <w:color w:val="800080"/>
      <w:u w:val="single"/>
    </w:rPr>
  </w:style>
  <w:style w:type="paragraph" w:customStyle="1" w:styleId="xl67">
    <w:name w:val="xl67"/>
    <w:basedOn w:val="a"/>
    <w:rsid w:val="00020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0200FD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020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020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020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020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020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020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020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0200FD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020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0200FD"/>
    <w:pPr>
      <w:pBdr>
        <w:top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0200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0200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020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020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0200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020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020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020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020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020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020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020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020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020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020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020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020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020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020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020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0200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0200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020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020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020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020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020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020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020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020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020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020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0200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0200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0200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0200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020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0200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0200F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0200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020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0200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0200F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0200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0200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0200F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0200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0200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0200F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0200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0200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0200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0200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0200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0200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020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020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020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0200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0200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020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0200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020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020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020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0200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0200F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020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0200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0200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020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0200FD"/>
  </w:style>
  <w:style w:type="character" w:customStyle="1" w:styleId="13">
    <w:name w:val="Текст сноски Знак1"/>
    <w:basedOn w:val="a0"/>
    <w:uiPriority w:val="99"/>
    <w:semiHidden/>
    <w:rsid w:val="000200FD"/>
    <w:rPr>
      <w:rFonts w:ascii="Times New Roman" w:eastAsia="Times New Roman" w:hAnsi="Times New Roman"/>
      <w:lang w:eastAsia="ar-SA"/>
    </w:rPr>
  </w:style>
  <w:style w:type="character" w:customStyle="1" w:styleId="afa">
    <w:name w:val="Текст примечания Знак"/>
    <w:aliases w:val="!Равноширинный текст документа Знак"/>
    <w:link w:val="afb"/>
    <w:semiHidden/>
    <w:locked/>
    <w:rsid w:val="000200FD"/>
    <w:rPr>
      <w:rFonts w:ascii="Courier" w:eastAsia="Times New Roman" w:hAnsi="Courier"/>
    </w:rPr>
  </w:style>
  <w:style w:type="paragraph" w:styleId="afb">
    <w:name w:val="annotation text"/>
    <w:aliases w:val="!Равноширинный текст документа"/>
    <w:basedOn w:val="a"/>
    <w:link w:val="afa"/>
    <w:semiHidden/>
    <w:unhideWhenUsed/>
    <w:rsid w:val="000200FD"/>
    <w:pPr>
      <w:spacing w:line="240" w:lineRule="auto"/>
      <w:ind w:firstLine="567"/>
    </w:pPr>
    <w:rPr>
      <w:rFonts w:ascii="Courier" w:eastAsia="Times New Roman" w:hAnsi="Courier"/>
    </w:rPr>
  </w:style>
  <w:style w:type="character" w:customStyle="1" w:styleId="14">
    <w:name w:val="Текст примечания Знак1"/>
    <w:aliases w:val="!Равноширинный текст документа Знак1"/>
    <w:basedOn w:val="a0"/>
    <w:semiHidden/>
    <w:rsid w:val="000200FD"/>
    <w:rPr>
      <w:sz w:val="20"/>
      <w:szCs w:val="20"/>
    </w:rPr>
  </w:style>
  <w:style w:type="character" w:customStyle="1" w:styleId="15">
    <w:name w:val="Верхний колонтитул Знак1"/>
    <w:basedOn w:val="a0"/>
    <w:uiPriority w:val="99"/>
    <w:semiHidden/>
    <w:rsid w:val="000200FD"/>
    <w:rPr>
      <w:rFonts w:ascii="Times New Roman" w:eastAsia="Times New Roman" w:hAnsi="Times New Roman"/>
      <w:lang w:eastAsia="ar-SA"/>
    </w:rPr>
  </w:style>
  <w:style w:type="character" w:customStyle="1" w:styleId="16">
    <w:name w:val="Нижний колонтитул Знак1"/>
    <w:basedOn w:val="a0"/>
    <w:uiPriority w:val="99"/>
    <w:semiHidden/>
    <w:rsid w:val="000200FD"/>
    <w:rPr>
      <w:rFonts w:ascii="Times New Roman" w:eastAsia="Times New Roman" w:hAnsi="Times New Roman"/>
      <w:lang w:eastAsia="ar-SA"/>
    </w:rPr>
  </w:style>
  <w:style w:type="character" w:customStyle="1" w:styleId="210">
    <w:name w:val="Основной текст с отступом 2 Знак1"/>
    <w:basedOn w:val="a0"/>
    <w:uiPriority w:val="99"/>
    <w:semiHidden/>
    <w:rsid w:val="000200FD"/>
    <w:rPr>
      <w:rFonts w:ascii="Times New Roman" w:eastAsia="Times New Roman" w:hAnsi="Times New Roman"/>
      <w:lang w:eastAsia="ar-SA"/>
    </w:rPr>
  </w:style>
  <w:style w:type="character" w:customStyle="1" w:styleId="310">
    <w:name w:val="Основной текст с отступом 3 Знак1"/>
    <w:basedOn w:val="a0"/>
    <w:uiPriority w:val="99"/>
    <w:semiHidden/>
    <w:rsid w:val="000200FD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c">
    <w:name w:val="Сравнение редакций. Добавленный фрагмент"/>
    <w:uiPriority w:val="99"/>
    <w:rsid w:val="000200FD"/>
    <w:rPr>
      <w:color w:val="000000"/>
      <w:shd w:val="clear" w:color="auto" w:fill="C1D7FF"/>
    </w:rPr>
  </w:style>
  <w:style w:type="character" w:customStyle="1" w:styleId="afd">
    <w:name w:val="Цветовое выделение"/>
    <w:uiPriority w:val="99"/>
    <w:rsid w:val="000200FD"/>
    <w:rPr>
      <w:b/>
      <w:color w:val="26282F"/>
    </w:rPr>
  </w:style>
  <w:style w:type="numbering" w:customStyle="1" w:styleId="1110">
    <w:name w:val="Нет списка111"/>
    <w:next w:val="a2"/>
    <w:uiPriority w:val="99"/>
    <w:semiHidden/>
    <w:unhideWhenUsed/>
    <w:rsid w:val="000200FD"/>
  </w:style>
  <w:style w:type="character" w:customStyle="1" w:styleId="112">
    <w:name w:val="Заголовок 1 Знак1"/>
    <w:aliases w:val="!Части документа Знак1"/>
    <w:rsid w:val="000200FD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11">
    <w:name w:val="Заголовок 2 Знак1"/>
    <w:aliases w:val="!Разделы документа Знак1"/>
    <w:semiHidden/>
    <w:rsid w:val="000200FD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11">
    <w:name w:val="Заголовок 3 Знак1"/>
    <w:aliases w:val="!Главы документа Знак1"/>
    <w:semiHidden/>
    <w:rsid w:val="000200FD"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1"/>
    <w:semiHidden/>
    <w:rsid w:val="000200FD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</w:rPr>
  </w:style>
  <w:style w:type="character" w:styleId="HTML">
    <w:name w:val="HTML Variable"/>
    <w:aliases w:val="!Ссылки в документе"/>
    <w:semiHidden/>
    <w:unhideWhenUsed/>
    <w:rsid w:val="000200FD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customStyle="1" w:styleId="Title">
    <w:name w:val="Title!Название НПА"/>
    <w:basedOn w:val="a"/>
    <w:rsid w:val="000200FD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0200FD"/>
    <w:pPr>
      <w:spacing w:before="120" w:after="120" w:line="240" w:lineRule="auto"/>
      <w:ind w:firstLine="0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0200FD"/>
    <w:pPr>
      <w:spacing w:line="240" w:lineRule="auto"/>
      <w:ind w:firstLine="0"/>
      <w:jc w:val="left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0200FD"/>
    <w:pPr>
      <w:spacing w:line="240" w:lineRule="auto"/>
      <w:ind w:firstLine="0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0200FD"/>
    <w:pPr>
      <w:spacing w:line="240" w:lineRule="auto"/>
      <w:ind w:firstLine="0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xl150">
    <w:name w:val="xl150"/>
    <w:basedOn w:val="a"/>
    <w:rsid w:val="000200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020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4">
    <w:name w:val="Нет списка3"/>
    <w:next w:val="a2"/>
    <w:uiPriority w:val="99"/>
    <w:semiHidden/>
    <w:unhideWhenUsed/>
    <w:rsid w:val="000200FD"/>
  </w:style>
  <w:style w:type="numbering" w:customStyle="1" w:styleId="120">
    <w:name w:val="Нет списка12"/>
    <w:next w:val="a2"/>
    <w:uiPriority w:val="99"/>
    <w:semiHidden/>
    <w:unhideWhenUsed/>
    <w:rsid w:val="000200FD"/>
  </w:style>
  <w:style w:type="numbering" w:customStyle="1" w:styleId="42">
    <w:name w:val="Нет списка4"/>
    <w:next w:val="a2"/>
    <w:uiPriority w:val="99"/>
    <w:semiHidden/>
    <w:unhideWhenUsed/>
    <w:rsid w:val="000200FD"/>
  </w:style>
  <w:style w:type="numbering" w:customStyle="1" w:styleId="130">
    <w:name w:val="Нет списка13"/>
    <w:next w:val="a2"/>
    <w:uiPriority w:val="99"/>
    <w:semiHidden/>
    <w:unhideWhenUsed/>
    <w:rsid w:val="000200FD"/>
  </w:style>
  <w:style w:type="table" w:customStyle="1" w:styleId="35">
    <w:name w:val="Сетка таблицы3"/>
    <w:basedOn w:val="a1"/>
    <w:next w:val="a7"/>
    <w:uiPriority w:val="59"/>
    <w:rsid w:val="000200FD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етка таблицы12"/>
    <w:basedOn w:val="a1"/>
    <w:uiPriority w:val="59"/>
    <w:rsid w:val="000200FD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Нет списка21"/>
    <w:next w:val="a2"/>
    <w:uiPriority w:val="99"/>
    <w:semiHidden/>
    <w:unhideWhenUsed/>
    <w:rsid w:val="000200FD"/>
  </w:style>
  <w:style w:type="table" w:customStyle="1" w:styleId="213">
    <w:name w:val="Сетка таблицы21"/>
    <w:basedOn w:val="a1"/>
    <w:next w:val="a7"/>
    <w:uiPriority w:val="59"/>
    <w:rsid w:val="000200FD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">
    <w:name w:val="Сетка таблицы111"/>
    <w:basedOn w:val="a1"/>
    <w:uiPriority w:val="59"/>
    <w:rsid w:val="000200FD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">
    <w:name w:val="Нет списка31"/>
    <w:next w:val="a2"/>
    <w:uiPriority w:val="99"/>
    <w:semiHidden/>
    <w:unhideWhenUsed/>
    <w:rsid w:val="000200FD"/>
  </w:style>
  <w:style w:type="table" w:customStyle="1" w:styleId="43">
    <w:name w:val="Сетка таблицы4"/>
    <w:basedOn w:val="a1"/>
    <w:next w:val="a7"/>
    <w:uiPriority w:val="59"/>
    <w:rsid w:val="000200FD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етка таблицы13"/>
    <w:basedOn w:val="a1"/>
    <w:uiPriority w:val="59"/>
    <w:rsid w:val="000200FD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"/>
    <w:basedOn w:val="a1"/>
    <w:uiPriority w:val="59"/>
    <w:rsid w:val="000200FD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0">
    <w:name w:val="Сетка таблицы121"/>
    <w:basedOn w:val="a1"/>
    <w:uiPriority w:val="59"/>
    <w:rsid w:val="000200FD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2">
    <w:name w:val="xl152"/>
    <w:basedOn w:val="a"/>
    <w:rsid w:val="000200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020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020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020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0200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0200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020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0200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0200F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0200FD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0200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0200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020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020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0200FD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0200FD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0200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0200F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0200F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"/>
    <w:link w:val="37"/>
    <w:uiPriority w:val="99"/>
    <w:semiHidden/>
    <w:unhideWhenUsed/>
    <w:rsid w:val="000200FD"/>
    <w:pPr>
      <w:suppressAutoHyphens/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7">
    <w:name w:val="Основной текст 3 Знак"/>
    <w:basedOn w:val="a0"/>
    <w:link w:val="36"/>
    <w:uiPriority w:val="99"/>
    <w:semiHidden/>
    <w:rsid w:val="000200FD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7">
    <w:name w:val="Без интервала1"/>
    <w:rsid w:val="000200FD"/>
    <w:pPr>
      <w:spacing w:line="240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314">
    <w:name w:val="Основной текст 31"/>
    <w:basedOn w:val="a"/>
    <w:rsid w:val="000200FD"/>
    <w:pPr>
      <w:suppressAutoHyphens/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TML0">
    <w:name w:val="HTML Preformatted"/>
    <w:basedOn w:val="a"/>
    <w:link w:val="HTML1"/>
    <w:uiPriority w:val="99"/>
    <w:rsid w:val="000200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0200F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nt5">
    <w:name w:val="font5"/>
    <w:basedOn w:val="a"/>
    <w:rsid w:val="000200FD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6">
    <w:name w:val="font6"/>
    <w:basedOn w:val="a"/>
    <w:rsid w:val="000200FD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F8D"/>
  </w:style>
  <w:style w:type="paragraph" w:styleId="1">
    <w:name w:val="heading 1"/>
    <w:aliases w:val="!Части документа"/>
    <w:basedOn w:val="a"/>
    <w:next w:val="a"/>
    <w:link w:val="10"/>
    <w:uiPriority w:val="9"/>
    <w:qFormat/>
    <w:rsid w:val="000200FD"/>
    <w:pPr>
      <w:keepNext/>
      <w:spacing w:before="240" w:after="60"/>
      <w:ind w:firstLine="0"/>
      <w:jc w:val="left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0200FD"/>
    <w:pPr>
      <w:keepNext/>
      <w:widowControl w:val="0"/>
      <w:tabs>
        <w:tab w:val="num" w:pos="0"/>
      </w:tabs>
      <w:suppressAutoHyphens/>
      <w:spacing w:line="240" w:lineRule="auto"/>
      <w:ind w:firstLine="0"/>
      <w:outlineLvl w:val="1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3">
    <w:name w:val="heading 3"/>
    <w:aliases w:val="!Главы документа"/>
    <w:basedOn w:val="a"/>
    <w:link w:val="30"/>
    <w:semiHidden/>
    <w:unhideWhenUsed/>
    <w:qFormat/>
    <w:rsid w:val="000200FD"/>
    <w:pPr>
      <w:spacing w:line="240" w:lineRule="auto"/>
      <w:ind w:firstLine="567"/>
      <w:outlineLvl w:val="2"/>
    </w:pPr>
    <w:rPr>
      <w:rFonts w:ascii="Arial" w:eastAsia="Times New Roman" w:hAnsi="Arial" w:cs="Times New Roman"/>
      <w:sz w:val="28"/>
      <w:szCs w:val="26"/>
      <w:lang w:val="x-none" w:eastAsia="x-none"/>
    </w:rPr>
  </w:style>
  <w:style w:type="paragraph" w:styleId="4">
    <w:name w:val="heading 4"/>
    <w:aliases w:val="!Параграфы/Статьи документа"/>
    <w:basedOn w:val="a"/>
    <w:next w:val="a"/>
    <w:link w:val="40"/>
    <w:semiHidden/>
    <w:unhideWhenUsed/>
    <w:qFormat/>
    <w:rsid w:val="000200FD"/>
    <w:pPr>
      <w:keepNext/>
      <w:spacing w:before="240" w:after="60"/>
      <w:ind w:firstLine="0"/>
      <w:jc w:val="left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0200FD"/>
    <w:pPr>
      <w:spacing w:before="240" w:after="60"/>
      <w:ind w:firstLine="0"/>
      <w:jc w:val="left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0200FD"/>
    <w:pPr>
      <w:spacing w:before="240" w:after="60"/>
      <w:ind w:firstLine="0"/>
      <w:jc w:val="left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624C"/>
    <w:pPr>
      <w:spacing w:line="240" w:lineRule="auto"/>
    </w:pPr>
  </w:style>
  <w:style w:type="paragraph" w:styleId="a4">
    <w:name w:val="List Paragraph"/>
    <w:basedOn w:val="a"/>
    <w:uiPriority w:val="34"/>
    <w:qFormat/>
    <w:rsid w:val="009A624C"/>
    <w:pPr>
      <w:ind w:left="720"/>
      <w:contextualSpacing/>
    </w:pPr>
  </w:style>
  <w:style w:type="paragraph" w:styleId="a5">
    <w:name w:val="Body Text"/>
    <w:basedOn w:val="a"/>
    <w:link w:val="a6"/>
    <w:uiPriority w:val="99"/>
    <w:unhideWhenUsed/>
    <w:rsid w:val="009A624C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Основной текст Знак"/>
    <w:basedOn w:val="a0"/>
    <w:link w:val="a5"/>
    <w:uiPriority w:val="99"/>
    <w:rsid w:val="009A624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51">
    <w:name w:val="Сетка таблицы5"/>
    <w:basedOn w:val="a1"/>
    <w:next w:val="a7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F29DD"/>
  </w:style>
  <w:style w:type="paragraph" w:styleId="aa">
    <w:name w:val="footer"/>
    <w:basedOn w:val="a"/>
    <w:link w:val="ab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F29DD"/>
  </w:style>
  <w:style w:type="paragraph" w:customStyle="1" w:styleId="Standard">
    <w:name w:val="Standard"/>
    <w:uiPriority w:val="99"/>
    <w:rsid w:val="00C55F77"/>
    <w:pPr>
      <w:widowControl w:val="0"/>
      <w:suppressAutoHyphens/>
      <w:spacing w:line="240" w:lineRule="auto"/>
      <w:ind w:firstLine="0"/>
      <w:jc w:val="lef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c">
    <w:name w:val="Balloon Text"/>
    <w:basedOn w:val="a"/>
    <w:link w:val="ad"/>
    <w:uiPriority w:val="99"/>
    <w:semiHidden/>
    <w:unhideWhenUsed/>
    <w:rsid w:val="00C55F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55F77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7"/>
    <w:uiPriority w:val="59"/>
    <w:rsid w:val="00745140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laceholder Text"/>
    <w:basedOn w:val="a0"/>
    <w:uiPriority w:val="99"/>
    <w:semiHidden/>
    <w:rsid w:val="00B4598E"/>
    <w:rPr>
      <w:color w:val="808080"/>
    </w:rPr>
  </w:style>
  <w:style w:type="table" w:customStyle="1" w:styleId="61">
    <w:name w:val="Сетка таблицы6"/>
    <w:basedOn w:val="a1"/>
    <w:next w:val="a7"/>
    <w:uiPriority w:val="59"/>
    <w:rsid w:val="009E55BB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0200FD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0200FD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semiHidden/>
    <w:rsid w:val="000200FD"/>
    <w:rPr>
      <w:rFonts w:ascii="Arial" w:eastAsia="Times New Roman" w:hAnsi="Arial" w:cs="Times New Roman"/>
      <w:sz w:val="28"/>
      <w:szCs w:val="26"/>
      <w:lang w:val="x-none" w:eastAsia="x-none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semiHidden/>
    <w:rsid w:val="000200F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0200FD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0200FD"/>
    <w:rPr>
      <w:rFonts w:ascii="Times New Roman" w:eastAsia="Calibri" w:hAnsi="Times New Roman" w:cs="Times New Roman"/>
      <w:b/>
      <w:bCs/>
    </w:rPr>
  </w:style>
  <w:style w:type="numbering" w:customStyle="1" w:styleId="12">
    <w:name w:val="Нет списка1"/>
    <w:next w:val="a2"/>
    <w:uiPriority w:val="99"/>
    <w:semiHidden/>
    <w:unhideWhenUsed/>
    <w:rsid w:val="000200FD"/>
  </w:style>
  <w:style w:type="table" w:customStyle="1" w:styleId="21">
    <w:name w:val="Сетка таблицы2"/>
    <w:basedOn w:val="a1"/>
    <w:next w:val="a7"/>
    <w:uiPriority w:val="59"/>
    <w:rsid w:val="000200FD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">
    <w:name w:val="Основной шрифт абзаца3"/>
    <w:rsid w:val="000200FD"/>
  </w:style>
  <w:style w:type="numbering" w:customStyle="1" w:styleId="110">
    <w:name w:val="Нет списка11"/>
    <w:next w:val="a2"/>
    <w:uiPriority w:val="99"/>
    <w:semiHidden/>
    <w:unhideWhenUsed/>
    <w:rsid w:val="000200FD"/>
  </w:style>
  <w:style w:type="paragraph" w:styleId="af">
    <w:name w:val="footnote text"/>
    <w:basedOn w:val="a"/>
    <w:link w:val="af0"/>
    <w:uiPriority w:val="99"/>
    <w:semiHidden/>
    <w:rsid w:val="000200FD"/>
    <w:pPr>
      <w:spacing w:after="200"/>
      <w:ind w:firstLine="0"/>
      <w:jc w:val="left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af0">
    <w:name w:val="Текст сноски Знак"/>
    <w:basedOn w:val="a0"/>
    <w:link w:val="af"/>
    <w:uiPriority w:val="99"/>
    <w:semiHidden/>
    <w:rsid w:val="000200FD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af1">
    <w:name w:val="footnote reference"/>
    <w:uiPriority w:val="99"/>
    <w:semiHidden/>
    <w:rsid w:val="000200FD"/>
    <w:rPr>
      <w:rFonts w:cs="Times New Roman"/>
      <w:vertAlign w:val="superscript"/>
    </w:rPr>
  </w:style>
  <w:style w:type="paragraph" w:customStyle="1" w:styleId="ConsPlusNormal">
    <w:name w:val="ConsPlusNormal"/>
    <w:rsid w:val="000200FD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f2">
    <w:name w:val="Hyperlink"/>
    <w:uiPriority w:val="99"/>
    <w:unhideWhenUsed/>
    <w:rsid w:val="000200FD"/>
    <w:rPr>
      <w:color w:val="0000FF"/>
      <w:u w:val="single"/>
    </w:rPr>
  </w:style>
  <w:style w:type="paragraph" w:styleId="32">
    <w:name w:val="Body Text Indent 3"/>
    <w:basedOn w:val="a"/>
    <w:link w:val="33"/>
    <w:uiPriority w:val="99"/>
    <w:semiHidden/>
    <w:unhideWhenUsed/>
    <w:rsid w:val="000200FD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0200FD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af3">
    <w:name w:val="page number"/>
    <w:rsid w:val="000200FD"/>
  </w:style>
  <w:style w:type="character" w:customStyle="1" w:styleId="apple-converted-space">
    <w:name w:val="apple-converted-space"/>
    <w:rsid w:val="000200FD"/>
  </w:style>
  <w:style w:type="paragraph" w:customStyle="1" w:styleId="330">
    <w:name w:val="Основной текст с отступом 33"/>
    <w:basedOn w:val="a"/>
    <w:rsid w:val="000200FD"/>
    <w:pPr>
      <w:suppressAutoHyphens/>
      <w:spacing w:line="360" w:lineRule="auto"/>
      <w:ind w:firstLine="85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table" w:customStyle="1" w:styleId="111">
    <w:name w:val="Сетка таблицы11"/>
    <w:basedOn w:val="a1"/>
    <w:next w:val="a7"/>
    <w:uiPriority w:val="59"/>
    <w:rsid w:val="000200FD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Нормальный (таблица)"/>
    <w:basedOn w:val="a"/>
    <w:next w:val="a"/>
    <w:uiPriority w:val="99"/>
    <w:rsid w:val="000200FD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5">
    <w:name w:val="Прижатый влево"/>
    <w:basedOn w:val="a"/>
    <w:next w:val="a"/>
    <w:uiPriority w:val="99"/>
    <w:rsid w:val="000200FD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15">
    <w:name w:val="s_15"/>
    <w:basedOn w:val="a"/>
    <w:rsid w:val="000200FD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0200FD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rsid w:val="000200FD"/>
  </w:style>
  <w:style w:type="character" w:customStyle="1" w:styleId="af6">
    <w:name w:val="Гипертекстовая ссылка"/>
    <w:uiPriority w:val="99"/>
    <w:rsid w:val="000200FD"/>
    <w:rPr>
      <w:color w:val="008000"/>
    </w:rPr>
  </w:style>
  <w:style w:type="paragraph" w:styleId="af7">
    <w:name w:val="Body Text Indent"/>
    <w:basedOn w:val="a"/>
    <w:link w:val="af8"/>
    <w:uiPriority w:val="99"/>
    <w:semiHidden/>
    <w:unhideWhenUsed/>
    <w:rsid w:val="000200FD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0200FD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2">
    <w:name w:val="Body Text Indent 2"/>
    <w:basedOn w:val="a"/>
    <w:link w:val="23"/>
    <w:uiPriority w:val="99"/>
    <w:semiHidden/>
    <w:unhideWhenUsed/>
    <w:rsid w:val="000200FD"/>
    <w:pPr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0200FD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styleId="af9">
    <w:name w:val="FollowedHyperlink"/>
    <w:uiPriority w:val="99"/>
    <w:semiHidden/>
    <w:unhideWhenUsed/>
    <w:rsid w:val="000200FD"/>
    <w:rPr>
      <w:color w:val="800080"/>
      <w:u w:val="single"/>
    </w:rPr>
  </w:style>
  <w:style w:type="paragraph" w:customStyle="1" w:styleId="xl67">
    <w:name w:val="xl67"/>
    <w:basedOn w:val="a"/>
    <w:rsid w:val="00020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0200FD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020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020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020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020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020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020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020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0200FD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020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0200FD"/>
    <w:pPr>
      <w:pBdr>
        <w:top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0200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0200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020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020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0200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020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020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020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020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020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020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020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020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020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020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020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020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020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020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020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0200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0200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020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020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020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020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020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020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020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020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020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020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0200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0200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0200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0200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020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0200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0200F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0200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020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0200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0200F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0200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0200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0200F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0200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0200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0200F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0200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0200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0200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0200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0200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0200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020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020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020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0200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0200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020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0200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020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020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020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0200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0200F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020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0200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0200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020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0200FD"/>
  </w:style>
  <w:style w:type="character" w:customStyle="1" w:styleId="13">
    <w:name w:val="Текст сноски Знак1"/>
    <w:basedOn w:val="a0"/>
    <w:uiPriority w:val="99"/>
    <w:semiHidden/>
    <w:rsid w:val="000200FD"/>
    <w:rPr>
      <w:rFonts w:ascii="Times New Roman" w:eastAsia="Times New Roman" w:hAnsi="Times New Roman"/>
      <w:lang w:eastAsia="ar-SA"/>
    </w:rPr>
  </w:style>
  <w:style w:type="character" w:customStyle="1" w:styleId="afa">
    <w:name w:val="Текст примечания Знак"/>
    <w:aliases w:val="!Равноширинный текст документа Знак"/>
    <w:link w:val="afb"/>
    <w:semiHidden/>
    <w:locked/>
    <w:rsid w:val="000200FD"/>
    <w:rPr>
      <w:rFonts w:ascii="Courier" w:eastAsia="Times New Roman" w:hAnsi="Courier"/>
    </w:rPr>
  </w:style>
  <w:style w:type="paragraph" w:styleId="afb">
    <w:name w:val="annotation text"/>
    <w:aliases w:val="!Равноширинный текст документа"/>
    <w:basedOn w:val="a"/>
    <w:link w:val="afa"/>
    <w:semiHidden/>
    <w:unhideWhenUsed/>
    <w:rsid w:val="000200FD"/>
    <w:pPr>
      <w:spacing w:line="240" w:lineRule="auto"/>
      <w:ind w:firstLine="567"/>
    </w:pPr>
    <w:rPr>
      <w:rFonts w:ascii="Courier" w:eastAsia="Times New Roman" w:hAnsi="Courier"/>
    </w:rPr>
  </w:style>
  <w:style w:type="character" w:customStyle="1" w:styleId="14">
    <w:name w:val="Текст примечания Знак1"/>
    <w:aliases w:val="!Равноширинный текст документа Знак1"/>
    <w:basedOn w:val="a0"/>
    <w:semiHidden/>
    <w:rsid w:val="000200FD"/>
    <w:rPr>
      <w:sz w:val="20"/>
      <w:szCs w:val="20"/>
    </w:rPr>
  </w:style>
  <w:style w:type="character" w:customStyle="1" w:styleId="15">
    <w:name w:val="Верхний колонтитул Знак1"/>
    <w:basedOn w:val="a0"/>
    <w:uiPriority w:val="99"/>
    <w:semiHidden/>
    <w:rsid w:val="000200FD"/>
    <w:rPr>
      <w:rFonts w:ascii="Times New Roman" w:eastAsia="Times New Roman" w:hAnsi="Times New Roman"/>
      <w:lang w:eastAsia="ar-SA"/>
    </w:rPr>
  </w:style>
  <w:style w:type="character" w:customStyle="1" w:styleId="16">
    <w:name w:val="Нижний колонтитул Знак1"/>
    <w:basedOn w:val="a0"/>
    <w:uiPriority w:val="99"/>
    <w:semiHidden/>
    <w:rsid w:val="000200FD"/>
    <w:rPr>
      <w:rFonts w:ascii="Times New Roman" w:eastAsia="Times New Roman" w:hAnsi="Times New Roman"/>
      <w:lang w:eastAsia="ar-SA"/>
    </w:rPr>
  </w:style>
  <w:style w:type="character" w:customStyle="1" w:styleId="210">
    <w:name w:val="Основной текст с отступом 2 Знак1"/>
    <w:basedOn w:val="a0"/>
    <w:uiPriority w:val="99"/>
    <w:semiHidden/>
    <w:rsid w:val="000200FD"/>
    <w:rPr>
      <w:rFonts w:ascii="Times New Roman" w:eastAsia="Times New Roman" w:hAnsi="Times New Roman"/>
      <w:lang w:eastAsia="ar-SA"/>
    </w:rPr>
  </w:style>
  <w:style w:type="character" w:customStyle="1" w:styleId="310">
    <w:name w:val="Основной текст с отступом 3 Знак1"/>
    <w:basedOn w:val="a0"/>
    <w:uiPriority w:val="99"/>
    <w:semiHidden/>
    <w:rsid w:val="000200FD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c">
    <w:name w:val="Сравнение редакций. Добавленный фрагмент"/>
    <w:uiPriority w:val="99"/>
    <w:rsid w:val="000200FD"/>
    <w:rPr>
      <w:color w:val="000000"/>
      <w:shd w:val="clear" w:color="auto" w:fill="C1D7FF"/>
    </w:rPr>
  </w:style>
  <w:style w:type="character" w:customStyle="1" w:styleId="afd">
    <w:name w:val="Цветовое выделение"/>
    <w:uiPriority w:val="99"/>
    <w:rsid w:val="000200FD"/>
    <w:rPr>
      <w:b/>
      <w:color w:val="26282F"/>
    </w:rPr>
  </w:style>
  <w:style w:type="numbering" w:customStyle="1" w:styleId="1110">
    <w:name w:val="Нет списка111"/>
    <w:next w:val="a2"/>
    <w:uiPriority w:val="99"/>
    <w:semiHidden/>
    <w:unhideWhenUsed/>
    <w:rsid w:val="000200FD"/>
  </w:style>
  <w:style w:type="character" w:customStyle="1" w:styleId="112">
    <w:name w:val="Заголовок 1 Знак1"/>
    <w:aliases w:val="!Части документа Знак1"/>
    <w:rsid w:val="000200FD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11">
    <w:name w:val="Заголовок 2 Знак1"/>
    <w:aliases w:val="!Разделы документа Знак1"/>
    <w:semiHidden/>
    <w:rsid w:val="000200FD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11">
    <w:name w:val="Заголовок 3 Знак1"/>
    <w:aliases w:val="!Главы документа Знак1"/>
    <w:semiHidden/>
    <w:rsid w:val="000200FD"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1"/>
    <w:semiHidden/>
    <w:rsid w:val="000200FD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</w:rPr>
  </w:style>
  <w:style w:type="character" w:styleId="HTML">
    <w:name w:val="HTML Variable"/>
    <w:aliases w:val="!Ссылки в документе"/>
    <w:semiHidden/>
    <w:unhideWhenUsed/>
    <w:rsid w:val="000200FD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customStyle="1" w:styleId="Title">
    <w:name w:val="Title!Название НПА"/>
    <w:basedOn w:val="a"/>
    <w:rsid w:val="000200FD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0200FD"/>
    <w:pPr>
      <w:spacing w:before="120" w:after="120" w:line="240" w:lineRule="auto"/>
      <w:ind w:firstLine="0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0200FD"/>
    <w:pPr>
      <w:spacing w:line="240" w:lineRule="auto"/>
      <w:ind w:firstLine="0"/>
      <w:jc w:val="left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0200FD"/>
    <w:pPr>
      <w:spacing w:line="240" w:lineRule="auto"/>
      <w:ind w:firstLine="0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0200FD"/>
    <w:pPr>
      <w:spacing w:line="240" w:lineRule="auto"/>
      <w:ind w:firstLine="0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xl150">
    <w:name w:val="xl150"/>
    <w:basedOn w:val="a"/>
    <w:rsid w:val="000200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020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4">
    <w:name w:val="Нет списка3"/>
    <w:next w:val="a2"/>
    <w:uiPriority w:val="99"/>
    <w:semiHidden/>
    <w:unhideWhenUsed/>
    <w:rsid w:val="000200FD"/>
  </w:style>
  <w:style w:type="numbering" w:customStyle="1" w:styleId="120">
    <w:name w:val="Нет списка12"/>
    <w:next w:val="a2"/>
    <w:uiPriority w:val="99"/>
    <w:semiHidden/>
    <w:unhideWhenUsed/>
    <w:rsid w:val="000200FD"/>
  </w:style>
  <w:style w:type="numbering" w:customStyle="1" w:styleId="42">
    <w:name w:val="Нет списка4"/>
    <w:next w:val="a2"/>
    <w:uiPriority w:val="99"/>
    <w:semiHidden/>
    <w:unhideWhenUsed/>
    <w:rsid w:val="000200FD"/>
  </w:style>
  <w:style w:type="numbering" w:customStyle="1" w:styleId="130">
    <w:name w:val="Нет списка13"/>
    <w:next w:val="a2"/>
    <w:uiPriority w:val="99"/>
    <w:semiHidden/>
    <w:unhideWhenUsed/>
    <w:rsid w:val="000200FD"/>
  </w:style>
  <w:style w:type="table" w:customStyle="1" w:styleId="35">
    <w:name w:val="Сетка таблицы3"/>
    <w:basedOn w:val="a1"/>
    <w:next w:val="a7"/>
    <w:uiPriority w:val="59"/>
    <w:rsid w:val="000200FD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етка таблицы12"/>
    <w:basedOn w:val="a1"/>
    <w:uiPriority w:val="59"/>
    <w:rsid w:val="000200FD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Нет списка21"/>
    <w:next w:val="a2"/>
    <w:uiPriority w:val="99"/>
    <w:semiHidden/>
    <w:unhideWhenUsed/>
    <w:rsid w:val="000200FD"/>
  </w:style>
  <w:style w:type="table" w:customStyle="1" w:styleId="213">
    <w:name w:val="Сетка таблицы21"/>
    <w:basedOn w:val="a1"/>
    <w:next w:val="a7"/>
    <w:uiPriority w:val="59"/>
    <w:rsid w:val="000200FD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">
    <w:name w:val="Сетка таблицы111"/>
    <w:basedOn w:val="a1"/>
    <w:uiPriority w:val="59"/>
    <w:rsid w:val="000200FD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">
    <w:name w:val="Нет списка31"/>
    <w:next w:val="a2"/>
    <w:uiPriority w:val="99"/>
    <w:semiHidden/>
    <w:unhideWhenUsed/>
    <w:rsid w:val="000200FD"/>
  </w:style>
  <w:style w:type="table" w:customStyle="1" w:styleId="43">
    <w:name w:val="Сетка таблицы4"/>
    <w:basedOn w:val="a1"/>
    <w:next w:val="a7"/>
    <w:uiPriority w:val="59"/>
    <w:rsid w:val="000200FD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етка таблицы13"/>
    <w:basedOn w:val="a1"/>
    <w:uiPriority w:val="59"/>
    <w:rsid w:val="000200FD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"/>
    <w:basedOn w:val="a1"/>
    <w:uiPriority w:val="59"/>
    <w:rsid w:val="000200FD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0">
    <w:name w:val="Сетка таблицы121"/>
    <w:basedOn w:val="a1"/>
    <w:uiPriority w:val="59"/>
    <w:rsid w:val="000200FD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2">
    <w:name w:val="xl152"/>
    <w:basedOn w:val="a"/>
    <w:rsid w:val="000200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020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020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020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0200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0200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020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0200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0200F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0200FD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0200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0200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020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020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0200FD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0200FD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0200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0200F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0200F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"/>
    <w:link w:val="37"/>
    <w:uiPriority w:val="99"/>
    <w:semiHidden/>
    <w:unhideWhenUsed/>
    <w:rsid w:val="000200FD"/>
    <w:pPr>
      <w:suppressAutoHyphens/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7">
    <w:name w:val="Основной текст 3 Знак"/>
    <w:basedOn w:val="a0"/>
    <w:link w:val="36"/>
    <w:uiPriority w:val="99"/>
    <w:semiHidden/>
    <w:rsid w:val="000200FD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7">
    <w:name w:val="Без интервала1"/>
    <w:rsid w:val="000200FD"/>
    <w:pPr>
      <w:spacing w:line="240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314">
    <w:name w:val="Основной текст 31"/>
    <w:basedOn w:val="a"/>
    <w:rsid w:val="000200FD"/>
    <w:pPr>
      <w:suppressAutoHyphens/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TML0">
    <w:name w:val="HTML Preformatted"/>
    <w:basedOn w:val="a"/>
    <w:link w:val="HTML1"/>
    <w:uiPriority w:val="99"/>
    <w:rsid w:val="000200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0200F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nt5">
    <w:name w:val="font5"/>
    <w:basedOn w:val="a"/>
    <w:rsid w:val="000200FD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6">
    <w:name w:val="font6"/>
    <w:basedOn w:val="a"/>
    <w:rsid w:val="000200FD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0A12E-5B45-4D7E-944E-21747CBBE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1880</TotalTime>
  <Pages>15</Pages>
  <Words>2124</Words>
  <Characters>12112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Хайнус Иван Викторович</dc:creator>
  <cp:keywords/>
  <dc:description/>
  <cp:lastModifiedBy>Демидова Диана Мироновна</cp:lastModifiedBy>
  <cp:revision>427</cp:revision>
  <cp:lastPrinted>2016-05-05T07:45:00Z</cp:lastPrinted>
  <dcterms:created xsi:type="dcterms:W3CDTF">2015-05-06T04:07:00Z</dcterms:created>
  <dcterms:modified xsi:type="dcterms:W3CDTF">2016-06-27T06:12:00Z</dcterms:modified>
</cp:coreProperties>
</file>