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8170B1">
        <w:rPr>
          <w:rFonts w:ascii="Times New Roman" w:hAnsi="Times New Roman" w:cs="Times New Roman"/>
          <w:b/>
          <w:sz w:val="24"/>
          <w:szCs w:val="24"/>
        </w:rPr>
        <w:t>26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815922">
        <w:rPr>
          <w:rFonts w:ascii="Times New Roman" w:hAnsi="Times New Roman" w:cs="Times New Roman"/>
          <w:b/>
          <w:sz w:val="24"/>
          <w:szCs w:val="24"/>
        </w:rPr>
        <w:t>05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8170B1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815922">
        <w:rPr>
          <w:rFonts w:ascii="Times New Roman" w:hAnsi="Times New Roman" w:cs="Times New Roman"/>
          <w:sz w:val="24"/>
          <w:szCs w:val="24"/>
        </w:rPr>
        <w:t>05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 w:rsidR="00BB35FD"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BB35F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79780E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правонарушениях: </w:t>
      </w:r>
      <w:bookmarkStart w:id="0" w:name="_GoBack"/>
      <w:bookmarkEnd w:id="0"/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BB35FD"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BB35FD">
        <w:rPr>
          <w:rFonts w:ascii="Times New Roman" w:hAnsi="Times New Roman" w:cs="Times New Roman"/>
          <w:sz w:val="24"/>
          <w:szCs w:val="24"/>
        </w:rPr>
        <w:t>2000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BB35FD" w:rsidRDefault="00BB35FD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20.1 «</w:t>
      </w:r>
      <w:r w:rsidRPr="00BB35FD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>по п. 1</w:t>
      </w:r>
      <w:r w:rsidR="00BB35FD">
        <w:rPr>
          <w:rFonts w:ascii="Times New Roman" w:hAnsi="Times New Roman" w:cs="Times New Roman"/>
          <w:sz w:val="24"/>
          <w:szCs w:val="24"/>
        </w:rPr>
        <w:t>.1</w:t>
      </w:r>
      <w:r w:rsidRPr="00411AAC"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BB35FD" w:rsidRPr="00BB35FD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 w:rsidRPr="00411AAC">
        <w:rPr>
          <w:rFonts w:ascii="Times New Roman" w:hAnsi="Times New Roman" w:cs="Times New Roman"/>
          <w:sz w:val="24"/>
          <w:szCs w:val="24"/>
        </w:rPr>
        <w:t xml:space="preserve">» - </w:t>
      </w:r>
      <w:r w:rsidR="00BB35FD">
        <w:rPr>
          <w:rFonts w:ascii="Times New Roman" w:hAnsi="Times New Roman" w:cs="Times New Roman"/>
          <w:sz w:val="24"/>
          <w:szCs w:val="24"/>
        </w:rPr>
        <w:t>1</w:t>
      </w:r>
      <w:r w:rsidR="003B5CCC">
        <w:rPr>
          <w:rFonts w:ascii="Times New Roman" w:hAnsi="Times New Roman" w:cs="Times New Roman"/>
          <w:sz w:val="24"/>
          <w:szCs w:val="24"/>
        </w:rPr>
        <w:t>;</w:t>
      </w:r>
    </w:p>
    <w:p w:rsidR="003B5CCC" w:rsidRPr="00411AAC" w:rsidRDefault="003B5CC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="00BB35FD">
        <w:rPr>
          <w:rFonts w:ascii="Times New Roman" w:hAnsi="Times New Roman" w:cs="Times New Roman"/>
          <w:sz w:val="24"/>
          <w:szCs w:val="24"/>
        </w:rPr>
        <w:t>п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79780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CC">
        <w:rPr>
          <w:rFonts w:ascii="Times New Roman" w:hAnsi="Times New Roman" w:cs="Times New Roman"/>
          <w:sz w:val="24"/>
          <w:szCs w:val="24"/>
        </w:rPr>
        <w:t>«</w:t>
      </w:r>
      <w:r w:rsidR="0079780E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</w:t>
      </w:r>
      <w:r w:rsidR="0079780E" w:rsidRPr="0079780E">
        <w:rPr>
          <w:rFonts w:ascii="Times New Roman" w:hAnsi="Times New Roman" w:cs="Times New Roman"/>
          <w:sz w:val="24"/>
          <w:szCs w:val="24"/>
        </w:rPr>
        <w:t xml:space="preserve">в нарушение установленных нормативными правовыми актами </w:t>
      </w:r>
      <w:proofErr w:type="gramStart"/>
      <w:r w:rsidR="0079780E" w:rsidRPr="0079780E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79780E" w:rsidRPr="0079780E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BB35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2346FF"/>
    <w:rsid w:val="002B176E"/>
    <w:rsid w:val="00335CDD"/>
    <w:rsid w:val="003B5CCC"/>
    <w:rsid w:val="00405155"/>
    <w:rsid w:val="00411AAC"/>
    <w:rsid w:val="0069188A"/>
    <w:rsid w:val="006F2E18"/>
    <w:rsid w:val="0079780E"/>
    <w:rsid w:val="00815922"/>
    <w:rsid w:val="008170B1"/>
    <w:rsid w:val="008B6BF3"/>
    <w:rsid w:val="009B4496"/>
    <w:rsid w:val="00A44477"/>
    <w:rsid w:val="00B63AFB"/>
    <w:rsid w:val="00BB35FD"/>
    <w:rsid w:val="00C56F4F"/>
    <w:rsid w:val="00DB4C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2016-05-26T10:24:00Z</dcterms:created>
  <dcterms:modified xsi:type="dcterms:W3CDTF">2016-05-26T10:27:00Z</dcterms:modified>
</cp:coreProperties>
</file>