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BD8" w:rsidRPr="00A319EC" w:rsidRDefault="00122BD8" w:rsidP="00A319EC">
      <w:pPr>
        <w:tabs>
          <w:tab w:val="left" w:pos="0"/>
        </w:tabs>
        <w:spacing w:after="0" w:line="240" w:lineRule="auto"/>
        <w:ind w:hanging="284"/>
        <w:jc w:val="center"/>
        <w:outlineLvl w:val="0"/>
        <w:rPr>
          <w:rFonts w:ascii="PT Astra Serif" w:eastAsia="Times New Roman" w:hAnsi="PT Astra Serif" w:cs="Times New Roman"/>
          <w:b/>
          <w:sz w:val="28"/>
          <w:szCs w:val="28"/>
          <w:lang w:eastAsia="ru-RU"/>
        </w:rPr>
      </w:pPr>
      <w:r w:rsidRPr="00A319EC">
        <w:rPr>
          <w:rFonts w:ascii="PT Astra Serif" w:eastAsia="Times New Roman" w:hAnsi="PT Astra Serif" w:cs="Times New Roman"/>
          <w:b/>
          <w:sz w:val="28"/>
          <w:szCs w:val="28"/>
          <w:lang w:eastAsia="ru-RU"/>
        </w:rPr>
        <w:t xml:space="preserve">Протокол № </w:t>
      </w:r>
      <w:r w:rsidR="001B315A">
        <w:rPr>
          <w:rFonts w:ascii="PT Astra Serif" w:eastAsia="Times New Roman" w:hAnsi="PT Astra Serif" w:cs="Times New Roman"/>
          <w:b/>
          <w:sz w:val="28"/>
          <w:szCs w:val="28"/>
          <w:lang w:eastAsia="ru-RU"/>
        </w:rPr>
        <w:t>3</w:t>
      </w:r>
    </w:p>
    <w:p w:rsidR="00122BD8" w:rsidRPr="00A319EC" w:rsidRDefault="00122BD8" w:rsidP="00A319EC">
      <w:pPr>
        <w:widowControl w:val="0"/>
        <w:suppressAutoHyphens/>
        <w:spacing w:after="0" w:line="240" w:lineRule="auto"/>
        <w:ind w:hanging="284"/>
        <w:jc w:val="center"/>
        <w:outlineLvl w:val="0"/>
        <w:rPr>
          <w:rFonts w:ascii="PT Astra Serif" w:eastAsia="Lucida Sans Unicode" w:hAnsi="PT Astra Serif" w:cs="Times New Roman"/>
          <w:b/>
          <w:kern w:val="1"/>
          <w:sz w:val="28"/>
          <w:szCs w:val="28"/>
          <w:lang w:eastAsia="ar-SA"/>
        </w:rPr>
      </w:pPr>
      <w:r w:rsidRPr="00A319EC">
        <w:rPr>
          <w:rFonts w:ascii="PT Astra Serif" w:eastAsia="Lucida Sans Unicode" w:hAnsi="PT Astra Serif" w:cs="Times New Roman"/>
          <w:b/>
          <w:kern w:val="1"/>
          <w:sz w:val="28"/>
          <w:szCs w:val="28"/>
          <w:lang w:eastAsia="ar-SA"/>
        </w:rPr>
        <w:t xml:space="preserve">заседания Антинаркотической комиссии города Югорска </w:t>
      </w:r>
    </w:p>
    <w:p w:rsidR="00122BD8" w:rsidRPr="00A319EC" w:rsidRDefault="00122BD8" w:rsidP="00A319EC">
      <w:pPr>
        <w:widowControl w:val="0"/>
        <w:suppressAutoHyphens/>
        <w:spacing w:after="0" w:line="240" w:lineRule="auto"/>
        <w:ind w:hanging="284"/>
        <w:jc w:val="center"/>
        <w:outlineLvl w:val="0"/>
        <w:rPr>
          <w:rFonts w:ascii="PT Astra Serif" w:eastAsia="Lucida Sans Unicode" w:hAnsi="PT Astra Serif" w:cs="Times New Roman"/>
          <w:b/>
          <w:kern w:val="1"/>
          <w:sz w:val="28"/>
          <w:szCs w:val="28"/>
          <w:lang w:eastAsia="ar-SA"/>
        </w:rPr>
      </w:pPr>
      <w:r w:rsidRPr="00A319EC">
        <w:rPr>
          <w:rFonts w:ascii="PT Astra Serif" w:eastAsia="Lucida Sans Unicode" w:hAnsi="PT Astra Serif" w:cs="Times New Roman"/>
          <w:b/>
          <w:kern w:val="1"/>
          <w:sz w:val="28"/>
          <w:szCs w:val="28"/>
          <w:lang w:eastAsia="ar-SA"/>
        </w:rPr>
        <w:t>(далее – Комиссия)</w:t>
      </w:r>
    </w:p>
    <w:p w:rsidR="0076730B" w:rsidRPr="00A319EC" w:rsidRDefault="0076730B" w:rsidP="00A319EC">
      <w:pPr>
        <w:widowControl w:val="0"/>
        <w:suppressAutoHyphens/>
        <w:spacing w:after="0" w:line="240" w:lineRule="auto"/>
        <w:ind w:hanging="284"/>
        <w:jc w:val="center"/>
        <w:outlineLvl w:val="0"/>
        <w:rPr>
          <w:rFonts w:ascii="PT Astra Serif" w:eastAsia="Lucida Sans Unicode" w:hAnsi="PT Astra Serif" w:cs="Times New Roman"/>
          <w:b/>
          <w:kern w:val="1"/>
          <w:sz w:val="28"/>
          <w:szCs w:val="28"/>
          <w:lang w:eastAsia="ar-SA"/>
        </w:rPr>
      </w:pPr>
      <w:r w:rsidRPr="00A319EC">
        <w:rPr>
          <w:rFonts w:ascii="PT Astra Serif" w:eastAsia="Lucida Sans Unicode" w:hAnsi="PT Astra Serif" w:cs="Times New Roman"/>
          <w:b/>
          <w:kern w:val="1"/>
          <w:sz w:val="28"/>
          <w:szCs w:val="28"/>
          <w:lang w:eastAsia="ar-SA"/>
        </w:rPr>
        <w:t xml:space="preserve">в </w:t>
      </w:r>
      <w:proofErr w:type="gramStart"/>
      <w:r w:rsidRPr="00A319EC">
        <w:rPr>
          <w:rFonts w:ascii="PT Astra Serif" w:eastAsia="Lucida Sans Unicode" w:hAnsi="PT Astra Serif" w:cs="Times New Roman"/>
          <w:b/>
          <w:kern w:val="1"/>
          <w:sz w:val="28"/>
          <w:szCs w:val="28"/>
          <w:lang w:eastAsia="ar-SA"/>
        </w:rPr>
        <w:t>режиме</w:t>
      </w:r>
      <w:proofErr w:type="gramEnd"/>
      <w:r w:rsidRPr="00A319EC">
        <w:rPr>
          <w:rFonts w:ascii="PT Astra Serif" w:eastAsia="Lucida Sans Unicode" w:hAnsi="PT Astra Serif" w:cs="Times New Roman"/>
          <w:b/>
          <w:kern w:val="1"/>
          <w:sz w:val="28"/>
          <w:szCs w:val="28"/>
          <w:lang w:eastAsia="ar-SA"/>
        </w:rPr>
        <w:t xml:space="preserve"> видеоконференцсвязи</w:t>
      </w:r>
    </w:p>
    <w:p w:rsidR="00122BD8" w:rsidRPr="00A319EC" w:rsidRDefault="00122BD8" w:rsidP="00A319EC">
      <w:pPr>
        <w:widowControl w:val="0"/>
        <w:suppressAutoHyphens/>
        <w:spacing w:after="0" w:line="240" w:lineRule="auto"/>
        <w:ind w:left="900" w:hanging="284"/>
        <w:jc w:val="center"/>
        <w:rPr>
          <w:rFonts w:ascii="PT Astra Serif" w:eastAsia="Lucida Sans Unicode" w:hAnsi="PT Astra Serif" w:cs="Times New Roman"/>
          <w:b/>
          <w:kern w:val="1"/>
          <w:sz w:val="28"/>
          <w:szCs w:val="28"/>
          <w:lang w:eastAsia="ar-SA"/>
        </w:rPr>
      </w:pPr>
    </w:p>
    <w:p w:rsidR="00122BD8" w:rsidRPr="00A319EC" w:rsidRDefault="00122BD8" w:rsidP="00A319EC">
      <w:pPr>
        <w:widowControl w:val="0"/>
        <w:suppressAutoHyphens/>
        <w:spacing w:after="0" w:line="240" w:lineRule="auto"/>
        <w:ind w:hanging="284"/>
        <w:jc w:val="both"/>
        <w:rPr>
          <w:rFonts w:ascii="PT Astra Serif" w:eastAsia="Lucida Sans Unicode" w:hAnsi="PT Astra Serif" w:cs="Times New Roman"/>
          <w:b/>
          <w:kern w:val="1"/>
          <w:sz w:val="28"/>
          <w:szCs w:val="28"/>
          <w:lang w:eastAsia="ar-SA"/>
        </w:rPr>
      </w:pPr>
      <w:r w:rsidRPr="00A319EC">
        <w:rPr>
          <w:rFonts w:ascii="PT Astra Serif" w:eastAsia="Lucida Sans Unicode" w:hAnsi="PT Astra Serif" w:cs="Times New Roman"/>
          <w:b/>
          <w:kern w:val="1"/>
          <w:sz w:val="28"/>
          <w:szCs w:val="28"/>
          <w:lang w:eastAsia="ar-SA"/>
        </w:rPr>
        <w:t xml:space="preserve">г. </w:t>
      </w:r>
      <w:proofErr w:type="spellStart"/>
      <w:r w:rsidRPr="00A319EC">
        <w:rPr>
          <w:rFonts w:ascii="PT Astra Serif" w:eastAsia="Lucida Sans Unicode" w:hAnsi="PT Astra Serif" w:cs="Times New Roman"/>
          <w:b/>
          <w:kern w:val="1"/>
          <w:sz w:val="28"/>
          <w:szCs w:val="28"/>
          <w:lang w:eastAsia="ar-SA"/>
        </w:rPr>
        <w:t>Югорск</w:t>
      </w:r>
      <w:proofErr w:type="spellEnd"/>
      <w:r w:rsidRPr="00A319EC">
        <w:rPr>
          <w:rFonts w:ascii="PT Astra Serif" w:eastAsia="Lucida Sans Unicode" w:hAnsi="PT Astra Serif" w:cs="Times New Roman"/>
          <w:b/>
          <w:kern w:val="1"/>
          <w:sz w:val="28"/>
          <w:szCs w:val="28"/>
          <w:lang w:eastAsia="ar-SA"/>
        </w:rPr>
        <w:t xml:space="preserve">                                                                                    </w:t>
      </w:r>
      <w:r w:rsidR="001B315A">
        <w:rPr>
          <w:rFonts w:ascii="PT Astra Serif" w:eastAsia="Lucida Sans Unicode" w:hAnsi="PT Astra Serif" w:cs="Times New Roman"/>
          <w:b/>
          <w:kern w:val="1"/>
          <w:sz w:val="28"/>
          <w:szCs w:val="28"/>
          <w:lang w:eastAsia="ar-SA"/>
        </w:rPr>
        <w:t>30 сентября</w:t>
      </w:r>
      <w:r w:rsidRPr="00A319EC">
        <w:rPr>
          <w:rFonts w:ascii="PT Astra Serif" w:eastAsia="Lucida Sans Unicode" w:hAnsi="PT Astra Serif" w:cs="Times New Roman"/>
          <w:b/>
          <w:kern w:val="1"/>
          <w:sz w:val="28"/>
          <w:szCs w:val="28"/>
          <w:lang w:eastAsia="ar-SA"/>
        </w:rPr>
        <w:t xml:space="preserve"> 20</w:t>
      </w:r>
      <w:r w:rsidR="006F1924" w:rsidRPr="00A319EC">
        <w:rPr>
          <w:rFonts w:ascii="PT Astra Serif" w:eastAsia="Lucida Sans Unicode" w:hAnsi="PT Astra Serif" w:cs="Times New Roman"/>
          <w:b/>
          <w:kern w:val="1"/>
          <w:sz w:val="28"/>
          <w:szCs w:val="28"/>
          <w:lang w:eastAsia="ar-SA"/>
        </w:rPr>
        <w:t>2</w:t>
      </w:r>
      <w:r w:rsidR="00214B3D" w:rsidRPr="00A319EC">
        <w:rPr>
          <w:rFonts w:ascii="PT Astra Serif" w:eastAsia="Lucida Sans Unicode" w:hAnsi="PT Astra Serif" w:cs="Times New Roman"/>
          <w:b/>
          <w:kern w:val="1"/>
          <w:sz w:val="28"/>
          <w:szCs w:val="28"/>
          <w:lang w:eastAsia="ar-SA"/>
        </w:rPr>
        <w:t>1</w:t>
      </w:r>
      <w:r w:rsidRPr="00A319EC">
        <w:rPr>
          <w:rFonts w:ascii="PT Astra Serif" w:eastAsia="Lucida Sans Unicode" w:hAnsi="PT Astra Serif" w:cs="Times New Roman"/>
          <w:b/>
          <w:kern w:val="1"/>
          <w:sz w:val="28"/>
          <w:szCs w:val="28"/>
          <w:lang w:eastAsia="ar-SA"/>
        </w:rPr>
        <w:t xml:space="preserve"> года</w:t>
      </w:r>
    </w:p>
    <w:p w:rsidR="00122BD8" w:rsidRPr="00A319EC" w:rsidRDefault="00122BD8" w:rsidP="00A319EC">
      <w:pPr>
        <w:widowControl w:val="0"/>
        <w:suppressAutoHyphens/>
        <w:spacing w:after="0" w:line="240" w:lineRule="auto"/>
        <w:ind w:left="-284" w:hanging="284"/>
        <w:jc w:val="both"/>
        <w:rPr>
          <w:rFonts w:ascii="PT Astra Serif" w:eastAsia="Lucida Sans Unicode" w:hAnsi="PT Astra Serif" w:cs="Times New Roman"/>
          <w:b/>
          <w:kern w:val="1"/>
          <w:sz w:val="28"/>
          <w:szCs w:val="28"/>
          <w:lang w:eastAsia="ar-SA"/>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2"/>
        <w:gridCol w:w="5383"/>
      </w:tblGrid>
      <w:tr w:rsidR="00122BD8" w:rsidRPr="00A319EC" w:rsidTr="00613FD4">
        <w:tc>
          <w:tcPr>
            <w:tcW w:w="4222" w:type="dxa"/>
          </w:tcPr>
          <w:p w:rsidR="00122BD8" w:rsidRPr="00A319EC" w:rsidRDefault="00122BD8" w:rsidP="00A319EC">
            <w:pPr>
              <w:ind w:hanging="284"/>
              <w:jc w:val="both"/>
              <w:rPr>
                <w:rFonts w:ascii="PT Astra Serif" w:eastAsia="Lucida Sans Unicode" w:hAnsi="PT Astra Serif" w:cs="Times New Roman"/>
                <w:b/>
                <w:kern w:val="1"/>
                <w:sz w:val="28"/>
                <w:szCs w:val="28"/>
                <w:lang w:eastAsia="ar-SA"/>
              </w:rPr>
            </w:pPr>
            <w:r w:rsidRPr="00A319EC">
              <w:rPr>
                <w:rFonts w:ascii="PT Astra Serif" w:eastAsia="Times New Roman" w:hAnsi="PT Astra Serif" w:cs="Times New Roman"/>
                <w:b/>
                <w:sz w:val="28"/>
                <w:szCs w:val="28"/>
                <w:lang w:eastAsia="ru-RU"/>
              </w:rPr>
              <w:t>Присутствовали:</w:t>
            </w:r>
          </w:p>
        </w:tc>
        <w:tc>
          <w:tcPr>
            <w:tcW w:w="5383" w:type="dxa"/>
          </w:tcPr>
          <w:p w:rsidR="00122BD8" w:rsidRPr="00A319EC" w:rsidRDefault="00122BD8" w:rsidP="00A319EC">
            <w:pPr>
              <w:widowControl w:val="0"/>
              <w:suppressAutoHyphens/>
              <w:ind w:hanging="284"/>
              <w:jc w:val="both"/>
              <w:rPr>
                <w:rFonts w:ascii="PT Astra Serif" w:eastAsia="Lucida Sans Unicode" w:hAnsi="PT Astra Serif" w:cs="Times New Roman"/>
                <w:b/>
                <w:kern w:val="1"/>
                <w:sz w:val="28"/>
                <w:szCs w:val="28"/>
                <w:lang w:eastAsia="ar-SA"/>
              </w:rPr>
            </w:pPr>
          </w:p>
        </w:tc>
      </w:tr>
      <w:tr w:rsidR="00977AB1" w:rsidRPr="00A319EC" w:rsidTr="00613FD4">
        <w:tc>
          <w:tcPr>
            <w:tcW w:w="4222" w:type="dxa"/>
          </w:tcPr>
          <w:p w:rsidR="00977AB1" w:rsidRPr="00A319EC" w:rsidRDefault="00977AB1" w:rsidP="008C485A">
            <w:pPr>
              <w:ind w:firstLine="176"/>
              <w:jc w:val="both"/>
              <w:rPr>
                <w:rFonts w:ascii="PT Astra Serif" w:eastAsia="Times New Roman" w:hAnsi="PT Astra Serif" w:cs="Times New Roman"/>
                <w:sz w:val="28"/>
                <w:szCs w:val="28"/>
                <w:lang w:eastAsia="ru-RU"/>
              </w:rPr>
            </w:pPr>
            <w:r w:rsidRPr="00A319EC">
              <w:rPr>
                <w:rFonts w:ascii="PT Astra Serif" w:eastAsia="Times New Roman" w:hAnsi="PT Astra Serif" w:cs="Times New Roman"/>
                <w:sz w:val="28"/>
                <w:szCs w:val="28"/>
                <w:lang w:eastAsia="ru-RU"/>
              </w:rPr>
              <w:t xml:space="preserve">Бородкин </w:t>
            </w:r>
          </w:p>
          <w:p w:rsidR="00977AB1" w:rsidRPr="00A319EC" w:rsidRDefault="00977AB1" w:rsidP="008C485A">
            <w:pPr>
              <w:ind w:firstLine="176"/>
              <w:jc w:val="both"/>
              <w:rPr>
                <w:rFonts w:ascii="PT Astra Serif" w:eastAsia="Times New Roman" w:hAnsi="PT Astra Serif" w:cs="Times New Roman"/>
                <w:sz w:val="28"/>
                <w:szCs w:val="28"/>
                <w:lang w:eastAsia="ru-RU"/>
              </w:rPr>
            </w:pPr>
            <w:r w:rsidRPr="00A319EC">
              <w:rPr>
                <w:rFonts w:ascii="PT Astra Serif" w:eastAsia="Times New Roman" w:hAnsi="PT Astra Serif" w:cs="Times New Roman"/>
                <w:sz w:val="28"/>
                <w:szCs w:val="28"/>
                <w:lang w:eastAsia="ru-RU"/>
              </w:rPr>
              <w:t>Андрей Викторович</w:t>
            </w:r>
          </w:p>
        </w:tc>
        <w:tc>
          <w:tcPr>
            <w:tcW w:w="5383" w:type="dxa"/>
          </w:tcPr>
          <w:p w:rsidR="00977AB1" w:rsidRPr="00A319EC" w:rsidRDefault="00977AB1" w:rsidP="002A5B81">
            <w:pPr>
              <w:widowControl w:val="0"/>
              <w:suppressAutoHyphens/>
              <w:jc w:val="both"/>
              <w:rPr>
                <w:rFonts w:ascii="PT Astra Serif" w:eastAsia="Lucida Sans Unicode" w:hAnsi="PT Astra Serif" w:cs="Times New Roman"/>
                <w:kern w:val="1"/>
                <w:sz w:val="28"/>
                <w:szCs w:val="28"/>
                <w:lang w:eastAsia="ar-SA"/>
              </w:rPr>
            </w:pPr>
            <w:r w:rsidRPr="00A319EC">
              <w:rPr>
                <w:rFonts w:ascii="PT Astra Serif" w:eastAsia="Lucida Sans Unicode" w:hAnsi="PT Astra Serif" w:cs="Times New Roman"/>
                <w:kern w:val="1"/>
                <w:sz w:val="28"/>
                <w:szCs w:val="28"/>
                <w:lang w:eastAsia="ar-SA"/>
              </w:rPr>
              <w:t>- глава города Югорска, председатель Комиссии</w:t>
            </w:r>
          </w:p>
        </w:tc>
      </w:tr>
      <w:tr w:rsidR="00A84E41" w:rsidRPr="00A319EC" w:rsidTr="00613FD4">
        <w:tc>
          <w:tcPr>
            <w:tcW w:w="4222" w:type="dxa"/>
          </w:tcPr>
          <w:p w:rsidR="00A84E41" w:rsidRPr="00A319EC" w:rsidRDefault="00A84E41" w:rsidP="00334C5C">
            <w:pPr>
              <w:ind w:firstLine="176"/>
              <w:rPr>
                <w:rFonts w:ascii="PT Astra Serif" w:eastAsia="Times New Roman" w:hAnsi="PT Astra Serif" w:cs="Times New Roman"/>
                <w:sz w:val="28"/>
                <w:szCs w:val="28"/>
                <w:lang w:eastAsia="ru-RU"/>
              </w:rPr>
            </w:pPr>
            <w:r w:rsidRPr="00A319EC">
              <w:rPr>
                <w:rFonts w:ascii="PT Astra Serif" w:eastAsia="Times New Roman" w:hAnsi="PT Astra Serif" w:cs="Times New Roman"/>
                <w:sz w:val="28"/>
                <w:szCs w:val="28"/>
                <w:lang w:eastAsia="ru-RU"/>
              </w:rPr>
              <w:t xml:space="preserve">Красильников </w:t>
            </w:r>
          </w:p>
          <w:p w:rsidR="00A84E41" w:rsidRPr="00A319EC" w:rsidRDefault="00A84E41" w:rsidP="00334C5C">
            <w:pPr>
              <w:ind w:firstLine="176"/>
              <w:rPr>
                <w:rFonts w:ascii="PT Astra Serif" w:eastAsia="Times New Roman" w:hAnsi="PT Astra Serif" w:cs="Times New Roman"/>
                <w:sz w:val="28"/>
                <w:szCs w:val="28"/>
                <w:lang w:eastAsia="ru-RU"/>
              </w:rPr>
            </w:pPr>
            <w:r w:rsidRPr="00A319EC">
              <w:rPr>
                <w:rFonts w:ascii="PT Astra Serif" w:eastAsia="Times New Roman" w:hAnsi="PT Astra Serif" w:cs="Times New Roman"/>
                <w:sz w:val="28"/>
                <w:szCs w:val="28"/>
                <w:lang w:eastAsia="ru-RU"/>
              </w:rPr>
              <w:t>Александр Николаевич</w:t>
            </w:r>
          </w:p>
        </w:tc>
        <w:tc>
          <w:tcPr>
            <w:tcW w:w="5383" w:type="dxa"/>
          </w:tcPr>
          <w:p w:rsidR="00A84E41" w:rsidRPr="00A319EC" w:rsidRDefault="00A84E41" w:rsidP="002A5B81">
            <w:pPr>
              <w:widowControl w:val="0"/>
              <w:suppressAutoHyphens/>
              <w:jc w:val="both"/>
              <w:rPr>
                <w:rFonts w:ascii="PT Astra Serif" w:eastAsia="Lucida Sans Unicode" w:hAnsi="PT Astra Serif" w:cs="Times New Roman"/>
                <w:kern w:val="1"/>
                <w:sz w:val="28"/>
                <w:szCs w:val="28"/>
                <w:lang w:eastAsia="ar-SA"/>
              </w:rPr>
            </w:pPr>
            <w:r w:rsidRPr="00A319EC">
              <w:rPr>
                <w:rFonts w:ascii="PT Astra Serif" w:eastAsia="Lucida Sans Unicode" w:hAnsi="PT Astra Serif" w:cs="Times New Roman"/>
                <w:kern w:val="1"/>
                <w:sz w:val="28"/>
                <w:szCs w:val="28"/>
                <w:lang w:eastAsia="ar-SA"/>
              </w:rPr>
              <w:t xml:space="preserve">- начальник ОМВД России по городу </w:t>
            </w:r>
            <w:proofErr w:type="spellStart"/>
            <w:r w:rsidRPr="00A319EC">
              <w:rPr>
                <w:rFonts w:ascii="PT Astra Serif" w:eastAsia="Lucida Sans Unicode" w:hAnsi="PT Astra Serif" w:cs="Times New Roman"/>
                <w:kern w:val="1"/>
                <w:sz w:val="28"/>
                <w:szCs w:val="28"/>
                <w:lang w:eastAsia="ar-SA"/>
              </w:rPr>
              <w:t>Югорску</w:t>
            </w:r>
            <w:proofErr w:type="spellEnd"/>
            <w:r w:rsidRPr="00A319EC">
              <w:rPr>
                <w:rFonts w:ascii="PT Astra Serif" w:eastAsia="Lucida Sans Unicode" w:hAnsi="PT Astra Serif" w:cs="Times New Roman"/>
                <w:kern w:val="1"/>
                <w:sz w:val="28"/>
                <w:szCs w:val="28"/>
                <w:lang w:eastAsia="ar-SA"/>
              </w:rPr>
              <w:t>, заместитель председателя Комиссии</w:t>
            </w:r>
          </w:p>
        </w:tc>
      </w:tr>
      <w:tr w:rsidR="00A84E41" w:rsidRPr="00A319EC" w:rsidTr="00613FD4">
        <w:tc>
          <w:tcPr>
            <w:tcW w:w="4222" w:type="dxa"/>
          </w:tcPr>
          <w:p w:rsidR="00A84E41" w:rsidRPr="00A319EC" w:rsidRDefault="00A84E41" w:rsidP="00821F45">
            <w:pPr>
              <w:ind w:firstLine="176"/>
              <w:rPr>
                <w:rFonts w:ascii="PT Astra Serif" w:eastAsia="Times New Roman" w:hAnsi="PT Astra Serif" w:cs="Times New Roman"/>
                <w:sz w:val="28"/>
                <w:szCs w:val="28"/>
                <w:lang w:eastAsia="ru-RU"/>
              </w:rPr>
            </w:pPr>
            <w:r w:rsidRPr="00A319EC">
              <w:rPr>
                <w:rFonts w:ascii="PT Astra Serif" w:eastAsia="Times New Roman" w:hAnsi="PT Astra Serif" w:cs="Times New Roman"/>
                <w:sz w:val="28"/>
                <w:szCs w:val="28"/>
                <w:lang w:eastAsia="ru-RU"/>
              </w:rPr>
              <w:t xml:space="preserve">Казаченко </w:t>
            </w:r>
          </w:p>
          <w:p w:rsidR="00A84E41" w:rsidRPr="00A319EC" w:rsidRDefault="00A84E41" w:rsidP="00821F45">
            <w:pPr>
              <w:ind w:firstLine="176"/>
              <w:rPr>
                <w:rFonts w:ascii="PT Astra Serif" w:eastAsia="Times New Roman" w:hAnsi="PT Astra Serif" w:cs="Times New Roman"/>
                <w:b/>
                <w:sz w:val="28"/>
                <w:szCs w:val="28"/>
                <w:lang w:eastAsia="ru-RU"/>
              </w:rPr>
            </w:pPr>
            <w:r w:rsidRPr="00A319EC">
              <w:rPr>
                <w:rFonts w:ascii="PT Astra Serif" w:eastAsia="Times New Roman" w:hAnsi="PT Astra Serif" w:cs="Times New Roman"/>
                <w:sz w:val="28"/>
                <w:szCs w:val="28"/>
                <w:lang w:eastAsia="ru-RU"/>
              </w:rPr>
              <w:t>Татьяна Владимировна</w:t>
            </w:r>
            <w:r w:rsidRPr="00A319EC">
              <w:rPr>
                <w:rFonts w:ascii="PT Astra Serif" w:eastAsia="Times New Roman" w:hAnsi="PT Astra Serif" w:cs="Times New Roman"/>
                <w:b/>
                <w:sz w:val="28"/>
                <w:szCs w:val="28"/>
                <w:lang w:eastAsia="ru-RU"/>
              </w:rPr>
              <w:t xml:space="preserve"> </w:t>
            </w:r>
          </w:p>
          <w:p w:rsidR="00A84E41" w:rsidRPr="00A319EC" w:rsidRDefault="00A84E41" w:rsidP="00821F45">
            <w:pPr>
              <w:ind w:firstLine="176"/>
              <w:rPr>
                <w:rFonts w:ascii="PT Astra Serif" w:eastAsia="Times New Roman" w:hAnsi="PT Astra Serif" w:cs="Times New Roman"/>
                <w:sz w:val="28"/>
                <w:szCs w:val="28"/>
                <w:lang w:eastAsia="ru-RU"/>
              </w:rPr>
            </w:pPr>
          </w:p>
        </w:tc>
        <w:tc>
          <w:tcPr>
            <w:tcW w:w="5383" w:type="dxa"/>
          </w:tcPr>
          <w:p w:rsidR="00A84E41" w:rsidRPr="00A319EC" w:rsidRDefault="00A84E41" w:rsidP="002A5B81">
            <w:pPr>
              <w:ind w:firstLine="65"/>
              <w:jc w:val="both"/>
              <w:rPr>
                <w:rFonts w:ascii="PT Astra Serif" w:eastAsia="Times New Roman" w:hAnsi="PT Astra Serif" w:cs="Times New Roman"/>
                <w:sz w:val="28"/>
                <w:szCs w:val="28"/>
                <w:lang w:eastAsia="ru-RU"/>
              </w:rPr>
            </w:pPr>
            <w:r w:rsidRPr="00A319EC">
              <w:rPr>
                <w:rFonts w:ascii="PT Astra Serif" w:eastAsia="Times New Roman" w:hAnsi="PT Astra Serif" w:cs="Times New Roman"/>
                <w:sz w:val="28"/>
                <w:szCs w:val="28"/>
                <w:lang w:eastAsia="ru-RU"/>
              </w:rPr>
              <w:t>- специалист-эксперт управления внутренней политики и общественных связей администрации города Югорска, секретарь Комиссии</w:t>
            </w:r>
            <w:r w:rsidRPr="00A319EC">
              <w:rPr>
                <w:rFonts w:ascii="PT Astra Serif" w:eastAsia="Times New Roman" w:hAnsi="PT Astra Serif" w:cs="Times New Roman"/>
                <w:b/>
                <w:sz w:val="28"/>
                <w:szCs w:val="28"/>
                <w:lang w:eastAsia="ru-RU"/>
              </w:rPr>
              <w:t xml:space="preserve"> </w:t>
            </w:r>
          </w:p>
        </w:tc>
      </w:tr>
      <w:tr w:rsidR="00A84E41" w:rsidRPr="00A319EC" w:rsidTr="00613FD4">
        <w:tc>
          <w:tcPr>
            <w:tcW w:w="4222" w:type="dxa"/>
          </w:tcPr>
          <w:p w:rsidR="00A84E41" w:rsidRPr="00A319EC" w:rsidRDefault="00A84E41" w:rsidP="008C485A">
            <w:pPr>
              <w:ind w:firstLine="176"/>
              <w:rPr>
                <w:rFonts w:ascii="PT Astra Serif" w:eastAsia="Times New Roman" w:hAnsi="PT Astra Serif" w:cs="Times New Roman"/>
                <w:sz w:val="28"/>
                <w:szCs w:val="28"/>
                <w:lang w:eastAsia="ru-RU"/>
              </w:rPr>
            </w:pPr>
            <w:r w:rsidRPr="00A319EC">
              <w:rPr>
                <w:rFonts w:ascii="PT Astra Serif" w:eastAsia="Times New Roman" w:hAnsi="PT Astra Serif" w:cs="Times New Roman"/>
                <w:sz w:val="28"/>
                <w:szCs w:val="28"/>
                <w:lang w:eastAsia="ru-RU"/>
              </w:rPr>
              <w:t>Члены комиссии:</w:t>
            </w:r>
          </w:p>
          <w:p w:rsidR="00A84E41" w:rsidRPr="00A319EC" w:rsidRDefault="00A84E41" w:rsidP="008C485A">
            <w:pPr>
              <w:ind w:firstLine="176"/>
              <w:rPr>
                <w:rFonts w:ascii="PT Astra Serif" w:eastAsia="Times New Roman" w:hAnsi="PT Astra Serif" w:cs="Times New Roman"/>
                <w:sz w:val="28"/>
                <w:szCs w:val="28"/>
                <w:lang w:eastAsia="ru-RU"/>
              </w:rPr>
            </w:pPr>
          </w:p>
        </w:tc>
        <w:tc>
          <w:tcPr>
            <w:tcW w:w="5383" w:type="dxa"/>
          </w:tcPr>
          <w:p w:rsidR="00A84E41" w:rsidRPr="00A319EC" w:rsidRDefault="00A84E41" w:rsidP="00A319EC">
            <w:pPr>
              <w:ind w:hanging="284"/>
              <w:jc w:val="both"/>
              <w:rPr>
                <w:rFonts w:ascii="PT Astra Serif" w:eastAsia="Times New Roman" w:hAnsi="PT Astra Serif" w:cs="Times New Roman"/>
                <w:sz w:val="28"/>
                <w:szCs w:val="28"/>
                <w:lang w:eastAsia="ru-RU"/>
              </w:rPr>
            </w:pPr>
          </w:p>
        </w:tc>
      </w:tr>
      <w:tr w:rsidR="00A84E41" w:rsidRPr="00A319EC" w:rsidTr="00613FD4">
        <w:tc>
          <w:tcPr>
            <w:tcW w:w="4222" w:type="dxa"/>
          </w:tcPr>
          <w:p w:rsidR="00A84E41" w:rsidRPr="00A319EC" w:rsidRDefault="00A84E41" w:rsidP="008C485A">
            <w:pPr>
              <w:ind w:firstLine="176"/>
              <w:rPr>
                <w:rFonts w:ascii="PT Astra Serif" w:hAnsi="PT Astra Serif" w:cs="Times New Roman"/>
                <w:sz w:val="28"/>
                <w:szCs w:val="28"/>
              </w:rPr>
            </w:pPr>
            <w:proofErr w:type="spellStart"/>
            <w:r w:rsidRPr="00A319EC">
              <w:rPr>
                <w:rFonts w:ascii="PT Astra Serif" w:hAnsi="PT Astra Serif" w:cs="Times New Roman"/>
                <w:sz w:val="28"/>
                <w:szCs w:val="28"/>
              </w:rPr>
              <w:t>Долгодворова</w:t>
            </w:r>
            <w:proofErr w:type="spellEnd"/>
            <w:r w:rsidRPr="00A319EC">
              <w:rPr>
                <w:rFonts w:ascii="PT Astra Serif" w:hAnsi="PT Astra Serif" w:cs="Times New Roman"/>
                <w:sz w:val="28"/>
                <w:szCs w:val="28"/>
              </w:rPr>
              <w:t xml:space="preserve"> </w:t>
            </w:r>
          </w:p>
          <w:p w:rsidR="00A84E41" w:rsidRPr="00A319EC" w:rsidRDefault="00A84E41" w:rsidP="008C485A">
            <w:pPr>
              <w:ind w:firstLine="176"/>
              <w:rPr>
                <w:rFonts w:ascii="PT Astra Serif" w:hAnsi="PT Astra Serif" w:cs="Times New Roman"/>
                <w:sz w:val="28"/>
                <w:szCs w:val="28"/>
              </w:rPr>
            </w:pPr>
            <w:r w:rsidRPr="00A319EC">
              <w:rPr>
                <w:rFonts w:ascii="PT Astra Serif" w:hAnsi="PT Astra Serif" w:cs="Times New Roman"/>
                <w:sz w:val="28"/>
                <w:szCs w:val="28"/>
              </w:rPr>
              <w:t>Татьяна Ивановна</w:t>
            </w:r>
          </w:p>
        </w:tc>
        <w:tc>
          <w:tcPr>
            <w:tcW w:w="5383" w:type="dxa"/>
          </w:tcPr>
          <w:p w:rsidR="00A84E41" w:rsidRPr="00A319EC" w:rsidRDefault="00A84E41" w:rsidP="002A5B81">
            <w:pPr>
              <w:jc w:val="both"/>
              <w:rPr>
                <w:rFonts w:ascii="PT Astra Serif" w:hAnsi="PT Astra Serif" w:cs="Times New Roman"/>
                <w:sz w:val="28"/>
                <w:szCs w:val="28"/>
              </w:rPr>
            </w:pPr>
            <w:r w:rsidRPr="00A319EC">
              <w:rPr>
                <w:rFonts w:ascii="PT Astra Serif" w:hAnsi="PT Astra Serif" w:cs="Times New Roman"/>
                <w:sz w:val="28"/>
                <w:szCs w:val="28"/>
              </w:rPr>
              <w:t>- заместитель главы города Югорска</w:t>
            </w:r>
          </w:p>
        </w:tc>
      </w:tr>
      <w:tr w:rsidR="00A84E41" w:rsidRPr="00A319EC" w:rsidTr="00613FD4">
        <w:tc>
          <w:tcPr>
            <w:tcW w:w="4222" w:type="dxa"/>
          </w:tcPr>
          <w:p w:rsidR="00A84E41" w:rsidRPr="00A319EC" w:rsidRDefault="00A84E41" w:rsidP="008C485A">
            <w:pPr>
              <w:ind w:firstLine="176"/>
              <w:rPr>
                <w:rFonts w:ascii="PT Astra Serif" w:hAnsi="PT Astra Serif" w:cs="Times New Roman"/>
                <w:sz w:val="28"/>
                <w:szCs w:val="28"/>
              </w:rPr>
            </w:pPr>
            <w:r w:rsidRPr="00A319EC">
              <w:rPr>
                <w:rFonts w:ascii="PT Astra Serif" w:hAnsi="PT Astra Serif" w:cs="Times New Roman"/>
                <w:sz w:val="28"/>
                <w:szCs w:val="28"/>
              </w:rPr>
              <w:t xml:space="preserve">Злобин </w:t>
            </w:r>
          </w:p>
          <w:p w:rsidR="00A84E41" w:rsidRPr="00A319EC" w:rsidRDefault="00A84E41" w:rsidP="008C485A">
            <w:pPr>
              <w:ind w:firstLine="176"/>
              <w:rPr>
                <w:rFonts w:ascii="PT Astra Serif" w:hAnsi="PT Astra Serif" w:cs="Times New Roman"/>
                <w:sz w:val="28"/>
                <w:szCs w:val="28"/>
              </w:rPr>
            </w:pPr>
            <w:r w:rsidRPr="00A319EC">
              <w:rPr>
                <w:rFonts w:ascii="PT Astra Serif" w:hAnsi="PT Astra Serif" w:cs="Times New Roman"/>
                <w:sz w:val="28"/>
                <w:szCs w:val="28"/>
              </w:rPr>
              <w:t>Валерий Викторович</w:t>
            </w:r>
          </w:p>
        </w:tc>
        <w:tc>
          <w:tcPr>
            <w:tcW w:w="5383" w:type="dxa"/>
          </w:tcPr>
          <w:p w:rsidR="00A84E41" w:rsidRPr="00A319EC" w:rsidRDefault="00A84E41" w:rsidP="002A5B81">
            <w:pPr>
              <w:suppressAutoHyphens/>
              <w:jc w:val="both"/>
              <w:rPr>
                <w:rFonts w:ascii="PT Astra Serif" w:hAnsi="PT Astra Serif" w:cs="Times New Roman"/>
                <w:sz w:val="28"/>
                <w:szCs w:val="28"/>
              </w:rPr>
            </w:pPr>
            <w:r w:rsidRPr="00A319EC">
              <w:rPr>
                <w:rFonts w:ascii="PT Astra Serif" w:eastAsia="Times New Roman" w:hAnsi="PT Astra Serif" w:cs="Times New Roman"/>
                <w:sz w:val="28"/>
                <w:szCs w:val="28"/>
                <w:lang w:eastAsia="ar-SA"/>
              </w:rPr>
              <w:t>- начальник территориального отдела территориального управления Федеральной службы по надзору в сфере защиты прав потребителей и благополучия человека по ХМАО-Югре в г. Югорске и Советском районе (по согласованию)</w:t>
            </w:r>
          </w:p>
        </w:tc>
      </w:tr>
      <w:tr w:rsidR="00A84E41" w:rsidRPr="00A319EC" w:rsidTr="00613FD4">
        <w:tc>
          <w:tcPr>
            <w:tcW w:w="4222" w:type="dxa"/>
          </w:tcPr>
          <w:p w:rsidR="00A84E41" w:rsidRPr="00A319EC" w:rsidRDefault="00A84E41" w:rsidP="008C485A">
            <w:pPr>
              <w:ind w:firstLine="176"/>
              <w:jc w:val="both"/>
              <w:rPr>
                <w:rFonts w:ascii="PT Astra Serif" w:eastAsia="Times New Roman" w:hAnsi="PT Astra Serif"/>
                <w:color w:val="000000"/>
                <w:sz w:val="28"/>
                <w:szCs w:val="28"/>
              </w:rPr>
            </w:pPr>
            <w:proofErr w:type="spellStart"/>
            <w:r w:rsidRPr="00A319EC">
              <w:rPr>
                <w:rFonts w:ascii="PT Astra Serif" w:eastAsia="Times New Roman" w:hAnsi="PT Astra Serif"/>
                <w:color w:val="000000"/>
                <w:sz w:val="28"/>
                <w:szCs w:val="28"/>
              </w:rPr>
              <w:t>Паршуков</w:t>
            </w:r>
            <w:proofErr w:type="spellEnd"/>
          </w:p>
          <w:p w:rsidR="00A84E41" w:rsidRPr="00A319EC" w:rsidRDefault="00A84E41" w:rsidP="008C485A">
            <w:pPr>
              <w:ind w:firstLine="176"/>
              <w:jc w:val="both"/>
              <w:rPr>
                <w:rFonts w:ascii="PT Astra Serif" w:eastAsia="Times New Roman" w:hAnsi="PT Astra Serif"/>
                <w:color w:val="000000"/>
                <w:sz w:val="28"/>
                <w:szCs w:val="28"/>
              </w:rPr>
            </w:pPr>
            <w:r w:rsidRPr="00A319EC">
              <w:rPr>
                <w:rFonts w:ascii="PT Astra Serif" w:eastAsia="Times New Roman" w:hAnsi="PT Astra Serif"/>
                <w:color w:val="000000"/>
                <w:sz w:val="28"/>
                <w:szCs w:val="28"/>
              </w:rPr>
              <w:t>Виктор Геннадьевич</w:t>
            </w:r>
          </w:p>
        </w:tc>
        <w:tc>
          <w:tcPr>
            <w:tcW w:w="5383" w:type="dxa"/>
          </w:tcPr>
          <w:p w:rsidR="00A84E41" w:rsidRPr="00A319EC" w:rsidRDefault="00A84E41" w:rsidP="002A5B81">
            <w:pPr>
              <w:tabs>
                <w:tab w:val="left" w:pos="490"/>
                <w:tab w:val="left" w:pos="632"/>
              </w:tabs>
              <w:jc w:val="both"/>
              <w:rPr>
                <w:rFonts w:ascii="PT Astra Serif" w:eastAsia="Times New Roman" w:hAnsi="PT Astra Serif"/>
                <w:color w:val="000000"/>
                <w:sz w:val="28"/>
                <w:szCs w:val="28"/>
              </w:rPr>
            </w:pPr>
            <w:r w:rsidRPr="00A319EC">
              <w:rPr>
                <w:rFonts w:ascii="PT Astra Serif" w:eastAsia="Times New Roman" w:hAnsi="PT Astra Serif"/>
                <w:color w:val="000000"/>
                <w:sz w:val="28"/>
                <w:szCs w:val="28"/>
              </w:rPr>
              <w:t xml:space="preserve">- начальник </w:t>
            </w:r>
            <w:r w:rsidRPr="00A319EC">
              <w:rPr>
                <w:rFonts w:ascii="PT Astra Serif" w:eastAsia="Times New Roman" w:hAnsi="PT Astra Serif"/>
                <w:sz w:val="28"/>
                <w:szCs w:val="28"/>
                <w:lang w:eastAsia="ar-SA"/>
              </w:rPr>
              <w:t>Югорского межмуниципального отдела вневедомственной охраны-филиала Федерального государственного казенного учреждения «Управление вневедомственной охраны войск Национальной гвардии Российской Федерации по Ханты-Мансийскому автономному округу-Югре» (по согласованию)</w:t>
            </w:r>
          </w:p>
        </w:tc>
      </w:tr>
      <w:tr w:rsidR="00A84E41" w:rsidRPr="00A319EC" w:rsidTr="00613FD4">
        <w:tc>
          <w:tcPr>
            <w:tcW w:w="4222" w:type="dxa"/>
          </w:tcPr>
          <w:p w:rsidR="00A84E41" w:rsidRPr="00A319EC" w:rsidRDefault="00A84E41" w:rsidP="008C485A">
            <w:pPr>
              <w:ind w:firstLine="176"/>
              <w:jc w:val="both"/>
              <w:rPr>
                <w:rFonts w:ascii="PT Astra Serif" w:eastAsia="Times New Roman" w:hAnsi="PT Astra Serif" w:cs="Times New Roman"/>
                <w:sz w:val="28"/>
                <w:szCs w:val="28"/>
                <w:lang w:eastAsia="ru-RU"/>
              </w:rPr>
            </w:pPr>
            <w:proofErr w:type="spellStart"/>
            <w:r w:rsidRPr="00A319EC">
              <w:rPr>
                <w:rFonts w:ascii="PT Astra Serif" w:eastAsia="Times New Roman" w:hAnsi="PT Astra Serif" w:cs="Times New Roman"/>
                <w:sz w:val="28"/>
                <w:szCs w:val="28"/>
                <w:lang w:eastAsia="ru-RU"/>
              </w:rPr>
              <w:t>Рябкова</w:t>
            </w:r>
            <w:proofErr w:type="spellEnd"/>
            <w:r w:rsidRPr="00A319EC">
              <w:rPr>
                <w:rFonts w:ascii="PT Astra Serif" w:eastAsia="Times New Roman" w:hAnsi="PT Astra Serif" w:cs="Times New Roman"/>
                <w:sz w:val="28"/>
                <w:szCs w:val="28"/>
                <w:lang w:eastAsia="ru-RU"/>
              </w:rPr>
              <w:t xml:space="preserve"> </w:t>
            </w:r>
          </w:p>
          <w:p w:rsidR="00A84E41" w:rsidRPr="00A319EC" w:rsidRDefault="00A84E41" w:rsidP="008C485A">
            <w:pPr>
              <w:ind w:firstLine="176"/>
              <w:jc w:val="both"/>
              <w:rPr>
                <w:rFonts w:ascii="PT Astra Serif" w:eastAsia="Times New Roman" w:hAnsi="PT Astra Serif" w:cs="Times New Roman"/>
                <w:sz w:val="28"/>
                <w:szCs w:val="28"/>
                <w:lang w:eastAsia="ru-RU"/>
              </w:rPr>
            </w:pPr>
            <w:r w:rsidRPr="00A319EC">
              <w:rPr>
                <w:rFonts w:ascii="PT Astra Serif" w:eastAsia="Times New Roman" w:hAnsi="PT Astra Serif" w:cs="Times New Roman"/>
                <w:sz w:val="28"/>
                <w:szCs w:val="28"/>
                <w:lang w:eastAsia="ru-RU"/>
              </w:rPr>
              <w:t>Ольга Павловна</w:t>
            </w:r>
          </w:p>
          <w:p w:rsidR="00A84E41" w:rsidRPr="00A319EC" w:rsidRDefault="00A84E41" w:rsidP="008C485A">
            <w:pPr>
              <w:ind w:firstLine="176"/>
              <w:jc w:val="both"/>
              <w:rPr>
                <w:rFonts w:ascii="PT Astra Serif" w:eastAsia="Times New Roman" w:hAnsi="PT Astra Serif"/>
                <w:color w:val="000000"/>
                <w:sz w:val="28"/>
                <w:szCs w:val="28"/>
              </w:rPr>
            </w:pPr>
          </w:p>
        </w:tc>
        <w:tc>
          <w:tcPr>
            <w:tcW w:w="5383" w:type="dxa"/>
          </w:tcPr>
          <w:p w:rsidR="00A84E41" w:rsidRPr="00A319EC" w:rsidRDefault="00A84E41" w:rsidP="002A5B81">
            <w:pPr>
              <w:jc w:val="both"/>
              <w:rPr>
                <w:rFonts w:ascii="PT Astra Serif" w:eastAsia="Times New Roman" w:hAnsi="PT Astra Serif"/>
                <w:color w:val="000000"/>
                <w:sz w:val="28"/>
                <w:szCs w:val="28"/>
              </w:rPr>
            </w:pPr>
            <w:r w:rsidRPr="00A319EC">
              <w:rPr>
                <w:rFonts w:ascii="PT Astra Serif" w:eastAsia="Times New Roman" w:hAnsi="PT Astra Serif" w:cs="Times New Roman"/>
                <w:sz w:val="28"/>
                <w:szCs w:val="28"/>
                <w:lang w:eastAsia="ru-RU"/>
              </w:rPr>
              <w:t xml:space="preserve">- начальник управления социальной защиты населения по городу </w:t>
            </w:r>
            <w:proofErr w:type="spellStart"/>
            <w:r w:rsidRPr="00A319EC">
              <w:rPr>
                <w:rFonts w:ascii="PT Astra Serif" w:eastAsia="Times New Roman" w:hAnsi="PT Astra Serif" w:cs="Times New Roman"/>
                <w:sz w:val="28"/>
                <w:szCs w:val="28"/>
                <w:lang w:eastAsia="ru-RU"/>
              </w:rPr>
              <w:t>Югорску</w:t>
            </w:r>
            <w:proofErr w:type="spellEnd"/>
            <w:r w:rsidRPr="00A319EC">
              <w:rPr>
                <w:rFonts w:ascii="PT Astra Serif" w:eastAsia="Times New Roman" w:hAnsi="PT Astra Serif" w:cs="Times New Roman"/>
                <w:sz w:val="28"/>
                <w:szCs w:val="28"/>
                <w:lang w:eastAsia="ru-RU"/>
              </w:rPr>
              <w:t xml:space="preserve"> и Советскому району (по согласованию)</w:t>
            </w:r>
          </w:p>
        </w:tc>
      </w:tr>
      <w:tr w:rsidR="00A84E41" w:rsidRPr="00A319EC" w:rsidTr="00613FD4">
        <w:tc>
          <w:tcPr>
            <w:tcW w:w="4222" w:type="dxa"/>
          </w:tcPr>
          <w:p w:rsidR="00A84E41" w:rsidRPr="00A319EC" w:rsidRDefault="00A84E41" w:rsidP="008C485A">
            <w:pPr>
              <w:ind w:firstLine="176"/>
              <w:rPr>
                <w:rFonts w:ascii="PT Astra Serif" w:hAnsi="PT Astra Serif" w:cs="Times New Roman"/>
                <w:sz w:val="28"/>
                <w:szCs w:val="28"/>
              </w:rPr>
            </w:pPr>
            <w:r w:rsidRPr="00A319EC">
              <w:rPr>
                <w:rFonts w:ascii="PT Astra Serif" w:hAnsi="PT Astra Serif" w:cs="Times New Roman"/>
                <w:sz w:val="28"/>
                <w:szCs w:val="28"/>
              </w:rPr>
              <w:t xml:space="preserve">Карманов </w:t>
            </w:r>
          </w:p>
          <w:p w:rsidR="00A84E41" w:rsidRPr="00A319EC" w:rsidRDefault="00A84E41" w:rsidP="008C485A">
            <w:pPr>
              <w:ind w:firstLine="176"/>
              <w:rPr>
                <w:rFonts w:ascii="PT Astra Serif" w:hAnsi="PT Astra Serif" w:cs="Times New Roman"/>
                <w:sz w:val="28"/>
                <w:szCs w:val="28"/>
              </w:rPr>
            </w:pPr>
            <w:r w:rsidRPr="00A319EC">
              <w:rPr>
                <w:rFonts w:ascii="PT Astra Serif" w:hAnsi="PT Astra Serif" w:cs="Times New Roman"/>
                <w:sz w:val="28"/>
                <w:szCs w:val="28"/>
              </w:rPr>
              <w:t>Сергей Владимирович</w:t>
            </w:r>
          </w:p>
        </w:tc>
        <w:tc>
          <w:tcPr>
            <w:tcW w:w="5383" w:type="dxa"/>
          </w:tcPr>
          <w:p w:rsidR="00A84E41" w:rsidRPr="00A319EC" w:rsidRDefault="00A84E41" w:rsidP="002A5B81">
            <w:pPr>
              <w:suppressAutoHyphens/>
              <w:jc w:val="both"/>
              <w:rPr>
                <w:rFonts w:ascii="PT Astra Serif" w:hAnsi="PT Astra Serif" w:cs="Times New Roman"/>
                <w:sz w:val="28"/>
                <w:szCs w:val="28"/>
                <w:lang w:eastAsia="ar-SA"/>
              </w:rPr>
            </w:pPr>
            <w:r w:rsidRPr="00A319EC">
              <w:rPr>
                <w:rFonts w:ascii="PT Astra Serif" w:hAnsi="PT Astra Serif" w:cs="Times New Roman"/>
                <w:sz w:val="28"/>
                <w:szCs w:val="28"/>
                <w:lang w:eastAsia="ar-SA"/>
              </w:rPr>
              <w:t>- директор бюджетного учреждения «Югорский политехнический колледж» (по согласованию)</w:t>
            </w:r>
          </w:p>
        </w:tc>
      </w:tr>
      <w:tr w:rsidR="00A84E41" w:rsidRPr="00A319EC" w:rsidTr="00613FD4">
        <w:tc>
          <w:tcPr>
            <w:tcW w:w="4222" w:type="dxa"/>
          </w:tcPr>
          <w:p w:rsidR="00A84E41" w:rsidRPr="00A319EC" w:rsidRDefault="00A84E41" w:rsidP="008C485A">
            <w:pPr>
              <w:ind w:firstLine="176"/>
              <w:rPr>
                <w:rFonts w:ascii="PT Astra Serif" w:hAnsi="PT Astra Serif" w:cs="Times New Roman"/>
                <w:sz w:val="28"/>
                <w:szCs w:val="28"/>
              </w:rPr>
            </w:pPr>
            <w:r w:rsidRPr="00A319EC">
              <w:rPr>
                <w:rFonts w:ascii="PT Astra Serif" w:hAnsi="PT Astra Serif" w:cs="Times New Roman"/>
                <w:sz w:val="28"/>
                <w:szCs w:val="28"/>
              </w:rPr>
              <w:t xml:space="preserve">Баженов </w:t>
            </w:r>
          </w:p>
          <w:p w:rsidR="00A84E41" w:rsidRPr="00A319EC" w:rsidRDefault="00A84E41" w:rsidP="008C485A">
            <w:pPr>
              <w:ind w:firstLine="176"/>
              <w:rPr>
                <w:rFonts w:ascii="PT Astra Serif" w:eastAsia="Times New Roman" w:hAnsi="PT Astra Serif" w:cs="Times New Roman"/>
                <w:sz w:val="28"/>
                <w:szCs w:val="28"/>
                <w:lang w:eastAsia="ru-RU"/>
              </w:rPr>
            </w:pPr>
            <w:r w:rsidRPr="00A319EC">
              <w:rPr>
                <w:rFonts w:ascii="PT Astra Serif" w:hAnsi="PT Astra Serif" w:cs="Times New Roman"/>
                <w:sz w:val="28"/>
                <w:szCs w:val="28"/>
              </w:rPr>
              <w:t>Дмитрий Михайлович</w:t>
            </w:r>
          </w:p>
        </w:tc>
        <w:tc>
          <w:tcPr>
            <w:tcW w:w="5383" w:type="dxa"/>
          </w:tcPr>
          <w:p w:rsidR="00A84E41" w:rsidRPr="00A319EC" w:rsidRDefault="00A84E41" w:rsidP="002A5B81">
            <w:pPr>
              <w:suppressAutoHyphens/>
              <w:jc w:val="both"/>
              <w:rPr>
                <w:rFonts w:ascii="PT Astra Serif" w:hAnsi="PT Astra Serif" w:cs="Times New Roman"/>
                <w:sz w:val="28"/>
                <w:szCs w:val="28"/>
              </w:rPr>
            </w:pPr>
            <w:r w:rsidRPr="00A319EC">
              <w:rPr>
                <w:rFonts w:ascii="PT Astra Serif" w:eastAsia="Times New Roman" w:hAnsi="PT Astra Serif" w:cs="Times New Roman"/>
                <w:sz w:val="28"/>
                <w:szCs w:val="28"/>
                <w:lang w:eastAsia="ar-SA"/>
              </w:rPr>
              <w:t>- начальник таможенного поста Ханты-Мансийского автономного округа-Югры (по согласованию)</w:t>
            </w:r>
          </w:p>
        </w:tc>
      </w:tr>
      <w:tr w:rsidR="00A84E41" w:rsidRPr="00A319EC" w:rsidTr="00613FD4">
        <w:tc>
          <w:tcPr>
            <w:tcW w:w="4222" w:type="dxa"/>
          </w:tcPr>
          <w:p w:rsidR="00A84E41" w:rsidRPr="00A319EC" w:rsidRDefault="00A84E41" w:rsidP="008C485A">
            <w:pPr>
              <w:ind w:firstLine="176"/>
              <w:rPr>
                <w:rFonts w:ascii="PT Astra Serif" w:eastAsia="Times New Roman" w:hAnsi="PT Astra Serif" w:cs="Times New Roman"/>
                <w:sz w:val="28"/>
                <w:szCs w:val="28"/>
                <w:lang w:eastAsia="ru-RU"/>
              </w:rPr>
            </w:pPr>
            <w:r w:rsidRPr="00A319EC">
              <w:rPr>
                <w:rFonts w:ascii="PT Astra Serif" w:eastAsia="Times New Roman" w:hAnsi="PT Astra Serif" w:cs="Times New Roman"/>
                <w:sz w:val="28"/>
                <w:szCs w:val="28"/>
                <w:lang w:eastAsia="ru-RU"/>
              </w:rPr>
              <w:t xml:space="preserve">Бобровская </w:t>
            </w:r>
          </w:p>
          <w:p w:rsidR="00A84E41" w:rsidRPr="00A319EC" w:rsidRDefault="00A84E41" w:rsidP="008C485A">
            <w:pPr>
              <w:ind w:firstLine="176"/>
              <w:rPr>
                <w:rFonts w:ascii="PT Astra Serif" w:eastAsia="Times New Roman" w:hAnsi="PT Astra Serif" w:cs="Times New Roman"/>
                <w:sz w:val="28"/>
                <w:szCs w:val="28"/>
                <w:lang w:eastAsia="ru-RU"/>
              </w:rPr>
            </w:pPr>
            <w:r w:rsidRPr="00A319EC">
              <w:rPr>
                <w:rFonts w:ascii="PT Astra Serif" w:eastAsia="Times New Roman" w:hAnsi="PT Astra Serif" w:cs="Times New Roman"/>
                <w:sz w:val="28"/>
                <w:szCs w:val="28"/>
                <w:lang w:eastAsia="ru-RU"/>
              </w:rPr>
              <w:lastRenderedPageBreak/>
              <w:t>Наталья Игоревна</w:t>
            </w:r>
          </w:p>
        </w:tc>
        <w:tc>
          <w:tcPr>
            <w:tcW w:w="5383" w:type="dxa"/>
          </w:tcPr>
          <w:p w:rsidR="00A84E41" w:rsidRPr="00A319EC" w:rsidRDefault="00A84E41" w:rsidP="002A5B81">
            <w:pPr>
              <w:widowControl w:val="0"/>
              <w:suppressAutoHyphens/>
              <w:jc w:val="both"/>
              <w:rPr>
                <w:rFonts w:ascii="PT Astra Serif" w:eastAsia="Lucida Sans Unicode" w:hAnsi="PT Astra Serif" w:cs="Times New Roman"/>
                <w:b/>
                <w:kern w:val="1"/>
                <w:sz w:val="28"/>
                <w:szCs w:val="28"/>
                <w:lang w:eastAsia="ar-SA"/>
              </w:rPr>
            </w:pPr>
            <w:r w:rsidRPr="00A319EC">
              <w:rPr>
                <w:rFonts w:ascii="PT Astra Serif" w:hAnsi="PT Astra Serif" w:cs="Times New Roman"/>
                <w:sz w:val="28"/>
                <w:szCs w:val="28"/>
              </w:rPr>
              <w:lastRenderedPageBreak/>
              <w:t xml:space="preserve">- начальник управления образования </w:t>
            </w:r>
            <w:r w:rsidRPr="00A319EC">
              <w:rPr>
                <w:rFonts w:ascii="PT Astra Serif" w:hAnsi="PT Astra Serif" w:cs="Times New Roman"/>
                <w:sz w:val="28"/>
                <w:szCs w:val="28"/>
              </w:rPr>
              <w:lastRenderedPageBreak/>
              <w:t>администрации города Югорска</w:t>
            </w:r>
          </w:p>
        </w:tc>
      </w:tr>
      <w:tr w:rsidR="00A84E41" w:rsidRPr="00A319EC" w:rsidTr="00613FD4">
        <w:tc>
          <w:tcPr>
            <w:tcW w:w="4222" w:type="dxa"/>
          </w:tcPr>
          <w:p w:rsidR="00A84E41" w:rsidRPr="00A319EC" w:rsidRDefault="002737B2" w:rsidP="002737B2">
            <w:pPr>
              <w:ind w:left="176"/>
              <w:rPr>
                <w:rFonts w:ascii="PT Astra Serif" w:hAnsi="PT Astra Serif" w:cs="Times New Roman"/>
                <w:sz w:val="28"/>
                <w:szCs w:val="28"/>
              </w:rPr>
            </w:pPr>
            <w:proofErr w:type="spellStart"/>
            <w:r>
              <w:rPr>
                <w:rFonts w:ascii="PT Astra Serif" w:hAnsi="PT Astra Serif" w:cs="Times New Roman"/>
                <w:sz w:val="28"/>
                <w:szCs w:val="28"/>
              </w:rPr>
              <w:lastRenderedPageBreak/>
              <w:t>Прокопцов</w:t>
            </w:r>
            <w:proofErr w:type="spellEnd"/>
            <w:r>
              <w:rPr>
                <w:rFonts w:ascii="PT Astra Serif" w:hAnsi="PT Astra Serif" w:cs="Times New Roman"/>
                <w:sz w:val="28"/>
                <w:szCs w:val="28"/>
              </w:rPr>
              <w:t xml:space="preserve"> Евгений Александрович</w:t>
            </w:r>
          </w:p>
        </w:tc>
        <w:tc>
          <w:tcPr>
            <w:tcW w:w="5383" w:type="dxa"/>
          </w:tcPr>
          <w:p w:rsidR="00A84E41" w:rsidRPr="00A319EC" w:rsidRDefault="00A84E41" w:rsidP="002A5B81">
            <w:pPr>
              <w:widowControl w:val="0"/>
              <w:suppressAutoHyphens/>
              <w:jc w:val="both"/>
              <w:rPr>
                <w:rFonts w:ascii="PT Astra Serif" w:hAnsi="PT Astra Serif" w:cs="Times New Roman"/>
                <w:sz w:val="28"/>
                <w:szCs w:val="28"/>
              </w:rPr>
            </w:pPr>
            <w:r w:rsidRPr="00A319EC">
              <w:rPr>
                <w:rFonts w:ascii="PT Astra Serif" w:eastAsia="Times New Roman" w:hAnsi="PT Astra Serif" w:cs="Times New Roman"/>
                <w:sz w:val="28"/>
                <w:szCs w:val="28"/>
                <w:lang w:eastAsia="ar-SA"/>
              </w:rPr>
              <w:t xml:space="preserve">- </w:t>
            </w:r>
            <w:proofErr w:type="gramStart"/>
            <w:r w:rsidR="002737B2">
              <w:rPr>
                <w:rFonts w:ascii="PT Astra Serif" w:eastAsia="Times New Roman" w:hAnsi="PT Astra Serif" w:cs="Times New Roman"/>
                <w:sz w:val="28"/>
                <w:szCs w:val="28"/>
                <w:lang w:eastAsia="ar-SA"/>
              </w:rPr>
              <w:t>исполняющий</w:t>
            </w:r>
            <w:proofErr w:type="gramEnd"/>
            <w:r w:rsidR="002737B2">
              <w:rPr>
                <w:rFonts w:ascii="PT Astra Serif" w:eastAsia="Times New Roman" w:hAnsi="PT Astra Serif" w:cs="Times New Roman"/>
                <w:sz w:val="28"/>
                <w:szCs w:val="28"/>
                <w:lang w:eastAsia="ar-SA"/>
              </w:rPr>
              <w:t xml:space="preserve"> обязанности </w:t>
            </w:r>
            <w:r w:rsidRPr="00A319EC">
              <w:rPr>
                <w:rFonts w:ascii="PT Astra Serif" w:eastAsia="Times New Roman" w:hAnsi="PT Astra Serif" w:cs="Times New Roman"/>
                <w:sz w:val="28"/>
                <w:szCs w:val="28"/>
                <w:lang w:eastAsia="ar-SA"/>
              </w:rPr>
              <w:t>начальник</w:t>
            </w:r>
            <w:r w:rsidR="002737B2">
              <w:rPr>
                <w:rFonts w:ascii="PT Astra Serif" w:eastAsia="Times New Roman" w:hAnsi="PT Astra Serif" w:cs="Times New Roman"/>
                <w:sz w:val="28"/>
                <w:szCs w:val="28"/>
                <w:lang w:eastAsia="ar-SA"/>
              </w:rPr>
              <w:t>а</w:t>
            </w:r>
            <w:r w:rsidRPr="00A319EC">
              <w:rPr>
                <w:rFonts w:ascii="PT Astra Serif" w:eastAsia="Times New Roman" w:hAnsi="PT Astra Serif" w:cs="Times New Roman"/>
                <w:sz w:val="28"/>
                <w:szCs w:val="28"/>
                <w:lang w:eastAsia="ar-SA"/>
              </w:rPr>
              <w:t xml:space="preserve"> управления социальной политики администрации города Югорска</w:t>
            </w:r>
          </w:p>
        </w:tc>
      </w:tr>
      <w:tr w:rsidR="00A84E41" w:rsidRPr="00A319EC" w:rsidTr="00613FD4">
        <w:tc>
          <w:tcPr>
            <w:tcW w:w="4222" w:type="dxa"/>
          </w:tcPr>
          <w:p w:rsidR="00A84E41" w:rsidRPr="00A319EC" w:rsidRDefault="00A84E41" w:rsidP="008C485A">
            <w:pPr>
              <w:ind w:firstLine="176"/>
              <w:rPr>
                <w:rFonts w:ascii="PT Astra Serif" w:hAnsi="PT Astra Serif" w:cs="Times New Roman"/>
                <w:sz w:val="28"/>
                <w:szCs w:val="28"/>
              </w:rPr>
            </w:pPr>
            <w:r w:rsidRPr="00A319EC">
              <w:rPr>
                <w:rFonts w:ascii="PT Astra Serif" w:hAnsi="PT Astra Serif" w:cs="Times New Roman"/>
                <w:sz w:val="28"/>
                <w:szCs w:val="28"/>
              </w:rPr>
              <w:t>Шибанов</w:t>
            </w:r>
          </w:p>
          <w:p w:rsidR="00A84E41" w:rsidRPr="00A319EC" w:rsidRDefault="00A84E41" w:rsidP="008C485A">
            <w:pPr>
              <w:ind w:firstLine="176"/>
              <w:rPr>
                <w:rFonts w:ascii="PT Astra Serif" w:hAnsi="PT Astra Serif" w:cs="Times New Roman"/>
                <w:sz w:val="28"/>
                <w:szCs w:val="28"/>
              </w:rPr>
            </w:pPr>
            <w:r w:rsidRPr="00A319EC">
              <w:rPr>
                <w:rFonts w:ascii="PT Astra Serif" w:hAnsi="PT Astra Serif" w:cs="Times New Roman"/>
                <w:sz w:val="28"/>
                <w:szCs w:val="28"/>
              </w:rPr>
              <w:t>Алексей Николаевич</w:t>
            </w:r>
          </w:p>
        </w:tc>
        <w:tc>
          <w:tcPr>
            <w:tcW w:w="5383" w:type="dxa"/>
          </w:tcPr>
          <w:p w:rsidR="00A84E41" w:rsidRPr="00A319EC" w:rsidRDefault="00A84E41" w:rsidP="002A5B81">
            <w:pPr>
              <w:suppressAutoHyphens/>
              <w:jc w:val="both"/>
              <w:rPr>
                <w:rFonts w:ascii="PT Astra Serif" w:hAnsi="PT Astra Serif" w:cs="Times New Roman"/>
                <w:sz w:val="28"/>
                <w:szCs w:val="28"/>
                <w:lang w:eastAsia="ar-SA"/>
              </w:rPr>
            </w:pPr>
            <w:r w:rsidRPr="00A319EC">
              <w:rPr>
                <w:rFonts w:ascii="PT Astra Serif" w:hAnsi="PT Astra Serif" w:cs="Times New Roman"/>
                <w:sz w:val="28"/>
                <w:szCs w:val="28"/>
                <w:lang w:eastAsia="ar-SA"/>
              </w:rPr>
              <w:t>- начальник управления внутренней политики и общественных связей администрации города Югорска</w:t>
            </w:r>
          </w:p>
        </w:tc>
      </w:tr>
      <w:tr w:rsidR="00A84E41" w:rsidRPr="00A319EC" w:rsidTr="00613FD4">
        <w:tc>
          <w:tcPr>
            <w:tcW w:w="4222" w:type="dxa"/>
          </w:tcPr>
          <w:p w:rsidR="00A84E41" w:rsidRDefault="00A84E41" w:rsidP="008C485A">
            <w:pPr>
              <w:ind w:firstLine="176"/>
              <w:rPr>
                <w:rFonts w:ascii="PT Astra Serif" w:hAnsi="PT Astra Serif" w:cs="Times New Roman"/>
                <w:sz w:val="28"/>
                <w:szCs w:val="28"/>
              </w:rPr>
            </w:pPr>
            <w:r>
              <w:rPr>
                <w:rFonts w:ascii="PT Astra Serif" w:hAnsi="PT Astra Serif" w:cs="Times New Roman"/>
                <w:sz w:val="28"/>
                <w:szCs w:val="28"/>
              </w:rPr>
              <w:t xml:space="preserve">Назарова </w:t>
            </w:r>
          </w:p>
          <w:p w:rsidR="00A84E41" w:rsidRPr="00A319EC" w:rsidRDefault="00A84E41" w:rsidP="008C485A">
            <w:pPr>
              <w:ind w:firstLine="176"/>
              <w:rPr>
                <w:rFonts w:ascii="PT Astra Serif" w:hAnsi="PT Astra Serif" w:cs="Times New Roman"/>
                <w:sz w:val="28"/>
                <w:szCs w:val="28"/>
              </w:rPr>
            </w:pPr>
            <w:r>
              <w:rPr>
                <w:rFonts w:ascii="PT Astra Serif" w:hAnsi="PT Astra Serif" w:cs="Times New Roman"/>
                <w:sz w:val="28"/>
                <w:szCs w:val="28"/>
              </w:rPr>
              <w:t>Светлана Федоровна</w:t>
            </w:r>
          </w:p>
        </w:tc>
        <w:tc>
          <w:tcPr>
            <w:tcW w:w="5383" w:type="dxa"/>
          </w:tcPr>
          <w:p w:rsidR="00A84E41" w:rsidRPr="00A319EC" w:rsidRDefault="00A84E41" w:rsidP="002A5B81">
            <w:pPr>
              <w:jc w:val="both"/>
              <w:rPr>
                <w:rFonts w:ascii="PT Astra Serif" w:hAnsi="PT Astra Serif" w:cs="Times New Roman"/>
                <w:sz w:val="28"/>
                <w:szCs w:val="28"/>
              </w:rPr>
            </w:pPr>
            <w:r w:rsidRPr="00A319EC">
              <w:rPr>
                <w:rFonts w:ascii="PT Astra Serif" w:hAnsi="PT Astra Serif" w:cs="Times New Roman"/>
                <w:sz w:val="28"/>
                <w:szCs w:val="28"/>
                <w:lang w:eastAsia="ar-SA"/>
              </w:rPr>
              <w:t xml:space="preserve">- </w:t>
            </w:r>
            <w:r>
              <w:rPr>
                <w:rFonts w:ascii="PT Astra Serif" w:hAnsi="PT Astra Serif" w:cs="Times New Roman"/>
                <w:sz w:val="28"/>
                <w:szCs w:val="28"/>
                <w:lang w:eastAsia="ar-SA"/>
              </w:rPr>
              <w:t xml:space="preserve">главный врач </w:t>
            </w:r>
            <w:r w:rsidRPr="00A319EC">
              <w:rPr>
                <w:rFonts w:ascii="PT Astra Serif" w:hAnsi="PT Astra Serif" w:cs="Times New Roman"/>
                <w:sz w:val="28"/>
                <w:szCs w:val="28"/>
                <w:lang w:eastAsia="ar-SA"/>
              </w:rPr>
              <w:t>бюджетного учреждения ХМАО-Югры «Советская психоневрологическая больница» (по согласованию)</w:t>
            </w:r>
          </w:p>
        </w:tc>
      </w:tr>
      <w:tr w:rsidR="00A84E41" w:rsidRPr="00A319EC" w:rsidTr="00613FD4">
        <w:tc>
          <w:tcPr>
            <w:tcW w:w="4222" w:type="dxa"/>
          </w:tcPr>
          <w:p w:rsidR="00A84E41" w:rsidRPr="00A319EC" w:rsidRDefault="00A84E41" w:rsidP="008C485A">
            <w:pPr>
              <w:ind w:firstLine="176"/>
              <w:jc w:val="both"/>
              <w:rPr>
                <w:rFonts w:ascii="PT Astra Serif" w:eastAsia="Times New Roman" w:hAnsi="PT Astra Serif"/>
                <w:sz w:val="28"/>
                <w:szCs w:val="28"/>
                <w:lang w:eastAsia="ru-RU"/>
              </w:rPr>
            </w:pPr>
            <w:proofErr w:type="spellStart"/>
            <w:r w:rsidRPr="00A319EC">
              <w:rPr>
                <w:rFonts w:ascii="PT Astra Serif" w:eastAsia="Times New Roman" w:hAnsi="PT Astra Serif"/>
                <w:sz w:val="28"/>
                <w:szCs w:val="28"/>
                <w:lang w:eastAsia="ru-RU"/>
              </w:rPr>
              <w:t>Ласовская</w:t>
            </w:r>
            <w:proofErr w:type="spellEnd"/>
            <w:r w:rsidRPr="00A319EC">
              <w:rPr>
                <w:rFonts w:ascii="PT Astra Serif" w:eastAsia="Times New Roman" w:hAnsi="PT Astra Serif"/>
                <w:sz w:val="28"/>
                <w:szCs w:val="28"/>
                <w:lang w:eastAsia="ru-RU"/>
              </w:rPr>
              <w:t xml:space="preserve"> </w:t>
            </w:r>
          </w:p>
          <w:p w:rsidR="00A84E41" w:rsidRPr="00A319EC" w:rsidRDefault="00A84E41" w:rsidP="008C485A">
            <w:pPr>
              <w:ind w:firstLine="176"/>
              <w:jc w:val="both"/>
              <w:rPr>
                <w:rFonts w:ascii="PT Astra Serif" w:eastAsia="Times New Roman" w:hAnsi="PT Astra Serif"/>
                <w:sz w:val="28"/>
                <w:szCs w:val="28"/>
                <w:lang w:eastAsia="ru-RU"/>
              </w:rPr>
            </w:pPr>
            <w:r w:rsidRPr="00A319EC">
              <w:rPr>
                <w:rFonts w:ascii="PT Astra Serif" w:eastAsia="Times New Roman" w:hAnsi="PT Astra Serif"/>
                <w:sz w:val="28"/>
                <w:szCs w:val="28"/>
                <w:lang w:eastAsia="ru-RU"/>
              </w:rPr>
              <w:t>Алена Викторовна</w:t>
            </w:r>
          </w:p>
        </w:tc>
        <w:tc>
          <w:tcPr>
            <w:tcW w:w="5383" w:type="dxa"/>
          </w:tcPr>
          <w:p w:rsidR="00A84E41" w:rsidRPr="00A319EC" w:rsidRDefault="00A84E41" w:rsidP="002A5B81">
            <w:pPr>
              <w:suppressAutoHyphens/>
              <w:ind w:firstLine="65"/>
              <w:jc w:val="both"/>
              <w:rPr>
                <w:rFonts w:ascii="PT Astra Serif" w:eastAsia="Times New Roman" w:hAnsi="PT Astra Serif"/>
                <w:sz w:val="28"/>
                <w:szCs w:val="28"/>
                <w:lang w:eastAsia="ar-SA"/>
              </w:rPr>
            </w:pPr>
            <w:r w:rsidRPr="00A319EC">
              <w:rPr>
                <w:rFonts w:ascii="PT Astra Serif" w:eastAsia="Times New Roman" w:hAnsi="PT Astra Serif"/>
                <w:sz w:val="28"/>
                <w:szCs w:val="28"/>
                <w:lang w:eastAsia="ar-SA"/>
              </w:rPr>
              <w:t>- директор – главный редактор муниципального унитарного предприятия г. Югорска «Югорский информационно-издательский центр» (по согласованию)</w:t>
            </w:r>
          </w:p>
        </w:tc>
      </w:tr>
      <w:tr w:rsidR="00A84E41" w:rsidRPr="00A319EC" w:rsidTr="00613FD4">
        <w:tc>
          <w:tcPr>
            <w:tcW w:w="4222" w:type="dxa"/>
          </w:tcPr>
          <w:p w:rsidR="00A84E41" w:rsidRPr="00A319EC" w:rsidRDefault="00A84E41" w:rsidP="008C485A">
            <w:pPr>
              <w:ind w:firstLine="176"/>
              <w:jc w:val="both"/>
              <w:rPr>
                <w:rFonts w:ascii="PT Astra Serif" w:eastAsia="Times New Roman" w:hAnsi="PT Astra Serif" w:cs="Times New Roman"/>
                <w:sz w:val="28"/>
                <w:szCs w:val="28"/>
                <w:lang w:eastAsia="ru-RU"/>
              </w:rPr>
            </w:pPr>
            <w:proofErr w:type="spellStart"/>
            <w:r w:rsidRPr="00A319EC">
              <w:rPr>
                <w:rFonts w:ascii="PT Astra Serif" w:eastAsia="Times New Roman" w:hAnsi="PT Astra Serif" w:cs="Times New Roman"/>
                <w:sz w:val="28"/>
                <w:szCs w:val="28"/>
                <w:lang w:eastAsia="ru-RU"/>
              </w:rPr>
              <w:t>Лыпелмен</w:t>
            </w:r>
            <w:proofErr w:type="spellEnd"/>
            <w:r w:rsidRPr="00A319EC">
              <w:rPr>
                <w:rFonts w:ascii="PT Astra Serif" w:eastAsia="Times New Roman" w:hAnsi="PT Astra Serif" w:cs="Times New Roman"/>
                <w:sz w:val="28"/>
                <w:szCs w:val="28"/>
                <w:lang w:eastAsia="ru-RU"/>
              </w:rPr>
              <w:t xml:space="preserve"> </w:t>
            </w:r>
          </w:p>
          <w:p w:rsidR="00A84E41" w:rsidRPr="00A319EC" w:rsidRDefault="00A84E41" w:rsidP="008C485A">
            <w:pPr>
              <w:ind w:firstLine="176"/>
              <w:jc w:val="both"/>
              <w:rPr>
                <w:rFonts w:ascii="PT Astra Serif" w:eastAsia="Times New Roman" w:hAnsi="PT Astra Serif" w:cs="Times New Roman"/>
                <w:sz w:val="28"/>
                <w:szCs w:val="28"/>
                <w:lang w:eastAsia="ru-RU"/>
              </w:rPr>
            </w:pPr>
            <w:r w:rsidRPr="00A319EC">
              <w:rPr>
                <w:rFonts w:ascii="PT Astra Serif" w:eastAsia="Times New Roman" w:hAnsi="PT Astra Serif" w:cs="Times New Roman"/>
                <w:sz w:val="28"/>
                <w:szCs w:val="28"/>
                <w:lang w:eastAsia="ru-RU"/>
              </w:rPr>
              <w:t>Юрий Семенович</w:t>
            </w:r>
          </w:p>
        </w:tc>
        <w:tc>
          <w:tcPr>
            <w:tcW w:w="5383" w:type="dxa"/>
          </w:tcPr>
          <w:p w:rsidR="00A84E41" w:rsidRPr="00A319EC" w:rsidRDefault="00A84E41" w:rsidP="002A5B81">
            <w:pPr>
              <w:jc w:val="both"/>
              <w:rPr>
                <w:rFonts w:ascii="PT Astra Serif" w:eastAsia="Times New Roman" w:hAnsi="PT Astra Serif" w:cs="Times New Roman"/>
                <w:sz w:val="28"/>
                <w:szCs w:val="28"/>
                <w:lang w:eastAsia="ru-RU"/>
              </w:rPr>
            </w:pPr>
            <w:r w:rsidRPr="00A319EC">
              <w:rPr>
                <w:rFonts w:ascii="PT Astra Serif" w:eastAsia="Times New Roman" w:hAnsi="PT Astra Serif" w:cs="Times New Roman"/>
                <w:sz w:val="28"/>
                <w:szCs w:val="28"/>
                <w:lang w:eastAsia="ru-RU"/>
              </w:rPr>
              <w:t xml:space="preserve">- начальник отдела по организации деятельности комиссии по делам несовершеннолетних и защите их прав при администрации города Югорска </w:t>
            </w:r>
          </w:p>
        </w:tc>
      </w:tr>
      <w:tr w:rsidR="00A84E41" w:rsidRPr="00A319EC" w:rsidTr="00613FD4">
        <w:tc>
          <w:tcPr>
            <w:tcW w:w="4222" w:type="dxa"/>
          </w:tcPr>
          <w:p w:rsidR="00A84E41" w:rsidRPr="00A319EC" w:rsidRDefault="00A84E41" w:rsidP="008C485A">
            <w:pPr>
              <w:ind w:firstLine="176"/>
              <w:rPr>
                <w:rFonts w:ascii="PT Astra Serif" w:eastAsia="Times New Roman" w:hAnsi="PT Astra Serif"/>
                <w:sz w:val="28"/>
                <w:szCs w:val="28"/>
                <w:lang w:eastAsia="ar-SA"/>
              </w:rPr>
            </w:pPr>
            <w:proofErr w:type="spellStart"/>
            <w:r w:rsidRPr="00A319EC">
              <w:rPr>
                <w:rFonts w:ascii="PT Astra Serif" w:eastAsia="Times New Roman" w:hAnsi="PT Astra Serif"/>
                <w:sz w:val="28"/>
                <w:szCs w:val="28"/>
                <w:lang w:eastAsia="ar-SA"/>
              </w:rPr>
              <w:t>Долгушина</w:t>
            </w:r>
            <w:proofErr w:type="spellEnd"/>
            <w:r w:rsidRPr="00A319EC">
              <w:rPr>
                <w:rFonts w:ascii="PT Astra Serif" w:eastAsia="Times New Roman" w:hAnsi="PT Astra Serif"/>
                <w:sz w:val="28"/>
                <w:szCs w:val="28"/>
                <w:lang w:eastAsia="ar-SA"/>
              </w:rPr>
              <w:t xml:space="preserve"> </w:t>
            </w:r>
          </w:p>
          <w:p w:rsidR="00A84E41" w:rsidRPr="00A319EC" w:rsidRDefault="00A84E41" w:rsidP="008C485A">
            <w:pPr>
              <w:ind w:firstLine="176"/>
              <w:rPr>
                <w:rFonts w:ascii="PT Astra Serif" w:eastAsia="Times New Roman" w:hAnsi="PT Astra Serif"/>
                <w:sz w:val="28"/>
                <w:szCs w:val="28"/>
                <w:highlight w:val="yellow"/>
                <w:lang w:eastAsia="ar-SA"/>
              </w:rPr>
            </w:pPr>
            <w:r w:rsidRPr="00A319EC">
              <w:rPr>
                <w:rFonts w:ascii="PT Astra Serif" w:eastAsia="Times New Roman" w:hAnsi="PT Astra Serif"/>
                <w:sz w:val="28"/>
                <w:szCs w:val="28"/>
                <w:lang w:eastAsia="ar-SA"/>
              </w:rPr>
              <w:t>Татьяна Николаевна</w:t>
            </w:r>
          </w:p>
        </w:tc>
        <w:tc>
          <w:tcPr>
            <w:tcW w:w="5383" w:type="dxa"/>
          </w:tcPr>
          <w:p w:rsidR="00A84E41" w:rsidRPr="00A319EC" w:rsidRDefault="00A84E41" w:rsidP="00A319EC">
            <w:pPr>
              <w:ind w:hanging="284"/>
              <w:jc w:val="both"/>
              <w:rPr>
                <w:rFonts w:ascii="PT Astra Serif" w:eastAsia="Times New Roman" w:hAnsi="PT Astra Serif"/>
                <w:sz w:val="28"/>
                <w:szCs w:val="28"/>
                <w:highlight w:val="yellow"/>
                <w:lang w:eastAsia="ar-SA"/>
              </w:rPr>
            </w:pPr>
            <w:r w:rsidRPr="00A319EC">
              <w:rPr>
                <w:rFonts w:ascii="PT Astra Serif" w:eastAsia="Times New Roman" w:hAnsi="PT Astra Serif"/>
                <w:sz w:val="28"/>
                <w:szCs w:val="28"/>
                <w:lang w:eastAsia="ar-SA"/>
              </w:rPr>
              <w:t xml:space="preserve">- </w:t>
            </w:r>
            <w:r w:rsidR="009A144B">
              <w:rPr>
                <w:rFonts w:ascii="PT Astra Serif" w:eastAsia="Times New Roman" w:hAnsi="PT Astra Serif"/>
                <w:sz w:val="28"/>
                <w:szCs w:val="28"/>
                <w:lang w:eastAsia="ar-SA"/>
              </w:rPr>
              <w:t xml:space="preserve">- заместитель директора БУ «Югорский политехнический колледж», </w:t>
            </w:r>
            <w:r w:rsidRPr="00A319EC">
              <w:rPr>
                <w:rFonts w:ascii="PT Astra Serif" w:eastAsia="Times New Roman" w:hAnsi="PT Astra Serif"/>
                <w:sz w:val="28"/>
                <w:szCs w:val="28"/>
                <w:lang w:eastAsia="ar-SA"/>
              </w:rPr>
              <w:t xml:space="preserve">председатель общественного Совета при ОМВД России по городу </w:t>
            </w:r>
            <w:proofErr w:type="spellStart"/>
            <w:r w:rsidRPr="00A319EC">
              <w:rPr>
                <w:rFonts w:ascii="PT Astra Serif" w:eastAsia="Times New Roman" w:hAnsi="PT Astra Serif"/>
                <w:sz w:val="28"/>
                <w:szCs w:val="28"/>
                <w:lang w:eastAsia="ar-SA"/>
              </w:rPr>
              <w:t>Югорску</w:t>
            </w:r>
            <w:proofErr w:type="spellEnd"/>
            <w:r w:rsidRPr="00A319EC">
              <w:rPr>
                <w:rFonts w:ascii="PT Astra Serif" w:eastAsia="Times New Roman" w:hAnsi="PT Astra Serif"/>
                <w:sz w:val="28"/>
                <w:szCs w:val="28"/>
                <w:lang w:eastAsia="ar-SA"/>
              </w:rPr>
              <w:t xml:space="preserve"> (по согласованию) </w:t>
            </w:r>
          </w:p>
        </w:tc>
      </w:tr>
      <w:tr w:rsidR="00A84E41" w:rsidRPr="00A319EC" w:rsidTr="00613FD4">
        <w:tc>
          <w:tcPr>
            <w:tcW w:w="4222" w:type="dxa"/>
          </w:tcPr>
          <w:p w:rsidR="00A84E41" w:rsidRPr="00A319EC" w:rsidRDefault="00A84E41" w:rsidP="008C485A">
            <w:pPr>
              <w:ind w:firstLine="176"/>
              <w:jc w:val="both"/>
              <w:rPr>
                <w:rFonts w:ascii="PT Astra Serif" w:hAnsi="PT Astra Serif" w:cs="Times New Roman"/>
                <w:sz w:val="28"/>
                <w:szCs w:val="28"/>
              </w:rPr>
            </w:pPr>
            <w:r w:rsidRPr="00A319EC">
              <w:rPr>
                <w:rFonts w:ascii="PT Astra Serif" w:hAnsi="PT Astra Serif" w:cs="Times New Roman"/>
                <w:sz w:val="28"/>
                <w:szCs w:val="28"/>
              </w:rPr>
              <w:t xml:space="preserve">Шубина </w:t>
            </w:r>
          </w:p>
          <w:p w:rsidR="00A84E41" w:rsidRPr="00A319EC" w:rsidRDefault="00A84E41" w:rsidP="008C485A">
            <w:pPr>
              <w:ind w:firstLine="176"/>
              <w:jc w:val="both"/>
              <w:rPr>
                <w:rFonts w:ascii="PT Astra Serif" w:hAnsi="PT Astra Serif" w:cs="Times New Roman"/>
                <w:sz w:val="28"/>
                <w:szCs w:val="28"/>
              </w:rPr>
            </w:pPr>
            <w:r w:rsidRPr="00A319EC">
              <w:rPr>
                <w:rFonts w:ascii="PT Astra Serif" w:hAnsi="PT Astra Serif" w:cs="Times New Roman"/>
                <w:sz w:val="28"/>
                <w:szCs w:val="28"/>
              </w:rPr>
              <w:t>Оксана Юрьевна</w:t>
            </w:r>
          </w:p>
        </w:tc>
        <w:tc>
          <w:tcPr>
            <w:tcW w:w="5383" w:type="dxa"/>
          </w:tcPr>
          <w:p w:rsidR="00A84E41" w:rsidRPr="00A319EC" w:rsidRDefault="00A84E41" w:rsidP="002A5B81">
            <w:pPr>
              <w:ind w:left="65"/>
              <w:jc w:val="both"/>
              <w:rPr>
                <w:rFonts w:ascii="PT Astra Serif" w:hAnsi="PT Astra Serif" w:cs="Times New Roman"/>
                <w:sz w:val="28"/>
                <w:szCs w:val="28"/>
              </w:rPr>
            </w:pPr>
            <w:r w:rsidRPr="00A319EC">
              <w:rPr>
                <w:rFonts w:ascii="PT Astra Serif" w:hAnsi="PT Astra Serif" w:cs="Times New Roman"/>
                <w:sz w:val="28"/>
                <w:szCs w:val="28"/>
              </w:rPr>
              <w:t>- начальник отдела молодежных инициатив муниципального автономного учреждения «Молодежный центр «Гелиос» (по согласованию)</w:t>
            </w:r>
          </w:p>
        </w:tc>
      </w:tr>
      <w:tr w:rsidR="00A84E41" w:rsidRPr="00A319EC" w:rsidTr="00613FD4">
        <w:tc>
          <w:tcPr>
            <w:tcW w:w="4222" w:type="dxa"/>
          </w:tcPr>
          <w:p w:rsidR="00A84E41" w:rsidRPr="00A319EC" w:rsidRDefault="00A84E41" w:rsidP="008C485A">
            <w:pPr>
              <w:ind w:firstLine="176"/>
              <w:rPr>
                <w:rFonts w:ascii="PT Astra Serif" w:hAnsi="PT Astra Serif" w:cs="Times New Roman"/>
                <w:sz w:val="28"/>
                <w:szCs w:val="28"/>
              </w:rPr>
            </w:pPr>
            <w:proofErr w:type="spellStart"/>
            <w:r w:rsidRPr="00A319EC">
              <w:rPr>
                <w:rFonts w:ascii="PT Astra Serif" w:hAnsi="PT Astra Serif" w:cs="Times New Roman"/>
                <w:sz w:val="28"/>
                <w:szCs w:val="28"/>
              </w:rPr>
              <w:t>Таршин</w:t>
            </w:r>
            <w:proofErr w:type="spellEnd"/>
            <w:r w:rsidRPr="00A319EC">
              <w:rPr>
                <w:rFonts w:ascii="PT Astra Serif" w:hAnsi="PT Astra Serif" w:cs="Times New Roman"/>
                <w:sz w:val="28"/>
                <w:szCs w:val="28"/>
              </w:rPr>
              <w:t xml:space="preserve"> </w:t>
            </w:r>
          </w:p>
          <w:p w:rsidR="00A84E41" w:rsidRPr="00A319EC" w:rsidRDefault="00A84E41" w:rsidP="008C485A">
            <w:pPr>
              <w:ind w:firstLine="176"/>
              <w:rPr>
                <w:rFonts w:ascii="PT Astra Serif" w:hAnsi="PT Astra Serif" w:cs="Times New Roman"/>
                <w:sz w:val="28"/>
                <w:szCs w:val="28"/>
              </w:rPr>
            </w:pPr>
            <w:r w:rsidRPr="00A319EC">
              <w:rPr>
                <w:rFonts w:ascii="PT Astra Serif" w:hAnsi="PT Astra Serif" w:cs="Times New Roman"/>
                <w:sz w:val="28"/>
                <w:szCs w:val="28"/>
              </w:rPr>
              <w:t>Сергей Владимирович</w:t>
            </w:r>
          </w:p>
        </w:tc>
        <w:tc>
          <w:tcPr>
            <w:tcW w:w="5383" w:type="dxa"/>
          </w:tcPr>
          <w:p w:rsidR="00A84E41" w:rsidRPr="00A319EC" w:rsidRDefault="00A84E41" w:rsidP="002A5B81">
            <w:pPr>
              <w:suppressAutoHyphens/>
              <w:jc w:val="both"/>
              <w:rPr>
                <w:rFonts w:ascii="PT Astra Serif" w:hAnsi="PT Astra Serif" w:cs="Times New Roman"/>
                <w:sz w:val="28"/>
                <w:szCs w:val="28"/>
              </w:rPr>
            </w:pPr>
            <w:r w:rsidRPr="00A319EC">
              <w:rPr>
                <w:rFonts w:ascii="PT Astra Serif" w:eastAsia="Times New Roman" w:hAnsi="PT Astra Serif" w:cs="Times New Roman"/>
                <w:sz w:val="28"/>
                <w:szCs w:val="28"/>
                <w:lang w:eastAsia="ru-RU"/>
              </w:rPr>
              <w:t>- директор Благотворительного фонда «</w:t>
            </w:r>
            <w:proofErr w:type="spellStart"/>
            <w:r w:rsidRPr="00A319EC">
              <w:rPr>
                <w:rFonts w:ascii="PT Astra Serif" w:eastAsia="Times New Roman" w:hAnsi="PT Astra Serif" w:cs="Times New Roman"/>
                <w:sz w:val="28"/>
                <w:szCs w:val="28"/>
                <w:lang w:eastAsia="ru-RU"/>
              </w:rPr>
              <w:t>Югорск</w:t>
            </w:r>
            <w:proofErr w:type="spellEnd"/>
            <w:r w:rsidRPr="00A319EC">
              <w:rPr>
                <w:rFonts w:ascii="PT Astra Serif" w:eastAsia="Times New Roman" w:hAnsi="PT Astra Serif" w:cs="Times New Roman"/>
                <w:sz w:val="28"/>
                <w:szCs w:val="28"/>
                <w:lang w:eastAsia="ru-RU"/>
              </w:rPr>
              <w:t xml:space="preserve"> без наркотиков» (по согласованию)</w:t>
            </w:r>
          </w:p>
        </w:tc>
      </w:tr>
      <w:tr w:rsidR="00A84E41" w:rsidRPr="00A319EC" w:rsidTr="00214B3D">
        <w:trPr>
          <w:trHeight w:val="429"/>
        </w:trPr>
        <w:tc>
          <w:tcPr>
            <w:tcW w:w="4222" w:type="dxa"/>
          </w:tcPr>
          <w:p w:rsidR="00A84E41" w:rsidRPr="00A319EC" w:rsidRDefault="00A84E41" w:rsidP="008C485A">
            <w:pPr>
              <w:ind w:firstLine="176"/>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Приглашенные</w:t>
            </w:r>
            <w:r w:rsidR="002A5B81">
              <w:rPr>
                <w:rFonts w:ascii="PT Astra Serif" w:eastAsia="Times New Roman" w:hAnsi="PT Astra Serif" w:cs="Times New Roman"/>
                <w:sz w:val="28"/>
                <w:szCs w:val="28"/>
                <w:lang w:eastAsia="ru-RU"/>
              </w:rPr>
              <w:t>:</w:t>
            </w:r>
          </w:p>
        </w:tc>
        <w:tc>
          <w:tcPr>
            <w:tcW w:w="5383" w:type="dxa"/>
          </w:tcPr>
          <w:p w:rsidR="00A84E41" w:rsidRPr="00A319EC" w:rsidRDefault="00A84E41" w:rsidP="00A319EC">
            <w:pPr>
              <w:ind w:hanging="284"/>
              <w:jc w:val="both"/>
              <w:rPr>
                <w:rFonts w:ascii="PT Astra Serif" w:eastAsia="Times New Roman" w:hAnsi="PT Astra Serif" w:cs="Times New Roman"/>
                <w:sz w:val="28"/>
                <w:szCs w:val="28"/>
                <w:lang w:eastAsia="ru-RU"/>
              </w:rPr>
            </w:pPr>
          </w:p>
        </w:tc>
      </w:tr>
      <w:tr w:rsidR="00A84E41" w:rsidRPr="00A319EC" w:rsidTr="00613FD4">
        <w:tc>
          <w:tcPr>
            <w:tcW w:w="4222" w:type="dxa"/>
          </w:tcPr>
          <w:p w:rsidR="002A5B81" w:rsidRDefault="002A5B81" w:rsidP="002A5B81">
            <w:pPr>
              <w:ind w:firstLine="176"/>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Боярских</w:t>
            </w:r>
          </w:p>
          <w:p w:rsidR="00A84E41" w:rsidRPr="00A319EC" w:rsidRDefault="002A5B81" w:rsidP="002A5B81">
            <w:pPr>
              <w:ind w:firstLine="176"/>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Андрей Леонидович</w:t>
            </w:r>
          </w:p>
        </w:tc>
        <w:tc>
          <w:tcPr>
            <w:tcW w:w="5383" w:type="dxa"/>
          </w:tcPr>
          <w:p w:rsidR="00A84E41" w:rsidRPr="00A319EC" w:rsidRDefault="002A5B81" w:rsidP="002A5B81">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00A84E41">
              <w:rPr>
                <w:rFonts w:ascii="PT Astra Serif" w:eastAsia="Times New Roman" w:hAnsi="PT Astra Serif" w:cs="Times New Roman"/>
                <w:sz w:val="28"/>
                <w:szCs w:val="28"/>
                <w:lang w:eastAsia="ru-RU"/>
              </w:rPr>
              <w:t xml:space="preserve">врач-нарколог </w:t>
            </w:r>
            <w:r w:rsidR="00A84E41" w:rsidRPr="00A319EC">
              <w:rPr>
                <w:rFonts w:ascii="PT Astra Serif" w:eastAsia="Times New Roman" w:hAnsi="PT Astra Serif" w:cs="Times New Roman"/>
                <w:sz w:val="28"/>
                <w:szCs w:val="28"/>
                <w:lang w:eastAsia="ru-RU"/>
              </w:rPr>
              <w:t>структурн</w:t>
            </w:r>
            <w:r>
              <w:rPr>
                <w:rFonts w:ascii="PT Astra Serif" w:eastAsia="Times New Roman" w:hAnsi="PT Astra Serif" w:cs="Times New Roman"/>
                <w:sz w:val="28"/>
                <w:szCs w:val="28"/>
                <w:lang w:eastAsia="ru-RU"/>
              </w:rPr>
              <w:t>ого</w:t>
            </w:r>
            <w:r w:rsidR="00A84E41" w:rsidRPr="00A319EC">
              <w:rPr>
                <w:rFonts w:ascii="PT Astra Serif" w:eastAsia="Times New Roman" w:hAnsi="PT Astra Serif" w:cs="Times New Roman"/>
                <w:sz w:val="28"/>
                <w:szCs w:val="28"/>
                <w:lang w:eastAsia="ru-RU"/>
              </w:rPr>
              <w:t xml:space="preserve"> подразделени</w:t>
            </w:r>
            <w:r>
              <w:rPr>
                <w:rFonts w:ascii="PT Astra Serif" w:eastAsia="Times New Roman" w:hAnsi="PT Astra Serif" w:cs="Times New Roman"/>
                <w:sz w:val="28"/>
                <w:szCs w:val="28"/>
                <w:lang w:eastAsia="ru-RU"/>
              </w:rPr>
              <w:t>я</w:t>
            </w:r>
            <w:r w:rsidR="00A84E41" w:rsidRPr="00A319EC">
              <w:rPr>
                <w:rFonts w:ascii="PT Astra Serif" w:eastAsia="Times New Roman" w:hAnsi="PT Astra Serif" w:cs="Times New Roman"/>
                <w:sz w:val="28"/>
                <w:szCs w:val="28"/>
                <w:lang w:eastAsia="ru-RU"/>
              </w:rPr>
              <w:t xml:space="preserve"> в </w:t>
            </w:r>
            <w:proofErr w:type="gramStart"/>
            <w:r w:rsidR="00A84E41" w:rsidRPr="00A319EC">
              <w:rPr>
                <w:rFonts w:ascii="PT Astra Serif" w:eastAsia="Times New Roman" w:hAnsi="PT Astra Serif" w:cs="Times New Roman"/>
                <w:sz w:val="28"/>
                <w:szCs w:val="28"/>
                <w:lang w:eastAsia="ru-RU"/>
              </w:rPr>
              <w:t>городе</w:t>
            </w:r>
            <w:proofErr w:type="gramEnd"/>
            <w:r w:rsidR="00A84E41" w:rsidRPr="00A319EC">
              <w:rPr>
                <w:rFonts w:ascii="PT Astra Serif" w:eastAsia="Times New Roman" w:hAnsi="PT Astra Serif" w:cs="Times New Roman"/>
                <w:sz w:val="28"/>
                <w:szCs w:val="28"/>
                <w:lang w:eastAsia="ru-RU"/>
              </w:rPr>
              <w:t xml:space="preserve"> Югорске </w:t>
            </w:r>
            <w:r w:rsidR="00A84E41" w:rsidRPr="00A319EC">
              <w:rPr>
                <w:rFonts w:ascii="PT Astra Serif" w:hAnsi="PT Astra Serif" w:cs="Times New Roman"/>
                <w:sz w:val="28"/>
                <w:szCs w:val="28"/>
                <w:lang w:eastAsia="ar-SA"/>
              </w:rPr>
              <w:t>бюджетного учреждения ХМАО-Югры «Советская психоневрологическая больница» (по согласованию)</w:t>
            </w:r>
          </w:p>
        </w:tc>
      </w:tr>
      <w:tr w:rsidR="001B315A" w:rsidRPr="00A319EC" w:rsidTr="00613FD4">
        <w:tc>
          <w:tcPr>
            <w:tcW w:w="4222" w:type="dxa"/>
          </w:tcPr>
          <w:p w:rsidR="001B315A" w:rsidRDefault="001B315A" w:rsidP="001B315A">
            <w:pPr>
              <w:ind w:firstLine="34"/>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Дубровский Геннадий Петрович</w:t>
            </w:r>
          </w:p>
        </w:tc>
        <w:tc>
          <w:tcPr>
            <w:tcW w:w="5383" w:type="dxa"/>
          </w:tcPr>
          <w:p w:rsidR="001B315A" w:rsidRDefault="001B315A" w:rsidP="00366EDC">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заместитель начальника управления социальной политики администрации города Югорска </w:t>
            </w:r>
          </w:p>
        </w:tc>
      </w:tr>
      <w:tr w:rsidR="00A6631D" w:rsidRPr="00A319EC" w:rsidTr="00613FD4">
        <w:tc>
          <w:tcPr>
            <w:tcW w:w="4222" w:type="dxa"/>
          </w:tcPr>
          <w:p w:rsidR="00A6631D" w:rsidRPr="00A6631D" w:rsidRDefault="00A6631D" w:rsidP="00A6631D">
            <w:pPr>
              <w:rPr>
                <w:rFonts w:ascii="PT Astra Serif" w:eastAsia="Times New Roman" w:hAnsi="PT Astra Serif" w:cs="Times New Roman"/>
                <w:sz w:val="28"/>
                <w:szCs w:val="28"/>
                <w:lang w:eastAsia="ru-RU"/>
              </w:rPr>
            </w:pPr>
            <w:proofErr w:type="spellStart"/>
            <w:r w:rsidRPr="00A6631D">
              <w:rPr>
                <w:rFonts w:ascii="PT Astra Serif" w:eastAsia="Times New Roman" w:hAnsi="PT Astra Serif" w:cs="Times New Roman"/>
                <w:sz w:val="28"/>
                <w:szCs w:val="28"/>
                <w:lang w:eastAsia="ru-RU"/>
              </w:rPr>
              <w:t>Шерыкалова</w:t>
            </w:r>
            <w:proofErr w:type="spellEnd"/>
            <w:r w:rsidRPr="00A6631D">
              <w:rPr>
                <w:rFonts w:ascii="PT Astra Serif" w:eastAsia="Times New Roman" w:hAnsi="PT Astra Serif" w:cs="Times New Roman"/>
                <w:sz w:val="28"/>
                <w:szCs w:val="28"/>
                <w:lang w:eastAsia="ru-RU"/>
              </w:rPr>
              <w:t xml:space="preserve"> Ирина Николаевна </w:t>
            </w:r>
          </w:p>
          <w:p w:rsidR="00A6631D" w:rsidRDefault="00A6631D" w:rsidP="00A6631D">
            <w:pPr>
              <w:jc w:val="center"/>
              <w:rPr>
                <w:rFonts w:ascii="PT Astra Serif" w:eastAsia="Times New Roman" w:hAnsi="PT Astra Serif" w:cs="Times New Roman"/>
                <w:sz w:val="28"/>
                <w:szCs w:val="28"/>
                <w:lang w:eastAsia="ru-RU"/>
              </w:rPr>
            </w:pPr>
          </w:p>
        </w:tc>
        <w:tc>
          <w:tcPr>
            <w:tcW w:w="5383" w:type="dxa"/>
          </w:tcPr>
          <w:p w:rsidR="00A6631D" w:rsidRDefault="00A6631D" w:rsidP="00366EDC">
            <w:pPr>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r w:rsidRPr="00A6631D">
              <w:rPr>
                <w:rFonts w:ascii="PT Astra Serif" w:eastAsia="Times New Roman" w:hAnsi="PT Astra Serif" w:cs="Times New Roman"/>
                <w:sz w:val="28"/>
                <w:szCs w:val="28"/>
                <w:lang w:eastAsia="ru-RU"/>
              </w:rPr>
              <w:t xml:space="preserve">заместитель начальника управления социальной защиты населения по городу </w:t>
            </w:r>
            <w:proofErr w:type="spellStart"/>
            <w:r w:rsidRPr="00A6631D">
              <w:rPr>
                <w:rFonts w:ascii="PT Astra Serif" w:eastAsia="Times New Roman" w:hAnsi="PT Astra Serif" w:cs="Times New Roman"/>
                <w:sz w:val="28"/>
                <w:szCs w:val="28"/>
                <w:lang w:eastAsia="ru-RU"/>
              </w:rPr>
              <w:t>Югорску</w:t>
            </w:r>
            <w:proofErr w:type="spellEnd"/>
            <w:r w:rsidRPr="00A6631D">
              <w:rPr>
                <w:rFonts w:ascii="PT Astra Serif" w:eastAsia="Times New Roman" w:hAnsi="PT Astra Serif" w:cs="Times New Roman"/>
                <w:sz w:val="28"/>
                <w:szCs w:val="28"/>
                <w:lang w:eastAsia="ru-RU"/>
              </w:rPr>
              <w:t xml:space="preserve"> и Советскому району (по согласованию)</w:t>
            </w:r>
          </w:p>
        </w:tc>
      </w:tr>
    </w:tbl>
    <w:p w:rsidR="00B33662" w:rsidRPr="00A319EC" w:rsidRDefault="00B33662" w:rsidP="00A319EC">
      <w:pPr>
        <w:widowControl w:val="0"/>
        <w:suppressAutoHyphens/>
        <w:spacing w:after="0" w:line="240" w:lineRule="auto"/>
        <w:ind w:hanging="284"/>
        <w:jc w:val="both"/>
        <w:rPr>
          <w:rFonts w:ascii="PT Astra Serif" w:eastAsia="Lucida Sans Unicode" w:hAnsi="PT Astra Serif" w:cs="Times New Roman"/>
          <w:kern w:val="1"/>
          <w:sz w:val="28"/>
          <w:szCs w:val="28"/>
          <w:lang w:eastAsia="ar-SA"/>
        </w:rPr>
      </w:pPr>
    </w:p>
    <w:p w:rsidR="001B315A" w:rsidRPr="001B315A" w:rsidRDefault="001B315A" w:rsidP="007B15EA">
      <w:pPr>
        <w:widowControl w:val="0"/>
        <w:suppressAutoHyphens/>
        <w:spacing w:after="0"/>
        <w:ind w:firstLine="567"/>
        <w:jc w:val="both"/>
        <w:rPr>
          <w:rFonts w:ascii="PT Astra Serif" w:eastAsia="Lucida Sans Unicode" w:hAnsi="PT Astra Serif" w:cs="Times New Roman"/>
          <w:kern w:val="1"/>
          <w:sz w:val="28"/>
          <w:szCs w:val="28"/>
          <w:lang w:eastAsia="ar-SA"/>
        </w:rPr>
      </w:pPr>
      <w:r w:rsidRPr="001B315A">
        <w:rPr>
          <w:rFonts w:ascii="PT Astra Serif" w:eastAsia="Lucida Sans Unicode" w:hAnsi="PT Astra Serif" w:cs="Times New Roman"/>
          <w:kern w:val="1"/>
          <w:sz w:val="28"/>
          <w:szCs w:val="28"/>
          <w:lang w:eastAsia="ar-SA"/>
        </w:rPr>
        <w:t xml:space="preserve">Заседание комиссии открыл глава города Югорска Андрей Викторович Бородкин. Оглашена повестка заседания комиссии, последовательность </w:t>
      </w:r>
      <w:r w:rsidRPr="001B315A">
        <w:rPr>
          <w:rFonts w:ascii="PT Astra Serif" w:eastAsia="Lucida Sans Unicode" w:hAnsi="PT Astra Serif" w:cs="Times New Roman"/>
          <w:kern w:val="1"/>
          <w:sz w:val="28"/>
          <w:szCs w:val="28"/>
          <w:lang w:eastAsia="ar-SA"/>
        </w:rPr>
        <w:lastRenderedPageBreak/>
        <w:t xml:space="preserve">выступлений докладчиков. Вопросов по повестке и предложений по ее изменению не поступило. </w:t>
      </w:r>
    </w:p>
    <w:p w:rsidR="00122BD8" w:rsidRPr="001B315A" w:rsidRDefault="002A5B81" w:rsidP="007B15EA">
      <w:pPr>
        <w:widowControl w:val="0"/>
        <w:suppressAutoHyphens/>
        <w:spacing w:after="0"/>
        <w:ind w:firstLine="567"/>
        <w:jc w:val="both"/>
        <w:rPr>
          <w:rFonts w:ascii="PT Astra Serif" w:eastAsia="Lucida Sans Unicode" w:hAnsi="PT Astra Serif" w:cs="Times New Roman"/>
          <w:kern w:val="1"/>
          <w:sz w:val="28"/>
          <w:szCs w:val="28"/>
          <w:lang w:eastAsia="ar-SA"/>
        </w:rPr>
      </w:pPr>
      <w:r w:rsidRPr="001B315A">
        <w:rPr>
          <w:rFonts w:ascii="PT Astra Serif" w:eastAsia="Lucida Sans Unicode" w:hAnsi="PT Astra Serif" w:cs="Times New Roman"/>
          <w:kern w:val="1"/>
          <w:sz w:val="28"/>
          <w:szCs w:val="28"/>
          <w:lang w:eastAsia="ar-SA"/>
        </w:rPr>
        <w:t>На з</w:t>
      </w:r>
      <w:r w:rsidR="00122BD8" w:rsidRPr="001B315A">
        <w:rPr>
          <w:rFonts w:ascii="PT Astra Serif" w:eastAsia="Lucida Sans Unicode" w:hAnsi="PT Astra Serif" w:cs="Times New Roman"/>
          <w:kern w:val="1"/>
          <w:sz w:val="28"/>
          <w:szCs w:val="28"/>
          <w:lang w:eastAsia="ar-SA"/>
        </w:rPr>
        <w:t>аседани</w:t>
      </w:r>
      <w:r w:rsidRPr="001B315A">
        <w:rPr>
          <w:rFonts w:ascii="PT Astra Serif" w:eastAsia="Lucida Sans Unicode" w:hAnsi="PT Astra Serif" w:cs="Times New Roman"/>
          <w:kern w:val="1"/>
          <w:sz w:val="28"/>
          <w:szCs w:val="28"/>
          <w:lang w:eastAsia="ar-SA"/>
        </w:rPr>
        <w:t>и</w:t>
      </w:r>
      <w:r w:rsidR="00122BD8" w:rsidRPr="001B315A">
        <w:rPr>
          <w:rFonts w:ascii="PT Astra Serif" w:eastAsia="Lucida Sans Unicode" w:hAnsi="PT Astra Serif" w:cs="Times New Roman"/>
          <w:kern w:val="1"/>
          <w:sz w:val="28"/>
          <w:szCs w:val="28"/>
          <w:lang w:eastAsia="ar-SA"/>
        </w:rPr>
        <w:t xml:space="preserve"> </w:t>
      </w:r>
      <w:r w:rsidR="001B315A">
        <w:rPr>
          <w:rFonts w:ascii="PT Astra Serif" w:eastAsia="Lucida Sans Unicode" w:hAnsi="PT Astra Serif" w:cs="Times New Roman"/>
          <w:kern w:val="1"/>
          <w:sz w:val="28"/>
          <w:szCs w:val="28"/>
          <w:lang w:eastAsia="ar-SA"/>
        </w:rPr>
        <w:t>к</w:t>
      </w:r>
      <w:r w:rsidR="00122BD8" w:rsidRPr="001B315A">
        <w:rPr>
          <w:rFonts w:ascii="PT Astra Serif" w:eastAsia="Lucida Sans Unicode" w:hAnsi="PT Astra Serif" w:cs="Times New Roman"/>
          <w:kern w:val="1"/>
          <w:sz w:val="28"/>
          <w:szCs w:val="28"/>
          <w:lang w:eastAsia="ar-SA"/>
        </w:rPr>
        <w:t xml:space="preserve">омиссии </w:t>
      </w:r>
      <w:r w:rsidR="008C485A" w:rsidRPr="001B315A">
        <w:rPr>
          <w:rFonts w:ascii="PT Astra Serif" w:eastAsia="Lucida Sans Unicode" w:hAnsi="PT Astra Serif" w:cs="Times New Roman"/>
          <w:kern w:val="1"/>
          <w:sz w:val="28"/>
          <w:szCs w:val="28"/>
          <w:lang w:eastAsia="ar-SA"/>
        </w:rPr>
        <w:t xml:space="preserve">рассмотрены вопросы плана работы Антинаркотической комиссии города Югорска за </w:t>
      </w:r>
      <w:r w:rsidR="001B315A" w:rsidRPr="001B315A">
        <w:rPr>
          <w:rFonts w:ascii="PT Astra Serif" w:eastAsia="Lucida Sans Unicode" w:hAnsi="PT Astra Serif" w:cs="Times New Roman"/>
          <w:kern w:val="1"/>
          <w:sz w:val="28"/>
          <w:szCs w:val="28"/>
          <w:lang w:eastAsia="ar-SA"/>
        </w:rPr>
        <w:t>3</w:t>
      </w:r>
      <w:r w:rsidR="008C485A" w:rsidRPr="001B315A">
        <w:rPr>
          <w:rFonts w:ascii="PT Astra Serif" w:eastAsia="Lucida Sans Unicode" w:hAnsi="PT Astra Serif" w:cs="Times New Roman"/>
          <w:kern w:val="1"/>
          <w:sz w:val="28"/>
          <w:szCs w:val="28"/>
          <w:lang w:eastAsia="ar-SA"/>
        </w:rPr>
        <w:t xml:space="preserve"> квартал 2021 года</w:t>
      </w:r>
      <w:r w:rsidR="00122BD8" w:rsidRPr="001B315A">
        <w:rPr>
          <w:rFonts w:ascii="PT Astra Serif" w:eastAsia="Lucida Sans Unicode" w:hAnsi="PT Astra Serif" w:cs="Times New Roman"/>
          <w:kern w:val="1"/>
          <w:sz w:val="28"/>
          <w:szCs w:val="28"/>
          <w:lang w:eastAsia="ar-SA"/>
        </w:rPr>
        <w:t xml:space="preserve">. </w:t>
      </w:r>
    </w:p>
    <w:p w:rsidR="00122BD8" w:rsidRPr="009A144B" w:rsidRDefault="00122BD8" w:rsidP="007B15EA">
      <w:pPr>
        <w:widowControl w:val="0"/>
        <w:suppressAutoHyphens/>
        <w:spacing w:after="0"/>
        <w:ind w:firstLine="567"/>
        <w:jc w:val="both"/>
        <w:rPr>
          <w:rFonts w:ascii="PT Astra Serif" w:eastAsia="Lucida Sans Unicode" w:hAnsi="PT Astra Serif" w:cs="Times New Roman"/>
          <w:b/>
          <w:kern w:val="1"/>
          <w:sz w:val="28"/>
          <w:szCs w:val="28"/>
          <w:lang w:eastAsia="ar-SA"/>
        </w:rPr>
      </w:pPr>
    </w:p>
    <w:p w:rsidR="00122BD8" w:rsidRPr="009A144B" w:rsidRDefault="00122BD8" w:rsidP="007B15EA">
      <w:pPr>
        <w:widowControl w:val="0"/>
        <w:suppressAutoHyphens/>
        <w:spacing w:after="0"/>
        <w:ind w:firstLine="567"/>
        <w:jc w:val="both"/>
        <w:rPr>
          <w:rFonts w:ascii="PT Astra Serif" w:eastAsia="Lucida Sans Unicode" w:hAnsi="PT Astra Serif" w:cs="Times New Roman"/>
          <w:b/>
          <w:kern w:val="1"/>
          <w:sz w:val="28"/>
          <w:szCs w:val="28"/>
          <w:lang w:eastAsia="ar-SA"/>
        </w:rPr>
      </w:pPr>
      <w:r w:rsidRPr="009A144B">
        <w:rPr>
          <w:rFonts w:ascii="PT Astra Serif" w:eastAsia="Lucida Sans Unicode" w:hAnsi="PT Astra Serif" w:cs="Times New Roman"/>
          <w:b/>
          <w:kern w:val="1"/>
          <w:sz w:val="28"/>
          <w:szCs w:val="28"/>
          <w:lang w:eastAsia="ar-SA"/>
        </w:rPr>
        <w:t>Рассматриваемые вопросы:</w:t>
      </w:r>
    </w:p>
    <w:p w:rsidR="001B315A" w:rsidRPr="001B315A" w:rsidRDefault="001B315A" w:rsidP="007B15EA">
      <w:pPr>
        <w:pStyle w:val="a4"/>
        <w:numPr>
          <w:ilvl w:val="0"/>
          <w:numId w:val="10"/>
        </w:numPr>
        <w:ind w:left="0" w:firstLine="567"/>
        <w:jc w:val="both"/>
        <w:rPr>
          <w:rFonts w:ascii="PT Astra Serif" w:eastAsia="Lucida Sans Unicode" w:hAnsi="PT Astra Serif" w:cs="Times New Roman"/>
          <w:b/>
          <w:kern w:val="1"/>
          <w:sz w:val="28"/>
          <w:szCs w:val="28"/>
          <w:lang w:eastAsia="ar-SA"/>
        </w:rPr>
      </w:pPr>
      <w:r w:rsidRPr="001B315A">
        <w:rPr>
          <w:rFonts w:ascii="PT Astra Serif" w:eastAsia="Lucida Sans Unicode" w:hAnsi="PT Astra Serif" w:cs="Times New Roman"/>
          <w:b/>
          <w:kern w:val="1"/>
          <w:sz w:val="28"/>
          <w:szCs w:val="28"/>
          <w:lang w:eastAsia="ar-SA"/>
        </w:rPr>
        <w:t xml:space="preserve">Физическая культура и спорт как средство борьбы с </w:t>
      </w:r>
      <w:r w:rsidR="007B15EA">
        <w:rPr>
          <w:rFonts w:ascii="PT Astra Serif" w:eastAsia="Lucida Sans Unicode" w:hAnsi="PT Astra Serif" w:cs="Times New Roman"/>
          <w:b/>
          <w:kern w:val="1"/>
          <w:sz w:val="28"/>
          <w:szCs w:val="28"/>
          <w:lang w:eastAsia="ar-SA"/>
        </w:rPr>
        <w:t>н</w:t>
      </w:r>
      <w:r w:rsidRPr="001B315A">
        <w:rPr>
          <w:rFonts w:ascii="PT Astra Serif" w:eastAsia="Lucida Sans Unicode" w:hAnsi="PT Astra Serif" w:cs="Times New Roman"/>
          <w:b/>
          <w:kern w:val="1"/>
          <w:sz w:val="28"/>
          <w:szCs w:val="28"/>
          <w:lang w:eastAsia="ar-SA"/>
        </w:rPr>
        <w:t>аркоманией.</w:t>
      </w:r>
    </w:p>
    <w:p w:rsidR="00214B3D" w:rsidRPr="009A144B" w:rsidRDefault="00F56319" w:rsidP="007B15EA">
      <w:pPr>
        <w:pStyle w:val="a4"/>
        <w:spacing w:after="0"/>
        <w:ind w:left="0" w:firstLine="567"/>
        <w:jc w:val="right"/>
        <w:rPr>
          <w:rFonts w:ascii="PT Astra Serif" w:eastAsia="Lucida Sans Unicode" w:hAnsi="PT Astra Serif" w:cs="Times New Roman"/>
          <w:b/>
          <w:kern w:val="1"/>
          <w:sz w:val="28"/>
          <w:szCs w:val="28"/>
          <w:lang w:eastAsia="ar-SA"/>
        </w:rPr>
      </w:pPr>
      <w:r w:rsidRPr="009A144B">
        <w:rPr>
          <w:rFonts w:ascii="PT Astra Serif" w:eastAsia="Lucida Sans Unicode" w:hAnsi="PT Astra Serif" w:cs="Times New Roman"/>
          <w:b/>
          <w:kern w:val="1"/>
          <w:sz w:val="28"/>
          <w:szCs w:val="28"/>
          <w:lang w:eastAsia="ar-SA"/>
        </w:rPr>
        <w:t>Доклад</w:t>
      </w:r>
      <w:r w:rsidR="00366EDC">
        <w:rPr>
          <w:rFonts w:ascii="PT Astra Serif" w:eastAsia="Lucida Sans Unicode" w:hAnsi="PT Astra Serif" w:cs="Times New Roman"/>
          <w:b/>
          <w:kern w:val="1"/>
          <w:sz w:val="28"/>
          <w:szCs w:val="28"/>
          <w:lang w:eastAsia="ar-SA"/>
        </w:rPr>
        <w:t>чик</w:t>
      </w:r>
      <w:r w:rsidRPr="009A144B">
        <w:rPr>
          <w:rFonts w:ascii="PT Astra Serif" w:eastAsia="Lucida Sans Unicode" w:hAnsi="PT Astra Serif" w:cs="Times New Roman"/>
          <w:b/>
          <w:kern w:val="1"/>
          <w:sz w:val="28"/>
          <w:szCs w:val="28"/>
          <w:lang w:eastAsia="ar-SA"/>
        </w:rPr>
        <w:t>:</w:t>
      </w:r>
    </w:p>
    <w:p w:rsidR="00F56319" w:rsidRPr="009A144B" w:rsidRDefault="001B315A" w:rsidP="007B15EA">
      <w:pPr>
        <w:pStyle w:val="a4"/>
        <w:spacing w:after="0"/>
        <w:ind w:left="0" w:firstLine="567"/>
        <w:jc w:val="right"/>
        <w:rPr>
          <w:rFonts w:ascii="PT Astra Serif" w:eastAsia="Lucida Sans Unicode" w:hAnsi="PT Astra Serif" w:cs="Times New Roman"/>
          <w:b/>
          <w:kern w:val="1"/>
          <w:sz w:val="28"/>
          <w:szCs w:val="28"/>
          <w:lang w:eastAsia="ar-SA"/>
        </w:rPr>
      </w:pPr>
      <w:r>
        <w:rPr>
          <w:rFonts w:ascii="PT Astra Serif" w:eastAsia="Lucida Sans Unicode" w:hAnsi="PT Astra Serif" w:cs="Times New Roman"/>
          <w:b/>
          <w:kern w:val="1"/>
          <w:sz w:val="28"/>
          <w:szCs w:val="28"/>
          <w:lang w:eastAsia="ar-SA"/>
        </w:rPr>
        <w:t>Г.П. Дубровский</w:t>
      </w:r>
    </w:p>
    <w:p w:rsidR="00606EEE" w:rsidRPr="009A144B" w:rsidRDefault="00606EEE" w:rsidP="007B15EA">
      <w:pPr>
        <w:pStyle w:val="a4"/>
        <w:spacing w:after="0"/>
        <w:ind w:left="0" w:firstLine="567"/>
        <w:jc w:val="both"/>
        <w:rPr>
          <w:rFonts w:ascii="PT Astra Serif" w:eastAsia="Lucida Sans Unicode" w:hAnsi="PT Astra Serif" w:cs="Times New Roman"/>
          <w:b/>
          <w:kern w:val="1"/>
          <w:sz w:val="28"/>
          <w:szCs w:val="28"/>
          <w:lang w:eastAsia="ar-SA"/>
        </w:rPr>
      </w:pPr>
      <w:r w:rsidRPr="009A144B">
        <w:rPr>
          <w:rFonts w:ascii="PT Astra Serif" w:eastAsia="Lucida Sans Unicode" w:hAnsi="PT Astra Serif" w:cs="Times New Roman"/>
          <w:b/>
          <w:kern w:val="1"/>
          <w:sz w:val="28"/>
          <w:szCs w:val="28"/>
          <w:lang w:eastAsia="ar-SA"/>
        </w:rPr>
        <w:t>Решили:</w:t>
      </w:r>
    </w:p>
    <w:p w:rsidR="002737B2" w:rsidRPr="002737B2" w:rsidRDefault="002737B2" w:rsidP="007B15EA">
      <w:pPr>
        <w:pStyle w:val="a4"/>
        <w:widowControl w:val="0"/>
        <w:numPr>
          <w:ilvl w:val="0"/>
          <w:numId w:val="14"/>
        </w:numPr>
        <w:spacing w:after="0"/>
        <w:ind w:firstLine="567"/>
        <w:jc w:val="both"/>
        <w:rPr>
          <w:rFonts w:ascii="PT Astra Serif" w:eastAsia="Times New Roman" w:hAnsi="PT Astra Serif" w:cs="Times New Roman"/>
          <w:kern w:val="2"/>
          <w:sz w:val="28"/>
          <w:szCs w:val="24"/>
          <w:lang w:eastAsia="ru-RU"/>
        </w:rPr>
      </w:pPr>
      <w:r>
        <w:rPr>
          <w:rFonts w:ascii="PT Astra Serif" w:hAnsi="PT Astra Serif" w:cs="Times New Roman"/>
          <w:sz w:val="28"/>
          <w:szCs w:val="28"/>
        </w:rPr>
        <w:t xml:space="preserve">1.1. </w:t>
      </w:r>
      <w:r w:rsidR="00C4081D" w:rsidRPr="009A144B">
        <w:rPr>
          <w:rFonts w:ascii="PT Astra Serif" w:hAnsi="PT Astra Serif" w:cs="Times New Roman"/>
          <w:sz w:val="28"/>
          <w:szCs w:val="28"/>
        </w:rPr>
        <w:t xml:space="preserve">Принять к сведению информацию управления </w:t>
      </w:r>
      <w:r>
        <w:rPr>
          <w:rFonts w:ascii="PT Astra Serif" w:hAnsi="PT Astra Serif" w:cs="Times New Roman"/>
          <w:sz w:val="28"/>
          <w:szCs w:val="28"/>
        </w:rPr>
        <w:t xml:space="preserve">социальной политики </w:t>
      </w:r>
      <w:r w:rsidR="00C4081D" w:rsidRPr="009A144B">
        <w:rPr>
          <w:rFonts w:ascii="PT Astra Serif" w:hAnsi="PT Astra Serif" w:cs="Times New Roman"/>
          <w:sz w:val="28"/>
          <w:szCs w:val="28"/>
        </w:rPr>
        <w:t>администрации города Югорска,</w:t>
      </w:r>
      <w:r>
        <w:rPr>
          <w:rFonts w:ascii="PT Astra Serif" w:hAnsi="PT Astra Serif" w:cs="Times New Roman"/>
          <w:sz w:val="28"/>
          <w:szCs w:val="28"/>
        </w:rPr>
        <w:t xml:space="preserve"> о том, </w:t>
      </w:r>
      <w:r w:rsidR="00C4081D" w:rsidRPr="009A144B">
        <w:rPr>
          <w:rFonts w:ascii="PT Astra Serif" w:hAnsi="PT Astra Serif" w:cs="Times New Roman"/>
          <w:sz w:val="28"/>
          <w:szCs w:val="28"/>
        </w:rPr>
        <w:t xml:space="preserve">что </w:t>
      </w:r>
      <w:r>
        <w:rPr>
          <w:rFonts w:ascii="PT Astra Serif" w:hAnsi="PT Astra Serif" w:cs="Times New Roman"/>
          <w:sz w:val="28"/>
          <w:szCs w:val="28"/>
        </w:rPr>
        <w:t>н</w:t>
      </w:r>
      <w:r w:rsidRPr="002737B2">
        <w:rPr>
          <w:rFonts w:ascii="PT Astra Serif" w:eastAsia="Times New Roman" w:hAnsi="PT Astra Serif" w:cs="Times New Roman"/>
          <w:sz w:val="28"/>
          <w:szCs w:val="24"/>
          <w:lang w:eastAsia="ru-RU"/>
        </w:rPr>
        <w:t xml:space="preserve">а сегодняшний день в городе Югорске функционирует </w:t>
      </w:r>
      <w:r w:rsidRPr="002737B2">
        <w:rPr>
          <w:rFonts w:ascii="PT Astra Serif" w:eastAsia="Times New Roman" w:hAnsi="PT Astra Serif" w:cs="Times New Roman"/>
          <w:kern w:val="2"/>
          <w:sz w:val="28"/>
          <w:szCs w:val="24"/>
          <w:lang w:eastAsia="ru-RU"/>
        </w:rPr>
        <w:t xml:space="preserve">110 единиц спортивных сооружений, на базе которых развивается 42 вида спорта. </w:t>
      </w:r>
    </w:p>
    <w:p w:rsidR="002737B2" w:rsidRPr="002737B2" w:rsidRDefault="002737B2" w:rsidP="007B15EA">
      <w:pPr>
        <w:widowControl w:val="0"/>
        <w:numPr>
          <w:ilvl w:val="0"/>
          <w:numId w:val="14"/>
        </w:numPr>
        <w:spacing w:after="0"/>
        <w:ind w:firstLine="567"/>
        <w:contextualSpacing/>
        <w:jc w:val="both"/>
        <w:rPr>
          <w:rFonts w:ascii="PT Astra Serif" w:eastAsia="Times New Roman" w:hAnsi="PT Astra Serif" w:cs="Times New Roman"/>
          <w:kern w:val="2"/>
          <w:sz w:val="28"/>
          <w:szCs w:val="24"/>
          <w:lang w:eastAsia="ru-RU"/>
        </w:rPr>
      </w:pPr>
      <w:r w:rsidRPr="002737B2">
        <w:rPr>
          <w:rFonts w:ascii="PT Astra Serif" w:eastAsia="Times New Roman" w:hAnsi="PT Astra Serif" w:cs="Times New Roman"/>
          <w:kern w:val="2"/>
          <w:sz w:val="28"/>
          <w:szCs w:val="24"/>
          <w:lang w:eastAsia="ru-RU"/>
        </w:rPr>
        <w:t>В текущем году перечень спортивных объектов дополнен турниковым комплексом  по улице Менделеева.</w:t>
      </w:r>
    </w:p>
    <w:p w:rsidR="002737B2" w:rsidRPr="002737B2" w:rsidRDefault="002737B2" w:rsidP="007B15EA">
      <w:pPr>
        <w:widowControl w:val="0"/>
        <w:numPr>
          <w:ilvl w:val="0"/>
          <w:numId w:val="14"/>
        </w:numPr>
        <w:spacing w:after="0"/>
        <w:ind w:firstLine="567"/>
        <w:contextualSpacing/>
        <w:jc w:val="both"/>
        <w:rPr>
          <w:rFonts w:ascii="PT Astra Serif" w:eastAsia="Times New Roman" w:hAnsi="PT Astra Serif" w:cs="Times New Roman"/>
          <w:kern w:val="2"/>
          <w:sz w:val="28"/>
          <w:szCs w:val="24"/>
          <w:lang w:eastAsia="ru-RU"/>
        </w:rPr>
      </w:pPr>
      <w:r w:rsidRPr="002737B2">
        <w:rPr>
          <w:rFonts w:ascii="PT Astra Serif" w:eastAsia="Times New Roman" w:hAnsi="PT Astra Serif" w:cs="Times New Roman"/>
          <w:kern w:val="2"/>
          <w:sz w:val="28"/>
          <w:szCs w:val="24"/>
          <w:lang w:eastAsia="ru-RU"/>
        </w:rPr>
        <w:t xml:space="preserve">Систематически занимаются физической культурой и спортом 19 246 человек или 53% от численности населения города в </w:t>
      </w:r>
      <w:proofErr w:type="gramStart"/>
      <w:r w:rsidRPr="002737B2">
        <w:rPr>
          <w:rFonts w:ascii="PT Astra Serif" w:eastAsia="Times New Roman" w:hAnsi="PT Astra Serif" w:cs="Times New Roman"/>
          <w:kern w:val="2"/>
          <w:sz w:val="28"/>
          <w:szCs w:val="24"/>
          <w:lang w:eastAsia="ru-RU"/>
        </w:rPr>
        <w:t>возрасте</w:t>
      </w:r>
      <w:proofErr w:type="gramEnd"/>
      <w:r w:rsidRPr="002737B2">
        <w:rPr>
          <w:rFonts w:ascii="PT Astra Serif" w:eastAsia="Times New Roman" w:hAnsi="PT Astra Serif" w:cs="Times New Roman"/>
          <w:kern w:val="2"/>
          <w:sz w:val="28"/>
          <w:szCs w:val="24"/>
          <w:lang w:eastAsia="ru-RU"/>
        </w:rPr>
        <w:t xml:space="preserve"> от 3 до 79 лет.  Достаточное количество спортивных сооружений и дворовых площадок, позволяет значительно улучшить условия для занятий физической культурой и спортом граждан любого возраста. Появление в </w:t>
      </w:r>
      <w:proofErr w:type="gramStart"/>
      <w:r w:rsidRPr="002737B2">
        <w:rPr>
          <w:rFonts w:ascii="PT Astra Serif" w:eastAsia="Times New Roman" w:hAnsi="PT Astra Serif" w:cs="Times New Roman"/>
          <w:kern w:val="2"/>
          <w:sz w:val="28"/>
          <w:szCs w:val="24"/>
          <w:lang w:eastAsia="ru-RU"/>
        </w:rPr>
        <w:t>городе</w:t>
      </w:r>
      <w:proofErr w:type="gramEnd"/>
      <w:r w:rsidRPr="002737B2">
        <w:rPr>
          <w:rFonts w:ascii="PT Astra Serif" w:eastAsia="Times New Roman" w:hAnsi="PT Astra Serif" w:cs="Times New Roman"/>
          <w:kern w:val="2"/>
          <w:sz w:val="28"/>
          <w:szCs w:val="24"/>
          <w:lang w:eastAsia="ru-RU"/>
        </w:rPr>
        <w:t xml:space="preserve"> ЦЮС положительно отразилось на увеличении количества детей в спортивных секциях, позволило организовать занятия по новым видам спорта для взрослого населения, включая занятия в бассейне, стрельбу из лука, смешенные боевые искусства. На привлечение населения к занятиям физической культурой и спортом оказывает положительное влияние 15 некоммерческих организаций и 6 индивидуальных предпринимателей.</w:t>
      </w:r>
    </w:p>
    <w:p w:rsidR="002737B2" w:rsidRPr="002737B2" w:rsidRDefault="002737B2" w:rsidP="007B15EA">
      <w:pPr>
        <w:widowControl w:val="0"/>
        <w:numPr>
          <w:ilvl w:val="0"/>
          <w:numId w:val="14"/>
        </w:numPr>
        <w:spacing w:after="0"/>
        <w:ind w:firstLine="567"/>
        <w:contextualSpacing/>
        <w:jc w:val="both"/>
        <w:rPr>
          <w:rFonts w:ascii="PT Astra Serif" w:eastAsia="Times New Roman" w:hAnsi="PT Astra Serif" w:cs="Times New Roman"/>
          <w:kern w:val="2"/>
          <w:sz w:val="28"/>
          <w:szCs w:val="24"/>
          <w:lang w:eastAsia="ru-RU"/>
        </w:rPr>
      </w:pPr>
      <w:r w:rsidRPr="002737B2">
        <w:rPr>
          <w:rFonts w:ascii="PT Astra Serif" w:eastAsia="Times New Roman" w:hAnsi="PT Astra Serif" w:cs="Times New Roman"/>
          <w:kern w:val="2"/>
          <w:sz w:val="28"/>
          <w:szCs w:val="24"/>
          <w:lang w:eastAsia="ru-RU"/>
        </w:rPr>
        <w:t xml:space="preserve">Информация о спортивных мероприятиях, расписание тренировок и условия приема детей в секции, систематически </w:t>
      </w:r>
      <w:proofErr w:type="gramStart"/>
      <w:r w:rsidRPr="002737B2">
        <w:rPr>
          <w:rFonts w:ascii="PT Astra Serif" w:eastAsia="Times New Roman" w:hAnsi="PT Astra Serif" w:cs="Times New Roman"/>
          <w:kern w:val="2"/>
          <w:sz w:val="28"/>
          <w:szCs w:val="24"/>
          <w:lang w:eastAsia="ru-RU"/>
        </w:rPr>
        <w:t>обновляется и размещается</w:t>
      </w:r>
      <w:proofErr w:type="gramEnd"/>
      <w:r w:rsidRPr="002737B2">
        <w:rPr>
          <w:rFonts w:ascii="PT Astra Serif" w:eastAsia="Times New Roman" w:hAnsi="PT Astra Serif" w:cs="Times New Roman"/>
          <w:kern w:val="2"/>
          <w:sz w:val="28"/>
          <w:szCs w:val="24"/>
          <w:lang w:eastAsia="ru-RU"/>
        </w:rPr>
        <w:t xml:space="preserve"> на официальных сайтах учреждений.    </w:t>
      </w:r>
    </w:p>
    <w:p w:rsidR="002737B2" w:rsidRPr="002737B2" w:rsidRDefault="002737B2" w:rsidP="007B15EA">
      <w:pPr>
        <w:numPr>
          <w:ilvl w:val="0"/>
          <w:numId w:val="14"/>
        </w:numPr>
        <w:spacing w:after="0"/>
        <w:ind w:firstLine="567"/>
        <w:contextualSpacing/>
        <w:jc w:val="both"/>
        <w:rPr>
          <w:rFonts w:ascii="PT Astra Serif" w:eastAsia="Times New Roman" w:hAnsi="PT Astra Serif" w:cs="Times New Roman"/>
          <w:kern w:val="2"/>
          <w:sz w:val="28"/>
          <w:szCs w:val="24"/>
          <w:lang w:eastAsia="ru-RU"/>
        </w:rPr>
      </w:pPr>
      <w:proofErr w:type="gramStart"/>
      <w:r w:rsidRPr="002737B2">
        <w:rPr>
          <w:rFonts w:ascii="PT Astra Serif" w:eastAsia="Times New Roman" w:hAnsi="PT Astra Serif" w:cs="Times New Roman"/>
          <w:sz w:val="28"/>
          <w:szCs w:val="24"/>
          <w:lang w:eastAsia="ru-RU"/>
        </w:rPr>
        <w:t>В рамках регионального проекта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 национального проекта «Демография» определен целевой показатель уровня обеспеченности населения спортивными сооружениями (исходя  из единовременной пропускной способности), который должен составить в 2024 году - 87</w:t>
      </w:r>
      <w:proofErr w:type="gramEnd"/>
      <w:r w:rsidRPr="002737B2">
        <w:rPr>
          <w:rFonts w:ascii="PT Astra Serif" w:eastAsia="Times New Roman" w:hAnsi="PT Astra Serif" w:cs="Times New Roman"/>
          <w:sz w:val="28"/>
          <w:szCs w:val="24"/>
          <w:lang w:eastAsia="ru-RU"/>
        </w:rPr>
        <w:t>%, фактический показатель за отчетный период - 71,3%. В спортивных сооружениях города, включая уличные площадки и игровые поля, могут единовременно заниматься 3 303 человека.</w:t>
      </w:r>
    </w:p>
    <w:p w:rsidR="002737B2" w:rsidRPr="002737B2" w:rsidRDefault="002737B2" w:rsidP="007B15EA">
      <w:pPr>
        <w:spacing w:after="0"/>
        <w:ind w:firstLine="567"/>
        <w:jc w:val="both"/>
        <w:rPr>
          <w:rFonts w:ascii="PT Astra Serif" w:hAnsi="PT Astra Serif" w:cs="Times New Roman"/>
          <w:sz w:val="28"/>
          <w:szCs w:val="24"/>
        </w:rPr>
      </w:pPr>
      <w:proofErr w:type="spellStart"/>
      <w:proofErr w:type="gramStart"/>
      <w:r w:rsidRPr="002737B2">
        <w:rPr>
          <w:rFonts w:ascii="PT Astra Serif" w:hAnsi="PT Astra Serif" w:cs="Times New Roman"/>
          <w:sz w:val="28"/>
          <w:szCs w:val="24"/>
        </w:rPr>
        <w:lastRenderedPageBreak/>
        <w:t>Югорск</w:t>
      </w:r>
      <w:proofErr w:type="spellEnd"/>
      <w:r w:rsidRPr="002737B2">
        <w:rPr>
          <w:rFonts w:ascii="PT Astra Serif" w:hAnsi="PT Astra Serif" w:cs="Times New Roman"/>
          <w:sz w:val="28"/>
          <w:szCs w:val="24"/>
        </w:rPr>
        <w:t xml:space="preserve"> является одним 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 автономного округа, которая обеспечивает повышение уровня спортивного мастерства лиц, проходящих подготовку, продление их спортивного долголетия и, как следствие, рост конкурентоспособности спортсменов города Югорска в автономном округе.</w:t>
      </w:r>
      <w:proofErr w:type="gramEnd"/>
      <w:r w:rsidRPr="002737B2">
        <w:rPr>
          <w:rFonts w:ascii="PT Astra Serif" w:hAnsi="PT Astra Serif" w:cs="Times New Roman"/>
          <w:sz w:val="28"/>
          <w:szCs w:val="24"/>
        </w:rPr>
        <w:t xml:space="preserve"> На сегодняшний день в </w:t>
      </w:r>
      <w:proofErr w:type="gramStart"/>
      <w:r w:rsidRPr="002737B2">
        <w:rPr>
          <w:rFonts w:ascii="PT Astra Serif" w:hAnsi="PT Astra Serif" w:cs="Times New Roman"/>
          <w:sz w:val="28"/>
          <w:szCs w:val="24"/>
        </w:rPr>
        <w:t>городе</w:t>
      </w:r>
      <w:proofErr w:type="gramEnd"/>
      <w:r w:rsidRPr="002737B2">
        <w:rPr>
          <w:rFonts w:ascii="PT Astra Serif" w:hAnsi="PT Astra Serif" w:cs="Times New Roman"/>
          <w:sz w:val="28"/>
          <w:szCs w:val="24"/>
        </w:rPr>
        <w:t xml:space="preserve"> Югорске функционирует более 25  открытых спортивных площадок и турниковых комплексов.  </w:t>
      </w:r>
    </w:p>
    <w:p w:rsidR="002737B2" w:rsidRPr="002737B2" w:rsidRDefault="002737B2" w:rsidP="007B15EA">
      <w:pPr>
        <w:spacing w:after="160"/>
        <w:ind w:firstLine="567"/>
        <w:jc w:val="both"/>
        <w:rPr>
          <w:rFonts w:ascii="PT Astra Serif" w:hAnsi="PT Astra Serif" w:cs="Times New Roman"/>
          <w:sz w:val="28"/>
          <w:szCs w:val="24"/>
        </w:rPr>
      </w:pPr>
      <w:r w:rsidRPr="002737B2">
        <w:rPr>
          <w:rFonts w:ascii="PT Astra Serif" w:hAnsi="PT Astra Serif" w:cs="Times New Roman"/>
          <w:sz w:val="28"/>
          <w:szCs w:val="24"/>
        </w:rPr>
        <w:t>Работает официальный сайт МБОУ СШОР «Центра Югорского спорта», где размещена актуальная информация о новостях в облас</w:t>
      </w:r>
      <w:r w:rsidR="00366EDC">
        <w:rPr>
          <w:rFonts w:ascii="PT Astra Serif" w:hAnsi="PT Astra Serif" w:cs="Times New Roman"/>
          <w:sz w:val="28"/>
          <w:szCs w:val="24"/>
        </w:rPr>
        <w:t>ти физической культуры и спорта.</w:t>
      </w:r>
    </w:p>
    <w:p w:rsidR="002737B2" w:rsidRPr="002737B2" w:rsidRDefault="002737B2" w:rsidP="007B15EA">
      <w:pPr>
        <w:pStyle w:val="a4"/>
        <w:numPr>
          <w:ilvl w:val="1"/>
          <w:numId w:val="15"/>
        </w:numPr>
        <w:spacing w:after="0"/>
        <w:ind w:left="0" w:firstLine="567"/>
        <w:jc w:val="both"/>
        <w:rPr>
          <w:rFonts w:ascii="PT Astra Serif" w:eastAsia="Times New Roman" w:hAnsi="PT Astra Serif" w:cs="Times New Roman"/>
          <w:sz w:val="28"/>
          <w:szCs w:val="28"/>
          <w:lang w:eastAsia="ru-RU"/>
        </w:rPr>
      </w:pPr>
      <w:r w:rsidRPr="002737B2">
        <w:rPr>
          <w:rFonts w:ascii="PT Astra Serif" w:eastAsia="Times New Roman" w:hAnsi="PT Astra Serif" w:cs="Times New Roman"/>
          <w:sz w:val="28"/>
          <w:szCs w:val="28"/>
          <w:lang w:eastAsia="ru-RU"/>
        </w:rPr>
        <w:t>Управлению социальной политики администрации города Югорска организовать рекламно-</w:t>
      </w:r>
      <w:bookmarkStart w:id="0" w:name="_GoBack"/>
      <w:bookmarkEnd w:id="0"/>
      <w:r w:rsidRPr="002737B2">
        <w:rPr>
          <w:rFonts w:ascii="PT Astra Serif" w:eastAsia="Times New Roman" w:hAnsi="PT Astra Serif" w:cs="Times New Roman"/>
          <w:sz w:val="28"/>
          <w:szCs w:val="28"/>
          <w:lang w:eastAsia="ru-RU"/>
        </w:rPr>
        <w:t>информационную кампанию о деятельности спортивных секций, уличных площадок и клубов для жителей города.</w:t>
      </w:r>
    </w:p>
    <w:p w:rsidR="002737B2" w:rsidRPr="002737B2" w:rsidRDefault="002737B2" w:rsidP="007B15EA">
      <w:pPr>
        <w:ind w:firstLine="567"/>
        <w:jc w:val="both"/>
        <w:rPr>
          <w:rFonts w:ascii="PT Astra Serif" w:hAnsi="PT Astra Serif"/>
          <w:b/>
          <w:color w:val="000000"/>
          <w:sz w:val="28"/>
          <w:szCs w:val="28"/>
        </w:rPr>
      </w:pPr>
      <w:r w:rsidRPr="002737B2">
        <w:rPr>
          <w:rFonts w:ascii="PT Astra Serif" w:hAnsi="PT Astra Serif"/>
          <w:b/>
          <w:color w:val="000000"/>
          <w:sz w:val="28"/>
          <w:szCs w:val="28"/>
        </w:rPr>
        <w:t>Срок: до 01.1</w:t>
      </w:r>
      <w:r>
        <w:rPr>
          <w:rFonts w:ascii="PT Astra Serif" w:hAnsi="PT Astra Serif"/>
          <w:b/>
          <w:color w:val="000000"/>
          <w:sz w:val="28"/>
          <w:szCs w:val="28"/>
        </w:rPr>
        <w:t>2</w:t>
      </w:r>
      <w:r w:rsidRPr="002737B2">
        <w:rPr>
          <w:rFonts w:ascii="PT Astra Serif" w:hAnsi="PT Astra Serif"/>
          <w:b/>
          <w:color w:val="000000"/>
          <w:sz w:val="28"/>
          <w:szCs w:val="28"/>
        </w:rPr>
        <w:t>.2021</w:t>
      </w:r>
    </w:p>
    <w:p w:rsidR="00267A40" w:rsidRPr="009A144B" w:rsidRDefault="00267A40" w:rsidP="007B15EA">
      <w:pPr>
        <w:spacing w:after="0"/>
        <w:ind w:firstLine="567"/>
        <w:jc w:val="both"/>
        <w:rPr>
          <w:rFonts w:ascii="PT Astra Serif" w:hAnsi="PT Astra Serif" w:cs="Times New Roman"/>
          <w:sz w:val="28"/>
          <w:szCs w:val="28"/>
        </w:rPr>
      </w:pPr>
    </w:p>
    <w:p w:rsidR="002737B2" w:rsidRPr="002737B2" w:rsidRDefault="002737B2" w:rsidP="007B15EA">
      <w:pPr>
        <w:pStyle w:val="a4"/>
        <w:numPr>
          <w:ilvl w:val="0"/>
          <w:numId w:val="15"/>
        </w:numPr>
        <w:ind w:left="0" w:firstLine="567"/>
        <w:jc w:val="both"/>
        <w:rPr>
          <w:rFonts w:ascii="PT Astra Serif" w:hAnsi="PT Astra Serif"/>
          <w:b/>
          <w:sz w:val="28"/>
          <w:szCs w:val="28"/>
        </w:rPr>
      </w:pPr>
      <w:r w:rsidRPr="002737B2">
        <w:rPr>
          <w:rFonts w:ascii="PT Astra Serif" w:hAnsi="PT Astra Serif"/>
          <w:b/>
          <w:sz w:val="28"/>
          <w:szCs w:val="28"/>
        </w:rPr>
        <w:t xml:space="preserve">Об эффективности работы по реабилитации и </w:t>
      </w:r>
      <w:proofErr w:type="spellStart"/>
      <w:r w:rsidRPr="002737B2">
        <w:rPr>
          <w:rFonts w:ascii="PT Astra Serif" w:hAnsi="PT Astra Serif"/>
          <w:b/>
          <w:sz w:val="28"/>
          <w:szCs w:val="28"/>
        </w:rPr>
        <w:t>ресоциализации</w:t>
      </w:r>
      <w:proofErr w:type="spellEnd"/>
      <w:r w:rsidRPr="002737B2">
        <w:rPr>
          <w:rFonts w:ascii="PT Astra Serif" w:hAnsi="PT Astra Serif"/>
          <w:b/>
          <w:sz w:val="28"/>
          <w:szCs w:val="28"/>
        </w:rPr>
        <w:t xml:space="preserve"> наркозависимых лиц в городе, а также по социальным услугам в рамках государственного и частного партнерства в 2021 году.</w:t>
      </w:r>
    </w:p>
    <w:p w:rsidR="00885B5C" w:rsidRPr="009A144B" w:rsidRDefault="00885B5C" w:rsidP="007B15EA">
      <w:pPr>
        <w:pStyle w:val="a4"/>
        <w:spacing w:after="0"/>
        <w:ind w:left="0" w:firstLine="567"/>
        <w:jc w:val="both"/>
        <w:rPr>
          <w:rFonts w:ascii="PT Astra Serif" w:hAnsi="PT Astra Serif" w:cs="Times New Roman"/>
          <w:b/>
          <w:sz w:val="28"/>
          <w:szCs w:val="28"/>
        </w:rPr>
      </w:pPr>
    </w:p>
    <w:p w:rsidR="00885B5C" w:rsidRPr="009A144B" w:rsidRDefault="00E25B4B" w:rsidP="007B15EA">
      <w:pPr>
        <w:spacing w:after="0"/>
        <w:ind w:firstLine="567"/>
        <w:jc w:val="right"/>
        <w:rPr>
          <w:rFonts w:ascii="PT Astra Serif" w:hAnsi="PT Astra Serif" w:cs="Times New Roman"/>
          <w:b/>
          <w:sz w:val="28"/>
          <w:szCs w:val="28"/>
        </w:rPr>
      </w:pPr>
      <w:r w:rsidRPr="009A144B">
        <w:rPr>
          <w:rFonts w:ascii="PT Astra Serif" w:hAnsi="PT Astra Serif" w:cs="Times New Roman"/>
          <w:b/>
          <w:sz w:val="28"/>
          <w:szCs w:val="28"/>
        </w:rPr>
        <w:t>Доклад</w:t>
      </w:r>
      <w:r w:rsidR="00366EDC">
        <w:rPr>
          <w:rFonts w:ascii="PT Astra Serif" w:hAnsi="PT Astra Serif" w:cs="Times New Roman"/>
          <w:b/>
          <w:sz w:val="28"/>
          <w:szCs w:val="28"/>
        </w:rPr>
        <w:t>чик</w:t>
      </w:r>
      <w:r w:rsidRPr="009A144B">
        <w:rPr>
          <w:rFonts w:ascii="PT Astra Serif" w:hAnsi="PT Astra Serif" w:cs="Times New Roman"/>
          <w:b/>
          <w:sz w:val="28"/>
          <w:szCs w:val="28"/>
        </w:rPr>
        <w:t>:</w:t>
      </w:r>
    </w:p>
    <w:p w:rsidR="00E25B4B" w:rsidRPr="009A144B" w:rsidRDefault="00A6631D" w:rsidP="007B15EA">
      <w:pPr>
        <w:spacing w:after="0"/>
        <w:ind w:firstLine="567"/>
        <w:jc w:val="right"/>
        <w:rPr>
          <w:rFonts w:ascii="PT Astra Serif" w:hAnsi="PT Astra Serif" w:cs="Times New Roman"/>
          <w:b/>
          <w:sz w:val="28"/>
          <w:szCs w:val="28"/>
        </w:rPr>
      </w:pPr>
      <w:r>
        <w:rPr>
          <w:rFonts w:ascii="PT Astra Serif" w:hAnsi="PT Astra Serif" w:cs="Times New Roman"/>
          <w:b/>
          <w:sz w:val="28"/>
          <w:szCs w:val="28"/>
        </w:rPr>
        <w:t xml:space="preserve">И.Н. </w:t>
      </w:r>
      <w:proofErr w:type="spellStart"/>
      <w:r>
        <w:rPr>
          <w:rFonts w:ascii="PT Astra Serif" w:hAnsi="PT Astra Serif" w:cs="Times New Roman"/>
          <w:b/>
          <w:sz w:val="28"/>
          <w:szCs w:val="28"/>
        </w:rPr>
        <w:t>Шерыкалова</w:t>
      </w:r>
      <w:proofErr w:type="spellEnd"/>
    </w:p>
    <w:p w:rsidR="00046A99" w:rsidRPr="009A144B" w:rsidRDefault="00046A99" w:rsidP="007B15EA">
      <w:pPr>
        <w:pStyle w:val="a4"/>
        <w:spacing w:after="0"/>
        <w:ind w:left="0" w:firstLine="567"/>
        <w:jc w:val="both"/>
        <w:rPr>
          <w:rFonts w:ascii="PT Astra Serif" w:eastAsia="Lucida Sans Unicode" w:hAnsi="PT Astra Serif" w:cs="Times New Roman"/>
          <w:b/>
          <w:kern w:val="1"/>
          <w:sz w:val="28"/>
          <w:szCs w:val="28"/>
          <w:lang w:eastAsia="ar-SA"/>
        </w:rPr>
      </w:pPr>
      <w:r w:rsidRPr="009A144B">
        <w:rPr>
          <w:rFonts w:ascii="PT Astra Serif" w:eastAsia="Lucida Sans Unicode" w:hAnsi="PT Astra Serif" w:cs="Times New Roman"/>
          <w:b/>
          <w:kern w:val="1"/>
          <w:sz w:val="28"/>
          <w:szCs w:val="28"/>
          <w:lang w:eastAsia="ar-SA"/>
        </w:rPr>
        <w:t>Решили:</w:t>
      </w:r>
    </w:p>
    <w:p w:rsidR="00A6631D" w:rsidRPr="00A6631D" w:rsidRDefault="009A0527" w:rsidP="007B15EA">
      <w:pPr>
        <w:spacing w:after="0"/>
        <w:ind w:firstLine="567"/>
        <w:jc w:val="both"/>
        <w:rPr>
          <w:rFonts w:ascii="Times New Roman" w:eastAsia="Calibri" w:hAnsi="Times New Roman" w:cs="Times New Roman"/>
          <w:sz w:val="28"/>
          <w:szCs w:val="28"/>
        </w:rPr>
      </w:pPr>
      <w:r w:rsidRPr="009A144B">
        <w:rPr>
          <w:rFonts w:ascii="PT Astra Serif" w:eastAsia="Times New Roman" w:hAnsi="PT Astra Serif" w:cs="Times New Roman"/>
          <w:sz w:val="28"/>
          <w:szCs w:val="28"/>
          <w:lang w:eastAsia="ru-RU"/>
        </w:rPr>
        <w:t>2.1.</w:t>
      </w:r>
      <w:r w:rsidRPr="009A144B">
        <w:rPr>
          <w:rFonts w:ascii="PT Astra Serif" w:eastAsia="Times New Roman" w:hAnsi="PT Astra Serif" w:cs="Times New Roman"/>
          <w:b/>
          <w:sz w:val="28"/>
          <w:szCs w:val="28"/>
          <w:lang w:eastAsia="ru-RU"/>
        </w:rPr>
        <w:t xml:space="preserve"> </w:t>
      </w:r>
      <w:r w:rsidRPr="009A144B">
        <w:rPr>
          <w:rFonts w:ascii="PT Astra Serif" w:eastAsia="Times New Roman" w:hAnsi="PT Astra Serif" w:cs="Times New Roman"/>
          <w:sz w:val="28"/>
          <w:szCs w:val="28"/>
          <w:lang w:eastAsia="ru-RU"/>
        </w:rPr>
        <w:t xml:space="preserve">Принять к сведению и отметить, что </w:t>
      </w:r>
      <w:r w:rsidR="00A6631D" w:rsidRPr="00A6631D">
        <w:rPr>
          <w:rFonts w:ascii="Times New Roman" w:eastAsia="Calibri" w:hAnsi="Times New Roman" w:cs="Times New Roman"/>
          <w:sz w:val="28"/>
          <w:szCs w:val="28"/>
        </w:rPr>
        <w:t xml:space="preserve">Управлением социальной защиты населения по </w:t>
      </w:r>
      <w:proofErr w:type="spellStart"/>
      <w:r w:rsidR="00A6631D" w:rsidRPr="00A6631D">
        <w:rPr>
          <w:rFonts w:ascii="Times New Roman" w:eastAsia="Calibri" w:hAnsi="Times New Roman" w:cs="Times New Roman"/>
          <w:sz w:val="28"/>
          <w:szCs w:val="28"/>
        </w:rPr>
        <w:t>г</w:t>
      </w:r>
      <w:proofErr w:type="gramStart"/>
      <w:r w:rsidR="00A6631D" w:rsidRPr="00A6631D">
        <w:rPr>
          <w:rFonts w:ascii="Times New Roman" w:eastAsia="Calibri" w:hAnsi="Times New Roman" w:cs="Times New Roman"/>
          <w:sz w:val="28"/>
          <w:szCs w:val="28"/>
        </w:rPr>
        <w:t>.Ю</w:t>
      </w:r>
      <w:proofErr w:type="gramEnd"/>
      <w:r w:rsidR="00A6631D" w:rsidRPr="00A6631D">
        <w:rPr>
          <w:rFonts w:ascii="Times New Roman" w:eastAsia="Calibri" w:hAnsi="Times New Roman" w:cs="Times New Roman"/>
          <w:sz w:val="28"/>
          <w:szCs w:val="28"/>
        </w:rPr>
        <w:t>горску</w:t>
      </w:r>
      <w:proofErr w:type="spellEnd"/>
      <w:r w:rsidR="00A6631D" w:rsidRPr="00A6631D">
        <w:rPr>
          <w:rFonts w:ascii="Times New Roman" w:eastAsia="Calibri" w:hAnsi="Times New Roman" w:cs="Times New Roman"/>
          <w:sz w:val="28"/>
          <w:szCs w:val="28"/>
        </w:rPr>
        <w:t xml:space="preserve"> и Советскому району ведется работа по предоставлению гражданам, страдающих наркологическими заболеваниями, сертификатов на оплату услуг по социальной реабилитации и </w:t>
      </w:r>
      <w:proofErr w:type="spellStart"/>
      <w:r w:rsidR="00A6631D" w:rsidRPr="00A6631D">
        <w:rPr>
          <w:rFonts w:ascii="Times New Roman" w:eastAsia="Calibri" w:hAnsi="Times New Roman" w:cs="Times New Roman"/>
          <w:sz w:val="28"/>
          <w:szCs w:val="28"/>
        </w:rPr>
        <w:t>ресоциализации</w:t>
      </w:r>
      <w:proofErr w:type="spellEnd"/>
      <w:r w:rsidR="00A6631D" w:rsidRPr="00A6631D">
        <w:rPr>
          <w:rFonts w:ascii="Times New Roman" w:eastAsia="Calibri" w:hAnsi="Times New Roman" w:cs="Times New Roman"/>
          <w:sz w:val="28"/>
          <w:szCs w:val="28"/>
        </w:rPr>
        <w:t xml:space="preserve">. </w:t>
      </w:r>
      <w:proofErr w:type="gramStart"/>
      <w:r w:rsidR="00A6631D" w:rsidRPr="00A6631D">
        <w:rPr>
          <w:rFonts w:ascii="Times New Roman" w:eastAsia="Calibri" w:hAnsi="Times New Roman" w:cs="Times New Roman"/>
          <w:sz w:val="28"/>
          <w:szCs w:val="28"/>
        </w:rPr>
        <w:t>Данная деятельность осуществляется в соответствии с постановлением Правительства Ханты-Мансийского автономного округа - Югры от 21 февраля 2020 года № 34-п «О сертификате на оплату социальных услуг и признании утратившими силу некоторых постановлений Правительства Ханты-Мансийского автономного округа - Югры», приказом Департамента социального развития Ханты-Мансийского автономного округа – Югры от 08 июня 2020 года №11-нп «Об утверждении правил предоставления сертификата на оплату социальных услуг».</w:t>
      </w:r>
      <w:proofErr w:type="gramEnd"/>
    </w:p>
    <w:p w:rsidR="00A6631D" w:rsidRPr="00A6631D" w:rsidRDefault="00A6631D" w:rsidP="007B15EA">
      <w:pPr>
        <w:autoSpaceDE w:val="0"/>
        <w:autoSpaceDN w:val="0"/>
        <w:adjustRightInd w:val="0"/>
        <w:spacing w:after="0"/>
        <w:ind w:firstLine="567"/>
        <w:jc w:val="both"/>
        <w:rPr>
          <w:rFonts w:ascii="TimesNewRomanPSMT" w:eastAsia="Calibri" w:hAnsi="TimesNewRomanPSMT" w:cs="TimesNewRomanPSMT"/>
          <w:sz w:val="28"/>
          <w:szCs w:val="28"/>
          <w:lang w:eastAsia="ru-RU"/>
        </w:rPr>
      </w:pPr>
      <w:r w:rsidRPr="00A6631D">
        <w:rPr>
          <w:rFonts w:ascii="TimesNewRomanPSMT" w:eastAsia="Calibri" w:hAnsi="TimesNewRomanPSMT" w:cs="TimesNewRomanPSMT"/>
          <w:sz w:val="28"/>
          <w:szCs w:val="28"/>
          <w:lang w:eastAsia="ru-RU"/>
        </w:rPr>
        <w:t xml:space="preserve">В 2021 году квота на оплату услуг для прохождения социальной реабилитации у негосударственных поставщиков социальных услуг по сертификатам </w:t>
      </w:r>
      <w:r w:rsidRPr="00A6631D">
        <w:rPr>
          <w:rFonts w:ascii="Times New Roman" w:eastAsia="Calibri" w:hAnsi="Times New Roman" w:cs="Times New Roman"/>
          <w:sz w:val="28"/>
          <w:szCs w:val="28"/>
        </w:rPr>
        <w:t>утверждена в количестве 2 сертификатов, квота исполнена 50 %.</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Сертификат вручается гражданам:</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xml:space="preserve">- постоянно </w:t>
      </w:r>
      <w:proofErr w:type="gramStart"/>
      <w:r w:rsidRPr="00A6631D">
        <w:rPr>
          <w:rFonts w:ascii="Times New Roman" w:eastAsia="Calibri" w:hAnsi="Times New Roman" w:cs="Times New Roman"/>
          <w:sz w:val="28"/>
          <w:szCs w:val="28"/>
        </w:rPr>
        <w:t>проживающим</w:t>
      </w:r>
      <w:proofErr w:type="gramEnd"/>
      <w:r w:rsidRPr="00A6631D">
        <w:rPr>
          <w:rFonts w:ascii="Times New Roman" w:eastAsia="Calibri" w:hAnsi="Times New Roman" w:cs="Times New Roman"/>
          <w:sz w:val="28"/>
          <w:szCs w:val="28"/>
        </w:rPr>
        <w:t xml:space="preserve"> в автономном округе;</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lastRenderedPageBreak/>
        <w:t xml:space="preserve">- </w:t>
      </w:r>
      <w:proofErr w:type="gramStart"/>
      <w:r w:rsidRPr="00A6631D">
        <w:rPr>
          <w:rFonts w:ascii="Times New Roman" w:eastAsia="Calibri" w:hAnsi="Times New Roman" w:cs="Times New Roman"/>
          <w:sz w:val="28"/>
          <w:szCs w:val="28"/>
        </w:rPr>
        <w:t>достигшим</w:t>
      </w:r>
      <w:proofErr w:type="gramEnd"/>
      <w:r w:rsidRPr="00A6631D">
        <w:rPr>
          <w:rFonts w:ascii="Times New Roman" w:eastAsia="Calibri" w:hAnsi="Times New Roman" w:cs="Times New Roman"/>
          <w:sz w:val="28"/>
          <w:szCs w:val="28"/>
        </w:rPr>
        <w:t xml:space="preserve"> 18 - летнего возраста;</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xml:space="preserve">- состоящим на учёте в медицинском психоневрологическом учреждении в связи с употреблением наркотических средств, психотропных и </w:t>
      </w:r>
      <w:proofErr w:type="spellStart"/>
      <w:r w:rsidRPr="00A6631D">
        <w:rPr>
          <w:rFonts w:ascii="Times New Roman" w:eastAsia="Calibri" w:hAnsi="Times New Roman" w:cs="Times New Roman"/>
          <w:sz w:val="28"/>
          <w:szCs w:val="28"/>
        </w:rPr>
        <w:t>психоактивных</w:t>
      </w:r>
      <w:proofErr w:type="spellEnd"/>
      <w:r w:rsidRPr="00A6631D">
        <w:rPr>
          <w:rFonts w:ascii="Times New Roman" w:eastAsia="Calibri" w:hAnsi="Times New Roman" w:cs="Times New Roman"/>
          <w:sz w:val="28"/>
          <w:szCs w:val="28"/>
        </w:rPr>
        <w:t xml:space="preserve"> веществ, </w:t>
      </w:r>
      <w:proofErr w:type="gramStart"/>
      <w:r w:rsidRPr="00A6631D">
        <w:rPr>
          <w:rFonts w:ascii="Times New Roman" w:eastAsia="Calibri" w:hAnsi="Times New Roman" w:cs="Times New Roman"/>
          <w:sz w:val="28"/>
          <w:szCs w:val="28"/>
        </w:rPr>
        <w:t>нуждающееся</w:t>
      </w:r>
      <w:proofErr w:type="gramEnd"/>
      <w:r w:rsidRPr="00A6631D">
        <w:rPr>
          <w:rFonts w:ascii="Times New Roman" w:eastAsia="Calibri" w:hAnsi="Times New Roman" w:cs="Times New Roman"/>
          <w:sz w:val="28"/>
          <w:szCs w:val="28"/>
        </w:rPr>
        <w:t xml:space="preserve"> в услугах по социальной реабилитации и </w:t>
      </w:r>
      <w:proofErr w:type="spellStart"/>
      <w:r w:rsidRPr="00A6631D">
        <w:rPr>
          <w:rFonts w:ascii="Times New Roman" w:eastAsia="Calibri" w:hAnsi="Times New Roman" w:cs="Times New Roman"/>
          <w:sz w:val="28"/>
          <w:szCs w:val="28"/>
        </w:rPr>
        <w:t>ресоциализации</w:t>
      </w:r>
      <w:proofErr w:type="spellEnd"/>
      <w:r w:rsidRPr="00A6631D">
        <w:rPr>
          <w:rFonts w:ascii="Times New Roman" w:eastAsia="Calibri" w:hAnsi="Times New Roman" w:cs="Times New Roman"/>
          <w:sz w:val="28"/>
          <w:szCs w:val="28"/>
        </w:rPr>
        <w:t>.</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xml:space="preserve">Услуги по социальной реабилитации и </w:t>
      </w:r>
      <w:proofErr w:type="spellStart"/>
      <w:r w:rsidRPr="00A6631D">
        <w:rPr>
          <w:rFonts w:ascii="Times New Roman" w:eastAsia="Calibri" w:hAnsi="Times New Roman" w:cs="Times New Roman"/>
          <w:sz w:val="28"/>
          <w:szCs w:val="28"/>
        </w:rPr>
        <w:t>ресоциализации</w:t>
      </w:r>
      <w:proofErr w:type="spellEnd"/>
      <w:r w:rsidRPr="00A6631D">
        <w:rPr>
          <w:rFonts w:ascii="Times New Roman" w:eastAsia="Calibri" w:hAnsi="Times New Roman" w:cs="Times New Roman"/>
          <w:sz w:val="28"/>
          <w:szCs w:val="28"/>
        </w:rPr>
        <w:t xml:space="preserve"> – система социально-бытовых, социально-медицинских, социально-психологических, социально-педагогических, социально—трудовых, социально-правовых услу</w:t>
      </w:r>
      <w:r>
        <w:rPr>
          <w:rFonts w:ascii="Times New Roman" w:eastAsia="Calibri" w:hAnsi="Times New Roman" w:cs="Times New Roman"/>
          <w:sz w:val="28"/>
          <w:szCs w:val="28"/>
        </w:rPr>
        <w:t>г</w:t>
      </w:r>
      <w:proofErr w:type="gramStart"/>
      <w:r w:rsidRPr="00A6631D">
        <w:rPr>
          <w:rFonts w:ascii="Times New Roman" w:eastAsia="Calibri" w:hAnsi="Times New Roman" w:cs="Times New Roman"/>
          <w:sz w:val="28"/>
          <w:szCs w:val="28"/>
        </w:rPr>
        <w:t xml:space="preserve">,. </w:t>
      </w:r>
      <w:proofErr w:type="gramEnd"/>
      <w:r w:rsidRPr="00A6631D">
        <w:rPr>
          <w:rFonts w:ascii="Times New Roman" w:eastAsia="Calibri" w:hAnsi="Times New Roman" w:cs="Times New Roman"/>
          <w:sz w:val="28"/>
          <w:szCs w:val="28"/>
        </w:rPr>
        <w:t xml:space="preserve">предоставляемых гражданину негосударственным учреждением, организацией, прошедших процедуру добровольной сертификации и включенных в реестр негосударственных организаций, осуществляющих комплексную реабилитацию и </w:t>
      </w:r>
      <w:proofErr w:type="spellStart"/>
      <w:r w:rsidRPr="00A6631D">
        <w:rPr>
          <w:rFonts w:ascii="Times New Roman" w:eastAsia="Calibri" w:hAnsi="Times New Roman" w:cs="Times New Roman"/>
          <w:sz w:val="28"/>
          <w:szCs w:val="28"/>
        </w:rPr>
        <w:t>ресоциализацию</w:t>
      </w:r>
      <w:proofErr w:type="spellEnd"/>
      <w:r w:rsidRPr="00A6631D">
        <w:rPr>
          <w:rFonts w:ascii="Times New Roman" w:eastAsia="Calibri" w:hAnsi="Times New Roman" w:cs="Times New Roman"/>
          <w:sz w:val="28"/>
          <w:szCs w:val="28"/>
        </w:rPr>
        <w:t xml:space="preserve"> лиц, потребляющих наркотические средства или психотропные вещества без назначения врача:</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РОО «Чистый путь» г. Сургут;</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ОО Центр социальной реабилитации «Борей» г. Нефтеюганск;</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xml:space="preserve">На территории г. Югорска и Советского района в 2021 году сертификаты по социальной реабилитации и </w:t>
      </w:r>
      <w:proofErr w:type="spellStart"/>
      <w:r w:rsidRPr="00A6631D">
        <w:rPr>
          <w:rFonts w:ascii="Times New Roman" w:eastAsia="Calibri" w:hAnsi="Times New Roman" w:cs="Times New Roman"/>
          <w:sz w:val="28"/>
          <w:szCs w:val="28"/>
        </w:rPr>
        <w:t>ресоциализации</w:t>
      </w:r>
      <w:proofErr w:type="spellEnd"/>
      <w:r w:rsidRPr="00A6631D">
        <w:rPr>
          <w:rFonts w:ascii="Times New Roman" w:eastAsia="Calibri" w:hAnsi="Times New Roman" w:cs="Times New Roman"/>
          <w:sz w:val="28"/>
          <w:szCs w:val="28"/>
        </w:rPr>
        <w:t xml:space="preserve"> получил 1 гражданин, с </w:t>
      </w:r>
      <w:proofErr w:type="spellStart"/>
      <w:r w:rsidRPr="00A6631D">
        <w:rPr>
          <w:rFonts w:ascii="Times New Roman" w:eastAsia="Calibri" w:hAnsi="Times New Roman" w:cs="Times New Roman"/>
          <w:sz w:val="28"/>
          <w:szCs w:val="28"/>
        </w:rPr>
        <w:t>г</w:t>
      </w:r>
      <w:proofErr w:type="gramStart"/>
      <w:r w:rsidRPr="00A6631D">
        <w:rPr>
          <w:rFonts w:ascii="Times New Roman" w:eastAsia="Calibri" w:hAnsi="Times New Roman" w:cs="Times New Roman"/>
          <w:sz w:val="28"/>
          <w:szCs w:val="28"/>
        </w:rPr>
        <w:t>.Ю</w:t>
      </w:r>
      <w:proofErr w:type="gramEnd"/>
      <w:r w:rsidRPr="00A6631D">
        <w:rPr>
          <w:rFonts w:ascii="Times New Roman" w:eastAsia="Calibri" w:hAnsi="Times New Roman" w:cs="Times New Roman"/>
          <w:sz w:val="28"/>
          <w:szCs w:val="28"/>
        </w:rPr>
        <w:t>горска</w:t>
      </w:r>
      <w:proofErr w:type="spellEnd"/>
      <w:r w:rsidRPr="00A6631D">
        <w:rPr>
          <w:rFonts w:ascii="Times New Roman" w:eastAsia="Calibri" w:hAnsi="Times New Roman" w:cs="Times New Roman"/>
          <w:sz w:val="28"/>
          <w:szCs w:val="28"/>
        </w:rPr>
        <w:t>, реабилитацию проходил в Региональной общественной организации по профилактике и реабилитации лиц, страдающих заболеваниями наркоманией и алкоголизмом «Чистый путь» г. Сургут. Продолжительностью реабилитации 3 месяца.</w:t>
      </w:r>
    </w:p>
    <w:p w:rsidR="00A6631D" w:rsidRPr="00A6631D" w:rsidRDefault="00A6631D" w:rsidP="007B15EA">
      <w:pPr>
        <w:autoSpaceDE w:val="0"/>
        <w:autoSpaceDN w:val="0"/>
        <w:adjustRightInd w:val="0"/>
        <w:spacing w:after="0"/>
        <w:ind w:firstLine="567"/>
        <w:jc w:val="both"/>
        <w:rPr>
          <w:rFonts w:ascii="Times New Roman" w:eastAsia="Times New Roman" w:hAnsi="Times New Roman" w:cs="Times New Roman"/>
          <w:sz w:val="28"/>
          <w:szCs w:val="28"/>
          <w:lang w:eastAsia="ru-RU"/>
        </w:rPr>
      </w:pPr>
      <w:r w:rsidRPr="00A6631D">
        <w:rPr>
          <w:rFonts w:ascii="Times New Roman" w:eastAsia="Times New Roman" w:hAnsi="Times New Roman" w:cs="Times New Roman"/>
          <w:sz w:val="28"/>
          <w:szCs w:val="28"/>
          <w:lang w:eastAsia="ru-RU"/>
        </w:rPr>
        <w:t>Антинаркотическая деятельность в учреждение социального обслуживания организуется по двум направлениям: профилактическая работа с населением, социальное сопровождение граждан и семей «группы риска».</w:t>
      </w:r>
    </w:p>
    <w:p w:rsidR="00A6631D" w:rsidRPr="00A6631D" w:rsidRDefault="00A6631D" w:rsidP="007B15EA">
      <w:pPr>
        <w:tabs>
          <w:tab w:val="left" w:pos="142"/>
        </w:tabs>
        <w:spacing w:after="0"/>
        <w:ind w:firstLine="567"/>
        <w:contextualSpacing/>
        <w:jc w:val="both"/>
        <w:rPr>
          <w:rFonts w:ascii="Times New Roman" w:eastAsia="Times New Roman" w:hAnsi="Times New Roman" w:cs="Times New Roman"/>
          <w:sz w:val="28"/>
          <w:szCs w:val="28"/>
          <w:lang w:eastAsia="ru-RU"/>
        </w:rPr>
      </w:pPr>
      <w:r w:rsidRPr="00A6631D">
        <w:rPr>
          <w:rFonts w:ascii="Times New Roman" w:eastAsia="Times New Roman" w:hAnsi="Times New Roman" w:cs="Times New Roman"/>
          <w:sz w:val="28"/>
          <w:szCs w:val="28"/>
          <w:lang w:eastAsia="ru-RU"/>
        </w:rPr>
        <w:t xml:space="preserve">В рамках профилактической деятельности организована информационно-просветительская работа, проводимая в рамках подомовых обходов, социальных патронажей семей, рейдов служб «Экстренная детская помощь» и «Социальный патруль». Специалистами путём разъяснительных консультаций, индивидуальных занятий и бесед, распространения буклетов, памяток, брошюр, доводится информация о видах зависимостей, способов борьбы с ними, методах </w:t>
      </w:r>
      <w:proofErr w:type="spellStart"/>
      <w:r w:rsidRPr="00A6631D">
        <w:rPr>
          <w:rFonts w:ascii="Times New Roman" w:eastAsia="Times New Roman" w:hAnsi="Times New Roman" w:cs="Times New Roman"/>
          <w:sz w:val="28"/>
          <w:szCs w:val="28"/>
          <w:lang w:eastAsia="ru-RU"/>
        </w:rPr>
        <w:t>саморегуляции</w:t>
      </w:r>
      <w:proofErr w:type="spellEnd"/>
      <w:r w:rsidRPr="00A6631D">
        <w:rPr>
          <w:rFonts w:ascii="Times New Roman" w:eastAsia="Times New Roman" w:hAnsi="Times New Roman" w:cs="Times New Roman"/>
          <w:sz w:val="28"/>
          <w:szCs w:val="28"/>
          <w:lang w:eastAsia="ru-RU"/>
        </w:rPr>
        <w:t>, контроля и предотвращения детских и подростковых зависимостей («Я не курю – это не модно!», «Жизнь без наркотиков», «Здоровый образ жизни», «Детство без наркотиков», «Не дай себя одурманить»). Печатные издания распространяются среди несовершеннолетних и их родителей, в том числе находящихся в социально-опасном положении. За 8 месяцев 2021 года распространено 463 экземпляра печатных изданий.</w:t>
      </w:r>
    </w:p>
    <w:p w:rsidR="00A6631D" w:rsidRPr="00A6631D" w:rsidRDefault="00A6631D" w:rsidP="007B15EA">
      <w:pPr>
        <w:autoSpaceDE w:val="0"/>
        <w:autoSpaceDN w:val="0"/>
        <w:adjustRightInd w:val="0"/>
        <w:spacing w:after="0"/>
        <w:ind w:firstLine="567"/>
        <w:jc w:val="both"/>
        <w:rPr>
          <w:rFonts w:ascii="Times New Roman" w:eastAsia="Times New Roman" w:hAnsi="Times New Roman" w:cs="Times New Roman"/>
          <w:sz w:val="28"/>
          <w:szCs w:val="28"/>
          <w:lang w:eastAsia="ru-RU"/>
        </w:rPr>
      </w:pPr>
      <w:r w:rsidRPr="00A6631D">
        <w:rPr>
          <w:rFonts w:ascii="Times New Roman" w:eastAsia="Times New Roman" w:hAnsi="Times New Roman" w:cs="Times New Roman"/>
          <w:sz w:val="28"/>
          <w:szCs w:val="28"/>
          <w:lang w:eastAsia="ru-RU"/>
        </w:rPr>
        <w:t xml:space="preserve">В рамках технологии «активного обучения» организуются групповые обучающие семинары для родителей несовершеннолетних, направленные на освоение методов раннего выявления у детей склонностей к </w:t>
      </w:r>
      <w:proofErr w:type="spellStart"/>
      <w:r w:rsidRPr="00A6631D">
        <w:rPr>
          <w:rFonts w:ascii="Times New Roman" w:eastAsia="Times New Roman" w:hAnsi="Times New Roman" w:cs="Times New Roman"/>
          <w:sz w:val="28"/>
          <w:szCs w:val="28"/>
          <w:lang w:eastAsia="ru-RU"/>
        </w:rPr>
        <w:t>самоповреждающему</w:t>
      </w:r>
      <w:proofErr w:type="spellEnd"/>
      <w:r w:rsidRPr="00A6631D">
        <w:rPr>
          <w:rFonts w:ascii="Times New Roman" w:eastAsia="Times New Roman" w:hAnsi="Times New Roman" w:cs="Times New Roman"/>
          <w:sz w:val="28"/>
          <w:szCs w:val="28"/>
          <w:lang w:eastAsia="ru-RU"/>
        </w:rPr>
        <w:t xml:space="preserve"> поведению, способы коррекции возникших зависимостей </w:t>
      </w:r>
      <w:r w:rsidRPr="00A6631D">
        <w:rPr>
          <w:rFonts w:ascii="Times New Roman" w:eastAsia="Times New Roman" w:hAnsi="Times New Roman" w:cs="Times New Roman"/>
          <w:sz w:val="28"/>
          <w:szCs w:val="28"/>
          <w:lang w:eastAsia="ru-RU"/>
        </w:rPr>
        <w:lastRenderedPageBreak/>
        <w:t xml:space="preserve">(за 8 месяцев 2021 года охвачено технологией 280 родителей/законных представителей несовершеннолетних). </w:t>
      </w:r>
    </w:p>
    <w:p w:rsidR="00A6631D" w:rsidRPr="00A6631D" w:rsidRDefault="00A6631D" w:rsidP="007B15EA">
      <w:pPr>
        <w:spacing w:after="0"/>
        <w:ind w:right="-1" w:firstLine="567"/>
        <w:contextualSpacing/>
        <w:jc w:val="both"/>
        <w:rPr>
          <w:rFonts w:ascii="Times New Roman" w:eastAsia="Times New Roman" w:hAnsi="Times New Roman" w:cs="Times New Roman"/>
          <w:sz w:val="28"/>
          <w:szCs w:val="28"/>
          <w:lang w:eastAsia="ru-RU"/>
        </w:rPr>
      </w:pPr>
      <w:r w:rsidRPr="00A6631D">
        <w:rPr>
          <w:rFonts w:ascii="Times New Roman" w:eastAsia="Times New Roman" w:hAnsi="Times New Roman" w:cs="Times New Roman"/>
          <w:sz w:val="28"/>
          <w:szCs w:val="28"/>
          <w:lang w:eastAsia="ru-RU"/>
        </w:rPr>
        <w:t xml:space="preserve">Профилактическая работа с семьями, имеющими в </w:t>
      </w:r>
      <w:proofErr w:type="gramStart"/>
      <w:r w:rsidRPr="00A6631D">
        <w:rPr>
          <w:rFonts w:ascii="Times New Roman" w:eastAsia="Times New Roman" w:hAnsi="Times New Roman" w:cs="Times New Roman"/>
          <w:sz w:val="28"/>
          <w:szCs w:val="28"/>
          <w:lang w:eastAsia="ru-RU"/>
        </w:rPr>
        <w:t>своем</w:t>
      </w:r>
      <w:proofErr w:type="gramEnd"/>
      <w:r w:rsidRPr="00A6631D">
        <w:rPr>
          <w:rFonts w:ascii="Times New Roman" w:eastAsia="Times New Roman" w:hAnsi="Times New Roman" w:cs="Times New Roman"/>
          <w:sz w:val="28"/>
          <w:szCs w:val="28"/>
          <w:lang w:eastAsia="ru-RU"/>
        </w:rPr>
        <w:t xml:space="preserve"> составе лиц с алкогольной, наркотической зависимостью осуществляется также в рамках деятельности службы «Экстренная детская помощь».  </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xml:space="preserve">За 8 месяцев 2021 года осуществлено 54 рейда службы «Экстренная детская помощь». Посещено 156 семей, в том числе 4 – по результатам внеплановых выездов. Плановые выезды Службы помогли комплексно осуществить </w:t>
      </w:r>
      <w:proofErr w:type="gramStart"/>
      <w:r w:rsidRPr="00A6631D">
        <w:rPr>
          <w:rFonts w:ascii="Times New Roman" w:eastAsia="Calibri" w:hAnsi="Times New Roman" w:cs="Times New Roman"/>
          <w:sz w:val="28"/>
          <w:szCs w:val="28"/>
        </w:rPr>
        <w:t>контроль за</w:t>
      </w:r>
      <w:proofErr w:type="gramEnd"/>
      <w:r w:rsidRPr="00A6631D">
        <w:rPr>
          <w:rFonts w:ascii="Times New Roman" w:eastAsia="Calibri" w:hAnsi="Times New Roman" w:cs="Times New Roman"/>
          <w:sz w:val="28"/>
          <w:szCs w:val="28"/>
        </w:rPr>
        <w:t xml:space="preserve"> жизнедеятельностью семей, относящихся к «группе риска» и предотвратить кризис в 120 (76%) обследованных семей.</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xml:space="preserve">В рамках функционирования службы «Социальный патруль» в 2021 году проведено 239 рейдов. </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Для прохождения реабилитационного курса лечения от наркотической и алкогольной зависимости направлены:</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РОО «Чистый путь» 1 несовершеннолетний, в настоящее время прошел курс реабилитации;</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в БУ «</w:t>
      </w:r>
      <w:proofErr w:type="spellStart"/>
      <w:r w:rsidRPr="00A6631D">
        <w:rPr>
          <w:rFonts w:ascii="Times New Roman" w:eastAsia="Calibri" w:hAnsi="Times New Roman" w:cs="Times New Roman"/>
          <w:sz w:val="28"/>
          <w:szCs w:val="28"/>
        </w:rPr>
        <w:t>Пыть-Яхский</w:t>
      </w:r>
      <w:proofErr w:type="spellEnd"/>
      <w:r w:rsidRPr="00A6631D">
        <w:rPr>
          <w:rFonts w:ascii="Times New Roman" w:eastAsia="Calibri" w:hAnsi="Times New Roman" w:cs="Times New Roman"/>
          <w:sz w:val="28"/>
          <w:szCs w:val="28"/>
        </w:rPr>
        <w:t xml:space="preserve"> комплексный центр социального обслуживания населения» 1 несовершеннолетний, в настоящее время проходит курс реабилитации.</w:t>
      </w:r>
    </w:p>
    <w:p w:rsidR="00A6631D" w:rsidRPr="00A6631D" w:rsidRDefault="00A6631D" w:rsidP="007B15EA">
      <w:pPr>
        <w:autoSpaceDE w:val="0"/>
        <w:autoSpaceDN w:val="0"/>
        <w:adjustRightInd w:val="0"/>
        <w:spacing w:after="0"/>
        <w:ind w:firstLine="567"/>
        <w:jc w:val="both"/>
        <w:rPr>
          <w:rFonts w:ascii="Times New Roman" w:eastAsia="Times New Roman" w:hAnsi="Times New Roman" w:cs="Times New Roman"/>
          <w:sz w:val="28"/>
          <w:szCs w:val="28"/>
          <w:lang w:eastAsia="ru-RU"/>
        </w:rPr>
      </w:pPr>
      <w:r w:rsidRPr="00A6631D">
        <w:rPr>
          <w:rFonts w:ascii="Times New Roman" w:eastAsia="Times New Roman" w:hAnsi="Times New Roman" w:cs="Times New Roman"/>
          <w:sz w:val="28"/>
          <w:szCs w:val="28"/>
          <w:lang w:eastAsia="ru-RU"/>
        </w:rPr>
        <w:t xml:space="preserve">Профилактическая работа с несовершеннолетними организована также в </w:t>
      </w:r>
      <w:proofErr w:type="gramStart"/>
      <w:r w:rsidRPr="00A6631D">
        <w:rPr>
          <w:rFonts w:ascii="Times New Roman" w:eastAsia="Times New Roman" w:hAnsi="Times New Roman" w:cs="Times New Roman"/>
          <w:sz w:val="28"/>
          <w:szCs w:val="28"/>
          <w:lang w:eastAsia="ru-RU"/>
        </w:rPr>
        <w:t>рамках</w:t>
      </w:r>
      <w:proofErr w:type="gramEnd"/>
      <w:r w:rsidRPr="00A6631D">
        <w:rPr>
          <w:rFonts w:ascii="Times New Roman" w:eastAsia="Times New Roman" w:hAnsi="Times New Roman" w:cs="Times New Roman"/>
          <w:sz w:val="28"/>
          <w:szCs w:val="28"/>
          <w:lang w:eastAsia="ru-RU"/>
        </w:rPr>
        <w:t xml:space="preserve"> реализации социальных программ «Навигатор», «Лига сильных».</w:t>
      </w:r>
    </w:p>
    <w:p w:rsidR="00A6631D" w:rsidRPr="00A6631D" w:rsidRDefault="00A6631D" w:rsidP="007B15EA">
      <w:pPr>
        <w:spacing w:after="0"/>
        <w:ind w:right="170" w:firstLine="567"/>
        <w:contextualSpacing/>
        <w:jc w:val="both"/>
        <w:rPr>
          <w:rFonts w:ascii="Times New Roman" w:eastAsia="Times New Roman" w:hAnsi="Times New Roman" w:cs="Times New Roman"/>
          <w:sz w:val="28"/>
          <w:szCs w:val="28"/>
          <w:lang w:eastAsia="ru-RU"/>
        </w:rPr>
      </w:pPr>
      <w:r w:rsidRPr="00A6631D">
        <w:rPr>
          <w:rFonts w:ascii="Times New Roman" w:eastAsia="Times New Roman" w:hAnsi="Times New Roman" w:cs="Times New Roman"/>
          <w:sz w:val="28"/>
          <w:szCs w:val="28"/>
          <w:lang w:eastAsia="ru-RU"/>
        </w:rPr>
        <w:t xml:space="preserve">В результате проведения индивидуально-профилактической работы, реализации программ «Навигатор» и «Лига сильных», деятельности службы «Экстренная детская помощь» в 2021 году: </w:t>
      </w:r>
    </w:p>
    <w:p w:rsidR="00A6631D" w:rsidRPr="00A6631D" w:rsidRDefault="00A6631D" w:rsidP="007B15EA">
      <w:pPr>
        <w:spacing w:after="0"/>
        <w:ind w:firstLine="567"/>
        <w:jc w:val="both"/>
        <w:rPr>
          <w:rFonts w:ascii="Times New Roman" w:eastAsia="Calibri" w:hAnsi="Times New Roman" w:cs="Times New Roman"/>
          <w:sz w:val="28"/>
          <w:szCs w:val="28"/>
        </w:rPr>
      </w:pPr>
      <w:r w:rsidRPr="00A6631D">
        <w:rPr>
          <w:rFonts w:ascii="Times New Roman" w:eastAsia="Times New Roman" w:hAnsi="Times New Roman" w:cs="Times New Roman"/>
          <w:sz w:val="28"/>
          <w:szCs w:val="28"/>
          <w:lang w:eastAsia="ru-RU"/>
        </w:rPr>
        <w:t>–</w:t>
      </w:r>
      <w:r w:rsidRPr="00A6631D">
        <w:rPr>
          <w:rFonts w:ascii="Times New Roman" w:eastAsia="Calibri" w:hAnsi="Times New Roman" w:cs="Times New Roman"/>
          <w:sz w:val="28"/>
          <w:szCs w:val="28"/>
        </w:rPr>
        <w:t xml:space="preserve"> снято с профилактического учета 20 с положительной динамикой несовершеннолетних (66% от числа состоящих на учете).</w:t>
      </w:r>
    </w:p>
    <w:p w:rsidR="00A6631D" w:rsidRPr="00A6631D" w:rsidRDefault="00A6631D" w:rsidP="007B15EA">
      <w:pPr>
        <w:spacing w:after="0"/>
        <w:ind w:right="170" w:firstLine="567"/>
        <w:contextualSpacing/>
        <w:jc w:val="both"/>
        <w:rPr>
          <w:rFonts w:ascii="Times New Roman" w:eastAsia="Times New Roman" w:hAnsi="Times New Roman" w:cs="Times New Roman"/>
          <w:sz w:val="28"/>
          <w:szCs w:val="28"/>
          <w:lang w:eastAsia="ru-RU"/>
        </w:rPr>
      </w:pPr>
      <w:r w:rsidRPr="00A6631D">
        <w:rPr>
          <w:rFonts w:ascii="Times New Roman" w:eastAsia="Times New Roman" w:hAnsi="Times New Roman" w:cs="Times New Roman"/>
          <w:sz w:val="28"/>
          <w:szCs w:val="28"/>
          <w:lang w:eastAsia="ru-RU"/>
        </w:rPr>
        <w:t>Члены 4 семей СОП, имеющих алкогольную зависимость, прошли курс лечения в БУ «Советская психоневрологическая больница», 6 родителей находятся в стадии ремиссии по злоупотреблению спиртных напитков;</w:t>
      </w:r>
    </w:p>
    <w:p w:rsidR="00A6631D" w:rsidRPr="00A6631D" w:rsidRDefault="00A6631D" w:rsidP="007B15EA">
      <w:pPr>
        <w:spacing w:after="0"/>
        <w:ind w:right="170" w:firstLine="567"/>
        <w:contextualSpacing/>
        <w:jc w:val="both"/>
        <w:rPr>
          <w:rFonts w:ascii="Times New Roman" w:eastAsia="Times New Roman" w:hAnsi="Times New Roman" w:cs="Times New Roman"/>
          <w:sz w:val="28"/>
          <w:szCs w:val="28"/>
          <w:lang w:eastAsia="ru-RU"/>
        </w:rPr>
      </w:pPr>
      <w:r w:rsidRPr="00A6631D">
        <w:rPr>
          <w:rFonts w:ascii="Times New Roman" w:eastAsia="Times New Roman" w:hAnsi="Times New Roman" w:cs="Times New Roman"/>
          <w:sz w:val="28"/>
          <w:szCs w:val="28"/>
          <w:lang w:eastAsia="ru-RU"/>
        </w:rPr>
        <w:t xml:space="preserve">100% несовершеннолетних от общего количества несовершеннолетних, прошедших курс занятий по программе «Навигатор», выразили свое отрицательное отношение к употреблению алкоголя, наркотиков и </w:t>
      </w:r>
      <w:proofErr w:type="spellStart"/>
      <w:r w:rsidRPr="00A6631D">
        <w:rPr>
          <w:rFonts w:ascii="Times New Roman" w:eastAsia="Times New Roman" w:hAnsi="Times New Roman" w:cs="Times New Roman"/>
          <w:sz w:val="28"/>
          <w:szCs w:val="28"/>
          <w:lang w:eastAsia="ru-RU"/>
        </w:rPr>
        <w:t>табакокурению</w:t>
      </w:r>
      <w:proofErr w:type="spellEnd"/>
      <w:r w:rsidRPr="00A6631D">
        <w:rPr>
          <w:rFonts w:ascii="Times New Roman" w:eastAsia="Times New Roman" w:hAnsi="Times New Roman" w:cs="Times New Roman"/>
          <w:sz w:val="28"/>
          <w:szCs w:val="28"/>
          <w:lang w:eastAsia="ru-RU"/>
        </w:rPr>
        <w:t>;</w:t>
      </w:r>
    </w:p>
    <w:p w:rsidR="00A6631D" w:rsidRPr="00A6631D" w:rsidRDefault="00A6631D" w:rsidP="007B15EA">
      <w:pPr>
        <w:spacing w:after="0"/>
        <w:ind w:right="170" w:firstLine="567"/>
        <w:contextualSpacing/>
        <w:jc w:val="both"/>
        <w:rPr>
          <w:rFonts w:ascii="Times New Roman" w:eastAsia="Times New Roman" w:hAnsi="Times New Roman" w:cs="Times New Roman"/>
          <w:sz w:val="28"/>
          <w:szCs w:val="28"/>
          <w:lang w:eastAsia="ru-RU"/>
        </w:rPr>
      </w:pPr>
      <w:proofErr w:type="gramStart"/>
      <w:r w:rsidRPr="00A6631D">
        <w:rPr>
          <w:rFonts w:ascii="Times New Roman" w:eastAsia="Times New Roman" w:hAnsi="Times New Roman" w:cs="Times New Roman"/>
          <w:sz w:val="28"/>
          <w:szCs w:val="28"/>
          <w:lang w:eastAsia="ru-RU"/>
        </w:rPr>
        <w:t>Вовлечены</w:t>
      </w:r>
      <w:proofErr w:type="gramEnd"/>
      <w:r w:rsidRPr="00A6631D">
        <w:rPr>
          <w:rFonts w:ascii="Times New Roman" w:eastAsia="Times New Roman" w:hAnsi="Times New Roman" w:cs="Times New Roman"/>
          <w:sz w:val="28"/>
          <w:szCs w:val="28"/>
          <w:lang w:eastAsia="ru-RU"/>
        </w:rPr>
        <w:t xml:space="preserve"> в клубную деятельность под руководством наставников по программе «Лига сильных» 32 несовершеннолетних.</w:t>
      </w:r>
    </w:p>
    <w:p w:rsidR="00A6631D" w:rsidRPr="00A6631D" w:rsidRDefault="00A6631D" w:rsidP="007B15EA">
      <w:pPr>
        <w:spacing w:after="0"/>
        <w:ind w:right="170" w:firstLine="567"/>
        <w:contextualSpacing/>
        <w:jc w:val="both"/>
        <w:rPr>
          <w:rFonts w:ascii="Times New Roman" w:eastAsia="Times New Roman" w:hAnsi="Times New Roman" w:cs="Times New Roman"/>
          <w:sz w:val="28"/>
          <w:szCs w:val="28"/>
          <w:lang w:eastAsia="ru-RU"/>
        </w:rPr>
      </w:pPr>
      <w:r w:rsidRPr="00A6631D">
        <w:rPr>
          <w:rFonts w:ascii="Times New Roman" w:eastAsia="Times New Roman" w:hAnsi="Times New Roman" w:cs="Times New Roman"/>
          <w:sz w:val="28"/>
          <w:szCs w:val="28"/>
          <w:lang w:eastAsia="ru-RU"/>
        </w:rPr>
        <w:t>Вовлечение в мероприятия, направленные на пропаганду здорового образа жизни, профилактику и избавление от вредных привычек составляет 70 % от количества граждан, состоящих на социальном обслуживании в 2021 году.</w:t>
      </w:r>
    </w:p>
    <w:p w:rsidR="00A6631D" w:rsidRPr="00A6631D" w:rsidRDefault="00A6631D" w:rsidP="007B15EA">
      <w:pPr>
        <w:autoSpaceDE w:val="0"/>
        <w:autoSpaceDN w:val="0"/>
        <w:adjustRightInd w:val="0"/>
        <w:spacing w:after="0"/>
        <w:ind w:firstLine="567"/>
        <w:jc w:val="both"/>
        <w:rPr>
          <w:rFonts w:ascii="Times New Roman" w:eastAsia="Times New Roman" w:hAnsi="Times New Roman" w:cs="Times New Roman"/>
          <w:sz w:val="28"/>
          <w:szCs w:val="28"/>
          <w:lang w:eastAsia="ru-RU"/>
        </w:rPr>
      </w:pPr>
      <w:proofErr w:type="gramStart"/>
      <w:r w:rsidRPr="00A6631D">
        <w:rPr>
          <w:rFonts w:ascii="Times New Roman" w:eastAsia="Times New Roman" w:hAnsi="Times New Roman" w:cs="Times New Roman"/>
          <w:sz w:val="28"/>
          <w:szCs w:val="28"/>
          <w:lang w:eastAsia="ru-RU"/>
        </w:rPr>
        <w:t xml:space="preserve">Активное применение технологии «равный-равному», как коррекционно-восстановительной социальной терапии (в том числе в формате встреч семей и </w:t>
      </w:r>
      <w:r w:rsidRPr="00A6631D">
        <w:rPr>
          <w:rFonts w:ascii="Times New Roman" w:eastAsia="Times New Roman" w:hAnsi="Times New Roman" w:cs="Times New Roman"/>
          <w:sz w:val="28"/>
          <w:szCs w:val="28"/>
          <w:lang w:eastAsia="ru-RU"/>
        </w:rPr>
        <w:lastRenderedPageBreak/>
        <w:t xml:space="preserve">детей «группы риска» с бывшими наркозависимыми), запланированное в 2021 году, организовано в режиме онлайн через подключение к системе </w:t>
      </w:r>
      <w:r w:rsidRPr="00A6631D">
        <w:rPr>
          <w:rFonts w:ascii="Times New Roman" w:eastAsia="Times New Roman" w:hAnsi="Times New Roman" w:cs="Times New Roman"/>
          <w:sz w:val="28"/>
          <w:szCs w:val="28"/>
          <w:lang w:val="en-US" w:eastAsia="ru-RU"/>
        </w:rPr>
        <w:t>ZOOM</w:t>
      </w:r>
      <w:r w:rsidRPr="00A6631D">
        <w:rPr>
          <w:rFonts w:ascii="Times New Roman" w:eastAsia="Times New Roman" w:hAnsi="Times New Roman" w:cs="Times New Roman"/>
          <w:sz w:val="28"/>
          <w:szCs w:val="28"/>
          <w:lang w:eastAsia="ru-RU"/>
        </w:rPr>
        <w:t xml:space="preserve"> малых групп семей.</w:t>
      </w:r>
      <w:proofErr w:type="gramEnd"/>
    </w:p>
    <w:p w:rsidR="00A6631D" w:rsidRPr="00A6631D" w:rsidRDefault="00A6631D" w:rsidP="007B15EA">
      <w:pPr>
        <w:tabs>
          <w:tab w:val="left" w:pos="6435"/>
        </w:tabs>
        <w:spacing w:after="0"/>
        <w:ind w:firstLine="567"/>
        <w:jc w:val="both"/>
        <w:rPr>
          <w:rFonts w:ascii="Times New Roman" w:eastAsia="Calibri" w:hAnsi="Times New Roman" w:cs="Times New Roman"/>
          <w:sz w:val="28"/>
          <w:szCs w:val="28"/>
        </w:rPr>
      </w:pPr>
      <w:proofErr w:type="gramStart"/>
      <w:r w:rsidRPr="00A6631D">
        <w:rPr>
          <w:rFonts w:ascii="Times New Roman" w:eastAsia="Calibri" w:hAnsi="Times New Roman" w:cs="Times New Roman"/>
          <w:sz w:val="28"/>
          <w:szCs w:val="28"/>
        </w:rPr>
        <w:t xml:space="preserve">Работа с совершеннолетними наркозависимыми лицами осуществляется в соответствии с межведомственным приказом </w:t>
      </w:r>
      <w:proofErr w:type="spellStart"/>
      <w:r w:rsidRPr="00A6631D">
        <w:rPr>
          <w:rFonts w:ascii="Times New Roman" w:eastAsia="Calibri" w:hAnsi="Times New Roman" w:cs="Times New Roman"/>
          <w:sz w:val="28"/>
          <w:szCs w:val="28"/>
        </w:rPr>
        <w:t>Депздрава</w:t>
      </w:r>
      <w:proofErr w:type="spellEnd"/>
      <w:r w:rsidRPr="00A6631D">
        <w:rPr>
          <w:rFonts w:ascii="Times New Roman" w:eastAsia="Calibri" w:hAnsi="Times New Roman" w:cs="Times New Roman"/>
          <w:sz w:val="28"/>
          <w:szCs w:val="28"/>
        </w:rPr>
        <w:t xml:space="preserve"> Югры, </w:t>
      </w:r>
      <w:proofErr w:type="spellStart"/>
      <w:r w:rsidRPr="00A6631D">
        <w:rPr>
          <w:rFonts w:ascii="Times New Roman" w:eastAsia="Calibri" w:hAnsi="Times New Roman" w:cs="Times New Roman"/>
          <w:sz w:val="28"/>
          <w:szCs w:val="28"/>
        </w:rPr>
        <w:t>Депсоцразвития</w:t>
      </w:r>
      <w:proofErr w:type="spellEnd"/>
      <w:r w:rsidRPr="00A6631D">
        <w:rPr>
          <w:rFonts w:ascii="Times New Roman" w:eastAsia="Calibri" w:hAnsi="Times New Roman" w:cs="Times New Roman"/>
          <w:sz w:val="28"/>
          <w:szCs w:val="28"/>
        </w:rPr>
        <w:t xml:space="preserve"> Югры, УМВД РФ по ХМАО – Югре от 18.10.2016 №119/700-р/1022 «Об организации работы по профилактике и лечению от наркомании, медицинской и социальной реабилитации с лицами, привлеченными к административной ответственности в связи с потреблением наркотических средств или психотропных веществ без назначения врача», на основании приказа </w:t>
      </w:r>
      <w:proofErr w:type="spellStart"/>
      <w:r w:rsidRPr="00A6631D">
        <w:rPr>
          <w:rFonts w:ascii="Times New Roman" w:eastAsia="Calibri" w:hAnsi="Times New Roman" w:cs="Times New Roman"/>
          <w:sz w:val="28"/>
          <w:szCs w:val="28"/>
        </w:rPr>
        <w:t>Депсоцразвития</w:t>
      </w:r>
      <w:proofErr w:type="spellEnd"/>
      <w:proofErr w:type="gramEnd"/>
      <w:r w:rsidRPr="00A6631D">
        <w:rPr>
          <w:rFonts w:ascii="Times New Roman" w:eastAsia="Calibri" w:hAnsi="Times New Roman" w:cs="Times New Roman"/>
          <w:sz w:val="28"/>
          <w:szCs w:val="28"/>
        </w:rPr>
        <w:t xml:space="preserve"> </w:t>
      </w:r>
      <w:proofErr w:type="gramStart"/>
      <w:r w:rsidRPr="00A6631D">
        <w:rPr>
          <w:rFonts w:ascii="Times New Roman" w:eastAsia="Calibri" w:hAnsi="Times New Roman" w:cs="Times New Roman"/>
          <w:sz w:val="28"/>
          <w:szCs w:val="28"/>
        </w:rPr>
        <w:t xml:space="preserve">Югры от 20.02.2020 №177-р «О создании ресурсных центров в государственных учреждениях, подведомственных </w:t>
      </w:r>
      <w:proofErr w:type="spellStart"/>
      <w:r w:rsidRPr="00A6631D">
        <w:rPr>
          <w:rFonts w:ascii="Times New Roman" w:eastAsia="Calibri" w:hAnsi="Times New Roman" w:cs="Times New Roman"/>
          <w:sz w:val="28"/>
          <w:szCs w:val="28"/>
        </w:rPr>
        <w:t>Депсоцразвития</w:t>
      </w:r>
      <w:proofErr w:type="spellEnd"/>
      <w:r w:rsidRPr="00A6631D">
        <w:rPr>
          <w:rFonts w:ascii="Times New Roman" w:eastAsia="Calibri" w:hAnsi="Times New Roman" w:cs="Times New Roman"/>
          <w:sz w:val="28"/>
          <w:szCs w:val="28"/>
        </w:rPr>
        <w:t xml:space="preserve"> Югры», в соответствии с которым в учреждения социального обслуживания поступают данные о лицах, на которых в текущем году по решению суда на территории ХМАО – Югры возложена обязанность прохождения диагностики, профилактических мероприятий, лечения от наркомании и (или) медико-социальной реабилитации в связи с потреблением наркотических средств или психотропных веществ</w:t>
      </w:r>
      <w:proofErr w:type="gramEnd"/>
      <w:r w:rsidRPr="00A6631D">
        <w:rPr>
          <w:rFonts w:ascii="Times New Roman" w:eastAsia="Calibri" w:hAnsi="Times New Roman" w:cs="Times New Roman"/>
          <w:sz w:val="28"/>
          <w:szCs w:val="28"/>
        </w:rPr>
        <w:t xml:space="preserve"> </w:t>
      </w:r>
      <w:proofErr w:type="gramStart"/>
      <w:r w:rsidRPr="00A6631D">
        <w:rPr>
          <w:rFonts w:ascii="Times New Roman" w:eastAsia="Calibri" w:hAnsi="Times New Roman" w:cs="Times New Roman"/>
          <w:sz w:val="28"/>
          <w:szCs w:val="28"/>
        </w:rPr>
        <w:t>без назначения врача, совершивших административные правонарушения, предусмотренные ст. ст. 6.8, 6.9, 20.20 КоАП РФ (письмо заместителя начальника Управления - начальника полиции Управления Министерства внутренних дел РФ по ХМАО – Югре (УМВД России по Ханты-Мансийскому автономному округу – Югре.</w:t>
      </w:r>
      <w:proofErr w:type="gramEnd"/>
    </w:p>
    <w:p w:rsidR="00A6631D" w:rsidRPr="00A6631D" w:rsidRDefault="00A6631D" w:rsidP="007B15EA">
      <w:pPr>
        <w:tabs>
          <w:tab w:val="left" w:pos="6435"/>
        </w:tabs>
        <w:spacing w:after="0"/>
        <w:ind w:firstLine="567"/>
        <w:jc w:val="both"/>
        <w:rPr>
          <w:rFonts w:ascii="Times New Roman" w:eastAsia="Calibri" w:hAnsi="Times New Roman" w:cs="Times New Roman"/>
          <w:sz w:val="28"/>
          <w:szCs w:val="28"/>
        </w:rPr>
      </w:pPr>
      <w:proofErr w:type="gramStart"/>
      <w:r w:rsidRPr="00A6631D">
        <w:rPr>
          <w:rFonts w:ascii="Times New Roman" w:eastAsia="Calibri" w:hAnsi="Times New Roman" w:cs="Times New Roman"/>
          <w:sz w:val="28"/>
          <w:szCs w:val="28"/>
        </w:rPr>
        <w:t>В 2021 года в адрес БУ «Югорский комплексный центр социального обслуживания населения» поступили данные о 7 гражданах, на которых судом возложена обязанность прохождения диагностики, профилактических мероприятий, лечения от наркомании и (или) медико-социальной реабилитации в связи с потреблением наркотических или психотропных веществ без назначения врача, совершивших административные правонарушения, предусмотренные ст. ст. 6.8, 6.9, 20.20 КоАП РФ.</w:t>
      </w:r>
      <w:proofErr w:type="gramEnd"/>
    </w:p>
    <w:p w:rsidR="00A6631D" w:rsidRPr="00A6631D" w:rsidRDefault="00A6631D" w:rsidP="007B15EA">
      <w:pPr>
        <w:tabs>
          <w:tab w:val="left" w:pos="6435"/>
        </w:tabs>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Из 7 граждан с 6-ю организована следующая работа:</w:t>
      </w:r>
    </w:p>
    <w:p w:rsidR="00A6631D" w:rsidRPr="00A6631D" w:rsidRDefault="00A6631D" w:rsidP="007B15EA">
      <w:pPr>
        <w:tabs>
          <w:tab w:val="left" w:pos="6435"/>
        </w:tabs>
        <w:spacing w:after="0"/>
        <w:ind w:firstLine="567"/>
        <w:jc w:val="both"/>
        <w:rPr>
          <w:rFonts w:ascii="Times New Roman" w:eastAsia="Calibri" w:hAnsi="Times New Roman" w:cs="Times New Roman"/>
          <w:sz w:val="28"/>
          <w:szCs w:val="28"/>
        </w:rPr>
      </w:pPr>
      <w:proofErr w:type="gramStart"/>
      <w:r w:rsidRPr="00A6631D">
        <w:rPr>
          <w:rFonts w:ascii="Times New Roman" w:eastAsia="Calibri" w:hAnsi="Times New Roman" w:cs="Times New Roman"/>
          <w:sz w:val="28"/>
          <w:szCs w:val="28"/>
        </w:rPr>
        <w:t xml:space="preserve">Проведена разъяснительная работа о возможности посредством получения сертификата на оплату услуг по социальной реабилитации и </w:t>
      </w:r>
      <w:proofErr w:type="spellStart"/>
      <w:r w:rsidRPr="00A6631D">
        <w:rPr>
          <w:rFonts w:ascii="Times New Roman" w:eastAsia="Calibri" w:hAnsi="Times New Roman" w:cs="Times New Roman"/>
          <w:sz w:val="28"/>
          <w:szCs w:val="28"/>
        </w:rPr>
        <w:t>ресоциализации</w:t>
      </w:r>
      <w:proofErr w:type="spellEnd"/>
      <w:r w:rsidRPr="00A6631D">
        <w:rPr>
          <w:rFonts w:ascii="Times New Roman" w:eastAsia="Calibri" w:hAnsi="Times New Roman" w:cs="Times New Roman"/>
          <w:sz w:val="28"/>
          <w:szCs w:val="28"/>
        </w:rPr>
        <w:t xml:space="preserve"> граждан, страдающим наркологическими заболеваниями, прохождения курсовой реабилитации в учреждениях, специализирующихся на реабилитации лиц, имеющих патологические зависимости (региональная общественная организация по профилактике и реабилитации лиц, страдающих заболеваниями наркоманией и алкоголизмом «Чистый путь», общественная организация Ханты-Мансийского автономного округа – Югры «Центр социальной реабилитации «Борей»), от прохождении реабилитации</w:t>
      </w:r>
      <w:proofErr w:type="gramEnd"/>
      <w:r w:rsidRPr="00A6631D">
        <w:rPr>
          <w:rFonts w:ascii="Times New Roman" w:eastAsia="Calibri" w:hAnsi="Times New Roman" w:cs="Times New Roman"/>
          <w:sz w:val="28"/>
          <w:szCs w:val="28"/>
        </w:rPr>
        <w:t xml:space="preserve"> граждане отказались, в связи с отсутствием нуждаемости.</w:t>
      </w:r>
    </w:p>
    <w:p w:rsidR="00A6631D" w:rsidRPr="00A6631D" w:rsidRDefault="00A6631D" w:rsidP="007B15EA">
      <w:pPr>
        <w:tabs>
          <w:tab w:val="left" w:pos="6435"/>
        </w:tabs>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xml:space="preserve">- 3 гражданам </w:t>
      </w:r>
      <w:proofErr w:type="gramStart"/>
      <w:r w:rsidRPr="00A6631D">
        <w:rPr>
          <w:rFonts w:ascii="Times New Roman" w:eastAsia="Calibri" w:hAnsi="Times New Roman" w:cs="Times New Roman"/>
          <w:sz w:val="28"/>
          <w:szCs w:val="28"/>
        </w:rPr>
        <w:t>оказана</w:t>
      </w:r>
      <w:proofErr w:type="gramEnd"/>
      <w:r w:rsidRPr="00A6631D">
        <w:rPr>
          <w:rFonts w:ascii="Times New Roman" w:eastAsia="Calibri" w:hAnsi="Times New Roman" w:cs="Times New Roman"/>
          <w:sz w:val="28"/>
          <w:szCs w:val="28"/>
        </w:rPr>
        <w:t xml:space="preserve"> содействие в трудоустройстве;</w:t>
      </w:r>
    </w:p>
    <w:p w:rsidR="00A6631D" w:rsidRPr="00A6631D" w:rsidRDefault="00A6631D" w:rsidP="007B15EA">
      <w:pPr>
        <w:tabs>
          <w:tab w:val="left" w:pos="6435"/>
        </w:tabs>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lastRenderedPageBreak/>
        <w:t xml:space="preserve">- 3 гражданам оказано содействие в </w:t>
      </w:r>
      <w:proofErr w:type="gramStart"/>
      <w:r w:rsidRPr="00A6631D">
        <w:rPr>
          <w:rFonts w:ascii="Times New Roman" w:eastAsia="Calibri" w:hAnsi="Times New Roman" w:cs="Times New Roman"/>
          <w:sz w:val="28"/>
          <w:szCs w:val="28"/>
        </w:rPr>
        <w:t>оформлении</w:t>
      </w:r>
      <w:proofErr w:type="gramEnd"/>
      <w:r w:rsidRPr="00A6631D">
        <w:rPr>
          <w:rFonts w:ascii="Times New Roman" w:eastAsia="Calibri" w:hAnsi="Times New Roman" w:cs="Times New Roman"/>
          <w:sz w:val="28"/>
          <w:szCs w:val="28"/>
        </w:rPr>
        <w:t xml:space="preserve"> мер социальной поддержки;</w:t>
      </w:r>
    </w:p>
    <w:p w:rsidR="00A6631D" w:rsidRPr="00A6631D" w:rsidRDefault="00A6631D" w:rsidP="007B15EA">
      <w:pPr>
        <w:tabs>
          <w:tab w:val="left" w:pos="6435"/>
        </w:tabs>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xml:space="preserve">В настоящее время граждане </w:t>
      </w:r>
      <w:proofErr w:type="gramStart"/>
      <w:r w:rsidRPr="00A6631D">
        <w:rPr>
          <w:rFonts w:ascii="Times New Roman" w:eastAsia="Calibri" w:hAnsi="Times New Roman" w:cs="Times New Roman"/>
          <w:sz w:val="28"/>
          <w:szCs w:val="28"/>
        </w:rPr>
        <w:t>осуществляют трудовую деятельность и являются</w:t>
      </w:r>
      <w:proofErr w:type="gramEnd"/>
      <w:r w:rsidRPr="00A6631D">
        <w:rPr>
          <w:rFonts w:ascii="Times New Roman" w:eastAsia="Calibri" w:hAnsi="Times New Roman" w:cs="Times New Roman"/>
          <w:sz w:val="28"/>
          <w:szCs w:val="28"/>
        </w:rPr>
        <w:t xml:space="preserve"> получателями мер социальной поддержки.</w:t>
      </w:r>
    </w:p>
    <w:p w:rsidR="00A6631D" w:rsidRPr="00A6631D" w:rsidRDefault="00A6631D" w:rsidP="007B15EA">
      <w:pPr>
        <w:tabs>
          <w:tab w:val="left" w:pos="6435"/>
        </w:tabs>
        <w:spacing w:after="0"/>
        <w:ind w:firstLine="567"/>
        <w:jc w:val="both"/>
        <w:rPr>
          <w:rFonts w:ascii="Times New Roman" w:eastAsia="Calibri" w:hAnsi="Times New Roman" w:cs="Times New Roman"/>
          <w:sz w:val="28"/>
          <w:szCs w:val="28"/>
        </w:rPr>
      </w:pPr>
      <w:r w:rsidRPr="00A6631D">
        <w:rPr>
          <w:rFonts w:ascii="Times New Roman" w:eastAsia="Calibri" w:hAnsi="Times New Roman" w:cs="Times New Roman"/>
          <w:sz w:val="28"/>
          <w:szCs w:val="28"/>
        </w:rPr>
        <w:t xml:space="preserve">С 1 гражданином работа не была проведена, по причине неизвестного местонахождения. </w:t>
      </w:r>
    </w:p>
    <w:p w:rsidR="00A6631D" w:rsidRPr="00A6631D" w:rsidRDefault="00A6631D" w:rsidP="007B15EA">
      <w:pPr>
        <w:autoSpaceDE w:val="0"/>
        <w:autoSpaceDN w:val="0"/>
        <w:adjustRightInd w:val="0"/>
        <w:spacing w:after="0"/>
        <w:ind w:firstLine="567"/>
        <w:jc w:val="both"/>
        <w:rPr>
          <w:rFonts w:ascii="Times New Roman" w:eastAsia="Times New Roman" w:hAnsi="Times New Roman" w:cs="Times New Roman"/>
          <w:sz w:val="28"/>
          <w:szCs w:val="28"/>
          <w:lang w:eastAsia="ru-RU"/>
        </w:rPr>
      </w:pPr>
      <w:r w:rsidRPr="00A6631D">
        <w:rPr>
          <w:rFonts w:ascii="Times New Roman" w:eastAsia="Times New Roman" w:hAnsi="Times New Roman" w:cs="Times New Roman"/>
          <w:sz w:val="28"/>
          <w:szCs w:val="28"/>
          <w:lang w:eastAsia="ru-RU"/>
        </w:rPr>
        <w:t xml:space="preserve">Учреждением, с учётом данных Департамента социального развития Ханты-Мансийского автономного округа – Югры, ежегодно актуализируется реестр учреждений и организаций, предоставляющих услуги в Ханты-Мансийском автономном округе – Югре по реабилитации и </w:t>
      </w:r>
      <w:proofErr w:type="spellStart"/>
      <w:r w:rsidRPr="00A6631D">
        <w:rPr>
          <w:rFonts w:ascii="Times New Roman" w:eastAsia="Times New Roman" w:hAnsi="Times New Roman" w:cs="Times New Roman"/>
          <w:sz w:val="28"/>
          <w:szCs w:val="28"/>
          <w:lang w:eastAsia="ru-RU"/>
        </w:rPr>
        <w:t>ресоциализации</w:t>
      </w:r>
      <w:proofErr w:type="spellEnd"/>
      <w:r w:rsidRPr="00A6631D">
        <w:rPr>
          <w:rFonts w:ascii="Times New Roman" w:eastAsia="Times New Roman" w:hAnsi="Times New Roman" w:cs="Times New Roman"/>
          <w:sz w:val="28"/>
          <w:szCs w:val="28"/>
          <w:lang w:eastAsia="ru-RU"/>
        </w:rPr>
        <w:t xml:space="preserve"> лиц, допускающих немедицинское употребление психотропных веществ. </w:t>
      </w:r>
    </w:p>
    <w:p w:rsidR="00A6631D" w:rsidRDefault="00A6631D" w:rsidP="007B15EA">
      <w:pPr>
        <w:autoSpaceDE w:val="0"/>
        <w:autoSpaceDN w:val="0"/>
        <w:adjustRightInd w:val="0"/>
        <w:spacing w:after="0"/>
        <w:ind w:firstLine="567"/>
        <w:jc w:val="both"/>
        <w:rPr>
          <w:rFonts w:ascii="Times New Roman" w:eastAsia="Times New Roman" w:hAnsi="Times New Roman" w:cs="Times New Roman"/>
          <w:sz w:val="28"/>
          <w:szCs w:val="28"/>
          <w:lang w:eastAsia="ru-RU"/>
        </w:rPr>
      </w:pPr>
      <w:r w:rsidRPr="00A6631D">
        <w:rPr>
          <w:rFonts w:ascii="Times New Roman" w:eastAsia="Times New Roman" w:hAnsi="Times New Roman" w:cs="Times New Roman"/>
          <w:sz w:val="28"/>
          <w:szCs w:val="28"/>
          <w:lang w:eastAsia="ru-RU"/>
        </w:rPr>
        <w:t xml:space="preserve">Информация об </w:t>
      </w:r>
      <w:proofErr w:type="gramStart"/>
      <w:r w:rsidRPr="00A6631D">
        <w:rPr>
          <w:rFonts w:ascii="Times New Roman" w:eastAsia="Times New Roman" w:hAnsi="Times New Roman" w:cs="Times New Roman"/>
          <w:sz w:val="28"/>
          <w:szCs w:val="28"/>
          <w:lang w:eastAsia="ru-RU"/>
        </w:rPr>
        <w:t>услугах, предоставляемых учреждениями доводится</w:t>
      </w:r>
      <w:proofErr w:type="gramEnd"/>
      <w:r w:rsidRPr="00A6631D">
        <w:rPr>
          <w:rFonts w:ascii="Times New Roman" w:eastAsia="Times New Roman" w:hAnsi="Times New Roman" w:cs="Times New Roman"/>
          <w:sz w:val="28"/>
          <w:szCs w:val="28"/>
          <w:lang w:eastAsia="ru-RU"/>
        </w:rPr>
        <w:t xml:space="preserve"> до граждан в процессе систематической разъяснительной работы, в виде буклетов и памяток, размещаемых на сайте учреждения, социальных сетях и мобильных мессенджерах.</w:t>
      </w:r>
    </w:p>
    <w:p w:rsidR="00366EDC" w:rsidRPr="00A6631D" w:rsidRDefault="00366EDC" w:rsidP="007B15EA">
      <w:pPr>
        <w:autoSpaceDE w:val="0"/>
        <w:autoSpaceDN w:val="0"/>
        <w:adjustRightInd w:val="0"/>
        <w:spacing w:after="0"/>
        <w:ind w:firstLine="567"/>
        <w:jc w:val="both"/>
        <w:rPr>
          <w:rFonts w:ascii="Times New Roman" w:eastAsia="Times New Roman" w:hAnsi="Times New Roman" w:cs="Times New Roman"/>
          <w:sz w:val="28"/>
          <w:szCs w:val="28"/>
          <w:lang w:eastAsia="ru-RU"/>
        </w:rPr>
      </w:pPr>
    </w:p>
    <w:p w:rsidR="00046A99" w:rsidRPr="009A144B" w:rsidRDefault="00046A99" w:rsidP="007B15EA">
      <w:pPr>
        <w:pStyle w:val="a4"/>
        <w:numPr>
          <w:ilvl w:val="1"/>
          <w:numId w:val="12"/>
        </w:numPr>
        <w:spacing w:after="0"/>
        <w:ind w:left="0" w:firstLine="567"/>
        <w:jc w:val="both"/>
        <w:rPr>
          <w:rFonts w:ascii="PT Astra Serif" w:eastAsia="Times New Roman" w:hAnsi="PT Astra Serif" w:cs="Times New Roman"/>
          <w:sz w:val="28"/>
          <w:szCs w:val="28"/>
          <w:lang w:eastAsia="ru-RU"/>
        </w:rPr>
      </w:pPr>
      <w:r w:rsidRPr="009A144B">
        <w:rPr>
          <w:rFonts w:ascii="PT Astra Serif" w:eastAsia="Times New Roman" w:hAnsi="PT Astra Serif" w:cs="Times New Roman"/>
          <w:sz w:val="28"/>
          <w:szCs w:val="28"/>
          <w:lang w:eastAsia="ru-RU"/>
        </w:rPr>
        <w:t xml:space="preserve">Рекомендовать БУ «Советская психоневрологическая больница» </w:t>
      </w:r>
      <w:proofErr w:type="gramStart"/>
      <w:r w:rsidR="00D252C3">
        <w:rPr>
          <w:rFonts w:ascii="PT Astra Serif" w:eastAsia="Times New Roman" w:hAnsi="PT Astra Serif" w:cs="Times New Roman"/>
          <w:sz w:val="28"/>
          <w:szCs w:val="28"/>
          <w:lang w:eastAsia="ru-RU"/>
        </w:rPr>
        <w:t>во</w:t>
      </w:r>
      <w:proofErr w:type="gramEnd"/>
      <w:r w:rsidR="00D252C3">
        <w:rPr>
          <w:rFonts w:ascii="PT Astra Serif" w:eastAsia="Times New Roman" w:hAnsi="PT Astra Serif" w:cs="Times New Roman"/>
          <w:sz w:val="28"/>
          <w:szCs w:val="28"/>
          <w:lang w:eastAsia="ru-RU"/>
        </w:rPr>
        <w:t xml:space="preserve"> </w:t>
      </w:r>
      <w:proofErr w:type="gramStart"/>
      <w:r w:rsidR="00D252C3">
        <w:rPr>
          <w:rFonts w:ascii="PT Astra Serif" w:eastAsia="Times New Roman" w:hAnsi="PT Astra Serif" w:cs="Times New Roman"/>
          <w:sz w:val="28"/>
          <w:szCs w:val="28"/>
          <w:lang w:eastAsia="ru-RU"/>
        </w:rPr>
        <w:t xml:space="preserve">взаимодействии с управлением социальной защиты населения по городу </w:t>
      </w:r>
      <w:proofErr w:type="spellStart"/>
      <w:r w:rsidR="00D252C3">
        <w:rPr>
          <w:rFonts w:ascii="PT Astra Serif" w:eastAsia="Times New Roman" w:hAnsi="PT Astra Serif" w:cs="Times New Roman"/>
          <w:sz w:val="28"/>
          <w:szCs w:val="28"/>
          <w:lang w:eastAsia="ru-RU"/>
        </w:rPr>
        <w:t>Югорску</w:t>
      </w:r>
      <w:proofErr w:type="spellEnd"/>
      <w:r w:rsidR="00D252C3">
        <w:rPr>
          <w:rFonts w:ascii="PT Astra Serif" w:eastAsia="Times New Roman" w:hAnsi="PT Astra Serif" w:cs="Times New Roman"/>
          <w:sz w:val="28"/>
          <w:szCs w:val="28"/>
          <w:lang w:eastAsia="ru-RU"/>
        </w:rPr>
        <w:t xml:space="preserve"> и Советскому району </w:t>
      </w:r>
      <w:r w:rsidR="00A6631D">
        <w:rPr>
          <w:rFonts w:ascii="PT Astra Serif" w:eastAsia="Times New Roman" w:hAnsi="PT Astra Serif" w:cs="Times New Roman"/>
          <w:sz w:val="28"/>
          <w:szCs w:val="28"/>
          <w:lang w:eastAsia="ru-RU"/>
        </w:rPr>
        <w:t xml:space="preserve">оказать </w:t>
      </w:r>
      <w:r w:rsidR="00D252C3">
        <w:rPr>
          <w:rFonts w:ascii="PT Astra Serif" w:eastAsia="Times New Roman" w:hAnsi="PT Astra Serif" w:cs="Times New Roman"/>
          <w:sz w:val="28"/>
          <w:szCs w:val="28"/>
          <w:lang w:eastAsia="ru-RU"/>
        </w:rPr>
        <w:t xml:space="preserve">услугу </w:t>
      </w:r>
      <w:r w:rsidR="007B15EA">
        <w:rPr>
          <w:rFonts w:ascii="PT Astra Serif" w:eastAsia="Times New Roman" w:hAnsi="PT Astra Serif" w:cs="Times New Roman"/>
          <w:sz w:val="28"/>
          <w:szCs w:val="28"/>
          <w:lang w:eastAsia="ru-RU"/>
        </w:rPr>
        <w:t xml:space="preserve">наркозависимым </w:t>
      </w:r>
      <w:r w:rsidR="00D252C3">
        <w:rPr>
          <w:rFonts w:ascii="PT Astra Serif" w:eastAsia="Times New Roman" w:hAnsi="PT Astra Serif" w:cs="Times New Roman"/>
          <w:sz w:val="28"/>
          <w:szCs w:val="28"/>
          <w:lang w:eastAsia="ru-RU"/>
        </w:rPr>
        <w:t xml:space="preserve">лицам по предоставлению сертификатов </w:t>
      </w:r>
      <w:r w:rsidR="00C94F07" w:rsidRPr="00A6631D">
        <w:rPr>
          <w:rFonts w:ascii="Times New Roman" w:eastAsia="Calibri" w:hAnsi="Times New Roman" w:cs="Times New Roman"/>
          <w:sz w:val="28"/>
          <w:szCs w:val="28"/>
        </w:rPr>
        <w:t xml:space="preserve">по социальной реабилитации и </w:t>
      </w:r>
      <w:proofErr w:type="spellStart"/>
      <w:r w:rsidR="00C94F07" w:rsidRPr="00A6631D">
        <w:rPr>
          <w:rFonts w:ascii="Times New Roman" w:eastAsia="Calibri" w:hAnsi="Times New Roman" w:cs="Times New Roman"/>
          <w:sz w:val="28"/>
          <w:szCs w:val="28"/>
        </w:rPr>
        <w:t>ресоциализации</w:t>
      </w:r>
      <w:proofErr w:type="spellEnd"/>
      <w:r w:rsidR="00C94F07" w:rsidRPr="00A6631D">
        <w:rPr>
          <w:rFonts w:ascii="Times New Roman" w:eastAsia="Calibri" w:hAnsi="Times New Roman" w:cs="Times New Roman"/>
          <w:sz w:val="28"/>
          <w:szCs w:val="28"/>
        </w:rPr>
        <w:t xml:space="preserve"> </w:t>
      </w:r>
      <w:r w:rsidR="00C94F07">
        <w:rPr>
          <w:rFonts w:ascii="Times New Roman" w:eastAsia="Calibri" w:hAnsi="Times New Roman" w:cs="Times New Roman"/>
          <w:sz w:val="28"/>
          <w:szCs w:val="28"/>
        </w:rPr>
        <w:t xml:space="preserve">в </w:t>
      </w:r>
      <w:r w:rsidR="00D252C3" w:rsidRPr="00A6631D">
        <w:rPr>
          <w:rFonts w:ascii="Times New Roman" w:eastAsia="Calibri" w:hAnsi="Times New Roman" w:cs="Times New Roman"/>
          <w:sz w:val="28"/>
          <w:szCs w:val="28"/>
        </w:rPr>
        <w:t>негосударственных организаци</w:t>
      </w:r>
      <w:r w:rsidR="00C94F07">
        <w:rPr>
          <w:rFonts w:ascii="Times New Roman" w:eastAsia="Calibri" w:hAnsi="Times New Roman" w:cs="Times New Roman"/>
          <w:sz w:val="28"/>
          <w:szCs w:val="28"/>
        </w:rPr>
        <w:t>ях</w:t>
      </w:r>
      <w:r w:rsidR="00D252C3" w:rsidRPr="00A6631D">
        <w:rPr>
          <w:rFonts w:ascii="Times New Roman" w:eastAsia="Calibri" w:hAnsi="Times New Roman" w:cs="Times New Roman"/>
          <w:sz w:val="28"/>
          <w:szCs w:val="28"/>
        </w:rPr>
        <w:t xml:space="preserve">, осуществляющих комплексную реабилитацию и </w:t>
      </w:r>
      <w:proofErr w:type="spellStart"/>
      <w:r w:rsidR="00D252C3" w:rsidRPr="00A6631D">
        <w:rPr>
          <w:rFonts w:ascii="Times New Roman" w:eastAsia="Calibri" w:hAnsi="Times New Roman" w:cs="Times New Roman"/>
          <w:sz w:val="28"/>
          <w:szCs w:val="28"/>
        </w:rPr>
        <w:t>ресоциализацию</w:t>
      </w:r>
      <w:proofErr w:type="spellEnd"/>
      <w:r w:rsidR="00D252C3" w:rsidRPr="00A6631D">
        <w:rPr>
          <w:rFonts w:ascii="Times New Roman" w:eastAsia="Calibri" w:hAnsi="Times New Roman" w:cs="Times New Roman"/>
          <w:sz w:val="28"/>
          <w:szCs w:val="28"/>
        </w:rPr>
        <w:t xml:space="preserve"> лиц, потребляющих наркотические средства или психотропные вещества без назначения врача</w:t>
      </w:r>
      <w:r w:rsidR="00E41FD7" w:rsidRPr="009A144B">
        <w:rPr>
          <w:rFonts w:ascii="PT Astra Serif" w:eastAsia="Times New Roman" w:hAnsi="PT Astra Serif" w:cs="Times New Roman"/>
          <w:sz w:val="28"/>
          <w:szCs w:val="28"/>
          <w:lang w:eastAsia="ru-RU"/>
        </w:rPr>
        <w:t>.</w:t>
      </w:r>
      <w:proofErr w:type="gramEnd"/>
    </w:p>
    <w:p w:rsidR="00046A99" w:rsidRPr="009A144B" w:rsidRDefault="00046A99" w:rsidP="007B15EA">
      <w:pPr>
        <w:spacing w:after="0"/>
        <w:ind w:firstLine="567"/>
        <w:jc w:val="both"/>
        <w:rPr>
          <w:rFonts w:ascii="PT Astra Serif" w:eastAsia="Times New Roman" w:hAnsi="PT Astra Serif" w:cs="Times New Roman"/>
          <w:b/>
          <w:sz w:val="28"/>
          <w:szCs w:val="28"/>
          <w:lang w:eastAsia="ru-RU"/>
        </w:rPr>
      </w:pPr>
      <w:r w:rsidRPr="009A144B">
        <w:rPr>
          <w:rFonts w:ascii="PT Astra Serif" w:eastAsia="Times New Roman" w:hAnsi="PT Astra Serif" w:cs="Times New Roman"/>
          <w:b/>
          <w:sz w:val="28"/>
          <w:szCs w:val="28"/>
          <w:lang w:eastAsia="ru-RU"/>
        </w:rPr>
        <w:t>Срок: до 01.1</w:t>
      </w:r>
      <w:r w:rsidR="00C94F07">
        <w:rPr>
          <w:rFonts w:ascii="PT Astra Serif" w:eastAsia="Times New Roman" w:hAnsi="PT Astra Serif" w:cs="Times New Roman"/>
          <w:b/>
          <w:sz w:val="28"/>
          <w:szCs w:val="28"/>
          <w:lang w:eastAsia="ru-RU"/>
        </w:rPr>
        <w:t>2</w:t>
      </w:r>
      <w:r w:rsidRPr="009A144B">
        <w:rPr>
          <w:rFonts w:ascii="PT Astra Serif" w:eastAsia="Times New Roman" w:hAnsi="PT Astra Serif" w:cs="Times New Roman"/>
          <w:b/>
          <w:sz w:val="28"/>
          <w:szCs w:val="28"/>
          <w:lang w:eastAsia="ru-RU"/>
        </w:rPr>
        <w:t>.2021 года</w:t>
      </w:r>
      <w:r w:rsidR="009A144B" w:rsidRPr="009A144B">
        <w:rPr>
          <w:rFonts w:ascii="PT Astra Serif" w:eastAsia="Times New Roman" w:hAnsi="PT Astra Serif" w:cs="Times New Roman"/>
          <w:b/>
          <w:sz w:val="28"/>
          <w:szCs w:val="28"/>
          <w:lang w:eastAsia="ru-RU"/>
        </w:rPr>
        <w:t>.</w:t>
      </w:r>
    </w:p>
    <w:p w:rsidR="00C50445" w:rsidRPr="009A144B" w:rsidRDefault="00C50445" w:rsidP="007B15EA">
      <w:pPr>
        <w:tabs>
          <w:tab w:val="left" w:pos="0"/>
          <w:tab w:val="left" w:pos="993"/>
        </w:tabs>
        <w:spacing w:after="0"/>
        <w:ind w:firstLine="567"/>
        <w:jc w:val="right"/>
        <w:rPr>
          <w:rFonts w:ascii="PT Astra Serif" w:eastAsia="Times New Roman" w:hAnsi="PT Astra Serif" w:cs="Times New Roman"/>
          <w:b/>
          <w:sz w:val="28"/>
          <w:szCs w:val="28"/>
          <w:lang w:eastAsia="ru-RU"/>
        </w:rPr>
      </w:pPr>
    </w:p>
    <w:p w:rsidR="00122BD8" w:rsidRPr="009A144B" w:rsidRDefault="00122BD8" w:rsidP="007B15EA">
      <w:pPr>
        <w:pStyle w:val="a4"/>
        <w:widowControl w:val="0"/>
        <w:numPr>
          <w:ilvl w:val="0"/>
          <w:numId w:val="12"/>
        </w:numPr>
        <w:tabs>
          <w:tab w:val="left" w:pos="993"/>
        </w:tabs>
        <w:suppressAutoHyphens/>
        <w:spacing w:after="0"/>
        <w:ind w:left="0" w:firstLine="567"/>
        <w:jc w:val="both"/>
        <w:rPr>
          <w:rFonts w:ascii="PT Astra Serif" w:eastAsia="Times New Roman" w:hAnsi="PT Astra Serif" w:cs="Times New Roman"/>
          <w:b/>
          <w:sz w:val="28"/>
          <w:szCs w:val="28"/>
          <w:lang w:eastAsia="ru-RU"/>
        </w:rPr>
      </w:pPr>
      <w:r w:rsidRPr="009A144B">
        <w:rPr>
          <w:rFonts w:ascii="PT Astra Serif" w:eastAsia="Times New Roman" w:hAnsi="PT Astra Serif" w:cs="Times New Roman"/>
          <w:b/>
          <w:sz w:val="28"/>
          <w:szCs w:val="28"/>
          <w:lang w:eastAsia="ru-RU"/>
        </w:rPr>
        <w:t>Исполнение ранее принятых комиссией решений.</w:t>
      </w:r>
    </w:p>
    <w:p w:rsidR="00122BD8" w:rsidRPr="009A144B" w:rsidRDefault="00122BD8" w:rsidP="007B15EA">
      <w:pPr>
        <w:widowControl w:val="0"/>
        <w:suppressAutoHyphens/>
        <w:spacing w:after="0"/>
        <w:ind w:firstLine="567"/>
        <w:jc w:val="right"/>
        <w:rPr>
          <w:rFonts w:ascii="PT Astra Serif" w:eastAsia="Lucida Sans Unicode" w:hAnsi="PT Astra Serif" w:cs="Times New Roman"/>
          <w:b/>
          <w:kern w:val="1"/>
          <w:sz w:val="28"/>
          <w:szCs w:val="28"/>
          <w:lang w:eastAsia="ar-SA"/>
        </w:rPr>
      </w:pPr>
      <w:r w:rsidRPr="009A144B">
        <w:rPr>
          <w:rFonts w:ascii="PT Astra Serif" w:eastAsia="Lucida Sans Unicode" w:hAnsi="PT Astra Serif" w:cs="Times New Roman"/>
          <w:b/>
          <w:kern w:val="1"/>
          <w:sz w:val="28"/>
          <w:szCs w:val="28"/>
          <w:lang w:eastAsia="ar-SA"/>
        </w:rPr>
        <w:t>Докладчик:</w:t>
      </w:r>
    </w:p>
    <w:p w:rsidR="00122BD8" w:rsidRPr="009A144B" w:rsidRDefault="00ED25D4" w:rsidP="007B15EA">
      <w:pPr>
        <w:widowControl w:val="0"/>
        <w:suppressAutoHyphens/>
        <w:spacing w:after="0"/>
        <w:ind w:firstLine="567"/>
        <w:jc w:val="right"/>
        <w:rPr>
          <w:rFonts w:ascii="PT Astra Serif" w:eastAsia="Lucida Sans Unicode" w:hAnsi="PT Astra Serif" w:cs="Times New Roman"/>
          <w:b/>
          <w:kern w:val="1"/>
          <w:sz w:val="28"/>
          <w:szCs w:val="28"/>
          <w:lang w:eastAsia="ar-SA"/>
        </w:rPr>
      </w:pPr>
      <w:r w:rsidRPr="009A144B">
        <w:rPr>
          <w:rFonts w:ascii="PT Astra Serif" w:eastAsia="Lucida Sans Unicode" w:hAnsi="PT Astra Serif" w:cs="Times New Roman"/>
          <w:b/>
          <w:kern w:val="1"/>
          <w:sz w:val="28"/>
          <w:szCs w:val="28"/>
          <w:lang w:eastAsia="ar-SA"/>
        </w:rPr>
        <w:t xml:space="preserve">Т.В. </w:t>
      </w:r>
      <w:r w:rsidR="00122BD8" w:rsidRPr="009A144B">
        <w:rPr>
          <w:rFonts w:ascii="PT Astra Serif" w:eastAsia="Lucida Sans Unicode" w:hAnsi="PT Astra Serif" w:cs="Times New Roman"/>
          <w:b/>
          <w:kern w:val="1"/>
          <w:sz w:val="28"/>
          <w:szCs w:val="28"/>
          <w:lang w:eastAsia="ar-SA"/>
        </w:rPr>
        <w:t xml:space="preserve">Казаченко </w:t>
      </w:r>
    </w:p>
    <w:p w:rsidR="00122BD8" w:rsidRPr="009A144B" w:rsidRDefault="00122BD8" w:rsidP="007B15EA">
      <w:pPr>
        <w:spacing w:after="0"/>
        <w:ind w:firstLine="567"/>
        <w:jc w:val="both"/>
        <w:rPr>
          <w:rFonts w:ascii="PT Astra Serif" w:eastAsia="Times New Roman" w:hAnsi="PT Astra Serif" w:cs="Times New Roman"/>
          <w:b/>
          <w:sz w:val="28"/>
          <w:szCs w:val="28"/>
          <w:lang w:eastAsia="ru-RU"/>
        </w:rPr>
      </w:pPr>
      <w:r w:rsidRPr="009A144B">
        <w:rPr>
          <w:rFonts w:ascii="PT Astra Serif" w:hAnsi="PT Astra Serif" w:cs="Times New Roman"/>
          <w:b/>
          <w:sz w:val="28"/>
          <w:szCs w:val="28"/>
        </w:rPr>
        <w:t>Решили</w:t>
      </w:r>
      <w:r w:rsidRPr="009A144B">
        <w:rPr>
          <w:rFonts w:ascii="PT Astra Serif" w:eastAsia="Times New Roman" w:hAnsi="PT Astra Serif" w:cs="Times New Roman"/>
          <w:b/>
          <w:sz w:val="28"/>
          <w:szCs w:val="28"/>
          <w:lang w:eastAsia="ru-RU"/>
        </w:rPr>
        <w:t>:</w:t>
      </w:r>
    </w:p>
    <w:p w:rsidR="00BD5E3A" w:rsidRPr="00C94F07" w:rsidRDefault="00122BD8" w:rsidP="007B15EA">
      <w:pPr>
        <w:pStyle w:val="a4"/>
        <w:numPr>
          <w:ilvl w:val="1"/>
          <w:numId w:val="13"/>
        </w:numPr>
        <w:tabs>
          <w:tab w:val="left" w:pos="1134"/>
          <w:tab w:val="left" w:pos="1560"/>
        </w:tabs>
        <w:spacing w:after="0"/>
        <w:ind w:left="0" w:firstLine="567"/>
        <w:jc w:val="both"/>
        <w:rPr>
          <w:rFonts w:ascii="PT Astra Serif" w:hAnsi="PT Astra Serif" w:cs="Times New Roman"/>
          <w:sz w:val="28"/>
          <w:szCs w:val="28"/>
        </w:rPr>
      </w:pPr>
      <w:proofErr w:type="gramStart"/>
      <w:r w:rsidRPr="00C94F07">
        <w:rPr>
          <w:rFonts w:ascii="PT Astra Serif" w:hAnsi="PT Astra Serif" w:cs="Times New Roman"/>
          <w:sz w:val="28"/>
          <w:szCs w:val="28"/>
        </w:rPr>
        <w:t>Считать исполненными и снять</w:t>
      </w:r>
      <w:proofErr w:type="gramEnd"/>
      <w:r w:rsidRPr="00C94F07">
        <w:rPr>
          <w:rFonts w:ascii="PT Astra Serif" w:hAnsi="PT Astra Serif" w:cs="Times New Roman"/>
          <w:sz w:val="28"/>
          <w:szCs w:val="28"/>
        </w:rPr>
        <w:t xml:space="preserve"> с контроля</w:t>
      </w:r>
      <w:r w:rsidR="00C94F07" w:rsidRPr="00C94F07">
        <w:rPr>
          <w:rFonts w:ascii="PT Astra Serif" w:hAnsi="PT Astra Serif" w:cs="Times New Roman"/>
          <w:sz w:val="28"/>
          <w:szCs w:val="28"/>
        </w:rPr>
        <w:t xml:space="preserve"> поручения, предусмотренные </w:t>
      </w:r>
      <w:r w:rsidR="00BD5E3A" w:rsidRPr="00C94F07">
        <w:rPr>
          <w:rFonts w:ascii="PT Astra Serif" w:hAnsi="PT Astra Serif" w:cs="Times New Roman"/>
          <w:sz w:val="28"/>
          <w:szCs w:val="28"/>
        </w:rPr>
        <w:t xml:space="preserve">пункты </w:t>
      </w:r>
      <w:r w:rsidR="00412074" w:rsidRPr="00C94F07">
        <w:rPr>
          <w:rFonts w:ascii="PT Astra Serif" w:hAnsi="PT Astra Serif" w:cs="Times New Roman"/>
          <w:sz w:val="28"/>
          <w:szCs w:val="28"/>
        </w:rPr>
        <w:t>1</w:t>
      </w:r>
      <w:r w:rsidR="00BD5E3A" w:rsidRPr="00C94F07">
        <w:rPr>
          <w:rFonts w:ascii="PT Astra Serif" w:hAnsi="PT Astra Serif" w:cs="Times New Roman"/>
          <w:sz w:val="28"/>
          <w:szCs w:val="28"/>
        </w:rPr>
        <w:t>.</w:t>
      </w:r>
      <w:r w:rsidR="00C94F07">
        <w:rPr>
          <w:rFonts w:ascii="PT Astra Serif" w:hAnsi="PT Astra Serif" w:cs="Times New Roman"/>
          <w:sz w:val="28"/>
          <w:szCs w:val="28"/>
        </w:rPr>
        <w:t>2, 1.3</w:t>
      </w:r>
      <w:r w:rsidR="00BD5E3A" w:rsidRPr="00C94F07">
        <w:rPr>
          <w:rFonts w:ascii="PT Astra Serif" w:hAnsi="PT Astra Serif" w:cs="Times New Roman"/>
          <w:sz w:val="28"/>
          <w:szCs w:val="28"/>
        </w:rPr>
        <w:t xml:space="preserve"> п</w:t>
      </w:r>
      <w:r w:rsidR="00412074" w:rsidRPr="00C94F07">
        <w:rPr>
          <w:rFonts w:ascii="PT Astra Serif" w:hAnsi="PT Astra Serif" w:cs="Times New Roman"/>
          <w:sz w:val="28"/>
          <w:szCs w:val="28"/>
        </w:rPr>
        <w:t xml:space="preserve">ротокола заседания </w:t>
      </w:r>
      <w:r w:rsidR="00C94F07">
        <w:rPr>
          <w:rFonts w:ascii="PT Astra Serif" w:hAnsi="PT Astra Serif" w:cs="Times New Roman"/>
          <w:sz w:val="28"/>
          <w:szCs w:val="28"/>
        </w:rPr>
        <w:t>Антинаркотической к</w:t>
      </w:r>
      <w:r w:rsidR="00412074" w:rsidRPr="00C94F07">
        <w:rPr>
          <w:rFonts w:ascii="PT Astra Serif" w:hAnsi="PT Astra Serif" w:cs="Times New Roman"/>
          <w:sz w:val="28"/>
          <w:szCs w:val="28"/>
        </w:rPr>
        <w:t xml:space="preserve">омиссии от </w:t>
      </w:r>
      <w:r w:rsidR="00C94F07">
        <w:rPr>
          <w:rFonts w:ascii="PT Astra Serif" w:hAnsi="PT Astra Serif" w:cs="Times New Roman"/>
          <w:sz w:val="28"/>
          <w:szCs w:val="28"/>
        </w:rPr>
        <w:t>16</w:t>
      </w:r>
      <w:r w:rsidR="00BD5E3A" w:rsidRPr="00C94F07">
        <w:rPr>
          <w:rFonts w:ascii="PT Astra Serif" w:hAnsi="PT Astra Serif" w:cs="Times New Roman"/>
          <w:sz w:val="28"/>
          <w:szCs w:val="28"/>
        </w:rPr>
        <w:t>.0</w:t>
      </w:r>
      <w:r w:rsidR="00C94F07">
        <w:rPr>
          <w:rFonts w:ascii="PT Astra Serif" w:hAnsi="PT Astra Serif" w:cs="Times New Roman"/>
          <w:sz w:val="28"/>
          <w:szCs w:val="28"/>
        </w:rPr>
        <w:t>6</w:t>
      </w:r>
      <w:r w:rsidR="00BD5E3A" w:rsidRPr="00C94F07">
        <w:rPr>
          <w:rFonts w:ascii="PT Astra Serif" w:hAnsi="PT Astra Serif" w:cs="Times New Roman"/>
          <w:sz w:val="28"/>
          <w:szCs w:val="28"/>
        </w:rPr>
        <w:t>.202</w:t>
      </w:r>
      <w:r w:rsidR="00412074" w:rsidRPr="00C94F07">
        <w:rPr>
          <w:rFonts w:ascii="PT Astra Serif" w:hAnsi="PT Astra Serif" w:cs="Times New Roman"/>
          <w:sz w:val="28"/>
          <w:szCs w:val="28"/>
        </w:rPr>
        <w:t>1 №</w:t>
      </w:r>
      <w:r w:rsidR="00C94F07">
        <w:rPr>
          <w:rFonts w:ascii="PT Astra Serif" w:hAnsi="PT Astra Serif" w:cs="Times New Roman"/>
          <w:sz w:val="28"/>
          <w:szCs w:val="28"/>
        </w:rPr>
        <w:t>2</w:t>
      </w:r>
      <w:r w:rsidR="00BD5E3A" w:rsidRPr="00C94F07">
        <w:rPr>
          <w:rFonts w:ascii="PT Astra Serif" w:hAnsi="PT Astra Serif" w:cs="Times New Roman"/>
          <w:sz w:val="28"/>
          <w:szCs w:val="28"/>
        </w:rPr>
        <w:t>.</w:t>
      </w:r>
    </w:p>
    <w:p w:rsidR="007679B8" w:rsidRPr="009A144B" w:rsidRDefault="007679B8" w:rsidP="007B15EA">
      <w:pPr>
        <w:spacing w:after="0"/>
        <w:ind w:firstLine="567"/>
        <w:jc w:val="both"/>
        <w:rPr>
          <w:rFonts w:ascii="PT Astra Serif" w:hAnsi="PT Astra Serif" w:cs="Times New Roman"/>
          <w:sz w:val="28"/>
          <w:szCs w:val="28"/>
        </w:rPr>
      </w:pPr>
    </w:p>
    <w:p w:rsidR="00C94F07" w:rsidRPr="00C94F07" w:rsidRDefault="00C94F07" w:rsidP="007B15EA">
      <w:pPr>
        <w:ind w:firstLine="567"/>
        <w:jc w:val="both"/>
        <w:rPr>
          <w:rFonts w:ascii="PT Astra Serif" w:hAnsi="PT Astra Serif"/>
          <w:sz w:val="28"/>
          <w:szCs w:val="28"/>
        </w:rPr>
      </w:pPr>
    </w:p>
    <w:p w:rsidR="00E9312D" w:rsidRPr="009A144B" w:rsidRDefault="00E9312D" w:rsidP="009A144B">
      <w:pPr>
        <w:spacing w:after="0"/>
        <w:ind w:hanging="284"/>
        <w:jc w:val="both"/>
        <w:rPr>
          <w:rFonts w:ascii="PT Astra Serif" w:hAnsi="PT Astra Serif" w:cs="Times New Roman"/>
          <w:sz w:val="28"/>
          <w:szCs w:val="28"/>
        </w:rPr>
      </w:pPr>
    </w:p>
    <w:p w:rsidR="007679B8" w:rsidRPr="009A144B" w:rsidRDefault="00122BD8" w:rsidP="009A144B">
      <w:pPr>
        <w:spacing w:after="0"/>
        <w:ind w:hanging="284"/>
        <w:jc w:val="both"/>
        <w:rPr>
          <w:rFonts w:ascii="PT Astra Serif" w:hAnsi="PT Astra Serif" w:cs="Times New Roman"/>
          <w:b/>
          <w:sz w:val="28"/>
          <w:szCs w:val="28"/>
        </w:rPr>
      </w:pPr>
      <w:r w:rsidRPr="009A144B">
        <w:rPr>
          <w:rFonts w:ascii="PT Astra Serif" w:hAnsi="PT Astra Serif" w:cs="Times New Roman"/>
          <w:b/>
          <w:sz w:val="28"/>
          <w:szCs w:val="28"/>
        </w:rPr>
        <w:t>Председатель</w:t>
      </w:r>
      <w:r w:rsidR="007679B8" w:rsidRPr="009A144B">
        <w:rPr>
          <w:rFonts w:ascii="PT Astra Serif" w:hAnsi="PT Astra Serif" w:cs="Times New Roman"/>
          <w:b/>
          <w:sz w:val="28"/>
          <w:szCs w:val="28"/>
        </w:rPr>
        <w:t xml:space="preserve"> </w:t>
      </w:r>
      <w:proofErr w:type="gramStart"/>
      <w:r w:rsidR="004C391C" w:rsidRPr="009A144B">
        <w:rPr>
          <w:rFonts w:ascii="PT Astra Serif" w:hAnsi="PT Astra Serif" w:cs="Times New Roman"/>
          <w:b/>
          <w:sz w:val="28"/>
          <w:szCs w:val="28"/>
        </w:rPr>
        <w:t>Анти</w:t>
      </w:r>
      <w:r w:rsidR="00BD7E5A" w:rsidRPr="009A144B">
        <w:rPr>
          <w:rFonts w:ascii="PT Astra Serif" w:hAnsi="PT Astra Serif" w:cs="Times New Roman"/>
          <w:b/>
          <w:sz w:val="28"/>
          <w:szCs w:val="28"/>
        </w:rPr>
        <w:t>наркотической</w:t>
      </w:r>
      <w:proofErr w:type="gramEnd"/>
      <w:r w:rsidR="00BD7E5A" w:rsidRPr="009A144B">
        <w:rPr>
          <w:rFonts w:ascii="PT Astra Serif" w:hAnsi="PT Astra Serif" w:cs="Times New Roman"/>
          <w:b/>
          <w:sz w:val="28"/>
          <w:szCs w:val="28"/>
        </w:rPr>
        <w:t xml:space="preserve"> </w:t>
      </w:r>
    </w:p>
    <w:p w:rsidR="001059E3" w:rsidRPr="009A144B" w:rsidRDefault="004C391C" w:rsidP="009A144B">
      <w:pPr>
        <w:spacing w:after="0"/>
        <w:ind w:hanging="284"/>
        <w:jc w:val="both"/>
        <w:rPr>
          <w:rFonts w:ascii="PT Astra Serif" w:hAnsi="PT Astra Serif" w:cs="Times New Roman"/>
          <w:b/>
          <w:sz w:val="28"/>
          <w:szCs w:val="28"/>
        </w:rPr>
      </w:pPr>
      <w:r w:rsidRPr="009A144B">
        <w:rPr>
          <w:rFonts w:ascii="PT Astra Serif" w:hAnsi="PT Astra Serif" w:cs="Times New Roman"/>
          <w:b/>
          <w:sz w:val="28"/>
          <w:szCs w:val="28"/>
        </w:rPr>
        <w:t>к</w:t>
      </w:r>
      <w:r w:rsidR="00122BD8" w:rsidRPr="009A144B">
        <w:rPr>
          <w:rFonts w:ascii="PT Astra Serif" w:hAnsi="PT Astra Serif" w:cs="Times New Roman"/>
          <w:b/>
          <w:sz w:val="28"/>
          <w:szCs w:val="28"/>
        </w:rPr>
        <w:t xml:space="preserve">омиссии </w:t>
      </w:r>
      <w:r w:rsidRPr="009A144B">
        <w:rPr>
          <w:rFonts w:ascii="PT Astra Serif" w:hAnsi="PT Astra Serif" w:cs="Times New Roman"/>
          <w:b/>
          <w:sz w:val="28"/>
          <w:szCs w:val="28"/>
        </w:rPr>
        <w:t xml:space="preserve">города Югорска </w:t>
      </w:r>
      <w:r w:rsidR="00122BD8" w:rsidRPr="009A144B">
        <w:rPr>
          <w:rFonts w:ascii="PT Astra Serif" w:hAnsi="PT Astra Serif" w:cs="Times New Roman"/>
          <w:b/>
          <w:sz w:val="28"/>
          <w:szCs w:val="28"/>
        </w:rPr>
        <w:t xml:space="preserve">                  </w:t>
      </w:r>
      <w:r w:rsidR="00BD7E5A" w:rsidRPr="009A144B">
        <w:rPr>
          <w:rFonts w:ascii="PT Astra Serif" w:hAnsi="PT Astra Serif" w:cs="Times New Roman"/>
          <w:b/>
          <w:sz w:val="28"/>
          <w:szCs w:val="28"/>
        </w:rPr>
        <w:t xml:space="preserve"> </w:t>
      </w:r>
      <w:r w:rsidR="00122BD8" w:rsidRPr="009A144B">
        <w:rPr>
          <w:rFonts w:ascii="PT Astra Serif" w:hAnsi="PT Astra Serif" w:cs="Times New Roman"/>
          <w:b/>
          <w:sz w:val="28"/>
          <w:szCs w:val="28"/>
        </w:rPr>
        <w:t xml:space="preserve">                 </w:t>
      </w:r>
      <w:r w:rsidR="007679B8" w:rsidRPr="009A144B">
        <w:rPr>
          <w:rFonts w:ascii="PT Astra Serif" w:hAnsi="PT Astra Serif" w:cs="Times New Roman"/>
          <w:b/>
          <w:sz w:val="28"/>
          <w:szCs w:val="28"/>
        </w:rPr>
        <w:t xml:space="preserve">                       </w:t>
      </w:r>
      <w:r w:rsidR="00122BD8" w:rsidRPr="009A144B">
        <w:rPr>
          <w:rFonts w:ascii="PT Astra Serif" w:hAnsi="PT Astra Serif" w:cs="Times New Roman"/>
          <w:b/>
          <w:sz w:val="28"/>
          <w:szCs w:val="28"/>
        </w:rPr>
        <w:t xml:space="preserve">    </w:t>
      </w:r>
      <w:r w:rsidR="007679B8" w:rsidRPr="009A144B">
        <w:rPr>
          <w:rFonts w:ascii="PT Astra Serif" w:hAnsi="PT Astra Serif" w:cs="Times New Roman"/>
          <w:b/>
          <w:sz w:val="28"/>
          <w:szCs w:val="28"/>
        </w:rPr>
        <w:t>А.В. Бородкин</w:t>
      </w:r>
    </w:p>
    <w:sectPr w:rsidR="001059E3" w:rsidRPr="009A144B" w:rsidSect="007B15EA">
      <w:pgSz w:w="11905" w:h="16837"/>
      <w:pgMar w:top="709" w:right="848" w:bottom="851" w:left="1418" w:header="720" w:footer="720" w:gutter="0"/>
      <w:cols w:space="720"/>
      <w:docGrid w:linePitch="299"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Lucida Sans Unicode">
    <w:panose1 w:val="020B0602030504020204"/>
    <w:charset w:val="CC"/>
    <w:family w:val="swiss"/>
    <w:pitch w:val="variable"/>
    <w:sig w:usb0="80000AFF" w:usb1="0000396B" w:usb2="00000000" w:usb3="00000000" w:csb0="000000B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3FD2A91"/>
    <w:multiLevelType w:val="multilevel"/>
    <w:tmpl w:val="5DF4D842"/>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5927490"/>
    <w:multiLevelType w:val="multilevel"/>
    <w:tmpl w:val="FB4A0460"/>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
    <w:nsid w:val="06796FE5"/>
    <w:multiLevelType w:val="hybridMultilevel"/>
    <w:tmpl w:val="BD5AA1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A86716"/>
    <w:multiLevelType w:val="multilevel"/>
    <w:tmpl w:val="20A002A0"/>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7CF4E87"/>
    <w:multiLevelType w:val="hybridMultilevel"/>
    <w:tmpl w:val="F4EC86D6"/>
    <w:lvl w:ilvl="0" w:tplc="6750D1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C4285C"/>
    <w:multiLevelType w:val="multilevel"/>
    <w:tmpl w:val="0C265EDE"/>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0B126298"/>
    <w:multiLevelType w:val="multilevel"/>
    <w:tmpl w:val="7B46CD54"/>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35"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670" w:hanging="1440"/>
      </w:pPr>
      <w:rPr>
        <w:rFonts w:hint="default"/>
      </w:rPr>
    </w:lvl>
    <w:lvl w:ilvl="7">
      <w:start w:val="1"/>
      <w:numFmt w:val="decimal"/>
      <w:isLgl/>
      <w:lvlText w:val="%1.%2.%3.%4.%5.%6.%7.%8."/>
      <w:lvlJc w:val="left"/>
      <w:pPr>
        <w:ind w:left="6375" w:hanging="1440"/>
      </w:pPr>
      <w:rPr>
        <w:rFonts w:hint="default"/>
      </w:rPr>
    </w:lvl>
    <w:lvl w:ilvl="8">
      <w:start w:val="1"/>
      <w:numFmt w:val="decimal"/>
      <w:isLgl/>
      <w:lvlText w:val="%1.%2.%3.%4.%5.%6.%7.%8.%9."/>
      <w:lvlJc w:val="left"/>
      <w:pPr>
        <w:ind w:left="7440" w:hanging="1800"/>
      </w:pPr>
      <w:rPr>
        <w:rFonts w:hint="default"/>
      </w:rPr>
    </w:lvl>
  </w:abstractNum>
  <w:abstractNum w:abstractNumId="8">
    <w:nsid w:val="159A6F91"/>
    <w:multiLevelType w:val="multilevel"/>
    <w:tmpl w:val="B8E6C26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nsid w:val="25282DBC"/>
    <w:multiLevelType w:val="multilevel"/>
    <w:tmpl w:val="723499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8943746"/>
    <w:multiLevelType w:val="multilevel"/>
    <w:tmpl w:val="91E0D1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1E11A1F"/>
    <w:multiLevelType w:val="hybridMultilevel"/>
    <w:tmpl w:val="9E2A20BE"/>
    <w:lvl w:ilvl="0" w:tplc="CF3496B8">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7B65BDD"/>
    <w:multiLevelType w:val="multilevel"/>
    <w:tmpl w:val="E1729024"/>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8E642FE"/>
    <w:multiLevelType w:val="multilevel"/>
    <w:tmpl w:val="F9C4A12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nsid w:val="73B52BDB"/>
    <w:multiLevelType w:val="multilevel"/>
    <w:tmpl w:val="4684AA4E"/>
    <w:lvl w:ilvl="0">
      <w:start w:val="1"/>
      <w:numFmt w:val="decimal"/>
      <w:lvlText w:val="%1."/>
      <w:lvlJc w:val="left"/>
      <w:pPr>
        <w:ind w:left="720" w:hanging="360"/>
      </w:pPr>
      <w:rPr>
        <w:rFonts w:eastAsia="Times New Roman" w:hint="default"/>
      </w:rPr>
    </w:lvl>
    <w:lvl w:ilvl="1">
      <w:start w:val="4"/>
      <w:numFmt w:val="decimal"/>
      <w:isLgl/>
      <w:lvlText w:val="%1.%2."/>
      <w:lvlJc w:val="left"/>
      <w:pPr>
        <w:ind w:left="1662" w:hanging="1095"/>
      </w:pPr>
      <w:rPr>
        <w:rFonts w:hint="default"/>
      </w:rPr>
    </w:lvl>
    <w:lvl w:ilvl="2">
      <w:start w:val="1"/>
      <w:numFmt w:val="decimal"/>
      <w:isLgl/>
      <w:lvlText w:val="%1.%2.%3."/>
      <w:lvlJc w:val="left"/>
      <w:pPr>
        <w:ind w:left="1869" w:hanging="1095"/>
      </w:pPr>
      <w:rPr>
        <w:rFonts w:hint="default"/>
      </w:rPr>
    </w:lvl>
    <w:lvl w:ilvl="3">
      <w:start w:val="1"/>
      <w:numFmt w:val="decimal"/>
      <w:isLgl/>
      <w:lvlText w:val="%1.%2.%3.%4."/>
      <w:lvlJc w:val="left"/>
      <w:pPr>
        <w:ind w:left="2076" w:hanging="1095"/>
      </w:pPr>
      <w:rPr>
        <w:rFonts w:hint="default"/>
      </w:rPr>
    </w:lvl>
    <w:lvl w:ilvl="4">
      <w:start w:val="1"/>
      <w:numFmt w:val="decimal"/>
      <w:isLgl/>
      <w:lvlText w:val="%1.%2.%3.%4.%5."/>
      <w:lvlJc w:val="left"/>
      <w:pPr>
        <w:ind w:left="2283" w:hanging="1095"/>
      </w:pPr>
      <w:rPr>
        <w:rFonts w:hint="default"/>
      </w:rPr>
    </w:lvl>
    <w:lvl w:ilvl="5">
      <w:start w:val="1"/>
      <w:numFmt w:val="decimal"/>
      <w:isLgl/>
      <w:lvlText w:val="%1.%2.%3.%4.%5.%6."/>
      <w:lvlJc w:val="left"/>
      <w:pPr>
        <w:ind w:left="2490" w:hanging="109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4"/>
  </w:num>
  <w:num w:numId="2">
    <w:abstractNumId w:val="5"/>
  </w:num>
  <w:num w:numId="3">
    <w:abstractNumId w:val="3"/>
  </w:num>
  <w:num w:numId="4">
    <w:abstractNumId w:val="14"/>
  </w:num>
  <w:num w:numId="5">
    <w:abstractNumId w:val="7"/>
  </w:num>
  <w:num w:numId="6">
    <w:abstractNumId w:val="2"/>
  </w:num>
  <w:num w:numId="7">
    <w:abstractNumId w:val="10"/>
  </w:num>
  <w:num w:numId="8">
    <w:abstractNumId w:val="8"/>
  </w:num>
  <w:num w:numId="9">
    <w:abstractNumId w:val="11"/>
  </w:num>
  <w:num w:numId="10">
    <w:abstractNumId w:val="13"/>
  </w:num>
  <w:num w:numId="11">
    <w:abstractNumId w:val="9"/>
  </w:num>
  <w:num w:numId="12">
    <w:abstractNumId w:val="12"/>
  </w:num>
  <w:num w:numId="13">
    <w:abstractNumId w:val="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88"/>
    <w:rsid w:val="00002BAC"/>
    <w:rsid w:val="00022BB7"/>
    <w:rsid w:val="000245D6"/>
    <w:rsid w:val="00030C10"/>
    <w:rsid w:val="00037806"/>
    <w:rsid w:val="00046A99"/>
    <w:rsid w:val="00052A5C"/>
    <w:rsid w:val="00073FA4"/>
    <w:rsid w:val="0008551A"/>
    <w:rsid w:val="000C51F4"/>
    <w:rsid w:val="000D3129"/>
    <w:rsid w:val="000D37AA"/>
    <w:rsid w:val="000F2EDE"/>
    <w:rsid w:val="000F38FC"/>
    <w:rsid w:val="001059E3"/>
    <w:rsid w:val="00106F30"/>
    <w:rsid w:val="00114BFE"/>
    <w:rsid w:val="00122BD8"/>
    <w:rsid w:val="00124E45"/>
    <w:rsid w:val="00157C4C"/>
    <w:rsid w:val="00181950"/>
    <w:rsid w:val="001949F0"/>
    <w:rsid w:val="001B315A"/>
    <w:rsid w:val="001C2967"/>
    <w:rsid w:val="001E1389"/>
    <w:rsid w:val="002073FB"/>
    <w:rsid w:val="00214B3D"/>
    <w:rsid w:val="00215618"/>
    <w:rsid w:val="00227593"/>
    <w:rsid w:val="00244096"/>
    <w:rsid w:val="00244A87"/>
    <w:rsid w:val="00267A40"/>
    <w:rsid w:val="002737B2"/>
    <w:rsid w:val="00273F52"/>
    <w:rsid w:val="00290161"/>
    <w:rsid w:val="002978C6"/>
    <w:rsid w:val="002A5B81"/>
    <w:rsid w:val="002F1247"/>
    <w:rsid w:val="0030384D"/>
    <w:rsid w:val="00314FF2"/>
    <w:rsid w:val="003205FA"/>
    <w:rsid w:val="00350E2D"/>
    <w:rsid w:val="00357797"/>
    <w:rsid w:val="00366EDC"/>
    <w:rsid w:val="00375CCD"/>
    <w:rsid w:val="003869FC"/>
    <w:rsid w:val="003B03CB"/>
    <w:rsid w:val="003C33B6"/>
    <w:rsid w:val="003C7B01"/>
    <w:rsid w:val="004012F8"/>
    <w:rsid w:val="004072D7"/>
    <w:rsid w:val="00407770"/>
    <w:rsid w:val="00412074"/>
    <w:rsid w:val="0042020C"/>
    <w:rsid w:val="004208D8"/>
    <w:rsid w:val="004277A3"/>
    <w:rsid w:val="004874FF"/>
    <w:rsid w:val="00493446"/>
    <w:rsid w:val="004C391C"/>
    <w:rsid w:val="00503C5D"/>
    <w:rsid w:val="00527068"/>
    <w:rsid w:val="005712F9"/>
    <w:rsid w:val="00580C33"/>
    <w:rsid w:val="00582740"/>
    <w:rsid w:val="005B3BD2"/>
    <w:rsid w:val="005F2552"/>
    <w:rsid w:val="00600DE3"/>
    <w:rsid w:val="00606EEE"/>
    <w:rsid w:val="00607908"/>
    <w:rsid w:val="00613FD4"/>
    <w:rsid w:val="006349E9"/>
    <w:rsid w:val="0064782E"/>
    <w:rsid w:val="00687031"/>
    <w:rsid w:val="00695314"/>
    <w:rsid w:val="006C5C61"/>
    <w:rsid w:val="006F1924"/>
    <w:rsid w:val="006F59EE"/>
    <w:rsid w:val="007016AA"/>
    <w:rsid w:val="0076730B"/>
    <w:rsid w:val="007679B8"/>
    <w:rsid w:val="00771BA0"/>
    <w:rsid w:val="007B0557"/>
    <w:rsid w:val="007B15EA"/>
    <w:rsid w:val="007E55A2"/>
    <w:rsid w:val="00816139"/>
    <w:rsid w:val="00823F8F"/>
    <w:rsid w:val="00834CA4"/>
    <w:rsid w:val="008364BF"/>
    <w:rsid w:val="008534DB"/>
    <w:rsid w:val="00863D6B"/>
    <w:rsid w:val="00885B5C"/>
    <w:rsid w:val="008A5D9F"/>
    <w:rsid w:val="008C485A"/>
    <w:rsid w:val="008D338F"/>
    <w:rsid w:val="008D3DB0"/>
    <w:rsid w:val="008E44D8"/>
    <w:rsid w:val="008F1B04"/>
    <w:rsid w:val="008F4EE1"/>
    <w:rsid w:val="00907094"/>
    <w:rsid w:val="00907169"/>
    <w:rsid w:val="00963AE0"/>
    <w:rsid w:val="0096583B"/>
    <w:rsid w:val="00977AB1"/>
    <w:rsid w:val="00994469"/>
    <w:rsid w:val="009A0527"/>
    <w:rsid w:val="009A144B"/>
    <w:rsid w:val="009B415E"/>
    <w:rsid w:val="009F1D38"/>
    <w:rsid w:val="009F2202"/>
    <w:rsid w:val="00A11EE1"/>
    <w:rsid w:val="00A25FA2"/>
    <w:rsid w:val="00A312B5"/>
    <w:rsid w:val="00A314AB"/>
    <w:rsid w:val="00A319EC"/>
    <w:rsid w:val="00A6631D"/>
    <w:rsid w:val="00A714C9"/>
    <w:rsid w:val="00A84E41"/>
    <w:rsid w:val="00AA251B"/>
    <w:rsid w:val="00AA6FBE"/>
    <w:rsid w:val="00AE10DA"/>
    <w:rsid w:val="00AE1657"/>
    <w:rsid w:val="00AF4AE3"/>
    <w:rsid w:val="00AF4D51"/>
    <w:rsid w:val="00B12030"/>
    <w:rsid w:val="00B17271"/>
    <w:rsid w:val="00B3207E"/>
    <w:rsid w:val="00B33662"/>
    <w:rsid w:val="00B34DBE"/>
    <w:rsid w:val="00BA0A8F"/>
    <w:rsid w:val="00BB52F2"/>
    <w:rsid w:val="00BC42EB"/>
    <w:rsid w:val="00BD2712"/>
    <w:rsid w:val="00BD3F97"/>
    <w:rsid w:val="00BD5E3A"/>
    <w:rsid w:val="00BD78A2"/>
    <w:rsid w:val="00BD7E5A"/>
    <w:rsid w:val="00C020BB"/>
    <w:rsid w:val="00C17288"/>
    <w:rsid w:val="00C4081D"/>
    <w:rsid w:val="00C50445"/>
    <w:rsid w:val="00C621BC"/>
    <w:rsid w:val="00C726CB"/>
    <w:rsid w:val="00C765E9"/>
    <w:rsid w:val="00C94F07"/>
    <w:rsid w:val="00CB3D64"/>
    <w:rsid w:val="00CB766D"/>
    <w:rsid w:val="00CC7C42"/>
    <w:rsid w:val="00CD3756"/>
    <w:rsid w:val="00D059D9"/>
    <w:rsid w:val="00D14A59"/>
    <w:rsid w:val="00D15AA0"/>
    <w:rsid w:val="00D2058E"/>
    <w:rsid w:val="00D2067B"/>
    <w:rsid w:val="00D252C3"/>
    <w:rsid w:val="00D2536B"/>
    <w:rsid w:val="00D40581"/>
    <w:rsid w:val="00D456C3"/>
    <w:rsid w:val="00D50AE9"/>
    <w:rsid w:val="00D7187D"/>
    <w:rsid w:val="00D82C59"/>
    <w:rsid w:val="00DB7951"/>
    <w:rsid w:val="00DD290E"/>
    <w:rsid w:val="00DE5508"/>
    <w:rsid w:val="00DF246F"/>
    <w:rsid w:val="00E1213A"/>
    <w:rsid w:val="00E25B4B"/>
    <w:rsid w:val="00E27EE7"/>
    <w:rsid w:val="00E4139B"/>
    <w:rsid w:val="00E41FD7"/>
    <w:rsid w:val="00E9312D"/>
    <w:rsid w:val="00ED25D4"/>
    <w:rsid w:val="00ED7FD2"/>
    <w:rsid w:val="00F07EC6"/>
    <w:rsid w:val="00F16C1B"/>
    <w:rsid w:val="00F201CE"/>
    <w:rsid w:val="00F51931"/>
    <w:rsid w:val="00F521D2"/>
    <w:rsid w:val="00F54B2F"/>
    <w:rsid w:val="00F56319"/>
    <w:rsid w:val="00F574CE"/>
    <w:rsid w:val="00F65353"/>
    <w:rsid w:val="00F870E8"/>
    <w:rsid w:val="00F94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BD8"/>
  </w:style>
  <w:style w:type="paragraph" w:styleId="2">
    <w:name w:val="heading 2"/>
    <w:basedOn w:val="a"/>
    <w:next w:val="a"/>
    <w:link w:val="20"/>
    <w:unhideWhenUsed/>
    <w:qFormat/>
    <w:rsid w:val="002737B2"/>
    <w:pPr>
      <w:keepNext/>
      <w:numPr>
        <w:ilvl w:val="1"/>
        <w:numId w:val="14"/>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2737B2"/>
    <w:pPr>
      <w:keepNext/>
      <w:numPr>
        <w:ilvl w:val="3"/>
        <w:numId w:val="14"/>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BD8"/>
    <w:pPr>
      <w:ind w:left="720"/>
      <w:contextualSpacing/>
    </w:pPr>
  </w:style>
  <w:style w:type="paragraph" w:styleId="a5">
    <w:name w:val="Balloon Text"/>
    <w:basedOn w:val="a"/>
    <w:link w:val="a6"/>
    <w:uiPriority w:val="99"/>
    <w:semiHidden/>
    <w:unhideWhenUsed/>
    <w:rsid w:val="00A312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12B5"/>
    <w:rPr>
      <w:rFonts w:ascii="Tahoma" w:hAnsi="Tahoma" w:cs="Tahoma"/>
      <w:sz w:val="16"/>
      <w:szCs w:val="16"/>
    </w:rPr>
  </w:style>
  <w:style w:type="paragraph" w:customStyle="1" w:styleId="Default">
    <w:name w:val="Default"/>
    <w:rsid w:val="008534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2737B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2737B2"/>
    <w:rPr>
      <w:rFonts w:ascii="Times New Roman" w:eastAsia="Times New Roman" w:hAnsi="Times New Roman" w:cs="Times New Roman"/>
      <w:b/>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BD8"/>
  </w:style>
  <w:style w:type="paragraph" w:styleId="2">
    <w:name w:val="heading 2"/>
    <w:basedOn w:val="a"/>
    <w:next w:val="a"/>
    <w:link w:val="20"/>
    <w:unhideWhenUsed/>
    <w:qFormat/>
    <w:rsid w:val="002737B2"/>
    <w:pPr>
      <w:keepNext/>
      <w:numPr>
        <w:ilvl w:val="1"/>
        <w:numId w:val="14"/>
      </w:numPr>
      <w:suppressAutoHyphens/>
      <w:spacing w:after="0" w:line="240" w:lineRule="auto"/>
      <w:jc w:val="center"/>
      <w:outlineLvl w:val="1"/>
    </w:pPr>
    <w:rPr>
      <w:rFonts w:ascii="Times New Roman" w:eastAsia="Times New Roman" w:hAnsi="Times New Roman" w:cs="Times New Roman"/>
      <w:b/>
      <w:sz w:val="24"/>
      <w:szCs w:val="20"/>
      <w:lang w:eastAsia="ar-SA"/>
    </w:rPr>
  </w:style>
  <w:style w:type="paragraph" w:styleId="4">
    <w:name w:val="heading 4"/>
    <w:basedOn w:val="a"/>
    <w:next w:val="a"/>
    <w:link w:val="40"/>
    <w:unhideWhenUsed/>
    <w:qFormat/>
    <w:rsid w:val="002737B2"/>
    <w:pPr>
      <w:keepNext/>
      <w:numPr>
        <w:ilvl w:val="3"/>
        <w:numId w:val="14"/>
      </w:numPr>
      <w:suppressAutoHyphens/>
      <w:spacing w:after="0" w:line="240" w:lineRule="auto"/>
      <w:jc w:val="center"/>
      <w:outlineLvl w:val="3"/>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2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BD8"/>
    <w:pPr>
      <w:ind w:left="720"/>
      <w:contextualSpacing/>
    </w:pPr>
  </w:style>
  <w:style w:type="paragraph" w:styleId="a5">
    <w:name w:val="Balloon Text"/>
    <w:basedOn w:val="a"/>
    <w:link w:val="a6"/>
    <w:uiPriority w:val="99"/>
    <w:semiHidden/>
    <w:unhideWhenUsed/>
    <w:rsid w:val="00A312B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312B5"/>
    <w:rPr>
      <w:rFonts w:ascii="Tahoma" w:hAnsi="Tahoma" w:cs="Tahoma"/>
      <w:sz w:val="16"/>
      <w:szCs w:val="16"/>
    </w:rPr>
  </w:style>
  <w:style w:type="paragraph" w:customStyle="1" w:styleId="Default">
    <w:name w:val="Default"/>
    <w:rsid w:val="008534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rsid w:val="002737B2"/>
    <w:rPr>
      <w:rFonts w:ascii="Times New Roman" w:eastAsia="Times New Roman" w:hAnsi="Times New Roman" w:cs="Times New Roman"/>
      <w:b/>
      <w:sz w:val="24"/>
      <w:szCs w:val="20"/>
      <w:lang w:eastAsia="ar-SA"/>
    </w:rPr>
  </w:style>
  <w:style w:type="character" w:customStyle="1" w:styleId="40">
    <w:name w:val="Заголовок 4 Знак"/>
    <w:basedOn w:val="a0"/>
    <w:link w:val="4"/>
    <w:rsid w:val="002737B2"/>
    <w:rPr>
      <w:rFonts w:ascii="Times New Roman" w:eastAsia="Times New Roman" w:hAnsi="Times New Roman" w:cs="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499A-3B79-4B1B-AF9A-DCBB337B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8</Pages>
  <Words>2544</Words>
  <Characters>14502</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Казаченко Татьяна Владимировна</dc:creator>
  <cp:keywords/>
  <dc:description/>
  <cp:lastModifiedBy>Казаченко Татьяна Владимировна</cp:lastModifiedBy>
  <cp:revision>51</cp:revision>
  <cp:lastPrinted>2021-03-31T08:12:00Z</cp:lastPrinted>
  <dcterms:created xsi:type="dcterms:W3CDTF">2019-05-16T11:48:00Z</dcterms:created>
  <dcterms:modified xsi:type="dcterms:W3CDTF">2023-04-25T11:34:00Z</dcterms:modified>
</cp:coreProperties>
</file>