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9F3D37">
        <w:rPr>
          <w:rFonts w:ascii="Times New Roman" w:hAnsi="Times New Roman" w:cs="Times New Roman"/>
          <w:b/>
          <w:sz w:val="24"/>
          <w:szCs w:val="24"/>
        </w:rPr>
        <w:t>02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9F3D37">
        <w:rPr>
          <w:rFonts w:ascii="Times New Roman" w:hAnsi="Times New Roman" w:cs="Times New Roman"/>
          <w:b/>
          <w:sz w:val="24"/>
          <w:szCs w:val="24"/>
        </w:rPr>
        <w:t>03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3D37" w:rsidRDefault="009F3D37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AB7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 рассмотрен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04629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sz w:val="24"/>
          <w:szCs w:val="24"/>
        </w:rPr>
        <w:t>и по ст. 16 «</w:t>
      </w:r>
      <w:r w:rsidRPr="009F3D37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округа»</w:t>
      </w:r>
      <w:r>
        <w:rPr>
          <w:rFonts w:ascii="Times New Roman" w:hAnsi="Times New Roman" w:cs="Times New Roman"/>
          <w:sz w:val="24"/>
          <w:szCs w:val="24"/>
        </w:rPr>
        <w:t xml:space="preserve">, назначено наказание в виде предупреждения. 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9F3D37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</cp:revision>
  <dcterms:created xsi:type="dcterms:W3CDTF">2017-02-10T04:59:00Z</dcterms:created>
  <dcterms:modified xsi:type="dcterms:W3CDTF">2017-03-07T07:48:00Z</dcterms:modified>
</cp:coreProperties>
</file>