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52673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7D" w:rsidRDefault="0035637D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35637D" w:rsidRDefault="0035637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35637D" w:rsidRDefault="0035637D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35637D" w:rsidRDefault="0035637D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07C22">
        <w:rPr>
          <w:sz w:val="24"/>
          <w:szCs w:val="24"/>
          <w:u w:val="single"/>
        </w:rPr>
        <w:t xml:space="preserve"> 26 ноября 2018 года</w:t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A07C22">
        <w:rPr>
          <w:sz w:val="24"/>
          <w:szCs w:val="24"/>
          <w:u w:val="single"/>
        </w:rPr>
        <w:t xml:space="preserve"> 3241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F1BD3" w:rsidRDefault="005F1BD3" w:rsidP="005F1BD3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5F1BD3" w:rsidRDefault="005F1BD3" w:rsidP="005F1BD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программе города Югорска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F1BD3" w:rsidRDefault="005F1BD3" w:rsidP="007F4A15">
      <w:pPr>
        <w:jc w:val="both"/>
        <w:rPr>
          <w:sz w:val="24"/>
          <w:szCs w:val="24"/>
        </w:rPr>
      </w:pPr>
    </w:p>
    <w:p w:rsidR="005F1BD3" w:rsidRDefault="005F1BD3" w:rsidP="005F1BD3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</w:t>
      </w:r>
      <w:r w:rsidRPr="000A3916">
        <w:rPr>
          <w:sz w:val="24"/>
          <w:szCs w:val="24"/>
        </w:rPr>
        <w:t>государственной программой Ханты-Мансийского автономного округа - Югры «Развитие образования в Ханты-Мансийском автономном округе</w:t>
      </w:r>
      <w:r>
        <w:rPr>
          <w:sz w:val="24"/>
          <w:szCs w:val="24"/>
        </w:rPr>
        <w:t xml:space="preserve"> </w:t>
      </w:r>
      <w:r w:rsidRPr="000A391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A3916">
        <w:rPr>
          <w:sz w:val="24"/>
          <w:szCs w:val="24"/>
        </w:rPr>
        <w:t>Югре на 201</w:t>
      </w:r>
      <w:r>
        <w:rPr>
          <w:sz w:val="24"/>
          <w:szCs w:val="24"/>
        </w:rPr>
        <w:t>8</w:t>
      </w:r>
      <w:r w:rsidRPr="000A3916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A3916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и на период до 2030 года</w:t>
      </w:r>
      <w:r w:rsidRPr="000A3916">
        <w:rPr>
          <w:sz w:val="24"/>
          <w:szCs w:val="24"/>
        </w:rPr>
        <w:t>», утвержденной постановлением Правительства Ханты-Мансийского автономного округа - Югры от 09.10.2013 № 413-</w:t>
      </w:r>
      <w:r>
        <w:rPr>
          <w:sz w:val="24"/>
          <w:szCs w:val="24"/>
        </w:rPr>
        <w:t>п,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</w:p>
    <w:p w:rsidR="005F1BD3" w:rsidRPr="00C63DC7" w:rsidRDefault="005F1BD3" w:rsidP="005F1BD3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C63DC7">
        <w:rPr>
          <w:sz w:val="24"/>
          <w:szCs w:val="24"/>
        </w:rPr>
        <w:t xml:space="preserve">Внести в приложение к постановлению  администрации города Югорска </w:t>
      </w:r>
      <w:r>
        <w:rPr>
          <w:sz w:val="24"/>
          <w:szCs w:val="24"/>
        </w:rPr>
        <w:t xml:space="preserve">                  </w:t>
      </w:r>
      <w:r w:rsidRPr="00C63DC7">
        <w:rPr>
          <w:sz w:val="24"/>
          <w:szCs w:val="24"/>
        </w:rPr>
        <w:t>от 31.10.2013 № 3286 «О муниципальной программе города Югорска «Развитие образования города Югорска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на 2014-2020 годы» (с изменениями от 03.03.2014 № 767, от 10.04.2014 </w:t>
      </w:r>
      <w:r>
        <w:rPr>
          <w:sz w:val="24"/>
          <w:szCs w:val="24"/>
        </w:rPr>
        <w:t xml:space="preserve">№ 1480, от 22.05.2014 </w:t>
      </w:r>
      <w:r w:rsidRPr="00C63DC7">
        <w:rPr>
          <w:sz w:val="24"/>
          <w:szCs w:val="24"/>
        </w:rPr>
        <w:t>№ 2244,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>от 22.07.2014 № 3663, от 06.08.2014 № 3996, от 09.10.2014 № 5235,</w:t>
      </w:r>
      <w:r>
        <w:rPr>
          <w:sz w:val="24"/>
          <w:szCs w:val="24"/>
        </w:rPr>
        <w:t xml:space="preserve">        </w:t>
      </w:r>
      <w:r w:rsidRPr="00C63DC7">
        <w:rPr>
          <w:sz w:val="24"/>
          <w:szCs w:val="24"/>
        </w:rPr>
        <w:t xml:space="preserve"> от 17.11.2014 № 6229, от 04.12.2014 № 6699, от 23.12.2014 № 7244, от 30.12.2014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№ 7413, </w:t>
      </w:r>
      <w:r>
        <w:rPr>
          <w:sz w:val="24"/>
          <w:szCs w:val="24"/>
        </w:rPr>
        <w:t xml:space="preserve">        о</w:t>
      </w:r>
      <w:r w:rsidRPr="00C63DC7">
        <w:rPr>
          <w:sz w:val="24"/>
          <w:szCs w:val="24"/>
        </w:rPr>
        <w:t>т 31.12.2014 № 7433, от 29.04.2015 № 1942, от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26.05.2015 № 2131, от 28.08.2015 № 2903, </w:t>
      </w:r>
      <w:r>
        <w:rPr>
          <w:sz w:val="24"/>
          <w:szCs w:val="24"/>
        </w:rPr>
        <w:t xml:space="preserve">         </w:t>
      </w:r>
      <w:r w:rsidRPr="00C63DC7">
        <w:rPr>
          <w:sz w:val="24"/>
          <w:szCs w:val="24"/>
        </w:rPr>
        <w:t>от 25.11.2015 № 3423, от 21.12.2015 № 3717, от 24.12.2015 № 3755, от 20.02.2016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№ 407, </w:t>
      </w:r>
      <w:r>
        <w:rPr>
          <w:sz w:val="24"/>
          <w:szCs w:val="24"/>
        </w:rPr>
        <w:t xml:space="preserve">           </w:t>
      </w:r>
      <w:r w:rsidRPr="00C63DC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>17.03.2016 № 579, от 16.05.2016 № 1019, от 30.06.2016 № 1537</w:t>
      </w:r>
      <w:r>
        <w:rPr>
          <w:sz w:val="24"/>
          <w:szCs w:val="24"/>
        </w:rPr>
        <w:t xml:space="preserve">, от 13.09.2016 </w:t>
      </w:r>
      <w:r w:rsidRPr="00C63DC7">
        <w:rPr>
          <w:sz w:val="24"/>
          <w:szCs w:val="24"/>
        </w:rPr>
        <w:t xml:space="preserve">№ 2225, </w:t>
      </w:r>
      <w:r>
        <w:rPr>
          <w:sz w:val="24"/>
          <w:szCs w:val="24"/>
        </w:rPr>
        <w:t xml:space="preserve">          </w:t>
      </w:r>
      <w:r w:rsidRPr="00C63DC7">
        <w:rPr>
          <w:sz w:val="24"/>
          <w:szCs w:val="24"/>
        </w:rPr>
        <w:t>от 24.11.2016 № 2955, от 22.12.2016 № 3302</w:t>
      </w:r>
      <w:r>
        <w:rPr>
          <w:sz w:val="24"/>
          <w:szCs w:val="24"/>
        </w:rPr>
        <w:t>, от 12.04.2017 № 831, от 02.05.2017 № 964,             от 11.07.2017 № 1673, от 19.12.2017 № 3211, от 19.12.2017 № 3212, от 28.12.2017 № 3347,          от 01.03.2018 № 599, от 05.04.2018 № 978, от 19.04.2018 № 1088, от 24.09.2018 № 2612</w:t>
      </w:r>
      <w:r w:rsidRPr="00C63DC7">
        <w:rPr>
          <w:sz w:val="24"/>
          <w:szCs w:val="24"/>
        </w:rPr>
        <w:t>) следующие изменения:</w:t>
      </w:r>
    </w:p>
    <w:p w:rsidR="005F1BD3" w:rsidRDefault="005F1BD3" w:rsidP="005F1B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5F1BD3" w:rsidRDefault="005F1BD3" w:rsidP="005F1BD3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02"/>
      </w:tblGrid>
      <w:tr w:rsidR="005F1BD3" w:rsidTr="00CD4266">
        <w:tc>
          <w:tcPr>
            <w:tcW w:w="1701" w:type="dxa"/>
          </w:tcPr>
          <w:p w:rsidR="005F1BD3" w:rsidRDefault="005F1BD3" w:rsidP="00356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  <w:p w:rsidR="005F1BD3" w:rsidRPr="002B0163" w:rsidRDefault="005F1BD3" w:rsidP="00356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</w:tcPr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  <w:r>
              <w:rPr>
                <w:sz w:val="24"/>
                <w:szCs w:val="24"/>
              </w:rPr>
              <w:t>10 000 732,0</w:t>
            </w:r>
            <w:r w:rsidRPr="003324BE">
              <w:rPr>
                <w:sz w:val="24"/>
                <w:szCs w:val="24"/>
              </w:rPr>
              <w:t xml:space="preserve"> тыс.руб., в том числе: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6 978 463,7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2 332 419,4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689 848,9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В том числе по годам реализации: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Объем финансиро</w:t>
            </w:r>
            <w:r>
              <w:rPr>
                <w:sz w:val="24"/>
                <w:szCs w:val="24"/>
              </w:rPr>
              <w:t>вания на 2014 год 1 247 510,7 т</w:t>
            </w:r>
            <w:r w:rsidRPr="003324BE">
              <w:rPr>
                <w:sz w:val="24"/>
                <w:szCs w:val="24"/>
              </w:rPr>
              <w:t>ыс. руб., в т.ч: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</w:t>
            </w:r>
            <w:r>
              <w:rPr>
                <w:sz w:val="24"/>
                <w:szCs w:val="24"/>
              </w:rPr>
              <w:t xml:space="preserve">автономного округа – 791 012,5 </w:t>
            </w:r>
            <w:r w:rsidRPr="003324BE">
              <w:rPr>
                <w:sz w:val="24"/>
                <w:szCs w:val="24"/>
              </w:rPr>
              <w:t>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lastRenderedPageBreak/>
              <w:t>- средства бюджета города Югорска – 392 935,1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Объем финансирования на 2016 год – 1 446 890,2  тыс. руб., в т.ч: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города Югорска –</w:t>
            </w:r>
            <w:r>
              <w:rPr>
                <w:sz w:val="24"/>
                <w:szCs w:val="24"/>
              </w:rPr>
              <w:t xml:space="preserve"> </w:t>
            </w:r>
            <w:r w:rsidRPr="003324BE">
              <w:rPr>
                <w:sz w:val="24"/>
                <w:szCs w:val="24"/>
              </w:rPr>
              <w:t>364 831,0 тыс.руб.;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2017 год – </w:t>
            </w:r>
            <w:r>
              <w:rPr>
                <w:sz w:val="24"/>
                <w:szCs w:val="24"/>
              </w:rPr>
              <w:t>1 412 766,8</w:t>
            </w:r>
            <w:r w:rsidRPr="003324BE">
              <w:rPr>
                <w:sz w:val="24"/>
                <w:szCs w:val="24"/>
              </w:rPr>
              <w:t xml:space="preserve"> тыс. руб., в т.ч: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1 006 759,8</w:t>
            </w:r>
            <w:r w:rsidRPr="003324BE">
              <w:rPr>
                <w:sz w:val="24"/>
                <w:szCs w:val="24"/>
              </w:rPr>
              <w:t xml:space="preserve">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312 747,8</w:t>
            </w:r>
            <w:r w:rsidRPr="003324BE">
              <w:rPr>
                <w:sz w:val="24"/>
                <w:szCs w:val="24"/>
              </w:rPr>
              <w:t xml:space="preserve"> тыс.руб.;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93 259,2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2018* </w:t>
            </w:r>
            <w:r w:rsidRPr="003324BE">
              <w:rPr>
                <w:sz w:val="24"/>
                <w:szCs w:val="24"/>
              </w:rPr>
              <w:t xml:space="preserve">год – </w:t>
            </w:r>
            <w:r>
              <w:rPr>
                <w:sz w:val="24"/>
                <w:szCs w:val="24"/>
              </w:rPr>
              <w:t>1 583 332,1</w:t>
            </w:r>
            <w:r w:rsidRPr="003324BE">
              <w:rPr>
                <w:sz w:val="24"/>
                <w:szCs w:val="24"/>
              </w:rPr>
              <w:t xml:space="preserve"> тыс. руб., в т.ч: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1 145 835,5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324 544,0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112 952,6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2019* год – </w:t>
            </w:r>
            <w:r>
              <w:rPr>
                <w:sz w:val="24"/>
                <w:szCs w:val="24"/>
              </w:rPr>
              <w:t>1 487 912,7</w:t>
            </w:r>
            <w:r w:rsidRPr="003324BE">
              <w:rPr>
                <w:sz w:val="24"/>
                <w:szCs w:val="24"/>
              </w:rPr>
              <w:t xml:space="preserve"> тыс. руб., в т.ч: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1 086 575,8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287 458,</w:t>
            </w:r>
            <w:r w:rsidRPr="003324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 </w:t>
            </w:r>
            <w:r w:rsidRPr="003324BE">
              <w:rPr>
                <w:sz w:val="24"/>
                <w:szCs w:val="24"/>
              </w:rPr>
              <w:t>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113 878,5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2020* год – </w:t>
            </w:r>
            <w:r>
              <w:rPr>
                <w:sz w:val="24"/>
                <w:szCs w:val="24"/>
              </w:rPr>
              <w:t>1 489 638,3</w:t>
            </w:r>
            <w:r w:rsidRPr="003324BE">
              <w:rPr>
                <w:sz w:val="24"/>
                <w:szCs w:val="24"/>
              </w:rPr>
              <w:t xml:space="preserve"> тыс. руб., в т.ч: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автономного округа –</w:t>
            </w:r>
            <w:r>
              <w:rPr>
                <w:sz w:val="24"/>
                <w:szCs w:val="24"/>
              </w:rPr>
              <w:t xml:space="preserve"> 1 080 637,9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293 560,0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115 440,4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5F1BD3" w:rsidRDefault="005F1BD3" w:rsidP="005F1BD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5F1BD3" w:rsidRPr="00310886" w:rsidRDefault="005F1BD3" w:rsidP="005F1BD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310886">
        <w:rPr>
          <w:sz w:val="24"/>
          <w:szCs w:val="24"/>
        </w:rPr>
        <w:t xml:space="preserve"> Таблицу 2 изложить в новой редакции (приложение).</w:t>
      </w:r>
    </w:p>
    <w:p w:rsidR="005F1BD3" w:rsidRPr="00255234" w:rsidRDefault="005F1BD3" w:rsidP="005F1BD3">
      <w:pPr>
        <w:ind w:firstLine="709"/>
        <w:jc w:val="both"/>
        <w:rPr>
          <w:sz w:val="24"/>
          <w:szCs w:val="24"/>
        </w:rPr>
      </w:pPr>
      <w:r w:rsidRPr="00255234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F1BD3" w:rsidRPr="00255234" w:rsidRDefault="005F1BD3" w:rsidP="005F1BD3">
      <w:pPr>
        <w:ind w:firstLine="709"/>
        <w:jc w:val="both"/>
        <w:rPr>
          <w:sz w:val="24"/>
          <w:szCs w:val="24"/>
        </w:rPr>
      </w:pPr>
      <w:r w:rsidRPr="00255234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5F1BD3" w:rsidRPr="00255234" w:rsidRDefault="005F1BD3" w:rsidP="005F1BD3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255234">
        <w:rPr>
          <w:sz w:val="24"/>
          <w:szCs w:val="24"/>
        </w:rPr>
        <w:t xml:space="preserve">4. Контроль за выполнением постановления возложить на заместителя главы города </w:t>
      </w:r>
      <w:r>
        <w:rPr>
          <w:sz w:val="24"/>
          <w:szCs w:val="24"/>
        </w:rPr>
        <w:t xml:space="preserve">  </w:t>
      </w:r>
      <w:r w:rsidRPr="00255234">
        <w:rPr>
          <w:sz w:val="24"/>
          <w:szCs w:val="24"/>
        </w:rPr>
        <w:t>Т.И. Долгодворову.</w:t>
      </w:r>
    </w:p>
    <w:p w:rsidR="005F1BD3" w:rsidRDefault="005F1BD3" w:rsidP="005F1BD3">
      <w:pPr>
        <w:jc w:val="both"/>
        <w:rPr>
          <w:b/>
          <w:sz w:val="24"/>
          <w:szCs w:val="24"/>
        </w:rPr>
      </w:pPr>
    </w:p>
    <w:p w:rsidR="005F1BD3" w:rsidRDefault="005F1BD3" w:rsidP="005F1BD3">
      <w:pPr>
        <w:jc w:val="both"/>
        <w:rPr>
          <w:b/>
          <w:sz w:val="24"/>
          <w:szCs w:val="24"/>
        </w:rPr>
      </w:pPr>
    </w:p>
    <w:p w:rsidR="005F1BD3" w:rsidRPr="00255234" w:rsidRDefault="005F1BD3" w:rsidP="005F1BD3">
      <w:pPr>
        <w:jc w:val="both"/>
        <w:rPr>
          <w:b/>
          <w:sz w:val="24"/>
          <w:szCs w:val="24"/>
        </w:rPr>
      </w:pPr>
    </w:p>
    <w:p w:rsidR="005F1BD3" w:rsidRPr="00255234" w:rsidRDefault="005F1BD3" w:rsidP="005F1BD3">
      <w:pPr>
        <w:rPr>
          <w:b/>
          <w:sz w:val="24"/>
          <w:szCs w:val="24"/>
        </w:rPr>
      </w:pPr>
      <w:r w:rsidRPr="00255234"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5F1BD3" w:rsidRPr="00255234" w:rsidRDefault="005F1BD3" w:rsidP="005F1BD3">
      <w:pPr>
        <w:rPr>
          <w:rStyle w:val="aa"/>
          <w:b w:val="0"/>
          <w:bCs/>
          <w:color w:val="auto"/>
          <w:sz w:val="20"/>
        </w:rPr>
      </w:pPr>
    </w:p>
    <w:p w:rsidR="0035637D" w:rsidRDefault="0035637D" w:rsidP="007F4A15">
      <w:pPr>
        <w:jc w:val="both"/>
        <w:rPr>
          <w:sz w:val="24"/>
          <w:szCs w:val="24"/>
        </w:rPr>
        <w:sectPr w:rsidR="0035637D" w:rsidSect="005F1BD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059BA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1059BA">
        <w:rPr>
          <w:b/>
          <w:sz w:val="24"/>
          <w:szCs w:val="24"/>
          <w:u w:val="single"/>
        </w:rPr>
        <w:t>3241</w:t>
      </w:r>
    </w:p>
    <w:p w:rsidR="0035637D" w:rsidRDefault="0035637D" w:rsidP="0035637D">
      <w:pPr>
        <w:jc w:val="right"/>
        <w:rPr>
          <w:b/>
          <w:sz w:val="24"/>
          <w:szCs w:val="24"/>
        </w:rPr>
      </w:pPr>
    </w:p>
    <w:p w:rsidR="0035637D" w:rsidRDefault="00470776" w:rsidP="004707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470776" w:rsidRDefault="00470776" w:rsidP="004707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образования города Югорска на 2014 – 2020 годы»</w:t>
      </w:r>
    </w:p>
    <w:p w:rsidR="00470776" w:rsidRDefault="00470776" w:rsidP="0047077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993"/>
        <w:gridCol w:w="2270"/>
        <w:gridCol w:w="1558"/>
        <w:gridCol w:w="1701"/>
        <w:gridCol w:w="1416"/>
        <w:gridCol w:w="993"/>
        <w:gridCol w:w="35"/>
        <w:gridCol w:w="1027"/>
        <w:gridCol w:w="73"/>
        <w:gridCol w:w="955"/>
        <w:gridCol w:w="38"/>
        <w:gridCol w:w="989"/>
        <w:gridCol w:w="6"/>
        <w:gridCol w:w="989"/>
        <w:gridCol w:w="32"/>
        <w:gridCol w:w="6"/>
        <w:gridCol w:w="1021"/>
        <w:gridCol w:w="6"/>
        <w:gridCol w:w="60"/>
        <w:gridCol w:w="961"/>
      </w:tblGrid>
      <w:tr w:rsidR="0035637D" w:rsidRPr="00EB61B3" w:rsidTr="00EB61B3">
        <w:trPr>
          <w:trHeight w:val="285"/>
        </w:trPr>
        <w:tc>
          <w:tcPr>
            <w:tcW w:w="214" w:type="pct"/>
            <w:vMerge w:val="restart"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35637D" w:rsidRPr="00EB61B3" w:rsidRDefault="0035637D" w:rsidP="00EB61B3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EB61B3" w:rsidP="0035637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Ответственный исполнитель/</w:t>
            </w:r>
            <w:r w:rsidR="0035637D" w:rsidRPr="00EB61B3">
              <w:rPr>
                <w:sz w:val="18"/>
                <w:szCs w:val="18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3261" w:type="pct"/>
            <w:gridSpan w:val="17"/>
            <w:shd w:val="clear" w:color="auto" w:fill="auto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EB61B3" w:rsidRPr="00EB61B3" w:rsidTr="0060442D">
        <w:trPr>
          <w:trHeight w:val="1095"/>
        </w:trPr>
        <w:tc>
          <w:tcPr>
            <w:tcW w:w="214" w:type="pct"/>
            <w:vMerge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56" w:type="pct"/>
            <w:gridSpan w:val="5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EB61B3" w:rsidRPr="00EB61B3" w:rsidTr="00470776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6" w:type="pct"/>
            <w:gridSpan w:val="5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35637D" w:rsidRPr="00EB61B3" w:rsidTr="0060442D">
        <w:trPr>
          <w:trHeight w:val="61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35637D" w:rsidRPr="00EB61B3" w:rsidTr="0060442D">
        <w:trPr>
          <w:trHeight w:val="42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общего и дополнительного образования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16 950,2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2 003,0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19 216,5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2 003,0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(№ 2-5, 7,8, 10-12, 14)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6 753 444,3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EB61B3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1 107 </w:t>
            </w:r>
            <w:r w:rsidR="0035637D" w:rsidRPr="00EB61B3">
              <w:rPr>
                <w:sz w:val="18"/>
                <w:szCs w:val="18"/>
                <w:lang w:eastAsia="ru-RU"/>
              </w:rPr>
              <w:t>484,7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1 046 665,4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1 553 060,0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201 133,3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183 595,2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648 359,1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89 151,4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109 140,8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112 500,2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8 954 863,4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1 266 514,9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1 400 220,7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1 345 803,4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1 341 300,6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Создание условий для функционирования и обеспечения системы персонифицированного финансирования доп</w:t>
            </w:r>
            <w:r w:rsidR="00470776">
              <w:rPr>
                <w:sz w:val="18"/>
                <w:szCs w:val="18"/>
                <w:lang w:eastAsia="ru-RU"/>
              </w:rPr>
              <w:t xml:space="preserve">олнительного образования детей </w:t>
            </w:r>
            <w:r w:rsidRPr="00EB61B3">
              <w:rPr>
                <w:sz w:val="18"/>
                <w:szCs w:val="18"/>
                <w:lang w:eastAsia="ru-RU"/>
              </w:rPr>
              <w:t>(№ 21)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68 871,9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20 984,5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189,7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69 061,6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5 907,1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21 124,5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9 043 141,5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1 275 239,0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1 423 348,2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1 368 348,4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1 363 845,6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6 755 710,6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1 107 484,7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1 046 665,4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1 638 882,1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209 807,7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206 582,7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648 548,8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89 201,1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109 280,8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112 500,2</w:t>
            </w:r>
          </w:p>
        </w:tc>
      </w:tr>
      <w:tr w:rsidR="0035637D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Развитие системы оценки качества образования</w:t>
            </w:r>
            <w:r w:rsidR="00EB61B3">
              <w:rPr>
                <w:sz w:val="18"/>
                <w:szCs w:val="18"/>
                <w:lang w:eastAsia="ru-RU"/>
              </w:rPr>
              <w:t xml:space="preserve">   </w:t>
            </w:r>
            <w:r w:rsidRPr="00EB61B3">
              <w:rPr>
                <w:sz w:val="18"/>
                <w:szCs w:val="18"/>
                <w:lang w:eastAsia="ru-RU"/>
              </w:rPr>
              <w:t xml:space="preserve"> (№ 6)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729,4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21 144,8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3 211,5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20 754,8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5637D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организационно-экономических механизмов, обеспечив</w:t>
            </w:r>
            <w:r w:rsidR="00EB61B3">
              <w:rPr>
                <w:b/>
                <w:bCs/>
                <w:sz w:val="18"/>
                <w:szCs w:val="18"/>
                <w:lang w:eastAsia="ru-RU"/>
              </w:rPr>
              <w:t xml:space="preserve">ающих равную доступность услуг </w:t>
            </w:r>
            <w:r w:rsidRPr="00EB61B3">
              <w:rPr>
                <w:b/>
                <w:bCs/>
                <w:sz w:val="18"/>
                <w:szCs w:val="18"/>
                <w:lang w:eastAsia="ru-RU"/>
              </w:rPr>
              <w:t>общего и дополнительного образования детей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209 000,5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37 945,8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33 910,0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527 505,8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79 921,7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79 900,0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736 506,3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109 519,6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117 845,8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108 110,0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108 110,0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Обеспечение комплексной безопасно</w:t>
            </w:r>
            <w:r w:rsidR="00470776">
              <w:rPr>
                <w:sz w:val="18"/>
                <w:szCs w:val="18"/>
                <w:lang w:eastAsia="ru-RU"/>
              </w:rPr>
              <w:t xml:space="preserve">сти образовательных учреждений </w:t>
            </w:r>
            <w:r w:rsidRPr="00EB61B3">
              <w:rPr>
                <w:sz w:val="18"/>
                <w:szCs w:val="18"/>
                <w:lang w:eastAsia="ru-RU"/>
              </w:rPr>
              <w:t>(№ 15)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57 299,4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9 280,2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57 299,4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9 280,2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 xml:space="preserve">Развитие материально-технической базы </w:t>
            </w:r>
            <w:r w:rsidRPr="00EB61B3">
              <w:rPr>
                <w:sz w:val="18"/>
                <w:szCs w:val="18"/>
                <w:lang w:eastAsia="ru-RU"/>
              </w:rPr>
              <w:lastRenderedPageBreak/>
              <w:t>образовательных учреждений (№ 13)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4 315,8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50 128,0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25 624,6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63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95 743,9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6 367,8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29 646,4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</w:t>
            </w:r>
            <w:r w:rsidR="00470776">
              <w:rPr>
                <w:sz w:val="18"/>
                <w:szCs w:val="18"/>
                <w:lang w:eastAsia="ru-RU"/>
              </w:rPr>
              <w:t xml:space="preserve"> </w:t>
            </w:r>
            <w:r w:rsidRPr="00EB61B3">
              <w:rPr>
                <w:sz w:val="18"/>
                <w:szCs w:val="18"/>
                <w:lang w:eastAsia="ru-RU"/>
              </w:rPr>
              <w:t>18)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936 445,7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134 824,0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156 772,4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116 821,8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123 050,2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222 363,1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38 295,8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672 782,5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100 286,3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114 804,8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2 940,2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10 000 732,0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1 412 766,8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1 583 332,1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1 487 912,7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1 489 638,3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6 978 463,7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2 332 419,4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324 544,0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35637D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786" w:type="pct"/>
            <w:gridSpan w:val="20"/>
            <w:shd w:val="clear" w:color="auto" w:fill="auto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70776" w:rsidRPr="00EB61B3" w:rsidTr="0060442D">
        <w:trPr>
          <w:trHeight w:val="6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6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9 953 835,9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1 408 737,8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1 583 332,1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1 484 014,3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1 479 638,3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6 969 416,9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2 294 570,1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324 544,0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470776" w:rsidRPr="00EB61B3" w:rsidTr="0060442D">
        <w:trPr>
          <w:trHeight w:val="6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46 896,1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37 849,3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5F1BD3" w:rsidRDefault="005F1BD3" w:rsidP="007F4A15">
      <w:pPr>
        <w:jc w:val="both"/>
        <w:rPr>
          <w:sz w:val="24"/>
          <w:szCs w:val="24"/>
        </w:rPr>
      </w:pPr>
    </w:p>
    <w:sectPr w:rsidR="005F1BD3" w:rsidSect="0035637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A11"/>
    <w:rsid w:val="000713DF"/>
    <w:rsid w:val="000C2EA5"/>
    <w:rsid w:val="0010401B"/>
    <w:rsid w:val="001059BA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637D"/>
    <w:rsid w:val="003642AD"/>
    <w:rsid w:val="0037056B"/>
    <w:rsid w:val="003D688F"/>
    <w:rsid w:val="00423003"/>
    <w:rsid w:val="00470776"/>
    <w:rsid w:val="004B0DBB"/>
    <w:rsid w:val="004C6A75"/>
    <w:rsid w:val="00510950"/>
    <w:rsid w:val="0053339B"/>
    <w:rsid w:val="00552673"/>
    <w:rsid w:val="005F1BD3"/>
    <w:rsid w:val="006044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07C22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4266"/>
    <w:rsid w:val="00CE2A5A"/>
    <w:rsid w:val="00D01A38"/>
    <w:rsid w:val="00D3103C"/>
    <w:rsid w:val="00D6114D"/>
    <w:rsid w:val="00D6571C"/>
    <w:rsid w:val="00DD3187"/>
    <w:rsid w:val="00E864FB"/>
    <w:rsid w:val="00E91200"/>
    <w:rsid w:val="00EB61B3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5637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637D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37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35637D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5F1BD3"/>
    <w:pPr>
      <w:spacing w:after="120"/>
    </w:pPr>
  </w:style>
  <w:style w:type="character" w:customStyle="1" w:styleId="a9">
    <w:name w:val="Основной текст Знак"/>
    <w:basedOn w:val="a0"/>
    <w:link w:val="a8"/>
    <w:rsid w:val="005F1BD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5F1BD3"/>
    <w:rPr>
      <w:b/>
      <w:color w:val="26282F"/>
      <w:sz w:val="26"/>
    </w:rPr>
  </w:style>
  <w:style w:type="table" w:styleId="ab">
    <w:name w:val="Table Grid"/>
    <w:basedOn w:val="a1"/>
    <w:uiPriority w:val="59"/>
    <w:rsid w:val="005F1B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Обычный + Times New Roman"/>
    <w:aliases w:val="12 пт"/>
    <w:basedOn w:val="a"/>
    <w:uiPriority w:val="99"/>
    <w:rsid w:val="0035637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35637D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35637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3563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Emphasis"/>
    <w:uiPriority w:val="20"/>
    <w:qFormat/>
    <w:rsid w:val="0035637D"/>
    <w:rPr>
      <w:i/>
      <w:iCs/>
    </w:rPr>
  </w:style>
  <w:style w:type="paragraph" w:customStyle="1" w:styleId="xl63">
    <w:name w:val="xl63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5637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35637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35637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35637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5637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35637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5637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5637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5637D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5637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35637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35637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5637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5637D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5637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5637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5637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5637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637D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37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35637D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5F1BD3"/>
    <w:pPr>
      <w:spacing w:after="120"/>
    </w:pPr>
  </w:style>
  <w:style w:type="character" w:customStyle="1" w:styleId="a9">
    <w:name w:val="Основной текст Знак"/>
    <w:basedOn w:val="a0"/>
    <w:link w:val="a8"/>
    <w:rsid w:val="005F1BD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5F1BD3"/>
    <w:rPr>
      <w:b/>
      <w:color w:val="26282F"/>
      <w:sz w:val="26"/>
    </w:rPr>
  </w:style>
  <w:style w:type="table" w:styleId="ab">
    <w:name w:val="Table Grid"/>
    <w:basedOn w:val="a1"/>
    <w:uiPriority w:val="59"/>
    <w:rsid w:val="005F1B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Обычный + Times New Roman"/>
    <w:aliases w:val="12 пт"/>
    <w:basedOn w:val="a"/>
    <w:uiPriority w:val="99"/>
    <w:rsid w:val="0035637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35637D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35637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3563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Emphasis"/>
    <w:uiPriority w:val="20"/>
    <w:qFormat/>
    <w:rsid w:val="0035637D"/>
    <w:rPr>
      <w:i/>
      <w:iCs/>
    </w:rPr>
  </w:style>
  <w:style w:type="paragraph" w:customStyle="1" w:styleId="xl63">
    <w:name w:val="xl63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5637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35637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35637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35637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5637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35637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5637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5637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5637D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5637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35637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35637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5637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5637D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5637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5637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5637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2011-11-22T08:34:00Z</cp:lastPrinted>
  <dcterms:created xsi:type="dcterms:W3CDTF">2019-02-01T12:33:00Z</dcterms:created>
  <dcterms:modified xsi:type="dcterms:W3CDTF">2019-02-01T12:33:00Z</dcterms:modified>
</cp:coreProperties>
</file>