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28975DF" wp14:editId="3E7BA4F5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90144C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ПРЕДСЕДАТЕЛЬ ДУМЫ ГОРОДА ЮГОРСКА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4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 автономного округа – Югры</w:t>
      </w:r>
    </w:p>
    <w:p w:rsidR="00255AA5" w:rsidRPr="0090144C" w:rsidRDefault="00255AA5" w:rsidP="00255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AA5" w:rsidRPr="0090144C" w:rsidRDefault="00255AA5" w:rsidP="00255AA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0144C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44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Pr="009900B1" w:rsidRDefault="00844655" w:rsidP="00810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года 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810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90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</w:p>
    <w:p w:rsidR="00844655" w:rsidRDefault="00844655" w:rsidP="0084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постановление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Думы города Югорска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30.05.2016 № 4 «Об утверждении нормативных затрат 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 Думы города Югорска,</w:t>
      </w:r>
    </w:p>
    <w:p w:rsidR="00255AA5" w:rsidRPr="0090144C" w:rsidRDefault="00255AA5" w:rsidP="00255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контрольно-счетной палаты города Югорска» </w:t>
      </w: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руководствуясь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администрации города Югорска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№ 2628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учреждений»: </w:t>
      </w:r>
    </w:p>
    <w:p w:rsidR="00B720AA" w:rsidRDefault="00844655" w:rsidP="000057EF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</w:t>
      </w:r>
      <w:r w:rsidR="000057EF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30.05.2016 № 4 «Об утверждении нормативных затрат на обеспечение функций Думы города Югорска, контрольно-счетной палаты города </w:t>
      </w:r>
      <w:proofErr w:type="spellStart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55AA5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изменениями</w:t>
      </w:r>
      <w:r w:rsidR="00673976"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444400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4241B1" w:rsidRPr="004F6B35" w:rsidRDefault="004F6B35" w:rsidP="004F6B35">
      <w:pPr>
        <w:pStyle w:val="a5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0AA"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10 дополнить строкой 1</w:t>
      </w:r>
      <w:r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>4 и 15</w:t>
      </w:r>
      <w:r w:rsidR="00B720AA" w:rsidRPr="004F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tbl>
      <w:tblPr>
        <w:tblpPr w:leftFromText="180" w:rightFromText="180" w:vertAnchor="text" w:horzAnchor="margin" w:tblpXSpec="center" w:tblpY="85"/>
        <w:tblW w:w="10256" w:type="dxa"/>
        <w:tblLayout w:type="fixed"/>
        <w:tblLook w:val="04A0" w:firstRow="1" w:lastRow="0" w:firstColumn="1" w:lastColumn="0" w:noHBand="0" w:noVBand="1"/>
      </w:tblPr>
      <w:tblGrid>
        <w:gridCol w:w="550"/>
        <w:gridCol w:w="2960"/>
        <w:gridCol w:w="1985"/>
        <w:gridCol w:w="1559"/>
        <w:gridCol w:w="1413"/>
        <w:gridCol w:w="1789"/>
      </w:tblGrid>
      <w:tr w:rsidR="00B720AA" w:rsidRPr="004F6B35" w:rsidTr="004F6B35">
        <w:trPr>
          <w:trHeight w:val="14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B720AA" w:rsidRDefault="00B720AA" w:rsidP="004F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F6B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42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Приобретение (изготовление) </w:t>
            </w:r>
            <w:r w:rsidR="004241B1"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блокнота с логотипом города </w:t>
            </w:r>
            <w:proofErr w:type="spellStart"/>
            <w:r w:rsidR="004241B1"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4241B1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Блокнот  с логотипом города </w:t>
            </w:r>
            <w:proofErr w:type="spellStart"/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B72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0AA" w:rsidRPr="004F6B35" w:rsidRDefault="00B720AA" w:rsidP="00B72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100 000,0 в год</w:t>
            </w:r>
          </w:p>
        </w:tc>
      </w:tr>
      <w:tr w:rsidR="004F6B35" w:rsidRPr="004F6B35" w:rsidTr="004F6B35">
        <w:trPr>
          <w:trHeight w:val="9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B35" w:rsidRDefault="004F6B35" w:rsidP="004F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(изготовление)  кружки с логотипом </w:t>
            </w:r>
            <w:proofErr w:type="spellStart"/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 xml:space="preserve">Кружка  с логотипом города </w:t>
            </w:r>
            <w:proofErr w:type="spellStart"/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35" w:rsidRPr="004F6B35" w:rsidRDefault="004F6B35" w:rsidP="004F6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100 000,0 в год</w:t>
            </w:r>
          </w:p>
        </w:tc>
      </w:tr>
    </w:tbl>
    <w:p w:rsidR="00B720AA" w:rsidRDefault="00B720AA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41B1" w:rsidRDefault="004241B1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1B1">
        <w:rPr>
          <w:rFonts w:ascii="Times New Roman" w:hAnsi="Times New Roman" w:cs="Times New Roman"/>
          <w:sz w:val="24"/>
          <w:szCs w:val="24"/>
        </w:rPr>
        <w:t>1.</w:t>
      </w:r>
      <w:r w:rsidR="004F6B35">
        <w:rPr>
          <w:rFonts w:ascii="Times New Roman" w:hAnsi="Times New Roman" w:cs="Times New Roman"/>
          <w:sz w:val="24"/>
          <w:szCs w:val="24"/>
        </w:rPr>
        <w:t>2</w:t>
      </w:r>
      <w:r w:rsidRPr="004241B1">
        <w:rPr>
          <w:rFonts w:ascii="Times New Roman" w:hAnsi="Times New Roman" w:cs="Times New Roman"/>
          <w:sz w:val="24"/>
          <w:szCs w:val="24"/>
        </w:rPr>
        <w:t>.</w:t>
      </w:r>
      <w:r w:rsidRPr="004241B1">
        <w:rPr>
          <w:rFonts w:ascii="Times New Roman" w:hAnsi="Times New Roman" w:cs="Times New Roman"/>
          <w:sz w:val="24"/>
          <w:szCs w:val="24"/>
        </w:rPr>
        <w:tab/>
        <w:t>Раздел 1</w:t>
      </w:r>
      <w:r>
        <w:rPr>
          <w:rFonts w:ascii="Times New Roman" w:hAnsi="Times New Roman" w:cs="Times New Roman"/>
          <w:sz w:val="24"/>
          <w:szCs w:val="24"/>
        </w:rPr>
        <w:t>1 дополнить строкой 5</w:t>
      </w:r>
      <w:r w:rsidRPr="004241B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98"/>
        <w:gridCol w:w="3211"/>
        <w:gridCol w:w="3162"/>
      </w:tblGrid>
      <w:tr w:rsidR="004241B1" w:rsidRPr="0090144C" w:rsidTr="004241B1">
        <w:tc>
          <w:tcPr>
            <w:tcW w:w="3198" w:type="dxa"/>
          </w:tcPr>
          <w:p w:rsidR="004241B1" w:rsidRPr="0090144C" w:rsidRDefault="004241B1" w:rsidP="0042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сопровождению зала заседаний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</w:t>
            </w:r>
            <w:r w:rsidRPr="0090144C">
              <w:rPr>
                <w:rFonts w:ascii="Times New Roman" w:hAnsi="Times New Roman" w:cs="Times New Roman"/>
                <w:sz w:val="24"/>
                <w:szCs w:val="24"/>
              </w:rPr>
              <w:t>ицензионное обслуживание программных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обслуживание аппаратуры)</w:t>
            </w:r>
          </w:p>
        </w:tc>
        <w:tc>
          <w:tcPr>
            <w:tcW w:w="3211" w:type="dxa"/>
            <w:vAlign w:val="center"/>
          </w:tcPr>
          <w:p w:rsidR="004241B1" w:rsidRPr="0090144C" w:rsidRDefault="004F6B35" w:rsidP="00A95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6B3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62" w:type="dxa"/>
            <w:vAlign w:val="center"/>
          </w:tcPr>
          <w:p w:rsidR="004241B1" w:rsidRPr="0090144C" w:rsidRDefault="004241B1" w:rsidP="004241B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144C">
              <w:rPr>
                <w:rFonts w:ascii="Times New Roman" w:eastAsia="Calibri" w:hAnsi="Times New Roman" w:cs="Times New Roman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90144C">
              <w:rPr>
                <w:rFonts w:ascii="Times New Roman" w:eastAsia="Calibri" w:hAnsi="Times New Roman" w:cs="Times New Roman"/>
              </w:rPr>
              <w:t xml:space="preserve">0 000,0 </w:t>
            </w:r>
          </w:p>
        </w:tc>
      </w:tr>
    </w:tbl>
    <w:p w:rsidR="004241B1" w:rsidRDefault="004241B1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F23" w:rsidRDefault="00E14F23" w:rsidP="0000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F23" w:rsidRPr="000057EF" w:rsidRDefault="00E14F23" w:rsidP="00E14F23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9 изложить в следующей редакции</w:t>
      </w:r>
      <w:r w:rsidRPr="000057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4F23" w:rsidRDefault="00E14F23" w:rsidP="00E14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« </w:t>
      </w:r>
      <w:r w:rsidRPr="0090144C">
        <w:rPr>
          <w:rFonts w:ascii="Times New Roman" w:hAnsi="Times New Roman" w:cs="Times New Roman"/>
          <w:sz w:val="24"/>
          <w:szCs w:val="24"/>
        </w:rPr>
        <w:t>9. Норматив затрат на приобретение прочих материальных запасов*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843"/>
        <w:gridCol w:w="1701"/>
        <w:gridCol w:w="1701"/>
      </w:tblGrid>
      <w:tr w:rsidR="00E14F23" w:rsidTr="00323185">
        <w:tc>
          <w:tcPr>
            <w:tcW w:w="567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268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Наименование, периодичность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Категории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 на 1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 единицу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в расчете на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человека/ </w:t>
            </w:r>
            <w:r w:rsidRPr="009014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единицу, руб.**</w:t>
            </w:r>
          </w:p>
        </w:tc>
      </w:tr>
      <w:tr w:rsidR="00E14F23" w:rsidTr="00323185">
        <w:trPr>
          <w:trHeight w:val="1329"/>
        </w:trPr>
        <w:tc>
          <w:tcPr>
            <w:tcW w:w="567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268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0,5л. (использование при проведении заседаний комиссий, Думы города)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</w:t>
            </w:r>
            <w:proofErr w:type="gramEnd"/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использования при проведении заседаний комиссий, Думы города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Депутаты Думы города и официальные приглашенные лица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шт. 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более 45,00 включительно</w:t>
            </w:r>
          </w:p>
        </w:tc>
      </w:tr>
      <w:tr w:rsidR="00E14F23" w:rsidTr="00323185">
        <w:tc>
          <w:tcPr>
            <w:tcW w:w="567" w:type="dxa"/>
          </w:tcPr>
          <w:p w:rsidR="00E14F23" w:rsidRDefault="00E14F23" w:rsidP="0032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F23" w:rsidRDefault="00E14F23" w:rsidP="0032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(один раз в год)</w:t>
            </w:r>
          </w:p>
        </w:tc>
        <w:tc>
          <w:tcPr>
            <w:tcW w:w="2410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Воздушный фильтр для проектора</w:t>
            </w: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(фильтр системы охлаждения)</w:t>
            </w:r>
          </w:p>
        </w:tc>
        <w:tc>
          <w:tcPr>
            <w:tcW w:w="1843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Проектор в зал заседаний (каб.№410)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3231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2шт.</w:t>
            </w:r>
            <w:r w:rsidRPr="00901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14F23" w:rsidRPr="0090144C" w:rsidRDefault="00E14F23" w:rsidP="00E14F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DC5554">
              <w:rPr>
                <w:rFonts w:ascii="Times New Roman" w:eastAsia="Times New Roman" w:hAnsi="Times New Roman" w:cs="Times New Roman"/>
                <w:lang w:eastAsia="ru-RU"/>
              </w:rPr>
              <w:t>000,00 включительно</w:t>
            </w:r>
          </w:p>
        </w:tc>
      </w:tr>
    </w:tbl>
    <w:p w:rsidR="00E14F23" w:rsidRPr="0090144C" w:rsidRDefault="00E14F23" w:rsidP="00E1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F23" w:rsidRPr="0090144C" w:rsidRDefault="00E14F23" w:rsidP="00E1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t>* Не указанные в перечне или требуемые в большем объеме, чем указано в перечне, товары, работы, услуги, приобретаются по заявке с приложением расчета и обоснования.</w:t>
      </w:r>
    </w:p>
    <w:p w:rsidR="00E14F23" w:rsidRDefault="00E14F23" w:rsidP="00E1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44C">
        <w:rPr>
          <w:rFonts w:ascii="Times New Roman" w:hAnsi="Times New Roman" w:cs="Times New Roman"/>
          <w:sz w:val="24"/>
          <w:szCs w:val="24"/>
        </w:rPr>
        <w:t xml:space="preserve">** Цена может корректироваться на основании общедоступной информации о рыночных ценах товаров, работ, услуг; </w:t>
      </w:r>
      <w:proofErr w:type="gramStart"/>
      <w:r w:rsidRPr="0090144C">
        <w:rPr>
          <w:rFonts w:ascii="Times New Roman" w:hAnsi="Times New Roman" w:cs="Times New Roman"/>
          <w:sz w:val="24"/>
          <w:szCs w:val="24"/>
        </w:rPr>
        <w:t>информации о ценах товаров, работ, услуг,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 или при их отсутствии - однородных товаров, работ, услуг, а также информации, полученной в результате размещения запросов цен на товары, работы, услуги в единой информационной системе.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F9527F" w:rsidRDefault="00F9527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Разместить нормативные затраты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портале 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города </w:t>
      </w:r>
      <w:proofErr w:type="spellStart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в единой информационной системе в сфере закупок (</w:t>
      </w:r>
      <w:hyperlink r:id="rId8" w:history="1"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014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9014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</w:t>
      </w:r>
      <w:r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рабочих дней со дня его утверждения.</w:t>
      </w:r>
    </w:p>
    <w:p w:rsidR="00F9527F" w:rsidRPr="0090144C" w:rsidRDefault="000057EF" w:rsidP="00F95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9527F" w:rsidRPr="00901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председателя Думы города Югорска В.А. Климина.</w:t>
      </w: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655" w:rsidRDefault="00844655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2" w:rsidRDefault="00810E82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554" w:rsidRDefault="00DC5554" w:rsidP="00844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60F" w:rsidRDefault="00F9527F" w:rsidP="00DC5554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Думы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Югорска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4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844655" w:rsidRPr="0008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В.А.</w:t>
      </w:r>
      <w:r w:rsidR="00810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Климин</w:t>
      </w:r>
    </w:p>
    <w:sectPr w:rsidR="00A8260F" w:rsidSect="008446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29C4"/>
    <w:multiLevelType w:val="hybridMultilevel"/>
    <w:tmpl w:val="DE1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07A92"/>
    <w:multiLevelType w:val="hybridMultilevel"/>
    <w:tmpl w:val="7DF0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3362C"/>
    <w:multiLevelType w:val="multilevel"/>
    <w:tmpl w:val="0ADC1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8BB2948"/>
    <w:multiLevelType w:val="multilevel"/>
    <w:tmpl w:val="4D4A6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HAnsi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F7"/>
    <w:rsid w:val="000057EF"/>
    <w:rsid w:val="000B6294"/>
    <w:rsid w:val="00255AA5"/>
    <w:rsid w:val="004241B1"/>
    <w:rsid w:val="00444400"/>
    <w:rsid w:val="004F6B35"/>
    <w:rsid w:val="00591035"/>
    <w:rsid w:val="005D521F"/>
    <w:rsid w:val="00673976"/>
    <w:rsid w:val="006D1358"/>
    <w:rsid w:val="007978F7"/>
    <w:rsid w:val="00810E82"/>
    <w:rsid w:val="00844655"/>
    <w:rsid w:val="008B6049"/>
    <w:rsid w:val="00951FEC"/>
    <w:rsid w:val="00A8260F"/>
    <w:rsid w:val="00B16D9D"/>
    <w:rsid w:val="00B720AA"/>
    <w:rsid w:val="00CD374E"/>
    <w:rsid w:val="00D76BD0"/>
    <w:rsid w:val="00DC5554"/>
    <w:rsid w:val="00DD1DD6"/>
    <w:rsid w:val="00E14F23"/>
    <w:rsid w:val="00E36CB1"/>
    <w:rsid w:val="00F0616C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E8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2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655"/>
    <w:rPr>
      <w:color w:val="0000FF"/>
      <w:u w:val="single"/>
    </w:rPr>
  </w:style>
  <w:style w:type="table" w:styleId="a4">
    <w:name w:val="Table Grid"/>
    <w:basedOn w:val="a1"/>
    <w:uiPriority w:val="59"/>
    <w:rsid w:val="006D1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39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E8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24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82D4-79B8-437A-8634-AD1C6367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Оксана Викторовна</dc:creator>
  <cp:keywords/>
  <dc:description/>
  <cp:lastModifiedBy>Лаврова Наталья Николаевна</cp:lastModifiedBy>
  <cp:revision>21</cp:revision>
  <cp:lastPrinted>2017-04-25T09:49:00Z</cp:lastPrinted>
  <dcterms:created xsi:type="dcterms:W3CDTF">2017-03-13T05:49:00Z</dcterms:created>
  <dcterms:modified xsi:type="dcterms:W3CDTF">2017-06-05T11:45:00Z</dcterms:modified>
</cp:coreProperties>
</file>