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CA770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816178" w:rsidRDefault="00816178" w:rsidP="00F13853">
                  <w:pPr>
                    <w:pStyle w:val="Standard"/>
                    <w:jc w:val="right"/>
                  </w:pPr>
                  <w:r>
                    <w:t xml:space="preserve">«В </w:t>
                  </w:r>
                  <w:proofErr w:type="spellStart"/>
                  <w:r>
                    <w:t>регистр</w:t>
                  </w:r>
                  <w:proofErr w:type="spellEnd"/>
                  <w:r>
                    <w:t>»</w:t>
                  </w:r>
                </w:p>
                <w:p w:rsidR="00816178" w:rsidRDefault="00816178"/>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9"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8413F8" w:rsidP="00FA6FE7">
      <w:pPr>
        <w:rPr>
          <w:sz w:val="24"/>
          <w:szCs w:val="24"/>
        </w:rPr>
      </w:pPr>
      <w:r>
        <w:rPr>
          <w:sz w:val="24"/>
          <w:szCs w:val="24"/>
        </w:rPr>
        <w:t xml:space="preserve">от 29 декабря 2016 года </w:t>
      </w:r>
      <w:r w:rsidR="00FA6FE7">
        <w:rPr>
          <w:sz w:val="24"/>
          <w:szCs w:val="24"/>
        </w:rPr>
        <w:t xml:space="preserve">                                                                                  </w:t>
      </w:r>
      <w:r>
        <w:rPr>
          <w:sz w:val="24"/>
          <w:szCs w:val="24"/>
        </w:rPr>
        <w:t xml:space="preserve">                        № 3406</w:t>
      </w:r>
    </w:p>
    <w:p w:rsidR="00256A87" w:rsidRDefault="00256A87" w:rsidP="0037056B">
      <w:pPr>
        <w:rPr>
          <w:sz w:val="24"/>
          <w:szCs w:val="24"/>
        </w:rPr>
      </w:pPr>
    </w:p>
    <w:p w:rsidR="00256A87" w:rsidRDefault="00256A87" w:rsidP="0037056B">
      <w:pPr>
        <w:rPr>
          <w:sz w:val="24"/>
          <w:szCs w:val="24"/>
        </w:rPr>
      </w:pPr>
    </w:p>
    <w:p w:rsidR="008E0049" w:rsidRDefault="008E0049" w:rsidP="0037056B">
      <w:pPr>
        <w:rPr>
          <w:sz w:val="24"/>
          <w:szCs w:val="24"/>
        </w:rPr>
      </w:pPr>
    </w:p>
    <w:p w:rsidR="008E0049" w:rsidRDefault="00D63C28" w:rsidP="008E0049">
      <w:pPr>
        <w:jc w:val="both"/>
        <w:rPr>
          <w:sz w:val="24"/>
          <w:szCs w:val="24"/>
        </w:rPr>
      </w:pPr>
      <w:r w:rsidRPr="008E0049">
        <w:rPr>
          <w:sz w:val="24"/>
          <w:szCs w:val="24"/>
        </w:rPr>
        <w:t xml:space="preserve">О заключении </w:t>
      </w:r>
      <w:proofErr w:type="gramStart"/>
      <w:r w:rsidRPr="008E0049">
        <w:rPr>
          <w:sz w:val="24"/>
          <w:szCs w:val="24"/>
        </w:rPr>
        <w:t>концессионного</w:t>
      </w:r>
      <w:proofErr w:type="gramEnd"/>
    </w:p>
    <w:p w:rsidR="008E0049" w:rsidRDefault="008E0049" w:rsidP="008E0049">
      <w:pPr>
        <w:jc w:val="both"/>
        <w:rPr>
          <w:sz w:val="24"/>
          <w:szCs w:val="24"/>
        </w:rPr>
      </w:pPr>
      <w:r>
        <w:rPr>
          <w:sz w:val="24"/>
          <w:szCs w:val="24"/>
        </w:rPr>
        <w:t>с</w:t>
      </w:r>
      <w:r w:rsidR="00D63C28" w:rsidRPr="008E0049">
        <w:rPr>
          <w:sz w:val="24"/>
          <w:szCs w:val="24"/>
        </w:rPr>
        <w:t>оглашения</w:t>
      </w:r>
      <w:r>
        <w:rPr>
          <w:sz w:val="24"/>
          <w:szCs w:val="24"/>
        </w:rPr>
        <w:t xml:space="preserve"> </w:t>
      </w:r>
      <w:r w:rsidR="00D63C28" w:rsidRPr="008E0049">
        <w:rPr>
          <w:sz w:val="24"/>
          <w:szCs w:val="24"/>
        </w:rPr>
        <w:t>в отношении объектов</w:t>
      </w:r>
    </w:p>
    <w:p w:rsidR="00D63C28" w:rsidRPr="008E0049" w:rsidRDefault="00D63C28" w:rsidP="008E0049">
      <w:pPr>
        <w:jc w:val="both"/>
        <w:rPr>
          <w:sz w:val="24"/>
          <w:szCs w:val="24"/>
        </w:rPr>
      </w:pPr>
      <w:r w:rsidRPr="008E0049">
        <w:rPr>
          <w:sz w:val="24"/>
          <w:szCs w:val="24"/>
        </w:rPr>
        <w:t xml:space="preserve">теплоснабжения, </w:t>
      </w:r>
      <w:proofErr w:type="gramStart"/>
      <w:r w:rsidRPr="008E0049">
        <w:rPr>
          <w:sz w:val="24"/>
          <w:szCs w:val="24"/>
        </w:rPr>
        <w:t>находящихся</w:t>
      </w:r>
      <w:proofErr w:type="gramEnd"/>
      <w:r w:rsidRPr="008E0049">
        <w:rPr>
          <w:sz w:val="24"/>
          <w:szCs w:val="24"/>
        </w:rPr>
        <w:t xml:space="preserve"> </w:t>
      </w:r>
    </w:p>
    <w:p w:rsidR="008E0049" w:rsidRDefault="00D63C28" w:rsidP="008E0049">
      <w:pPr>
        <w:jc w:val="both"/>
        <w:rPr>
          <w:sz w:val="24"/>
          <w:szCs w:val="24"/>
        </w:rPr>
      </w:pPr>
      <w:r w:rsidRPr="008E0049">
        <w:rPr>
          <w:sz w:val="24"/>
          <w:szCs w:val="24"/>
        </w:rPr>
        <w:t>в муниципальной собственности</w:t>
      </w:r>
    </w:p>
    <w:p w:rsidR="00D63C28" w:rsidRPr="008E0049" w:rsidRDefault="00D63C28" w:rsidP="008E0049">
      <w:pPr>
        <w:jc w:val="both"/>
        <w:rPr>
          <w:sz w:val="24"/>
          <w:szCs w:val="24"/>
        </w:rPr>
      </w:pPr>
      <w:r w:rsidRPr="008E0049">
        <w:rPr>
          <w:sz w:val="24"/>
          <w:szCs w:val="24"/>
        </w:rPr>
        <w:t>города Югорска</w:t>
      </w:r>
    </w:p>
    <w:p w:rsidR="00D63C28" w:rsidRPr="008E0049" w:rsidRDefault="00D63C28" w:rsidP="008E0049">
      <w:pPr>
        <w:jc w:val="both"/>
        <w:rPr>
          <w:b/>
          <w:sz w:val="24"/>
          <w:szCs w:val="24"/>
        </w:rPr>
      </w:pPr>
    </w:p>
    <w:p w:rsidR="00D63C28" w:rsidRPr="008E0049" w:rsidRDefault="00D63C28" w:rsidP="008E0049">
      <w:pPr>
        <w:jc w:val="both"/>
        <w:rPr>
          <w:b/>
          <w:sz w:val="24"/>
          <w:szCs w:val="24"/>
        </w:rPr>
      </w:pPr>
    </w:p>
    <w:p w:rsidR="00D63C28" w:rsidRPr="008E0049" w:rsidRDefault="00D63C28" w:rsidP="008E0049">
      <w:pPr>
        <w:jc w:val="both"/>
        <w:rPr>
          <w:b/>
          <w:sz w:val="24"/>
          <w:szCs w:val="24"/>
        </w:rPr>
      </w:pPr>
    </w:p>
    <w:p w:rsidR="00D63C28" w:rsidRPr="008E0049" w:rsidRDefault="00D63C28" w:rsidP="008E0049">
      <w:pPr>
        <w:ind w:firstLine="709"/>
        <w:jc w:val="both"/>
        <w:rPr>
          <w:sz w:val="24"/>
          <w:szCs w:val="24"/>
        </w:rPr>
      </w:pPr>
      <w:proofErr w:type="gramStart"/>
      <w:r w:rsidRPr="008E0049">
        <w:rPr>
          <w:sz w:val="24"/>
          <w:szCs w:val="24"/>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21.07.2005 № 115-ФЗ «О концессионных соглашениях», распоряжением Правительства Ха</w:t>
      </w:r>
      <w:bookmarkStart w:id="0" w:name="_GoBack"/>
      <w:bookmarkEnd w:id="0"/>
      <w:r w:rsidRPr="008E0049">
        <w:rPr>
          <w:sz w:val="24"/>
          <w:szCs w:val="24"/>
        </w:rPr>
        <w:t>нты-Мансийского автономного округа - Югры от 23.01.2015 № 12-рп «О Комплексе мер («дорожной карте») по развитию жилищно-коммунального комплекса Ханты-Мансийского автономного округа – Югры», Уставом города Югорска, постановлением администрации горо</w:t>
      </w:r>
      <w:r w:rsidR="00084761">
        <w:rPr>
          <w:sz w:val="24"/>
          <w:szCs w:val="24"/>
        </w:rPr>
        <w:t>да Югорска от 31.10.2013</w:t>
      </w:r>
      <w:proofErr w:type="gramEnd"/>
      <w:r w:rsidR="00084761">
        <w:rPr>
          <w:sz w:val="24"/>
          <w:szCs w:val="24"/>
        </w:rPr>
        <w:t xml:space="preserve"> № 3281                                     «О муниципальной программе города Югорска», </w:t>
      </w:r>
      <w:r w:rsidRPr="008E0049">
        <w:rPr>
          <w:sz w:val="24"/>
          <w:szCs w:val="24"/>
        </w:rPr>
        <w:t>«Управление муниципальным имуществом города Югорска на 2014-2020 годы», постановление</w:t>
      </w:r>
      <w:r w:rsidR="00084761">
        <w:rPr>
          <w:sz w:val="24"/>
          <w:szCs w:val="24"/>
        </w:rPr>
        <w:t>м</w:t>
      </w:r>
      <w:r w:rsidRPr="008E0049">
        <w:rPr>
          <w:sz w:val="24"/>
          <w:szCs w:val="24"/>
        </w:rPr>
        <w:t xml:space="preserve"> администрации города Югорска от 22.07.2015 № 2661 «О разграничении полномочий уполномоченного органа, выступающего от имени </w:t>
      </w:r>
      <w:proofErr w:type="spellStart"/>
      <w:r w:rsidRPr="008E0049">
        <w:rPr>
          <w:sz w:val="24"/>
          <w:szCs w:val="24"/>
        </w:rPr>
        <w:t>концедента</w:t>
      </w:r>
      <w:proofErr w:type="spellEnd"/>
      <w:r w:rsidRPr="008E0049">
        <w:rPr>
          <w:sz w:val="24"/>
          <w:szCs w:val="24"/>
        </w:rPr>
        <w:t xml:space="preserve"> по концессионным соглашениям»:</w:t>
      </w:r>
    </w:p>
    <w:p w:rsidR="00D63C28" w:rsidRPr="008E0049" w:rsidRDefault="00D63C28" w:rsidP="009C6A42">
      <w:pPr>
        <w:ind w:firstLine="709"/>
        <w:jc w:val="both"/>
        <w:rPr>
          <w:sz w:val="24"/>
          <w:szCs w:val="24"/>
        </w:rPr>
      </w:pPr>
      <w:r w:rsidRPr="008E0049">
        <w:rPr>
          <w:sz w:val="24"/>
          <w:szCs w:val="24"/>
        </w:rPr>
        <w:t>1. Заключить концессионное соглашение в отношении объектов теплоснабжения, находящихся в муниципальной собственности города Югорска (далее – объекты теплоснабжения) путем проведения открытого конкурса на право заключения концессионного соглашения.</w:t>
      </w:r>
    </w:p>
    <w:p w:rsidR="00D63C28" w:rsidRPr="008E0049" w:rsidRDefault="00D63C28" w:rsidP="009C6A42">
      <w:pPr>
        <w:ind w:firstLine="709"/>
        <w:jc w:val="both"/>
        <w:rPr>
          <w:sz w:val="24"/>
          <w:szCs w:val="24"/>
        </w:rPr>
      </w:pPr>
      <w:r w:rsidRPr="008E0049">
        <w:rPr>
          <w:sz w:val="24"/>
          <w:szCs w:val="24"/>
        </w:rPr>
        <w:t>2. Установить:</w:t>
      </w:r>
    </w:p>
    <w:p w:rsidR="00D63C28" w:rsidRPr="008E0049" w:rsidRDefault="00084761" w:rsidP="009C6A42">
      <w:pPr>
        <w:ind w:firstLine="709"/>
        <w:jc w:val="both"/>
        <w:rPr>
          <w:sz w:val="24"/>
          <w:szCs w:val="24"/>
        </w:rPr>
      </w:pPr>
      <w:r>
        <w:rPr>
          <w:sz w:val="24"/>
          <w:szCs w:val="24"/>
        </w:rPr>
        <w:t>2.1.</w:t>
      </w:r>
      <w:r w:rsidR="00D63C28" w:rsidRPr="008E0049">
        <w:rPr>
          <w:sz w:val="24"/>
          <w:szCs w:val="24"/>
        </w:rPr>
        <w:t>Условия концессионного соглашения (приложение №1 в составе конкурсной документации).</w:t>
      </w:r>
    </w:p>
    <w:p w:rsidR="00D63C28" w:rsidRPr="008E0049" w:rsidRDefault="00D63C28" w:rsidP="009C6A42">
      <w:pPr>
        <w:ind w:firstLine="709"/>
        <w:jc w:val="both"/>
        <w:rPr>
          <w:sz w:val="24"/>
          <w:szCs w:val="24"/>
        </w:rPr>
      </w:pPr>
      <w:r w:rsidRPr="008E0049">
        <w:rPr>
          <w:sz w:val="24"/>
          <w:szCs w:val="24"/>
        </w:rPr>
        <w:t>2.2. Критерии открытого конкурса и параметры критериев открытого конкурса (приложение №4 в составе конкурсной документации).</w:t>
      </w:r>
    </w:p>
    <w:p w:rsidR="00D63C28" w:rsidRPr="008E0049" w:rsidRDefault="00D63C28" w:rsidP="009C6A42">
      <w:pPr>
        <w:ind w:firstLine="709"/>
        <w:jc w:val="both"/>
        <w:rPr>
          <w:sz w:val="24"/>
          <w:szCs w:val="24"/>
        </w:rPr>
      </w:pPr>
      <w:r w:rsidRPr="008E0049">
        <w:rPr>
          <w:sz w:val="24"/>
          <w:szCs w:val="24"/>
        </w:rPr>
        <w:t>2.3. Задание и минимально допустимые плановые значения показателей деятельности концессионера (приложение № 5 в составе конкурсной документации).</w:t>
      </w:r>
    </w:p>
    <w:p w:rsidR="00D63C28" w:rsidRPr="008E0049" w:rsidRDefault="00D63C28" w:rsidP="009C6A42">
      <w:pPr>
        <w:ind w:firstLine="709"/>
        <w:jc w:val="both"/>
        <w:rPr>
          <w:sz w:val="24"/>
          <w:szCs w:val="24"/>
        </w:rPr>
      </w:pPr>
      <w:r w:rsidRPr="008E0049">
        <w:rPr>
          <w:sz w:val="24"/>
          <w:szCs w:val="24"/>
        </w:rPr>
        <w:t xml:space="preserve">2.4. </w:t>
      </w:r>
      <w:proofErr w:type="gramStart"/>
      <w:r w:rsidRPr="008E0049">
        <w:rPr>
          <w:sz w:val="24"/>
          <w:szCs w:val="24"/>
        </w:rPr>
        <w:t>Участники конкурса обязаны указать в составе конкурсного предложения мероприятия по созданию и (или) реконструкции объекта концессионного соглашения, обеспечивающие достижение предусмотренных техническим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roofErr w:type="gramEnd"/>
    </w:p>
    <w:p w:rsidR="00D63C28" w:rsidRPr="008E0049" w:rsidRDefault="00D63C28" w:rsidP="009C6A42">
      <w:pPr>
        <w:ind w:firstLine="709"/>
        <w:jc w:val="both"/>
        <w:rPr>
          <w:sz w:val="24"/>
          <w:szCs w:val="24"/>
        </w:rPr>
      </w:pPr>
      <w:r w:rsidRPr="008E0049">
        <w:rPr>
          <w:sz w:val="24"/>
          <w:szCs w:val="24"/>
        </w:rPr>
        <w:t>3. Утвердить:</w:t>
      </w:r>
    </w:p>
    <w:p w:rsidR="00D63C28" w:rsidRPr="008E0049" w:rsidRDefault="00D63C28" w:rsidP="009C6A42">
      <w:pPr>
        <w:ind w:firstLine="709"/>
        <w:jc w:val="both"/>
        <w:rPr>
          <w:sz w:val="24"/>
          <w:szCs w:val="24"/>
        </w:rPr>
      </w:pPr>
      <w:r w:rsidRPr="008E0049">
        <w:rPr>
          <w:sz w:val="24"/>
          <w:szCs w:val="24"/>
        </w:rPr>
        <w:t xml:space="preserve">3.1. Конкурсную документацию по проведению открытого конкурса на право заключения концессионного соглашения в отношении объектов теплоснабжения </w:t>
      </w:r>
      <w:r w:rsidR="009C6A42">
        <w:rPr>
          <w:sz w:val="24"/>
          <w:szCs w:val="24"/>
        </w:rPr>
        <w:t xml:space="preserve">                          </w:t>
      </w:r>
      <w:r w:rsidRPr="008E0049">
        <w:rPr>
          <w:sz w:val="24"/>
          <w:szCs w:val="24"/>
        </w:rPr>
        <w:t>(далее – конкурсная документация) (приложение 1).</w:t>
      </w:r>
    </w:p>
    <w:p w:rsidR="00D63C28" w:rsidRPr="008E0049" w:rsidRDefault="00D63C28" w:rsidP="009C6A42">
      <w:pPr>
        <w:ind w:firstLine="709"/>
        <w:jc w:val="both"/>
        <w:rPr>
          <w:sz w:val="24"/>
          <w:szCs w:val="24"/>
        </w:rPr>
      </w:pPr>
      <w:r w:rsidRPr="008E0049">
        <w:rPr>
          <w:sz w:val="24"/>
          <w:szCs w:val="24"/>
        </w:rPr>
        <w:lastRenderedPageBreak/>
        <w:t>3.2. Персональный состав конкурсной комиссии по проведению открытого конкурса на право заключения концессионного соглашения в отношении объектов теплоснабжения (приложение 2).</w:t>
      </w:r>
    </w:p>
    <w:p w:rsidR="00D63C28" w:rsidRPr="008E0049" w:rsidRDefault="00D63C28" w:rsidP="009C6A42">
      <w:pPr>
        <w:ind w:firstLine="709"/>
        <w:jc w:val="both"/>
        <w:rPr>
          <w:sz w:val="24"/>
          <w:szCs w:val="24"/>
        </w:rPr>
      </w:pPr>
      <w:r w:rsidRPr="008E0049">
        <w:rPr>
          <w:sz w:val="24"/>
          <w:szCs w:val="24"/>
        </w:rPr>
        <w:t xml:space="preserve">3.3. Утвердить положение о комиссии по проведению открытого конкурса на право заключения концессионного соглашения в отношении объектов теплоснабжения </w:t>
      </w:r>
      <w:r w:rsidR="009C6A42">
        <w:rPr>
          <w:sz w:val="24"/>
          <w:szCs w:val="24"/>
        </w:rPr>
        <w:t xml:space="preserve">                    </w:t>
      </w:r>
      <w:r w:rsidRPr="008E0049">
        <w:rPr>
          <w:sz w:val="24"/>
          <w:szCs w:val="24"/>
        </w:rPr>
        <w:t>(приложение 3).</w:t>
      </w:r>
    </w:p>
    <w:p w:rsidR="00D63C28" w:rsidRPr="008E0049" w:rsidRDefault="00D63C28" w:rsidP="009C6A42">
      <w:pPr>
        <w:ind w:firstLine="709"/>
        <w:jc w:val="both"/>
        <w:rPr>
          <w:sz w:val="24"/>
          <w:szCs w:val="24"/>
        </w:rPr>
      </w:pPr>
      <w:r w:rsidRPr="008E0049">
        <w:rPr>
          <w:sz w:val="24"/>
          <w:szCs w:val="24"/>
        </w:rPr>
        <w:t>4.</w:t>
      </w:r>
      <w:r w:rsidR="009C6A42">
        <w:rPr>
          <w:sz w:val="24"/>
          <w:szCs w:val="24"/>
        </w:rPr>
        <w:t xml:space="preserve"> </w:t>
      </w:r>
      <w:r w:rsidRPr="008E0049">
        <w:rPr>
          <w:sz w:val="24"/>
          <w:szCs w:val="24"/>
        </w:rPr>
        <w:t>Конкурсной комиссии опубликовать в газете «Югорский вестник», разместить на официальном сайте администрации города Югорска, а также на официальном сайте Российской Федерации для размещения и</w:t>
      </w:r>
      <w:r w:rsidR="009C6A42">
        <w:rPr>
          <w:sz w:val="24"/>
          <w:szCs w:val="24"/>
        </w:rPr>
        <w:t>нформации о проведении торгов -</w:t>
      </w:r>
      <w:hyperlink r:id="rId10" w:history="1">
        <w:r w:rsidRPr="009C6A42">
          <w:rPr>
            <w:rStyle w:val="ac"/>
            <w:color w:val="auto"/>
            <w:sz w:val="24"/>
            <w:szCs w:val="24"/>
            <w:u w:val="none"/>
          </w:rPr>
          <w:t>http://www.torgi.gov.ru</w:t>
        </w:r>
      </w:hyperlink>
      <w:r w:rsidRPr="008E0049">
        <w:rPr>
          <w:sz w:val="24"/>
          <w:szCs w:val="24"/>
        </w:rPr>
        <w:t>сообщение о проведении открытого конкурса на право заключения концессионного соглашения в отношении объектов теплоснабжения не позднее 31.12.2016.</w:t>
      </w:r>
    </w:p>
    <w:p w:rsidR="00D63C28" w:rsidRPr="008E0049" w:rsidRDefault="00D63C28" w:rsidP="009C6A42">
      <w:pPr>
        <w:ind w:firstLine="709"/>
        <w:jc w:val="both"/>
        <w:rPr>
          <w:sz w:val="24"/>
          <w:szCs w:val="24"/>
        </w:rPr>
      </w:pPr>
      <w:r w:rsidRPr="008E0049">
        <w:rPr>
          <w:sz w:val="24"/>
          <w:szCs w:val="24"/>
        </w:rPr>
        <w:t>5. Опубликовать постановление в</w:t>
      </w:r>
      <w:r w:rsidR="009C6A42">
        <w:rPr>
          <w:sz w:val="24"/>
          <w:szCs w:val="24"/>
        </w:rPr>
        <w:t xml:space="preserve"> официальном печатном издании города Югорска </w:t>
      </w:r>
      <w:r w:rsidRPr="008E0049">
        <w:rPr>
          <w:sz w:val="24"/>
          <w:szCs w:val="24"/>
        </w:rPr>
        <w:t>и разместить на официальном сайте администрации города Югорска.</w:t>
      </w:r>
    </w:p>
    <w:p w:rsidR="00D63C28" w:rsidRPr="008E0049" w:rsidRDefault="00D63C28" w:rsidP="009C6A42">
      <w:pPr>
        <w:ind w:firstLine="709"/>
        <w:jc w:val="both"/>
        <w:rPr>
          <w:sz w:val="24"/>
          <w:szCs w:val="24"/>
        </w:rPr>
      </w:pPr>
      <w:r w:rsidRPr="008E0049">
        <w:rPr>
          <w:sz w:val="24"/>
          <w:szCs w:val="24"/>
        </w:rPr>
        <w:t>6. Настоящее постановление вступает в силу после его официального опубликова</w:t>
      </w:r>
      <w:r w:rsidR="009C6A42">
        <w:rPr>
          <w:sz w:val="24"/>
          <w:szCs w:val="24"/>
        </w:rPr>
        <w:t>ния.</w:t>
      </w:r>
    </w:p>
    <w:p w:rsidR="00D63C28" w:rsidRPr="008E0049" w:rsidRDefault="00D63C28" w:rsidP="009C6A42">
      <w:pPr>
        <w:ind w:firstLine="709"/>
        <w:jc w:val="both"/>
        <w:rPr>
          <w:sz w:val="24"/>
          <w:szCs w:val="24"/>
        </w:rPr>
      </w:pPr>
      <w:r w:rsidRPr="008E0049">
        <w:rPr>
          <w:sz w:val="24"/>
          <w:szCs w:val="24"/>
        </w:rPr>
        <w:t xml:space="preserve">7. </w:t>
      </w:r>
      <w:proofErr w:type="gramStart"/>
      <w:r w:rsidRPr="008E0049">
        <w:rPr>
          <w:sz w:val="24"/>
          <w:szCs w:val="24"/>
        </w:rPr>
        <w:t>Контроль за</w:t>
      </w:r>
      <w:proofErr w:type="gramEnd"/>
      <w:r w:rsidRPr="008E0049">
        <w:rPr>
          <w:sz w:val="24"/>
          <w:szCs w:val="24"/>
        </w:rPr>
        <w:t xml:space="preserve"> выполнением постановления возложить на первого заместителя главы </w:t>
      </w:r>
      <w:r w:rsidR="009C6A42">
        <w:rPr>
          <w:sz w:val="24"/>
          <w:szCs w:val="24"/>
        </w:rPr>
        <w:t xml:space="preserve">                              </w:t>
      </w:r>
      <w:r w:rsidRPr="008E0049">
        <w:rPr>
          <w:sz w:val="24"/>
          <w:szCs w:val="24"/>
        </w:rPr>
        <w:t xml:space="preserve">города – директора департамента муниципальной собственности и градостроительства администрации города Югорска – С.Д. </w:t>
      </w:r>
      <w:proofErr w:type="spellStart"/>
      <w:r w:rsidRPr="008E0049">
        <w:rPr>
          <w:sz w:val="24"/>
          <w:szCs w:val="24"/>
        </w:rPr>
        <w:t>Голин</w:t>
      </w:r>
      <w:r w:rsidR="009C6A42">
        <w:rPr>
          <w:sz w:val="24"/>
          <w:szCs w:val="24"/>
        </w:rPr>
        <w:t>а</w:t>
      </w:r>
      <w:proofErr w:type="spellEnd"/>
      <w:r w:rsidRPr="008E0049">
        <w:rPr>
          <w:sz w:val="24"/>
          <w:szCs w:val="24"/>
        </w:rPr>
        <w:t xml:space="preserve">. </w:t>
      </w:r>
    </w:p>
    <w:p w:rsidR="00D63C28" w:rsidRPr="008E0049" w:rsidRDefault="00D63C28" w:rsidP="008E0049">
      <w:pPr>
        <w:jc w:val="both"/>
        <w:rPr>
          <w:sz w:val="24"/>
          <w:szCs w:val="24"/>
        </w:rPr>
      </w:pPr>
    </w:p>
    <w:p w:rsidR="00D63C28" w:rsidRPr="008E0049" w:rsidRDefault="00D63C28" w:rsidP="008E0049">
      <w:pPr>
        <w:jc w:val="both"/>
        <w:rPr>
          <w:sz w:val="24"/>
          <w:szCs w:val="24"/>
        </w:rPr>
      </w:pPr>
    </w:p>
    <w:p w:rsidR="00D63C28" w:rsidRPr="008E0049" w:rsidRDefault="00D63C28" w:rsidP="008E0049">
      <w:pPr>
        <w:jc w:val="both"/>
        <w:rPr>
          <w:sz w:val="24"/>
          <w:szCs w:val="24"/>
        </w:rPr>
      </w:pPr>
    </w:p>
    <w:p w:rsidR="00D63C28" w:rsidRPr="008E0049" w:rsidRDefault="00D63C28" w:rsidP="008E0049">
      <w:pPr>
        <w:jc w:val="both"/>
        <w:rPr>
          <w:b/>
          <w:sz w:val="24"/>
          <w:szCs w:val="24"/>
          <w:lang w:eastAsia="en-US"/>
        </w:rPr>
      </w:pPr>
      <w:r w:rsidRPr="008E0049">
        <w:rPr>
          <w:b/>
          <w:sz w:val="24"/>
          <w:szCs w:val="24"/>
          <w:lang w:eastAsia="en-US"/>
        </w:rPr>
        <w:t>Глава города Югорска</w:t>
      </w:r>
      <w:r w:rsidRPr="008E0049">
        <w:rPr>
          <w:b/>
          <w:sz w:val="24"/>
          <w:szCs w:val="24"/>
          <w:lang w:eastAsia="en-US"/>
        </w:rPr>
        <w:tab/>
      </w:r>
      <w:r w:rsidRPr="008E0049">
        <w:rPr>
          <w:b/>
          <w:sz w:val="24"/>
          <w:szCs w:val="24"/>
          <w:lang w:eastAsia="en-US"/>
        </w:rPr>
        <w:tab/>
      </w:r>
      <w:r w:rsidRPr="008E0049">
        <w:rPr>
          <w:b/>
          <w:sz w:val="24"/>
          <w:szCs w:val="24"/>
          <w:lang w:eastAsia="en-US"/>
        </w:rPr>
        <w:tab/>
      </w:r>
      <w:r w:rsidRPr="008E0049">
        <w:rPr>
          <w:b/>
          <w:sz w:val="24"/>
          <w:szCs w:val="24"/>
          <w:lang w:eastAsia="en-US"/>
        </w:rPr>
        <w:tab/>
      </w:r>
      <w:r w:rsidRPr="008E0049">
        <w:rPr>
          <w:b/>
          <w:sz w:val="24"/>
          <w:szCs w:val="24"/>
          <w:lang w:eastAsia="en-US"/>
        </w:rPr>
        <w:tab/>
        <w:t xml:space="preserve">             </w:t>
      </w:r>
      <w:r w:rsidR="009C6A42">
        <w:rPr>
          <w:b/>
          <w:sz w:val="24"/>
          <w:szCs w:val="24"/>
          <w:lang w:eastAsia="en-US"/>
        </w:rPr>
        <w:t xml:space="preserve">                                   </w:t>
      </w:r>
      <w:r w:rsidRPr="008E0049">
        <w:rPr>
          <w:b/>
          <w:sz w:val="24"/>
          <w:szCs w:val="24"/>
          <w:lang w:eastAsia="en-US"/>
        </w:rPr>
        <w:t xml:space="preserve">Р.З. Салахов </w:t>
      </w:r>
    </w:p>
    <w:p w:rsidR="00D63C28" w:rsidRDefault="00D63C28" w:rsidP="00D63C28">
      <w:pPr>
        <w:rPr>
          <w:b/>
          <w:lang w:eastAsia="en-US"/>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8E0049" w:rsidRDefault="008E0049" w:rsidP="00D63C28">
      <w:pPr>
        <w:jc w:val="right"/>
        <w:rPr>
          <w:rStyle w:val="afe"/>
        </w:rPr>
        <w:sectPr w:rsidR="008E0049" w:rsidSect="008E0049">
          <w:pgSz w:w="11906" w:h="16838"/>
          <w:pgMar w:top="397" w:right="567" w:bottom="851" w:left="1418" w:header="709" w:footer="709" w:gutter="0"/>
          <w:cols w:space="720"/>
        </w:sectPr>
      </w:pPr>
    </w:p>
    <w:p w:rsidR="00D936B2" w:rsidRDefault="00D936B2" w:rsidP="00EC70D4">
      <w:pPr>
        <w:ind w:right="-286"/>
        <w:jc w:val="right"/>
        <w:rPr>
          <w:b/>
          <w:sz w:val="24"/>
          <w:szCs w:val="24"/>
        </w:rPr>
      </w:pPr>
      <w:r>
        <w:rPr>
          <w:b/>
          <w:sz w:val="24"/>
          <w:szCs w:val="24"/>
        </w:rPr>
        <w:lastRenderedPageBreak/>
        <w:t>Приложение 1</w:t>
      </w:r>
    </w:p>
    <w:p w:rsidR="00D936B2" w:rsidRDefault="00D936B2" w:rsidP="00EC70D4">
      <w:pPr>
        <w:ind w:right="-286"/>
        <w:jc w:val="right"/>
        <w:rPr>
          <w:b/>
          <w:sz w:val="24"/>
          <w:szCs w:val="24"/>
        </w:rPr>
      </w:pPr>
      <w:r>
        <w:rPr>
          <w:b/>
          <w:sz w:val="24"/>
          <w:szCs w:val="24"/>
        </w:rPr>
        <w:t>к постановлению</w:t>
      </w:r>
    </w:p>
    <w:p w:rsidR="00D936B2" w:rsidRDefault="00D936B2" w:rsidP="00EC70D4">
      <w:pPr>
        <w:ind w:right="-286"/>
        <w:jc w:val="right"/>
        <w:rPr>
          <w:b/>
          <w:sz w:val="24"/>
          <w:szCs w:val="24"/>
        </w:rPr>
      </w:pPr>
      <w:r>
        <w:rPr>
          <w:b/>
          <w:sz w:val="24"/>
          <w:szCs w:val="24"/>
        </w:rPr>
        <w:t>администрации города Югорска</w:t>
      </w:r>
    </w:p>
    <w:p w:rsidR="00D936B2" w:rsidRDefault="008413F8" w:rsidP="00EC70D4">
      <w:pPr>
        <w:ind w:right="-286"/>
        <w:jc w:val="right"/>
        <w:rPr>
          <w:b/>
          <w:sz w:val="24"/>
          <w:szCs w:val="24"/>
        </w:rPr>
      </w:pPr>
      <w:r>
        <w:rPr>
          <w:b/>
          <w:sz w:val="24"/>
          <w:szCs w:val="24"/>
        </w:rPr>
        <w:t>от 29 декабря 2016 года № 3406</w:t>
      </w:r>
    </w:p>
    <w:p w:rsidR="00D63C28" w:rsidRDefault="00D63C28" w:rsidP="00D63C28">
      <w:pPr>
        <w:jc w:val="right"/>
        <w:rPr>
          <w:rStyle w:val="afe"/>
        </w:rPr>
      </w:pPr>
    </w:p>
    <w:p w:rsidR="00D63C28" w:rsidRDefault="00D63C28" w:rsidP="00D63C28">
      <w:pPr>
        <w:jc w:val="right"/>
        <w:rPr>
          <w:rStyle w:val="afe"/>
          <w:b w:val="0"/>
          <w:sz w:val="24"/>
        </w:rPr>
      </w:pPr>
    </w:p>
    <w:p w:rsidR="00D63C28" w:rsidRDefault="00D63C28" w:rsidP="00D63C28">
      <w:pPr>
        <w:jc w:val="right"/>
        <w:rPr>
          <w:rStyle w:val="afe"/>
          <w:b w:val="0"/>
          <w:sz w:val="24"/>
        </w:rPr>
      </w:pPr>
    </w:p>
    <w:p w:rsidR="00D63C28" w:rsidRDefault="00D63C28" w:rsidP="00D63C28">
      <w:pPr>
        <w:jc w:val="right"/>
      </w:pPr>
    </w:p>
    <w:p w:rsidR="00D63C28" w:rsidRPr="00EC70D4" w:rsidRDefault="00D63C28" w:rsidP="00D63C28">
      <w:pPr>
        <w:jc w:val="center"/>
        <w:rPr>
          <w:b/>
          <w:sz w:val="24"/>
          <w:szCs w:val="24"/>
          <w:lang w:eastAsia="en-US"/>
        </w:rPr>
      </w:pPr>
      <w:r w:rsidRPr="00EC70D4">
        <w:rPr>
          <w:b/>
          <w:sz w:val="24"/>
          <w:szCs w:val="24"/>
        </w:rPr>
        <w:t>Конкурсную документацию по проведению открытого конкурса на право заключения концессионного соглашения в отношении объектов теплоснабжения.</w:t>
      </w:r>
    </w:p>
    <w:p w:rsidR="00D63C28" w:rsidRPr="00EC70D4" w:rsidRDefault="00D63C28" w:rsidP="00D63C28">
      <w:pPr>
        <w:rPr>
          <w:b/>
          <w:sz w:val="24"/>
          <w:szCs w:val="24"/>
          <w:lang w:eastAsia="en-US"/>
        </w:rPr>
      </w:pPr>
    </w:p>
    <w:p w:rsidR="00D63C28" w:rsidRPr="00EC70D4" w:rsidRDefault="00D63C28" w:rsidP="00D63C28">
      <w:pPr>
        <w:rPr>
          <w:b/>
          <w:color w:val="FF0000"/>
          <w:sz w:val="24"/>
          <w:szCs w:val="24"/>
          <w:lang w:eastAsia="ru-RU"/>
        </w:rPr>
      </w:pPr>
    </w:p>
    <w:p w:rsidR="00D63C28" w:rsidRPr="00EC70D4" w:rsidRDefault="00D63C28" w:rsidP="00D63C28">
      <w:pPr>
        <w:rPr>
          <w:b/>
          <w:color w:val="FF0000"/>
          <w:sz w:val="24"/>
          <w:szCs w:val="24"/>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EC70D4">
      <w:pPr>
        <w:ind w:right="-144"/>
        <w:jc w:val="center"/>
        <w:rPr>
          <w:b/>
          <w:color w:val="FF0000"/>
        </w:rPr>
      </w:pPr>
      <w:r>
        <w:rPr>
          <w:b/>
        </w:rPr>
        <w:t>КОНКУРСНАЯ ДОКУМЕНТАЦИЯ</w:t>
      </w: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D63C28" w:rsidRDefault="00D63C28" w:rsidP="00D63C28">
      <w:pPr>
        <w:rPr>
          <w:b/>
          <w:color w:val="FF0000"/>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EC70D4" w:rsidRDefault="00EC70D4" w:rsidP="00D63C28">
      <w:pPr>
        <w:widowControl w:val="0"/>
        <w:autoSpaceDE w:val="0"/>
        <w:autoSpaceDN w:val="0"/>
        <w:adjustRightInd w:val="0"/>
        <w:jc w:val="center"/>
        <w:rPr>
          <w:b/>
        </w:rPr>
      </w:pPr>
    </w:p>
    <w:p w:rsidR="00D63C28" w:rsidRPr="00EC70D4" w:rsidRDefault="00D63C28" w:rsidP="00D63C28">
      <w:pPr>
        <w:widowControl w:val="0"/>
        <w:autoSpaceDE w:val="0"/>
        <w:autoSpaceDN w:val="0"/>
        <w:adjustRightInd w:val="0"/>
        <w:jc w:val="center"/>
        <w:rPr>
          <w:b/>
          <w:sz w:val="24"/>
          <w:szCs w:val="24"/>
        </w:rPr>
      </w:pPr>
      <w:r w:rsidRPr="00EC70D4">
        <w:rPr>
          <w:b/>
          <w:sz w:val="24"/>
          <w:szCs w:val="24"/>
        </w:rPr>
        <w:t>Югорск</w:t>
      </w:r>
    </w:p>
    <w:p w:rsidR="00D63C28" w:rsidRPr="00EC70D4" w:rsidRDefault="00D63C28" w:rsidP="00D63C28">
      <w:pPr>
        <w:widowControl w:val="0"/>
        <w:autoSpaceDE w:val="0"/>
        <w:autoSpaceDN w:val="0"/>
        <w:adjustRightInd w:val="0"/>
        <w:jc w:val="center"/>
        <w:rPr>
          <w:sz w:val="24"/>
          <w:szCs w:val="24"/>
        </w:rPr>
      </w:pPr>
      <w:r w:rsidRPr="00EC70D4">
        <w:rPr>
          <w:b/>
          <w:sz w:val="24"/>
          <w:szCs w:val="24"/>
        </w:rPr>
        <w:t xml:space="preserve"> 2016 г.</w:t>
      </w:r>
    </w:p>
    <w:p w:rsidR="00D63C28" w:rsidRDefault="00D63C28" w:rsidP="00D63C28">
      <w:pPr>
        <w:sectPr w:rsidR="00D63C28" w:rsidSect="008E0049">
          <w:pgSz w:w="11906" w:h="16838"/>
          <w:pgMar w:top="397" w:right="851" w:bottom="851" w:left="1418" w:header="709" w:footer="709" w:gutter="0"/>
          <w:cols w:space="720"/>
        </w:sectPr>
      </w:pPr>
    </w:p>
    <w:tbl>
      <w:tblPr>
        <w:tblpPr w:leftFromText="180" w:rightFromText="180" w:bottomFromText="200" w:vertAnchor="text" w:horzAnchor="margin" w:tblpXSpec="center" w:tblpY="549"/>
        <w:tblW w:w="11460" w:type="dxa"/>
        <w:tblLayout w:type="fixed"/>
        <w:tblLook w:val="04A0" w:firstRow="1" w:lastRow="0" w:firstColumn="1" w:lastColumn="0" w:noHBand="0" w:noVBand="1"/>
      </w:tblPr>
      <w:tblGrid>
        <w:gridCol w:w="10739"/>
        <w:gridCol w:w="721"/>
      </w:tblGrid>
      <w:tr w:rsidR="00EC70D4" w:rsidRPr="00D63C28" w:rsidTr="00D15532">
        <w:trPr>
          <w:trHeight w:val="263"/>
        </w:trPr>
        <w:tc>
          <w:tcPr>
            <w:tcW w:w="10739" w:type="dxa"/>
            <w:vMerge w:val="restart"/>
            <w:hideMark/>
          </w:tcPr>
          <w:p w:rsidR="00EC70D4" w:rsidRPr="00EC70D4" w:rsidRDefault="00EC70D4" w:rsidP="00EC70D4">
            <w:pPr>
              <w:ind w:firstLine="709"/>
              <w:rPr>
                <w:sz w:val="24"/>
                <w:szCs w:val="24"/>
                <w:lang w:eastAsia="en-US"/>
              </w:rPr>
            </w:pPr>
            <w:r w:rsidRPr="00EC70D4">
              <w:rPr>
                <w:sz w:val="24"/>
                <w:szCs w:val="24"/>
                <w:lang w:val="en-US" w:eastAsia="en-US"/>
              </w:rPr>
              <w:lastRenderedPageBreak/>
              <w:t>I</w:t>
            </w:r>
            <w:r w:rsidRPr="00EC70D4">
              <w:rPr>
                <w:sz w:val="24"/>
                <w:szCs w:val="24"/>
                <w:lang w:eastAsia="en-US"/>
              </w:rPr>
              <w:t>.ОБЩИЕ ПОЛОЖЕНИЯ</w:t>
            </w:r>
          </w:p>
          <w:p w:rsidR="00EC70D4" w:rsidRPr="00EC70D4" w:rsidRDefault="00EC70D4" w:rsidP="00EC70D4">
            <w:pPr>
              <w:ind w:firstLine="709"/>
              <w:rPr>
                <w:sz w:val="24"/>
                <w:szCs w:val="24"/>
                <w:lang w:eastAsia="en-US"/>
              </w:rPr>
            </w:pPr>
            <w:r>
              <w:rPr>
                <w:sz w:val="24"/>
                <w:szCs w:val="24"/>
                <w:lang w:eastAsia="en-US"/>
              </w:rPr>
              <w:t xml:space="preserve">1.1. </w:t>
            </w:r>
            <w:r w:rsidRPr="00EC70D4">
              <w:rPr>
                <w:sz w:val="24"/>
                <w:szCs w:val="24"/>
                <w:lang w:eastAsia="en-US"/>
              </w:rPr>
              <w:t>Законодательное регулирование</w:t>
            </w:r>
          </w:p>
          <w:p w:rsidR="00EC70D4" w:rsidRPr="00EC70D4" w:rsidRDefault="00EC70D4" w:rsidP="00EC70D4">
            <w:pPr>
              <w:ind w:firstLine="709"/>
              <w:rPr>
                <w:sz w:val="24"/>
                <w:szCs w:val="24"/>
                <w:lang w:eastAsia="en-US"/>
              </w:rPr>
            </w:pPr>
            <w:r>
              <w:rPr>
                <w:sz w:val="24"/>
                <w:szCs w:val="24"/>
                <w:lang w:eastAsia="en-US"/>
              </w:rPr>
              <w:t xml:space="preserve">1.2. </w:t>
            </w:r>
            <w:r w:rsidRPr="00EC70D4">
              <w:rPr>
                <w:sz w:val="24"/>
                <w:szCs w:val="24"/>
                <w:lang w:eastAsia="en-US"/>
              </w:rPr>
              <w:t>Основные понятия, используемые в документации</w:t>
            </w:r>
          </w:p>
          <w:p w:rsidR="00EC70D4" w:rsidRPr="00EC70D4" w:rsidRDefault="00EC70D4" w:rsidP="00EC70D4">
            <w:pPr>
              <w:ind w:firstLine="709"/>
              <w:rPr>
                <w:sz w:val="24"/>
                <w:szCs w:val="24"/>
                <w:lang w:eastAsia="en-US"/>
              </w:rPr>
            </w:pPr>
            <w:r w:rsidRPr="00EC70D4">
              <w:rPr>
                <w:sz w:val="24"/>
                <w:szCs w:val="24"/>
                <w:lang w:val="en-US" w:eastAsia="en-US"/>
              </w:rPr>
              <w:t>II</w:t>
            </w:r>
            <w:r w:rsidRPr="00EC70D4">
              <w:rPr>
                <w:sz w:val="24"/>
                <w:szCs w:val="24"/>
                <w:lang w:eastAsia="en-US"/>
              </w:rPr>
              <w:t>.УСЛОВИЯ ПРОВЕДЕНИЯ ОТКРЫТОГО КОНКУРСА</w:t>
            </w:r>
          </w:p>
          <w:p w:rsidR="00EC70D4" w:rsidRPr="00EC70D4" w:rsidRDefault="00EC70D4" w:rsidP="00EC70D4">
            <w:pPr>
              <w:ind w:firstLine="709"/>
              <w:rPr>
                <w:sz w:val="24"/>
                <w:szCs w:val="24"/>
                <w:lang w:eastAsia="en-US"/>
              </w:rPr>
            </w:pPr>
            <w:r w:rsidRPr="00EC70D4">
              <w:rPr>
                <w:sz w:val="24"/>
                <w:szCs w:val="24"/>
                <w:lang w:eastAsia="en-US"/>
              </w:rPr>
              <w:t>2.1. Регламент проведения конкурса</w:t>
            </w:r>
          </w:p>
          <w:p w:rsidR="00EC70D4" w:rsidRPr="00EC70D4" w:rsidRDefault="00EC70D4" w:rsidP="00EC70D4">
            <w:pPr>
              <w:ind w:firstLine="709"/>
              <w:rPr>
                <w:sz w:val="24"/>
                <w:szCs w:val="24"/>
                <w:lang w:eastAsia="en-US"/>
              </w:rPr>
            </w:pPr>
            <w:r w:rsidRPr="00EC70D4">
              <w:rPr>
                <w:sz w:val="24"/>
                <w:szCs w:val="24"/>
                <w:lang w:eastAsia="en-US"/>
              </w:rPr>
              <w:t>2.2. Состав и описание объектов концессионного соглашения</w:t>
            </w:r>
          </w:p>
          <w:p w:rsidR="00EC70D4" w:rsidRPr="00EC70D4" w:rsidRDefault="00EC70D4" w:rsidP="00EC70D4">
            <w:pPr>
              <w:ind w:firstLine="709"/>
              <w:rPr>
                <w:sz w:val="24"/>
                <w:szCs w:val="24"/>
                <w:lang w:eastAsia="en-US"/>
              </w:rPr>
            </w:pPr>
            <w:r w:rsidRPr="00EC70D4">
              <w:rPr>
                <w:sz w:val="24"/>
                <w:szCs w:val="24"/>
                <w:lang w:eastAsia="en-US"/>
              </w:rPr>
              <w:t>2.3. Размер концессионной платы, форма, порядок и сроки ее внесения</w:t>
            </w:r>
          </w:p>
          <w:p w:rsidR="00EC70D4" w:rsidRPr="00EC70D4" w:rsidRDefault="00EC70D4" w:rsidP="00EC70D4">
            <w:pPr>
              <w:ind w:firstLine="709"/>
              <w:jc w:val="both"/>
              <w:rPr>
                <w:sz w:val="24"/>
                <w:szCs w:val="24"/>
                <w:lang w:eastAsia="en-US"/>
              </w:rPr>
            </w:pPr>
            <w:r w:rsidRPr="00EC70D4">
              <w:rPr>
                <w:sz w:val="24"/>
                <w:szCs w:val="24"/>
                <w:lang w:eastAsia="en-US"/>
              </w:rPr>
              <w:t>2.4.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p>
          <w:p w:rsidR="00EC70D4" w:rsidRPr="00EC70D4" w:rsidRDefault="00EC70D4" w:rsidP="00EC70D4">
            <w:pPr>
              <w:ind w:firstLine="709"/>
              <w:jc w:val="both"/>
              <w:rPr>
                <w:sz w:val="24"/>
                <w:szCs w:val="24"/>
                <w:lang w:eastAsia="en-US"/>
              </w:rPr>
            </w:pPr>
            <w:r w:rsidRPr="00EC70D4">
              <w:rPr>
                <w:sz w:val="24"/>
                <w:szCs w:val="24"/>
                <w:lang w:eastAsia="en-US"/>
              </w:rPr>
              <w:t>2.5. Форма и размер обеспечения исполнения обязательства по заключению концессионного соглашения, порядок и срок его внесения</w:t>
            </w:r>
          </w:p>
          <w:p w:rsidR="00EC70D4" w:rsidRPr="00EC70D4" w:rsidRDefault="00EC70D4" w:rsidP="00EC70D4">
            <w:pPr>
              <w:ind w:firstLine="709"/>
              <w:jc w:val="both"/>
              <w:rPr>
                <w:sz w:val="24"/>
                <w:szCs w:val="24"/>
                <w:lang w:eastAsia="en-US"/>
              </w:rPr>
            </w:pPr>
            <w:r w:rsidRPr="00EC70D4">
              <w:rPr>
                <w:sz w:val="24"/>
                <w:szCs w:val="24"/>
                <w:lang w:eastAsia="en-US"/>
              </w:rPr>
              <w:t>2.6. Критерии открытого конкурса и установленные параметры критериев открытого конкурса</w:t>
            </w:r>
          </w:p>
          <w:p w:rsidR="00EC70D4" w:rsidRPr="00EC70D4" w:rsidRDefault="00EC70D4" w:rsidP="00EC70D4">
            <w:pPr>
              <w:ind w:firstLine="709"/>
              <w:jc w:val="both"/>
              <w:rPr>
                <w:sz w:val="24"/>
                <w:szCs w:val="24"/>
                <w:lang w:eastAsia="en-US"/>
              </w:rPr>
            </w:pPr>
            <w:r w:rsidRPr="00EC70D4">
              <w:rPr>
                <w:sz w:val="24"/>
                <w:szCs w:val="24"/>
                <w:lang w:val="en-US" w:eastAsia="en-US"/>
              </w:rPr>
              <w:t>III</w:t>
            </w:r>
            <w:r w:rsidRPr="00EC70D4">
              <w:rPr>
                <w:sz w:val="24"/>
                <w:szCs w:val="24"/>
                <w:lang w:eastAsia="en-US"/>
              </w:rPr>
              <w:t>.ПОРЯДОК ПРОВЕДЕНИЯ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 Требования, предъявляемые к участникам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3.2. Исчерпывающий перечень документов и материалов, представляемых заявителями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3.3. Информационное обеспечение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3.4. Порядок, место и срок предоставления конкурсной документации</w:t>
            </w:r>
          </w:p>
          <w:p w:rsidR="00EC70D4" w:rsidRPr="00EC70D4" w:rsidRDefault="00EC70D4" w:rsidP="00EC70D4">
            <w:pPr>
              <w:ind w:firstLine="709"/>
              <w:jc w:val="both"/>
              <w:rPr>
                <w:sz w:val="24"/>
                <w:szCs w:val="24"/>
                <w:lang w:eastAsia="en-US"/>
              </w:rPr>
            </w:pPr>
            <w:r w:rsidRPr="00EC70D4">
              <w:rPr>
                <w:sz w:val="24"/>
                <w:szCs w:val="24"/>
                <w:lang w:eastAsia="en-US"/>
              </w:rPr>
              <w:t>3.5. Порядок предоставления разъяснений положений конкурсной документации</w:t>
            </w:r>
          </w:p>
          <w:p w:rsidR="00EC70D4" w:rsidRPr="00EC70D4" w:rsidRDefault="00EC70D4" w:rsidP="00EC70D4">
            <w:pPr>
              <w:ind w:firstLine="709"/>
              <w:jc w:val="both"/>
              <w:rPr>
                <w:sz w:val="24"/>
                <w:szCs w:val="24"/>
                <w:lang w:eastAsia="en-US"/>
              </w:rPr>
            </w:pPr>
            <w:r w:rsidRPr="00EC70D4">
              <w:rPr>
                <w:sz w:val="24"/>
                <w:szCs w:val="24"/>
                <w:lang w:eastAsia="en-US"/>
              </w:rPr>
              <w:t>3.6. Внесение изменений в конкурсную документацию. Отказ от проведения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3.7. Порядок представления заявок на участие в открытом конкурсе и требования, предъявляемые к ним</w:t>
            </w:r>
          </w:p>
          <w:p w:rsidR="00EC70D4" w:rsidRPr="00EC70D4" w:rsidRDefault="00EC70D4" w:rsidP="00EC70D4">
            <w:pPr>
              <w:ind w:firstLine="709"/>
              <w:jc w:val="both"/>
              <w:rPr>
                <w:sz w:val="24"/>
                <w:szCs w:val="24"/>
                <w:lang w:eastAsia="en-US"/>
              </w:rPr>
            </w:pPr>
            <w:r w:rsidRPr="00EC70D4">
              <w:rPr>
                <w:sz w:val="24"/>
                <w:szCs w:val="24"/>
                <w:lang w:eastAsia="en-US"/>
              </w:rPr>
              <w:t>3.8. Порядок и срок изменения и (или) отзыва заявок на участие в открытом конкурсе</w:t>
            </w:r>
          </w:p>
          <w:p w:rsidR="00EC70D4" w:rsidRPr="00EC70D4" w:rsidRDefault="00EC70D4" w:rsidP="00EC70D4">
            <w:pPr>
              <w:ind w:firstLine="709"/>
              <w:jc w:val="both"/>
              <w:rPr>
                <w:sz w:val="24"/>
                <w:szCs w:val="24"/>
                <w:lang w:eastAsia="en-US"/>
              </w:rPr>
            </w:pPr>
            <w:r w:rsidRPr="00EC70D4">
              <w:rPr>
                <w:sz w:val="24"/>
                <w:szCs w:val="24"/>
                <w:lang w:eastAsia="en-US"/>
              </w:rPr>
              <w:t>3.9. Порядок вскрытия конвертов с заявками на участие в открытом конкурсе</w:t>
            </w:r>
          </w:p>
          <w:p w:rsidR="00EC70D4" w:rsidRPr="00EC70D4" w:rsidRDefault="00EC70D4" w:rsidP="00EC70D4">
            <w:pPr>
              <w:ind w:firstLine="709"/>
              <w:jc w:val="both"/>
              <w:rPr>
                <w:sz w:val="24"/>
                <w:szCs w:val="24"/>
                <w:lang w:eastAsia="en-US"/>
              </w:rPr>
            </w:pPr>
            <w:r w:rsidRPr="00EC70D4">
              <w:rPr>
                <w:sz w:val="24"/>
                <w:szCs w:val="24"/>
                <w:lang w:eastAsia="en-US"/>
              </w:rPr>
              <w:t>3.10. Порядок и срок проведения предварительного отбора участников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3.11. Порядок, место и срок представления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3.12. Порядок и срок изменения и (или) отзыва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3.13. Порядок, место, дата и время вскрытия конвертов с конкурсными предложениями</w:t>
            </w:r>
          </w:p>
          <w:p w:rsidR="00EC70D4" w:rsidRPr="00EC70D4" w:rsidRDefault="00EC70D4" w:rsidP="00EC70D4">
            <w:pPr>
              <w:ind w:firstLine="709"/>
              <w:jc w:val="both"/>
              <w:rPr>
                <w:sz w:val="24"/>
                <w:szCs w:val="24"/>
                <w:lang w:eastAsia="en-US"/>
              </w:rPr>
            </w:pPr>
            <w:r w:rsidRPr="00EC70D4">
              <w:rPr>
                <w:sz w:val="24"/>
                <w:szCs w:val="24"/>
                <w:lang w:eastAsia="en-US"/>
              </w:rPr>
              <w:t>3.14. Порядок рассмотрения и оценки конкурсных предложений</w:t>
            </w:r>
          </w:p>
          <w:p w:rsidR="00EC70D4" w:rsidRPr="00EC70D4" w:rsidRDefault="00EC70D4" w:rsidP="00EC70D4">
            <w:pPr>
              <w:ind w:firstLine="709"/>
              <w:jc w:val="both"/>
              <w:rPr>
                <w:sz w:val="24"/>
                <w:szCs w:val="24"/>
                <w:lang w:eastAsia="en-US"/>
              </w:rPr>
            </w:pPr>
            <w:r w:rsidRPr="00EC70D4">
              <w:rPr>
                <w:sz w:val="24"/>
                <w:szCs w:val="24"/>
                <w:lang w:eastAsia="en-US"/>
              </w:rPr>
              <w:t>3.15. Порядок определения победителя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3.16. Срок подписания протокола о результатах проведения открытого конкурса,</w:t>
            </w:r>
            <w:r>
              <w:rPr>
                <w:sz w:val="24"/>
                <w:szCs w:val="24"/>
                <w:lang w:eastAsia="en-US"/>
              </w:rPr>
              <w:t xml:space="preserve"> </w:t>
            </w:r>
            <w:r w:rsidRPr="00EC70D4">
              <w:rPr>
                <w:sz w:val="24"/>
                <w:szCs w:val="24"/>
                <w:lang w:eastAsia="en-US"/>
              </w:rPr>
              <w:t>срок и порядок проведения переговоров с победителем конкурса</w:t>
            </w:r>
          </w:p>
          <w:p w:rsidR="00EC70D4" w:rsidRPr="00EC70D4" w:rsidRDefault="00EC70D4" w:rsidP="00EC70D4">
            <w:pPr>
              <w:ind w:firstLine="709"/>
              <w:jc w:val="both"/>
              <w:rPr>
                <w:sz w:val="24"/>
                <w:szCs w:val="24"/>
                <w:lang w:eastAsia="en-US"/>
              </w:rPr>
            </w:pPr>
            <w:r w:rsidRPr="00EC70D4">
              <w:rPr>
                <w:sz w:val="24"/>
                <w:szCs w:val="24"/>
                <w:lang w:eastAsia="en-US"/>
              </w:rPr>
              <w:t>3.17. Срок подписания концессионного соглашения</w:t>
            </w:r>
          </w:p>
          <w:p w:rsidR="00EC70D4" w:rsidRPr="00EC70D4" w:rsidRDefault="00EC70D4" w:rsidP="00EC70D4">
            <w:pPr>
              <w:ind w:firstLine="709"/>
              <w:jc w:val="both"/>
              <w:rPr>
                <w:sz w:val="24"/>
                <w:szCs w:val="24"/>
                <w:lang w:eastAsia="en-US"/>
              </w:rPr>
            </w:pPr>
            <w:r w:rsidRPr="00EC70D4">
              <w:rPr>
                <w:sz w:val="24"/>
                <w:szCs w:val="24"/>
                <w:lang w:eastAsia="en-US"/>
              </w:rPr>
              <w:t>3.18. Требования к победителю открытого конкурса о представлении документов, подтверждающих обеспечение исполнения обязательств концессионера по концессионному соглашению</w:t>
            </w:r>
          </w:p>
          <w:p w:rsidR="00EC70D4" w:rsidRPr="00EC70D4" w:rsidRDefault="00EC70D4" w:rsidP="00EC70D4">
            <w:pPr>
              <w:ind w:firstLine="709"/>
              <w:jc w:val="both"/>
              <w:rPr>
                <w:sz w:val="24"/>
                <w:szCs w:val="24"/>
                <w:lang w:eastAsia="en-US"/>
              </w:rPr>
            </w:pPr>
            <w:r w:rsidRPr="00EC70D4">
              <w:rPr>
                <w:sz w:val="24"/>
                <w:szCs w:val="24"/>
                <w:lang w:eastAsia="en-US"/>
              </w:rPr>
              <w:t xml:space="preserve">3.19. Признание открытого конкурса </w:t>
            </w:r>
            <w:proofErr w:type="gramStart"/>
            <w:r w:rsidRPr="00EC70D4">
              <w:rPr>
                <w:sz w:val="24"/>
                <w:szCs w:val="24"/>
                <w:lang w:eastAsia="en-US"/>
              </w:rPr>
              <w:t>несостоявшимся</w:t>
            </w:r>
            <w:proofErr w:type="gramEnd"/>
          </w:p>
          <w:p w:rsidR="00EC70D4" w:rsidRPr="00EC70D4" w:rsidRDefault="00EC70D4" w:rsidP="00EC70D4">
            <w:pPr>
              <w:ind w:firstLine="709"/>
              <w:jc w:val="both"/>
              <w:rPr>
                <w:sz w:val="24"/>
                <w:szCs w:val="24"/>
                <w:lang w:eastAsia="en-US"/>
              </w:rPr>
            </w:pPr>
            <w:r w:rsidRPr="00EC70D4">
              <w:rPr>
                <w:sz w:val="24"/>
                <w:szCs w:val="24"/>
                <w:lang w:val="en-US" w:eastAsia="en-US"/>
              </w:rPr>
              <w:t>IV</w:t>
            </w:r>
            <w:r w:rsidRPr="00EC70D4">
              <w:rPr>
                <w:sz w:val="24"/>
                <w:szCs w:val="24"/>
                <w:lang w:eastAsia="en-US"/>
              </w:rPr>
              <w:t>.ОБРАЗЦЫ ФОРМ И ДОКУМЕНТОВ ДЛЯ ЗАПОЛНЕНИЯ УЧАСТНИКАМИ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4.1. Опись документов, представляемых для участия в предварительном отборе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4.2. Заявка на участие в конкурсе</w:t>
            </w:r>
          </w:p>
          <w:p w:rsidR="00EC70D4" w:rsidRPr="00EC70D4" w:rsidRDefault="00EC70D4" w:rsidP="00EC70D4">
            <w:pPr>
              <w:ind w:firstLine="709"/>
              <w:jc w:val="both"/>
              <w:rPr>
                <w:sz w:val="24"/>
                <w:szCs w:val="24"/>
                <w:lang w:eastAsia="en-US"/>
              </w:rPr>
            </w:pPr>
            <w:r w:rsidRPr="00EC70D4">
              <w:rPr>
                <w:sz w:val="24"/>
                <w:szCs w:val="24"/>
                <w:lang w:eastAsia="en-US"/>
              </w:rPr>
              <w:t>форма 4.3. Анкета участника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4.4. Запрос на представление разъяснений содержания конкурсной</w:t>
            </w:r>
            <w:r>
              <w:rPr>
                <w:sz w:val="24"/>
                <w:szCs w:val="24"/>
                <w:lang w:eastAsia="en-US"/>
              </w:rPr>
              <w:t xml:space="preserve"> </w:t>
            </w:r>
            <w:r w:rsidRPr="00EC70D4">
              <w:rPr>
                <w:sz w:val="24"/>
                <w:szCs w:val="24"/>
                <w:lang w:eastAsia="en-US"/>
              </w:rPr>
              <w:t>документации</w:t>
            </w:r>
          </w:p>
          <w:p w:rsidR="00EC70D4" w:rsidRPr="00EC70D4" w:rsidRDefault="00EC70D4" w:rsidP="00EC70D4">
            <w:pPr>
              <w:ind w:firstLine="709"/>
              <w:jc w:val="both"/>
              <w:rPr>
                <w:sz w:val="24"/>
                <w:szCs w:val="24"/>
                <w:lang w:eastAsia="en-US"/>
              </w:rPr>
            </w:pPr>
            <w:r w:rsidRPr="00EC70D4">
              <w:rPr>
                <w:sz w:val="24"/>
                <w:szCs w:val="24"/>
                <w:lang w:eastAsia="en-US"/>
              </w:rPr>
              <w:t>форма 4.5. Конкурсное предложение участника открытого конкурса</w:t>
            </w:r>
          </w:p>
          <w:p w:rsidR="00EC70D4" w:rsidRPr="00EC70D4" w:rsidRDefault="00EC70D4" w:rsidP="00EC70D4">
            <w:pPr>
              <w:ind w:firstLine="709"/>
              <w:jc w:val="both"/>
              <w:rPr>
                <w:sz w:val="24"/>
                <w:szCs w:val="24"/>
                <w:lang w:eastAsia="en-US"/>
              </w:rPr>
            </w:pPr>
            <w:r w:rsidRPr="00EC70D4">
              <w:rPr>
                <w:sz w:val="24"/>
                <w:szCs w:val="24"/>
                <w:lang w:eastAsia="en-US"/>
              </w:rPr>
              <w:t>форма 4.6. Опись документов, представляемых участником открытого конкурса для участия в открытом конкурсе</w:t>
            </w:r>
          </w:p>
          <w:p w:rsidR="00EC70D4" w:rsidRPr="00EC70D4" w:rsidRDefault="00EC70D4" w:rsidP="00EC70D4">
            <w:pPr>
              <w:ind w:firstLine="709"/>
              <w:jc w:val="both"/>
              <w:rPr>
                <w:sz w:val="24"/>
                <w:szCs w:val="24"/>
                <w:lang w:eastAsia="en-US"/>
              </w:rPr>
            </w:pPr>
            <w:r w:rsidRPr="00EC70D4">
              <w:rPr>
                <w:sz w:val="24"/>
                <w:szCs w:val="24"/>
                <w:lang w:val="en-US" w:eastAsia="en-US"/>
              </w:rPr>
              <w:t>V</w:t>
            </w:r>
            <w:r w:rsidRPr="00EC70D4">
              <w:rPr>
                <w:sz w:val="24"/>
                <w:szCs w:val="24"/>
                <w:lang w:eastAsia="en-US"/>
              </w:rPr>
              <w:t>.</w:t>
            </w:r>
            <w:r w:rsidR="00284C8D">
              <w:rPr>
                <w:sz w:val="24"/>
                <w:szCs w:val="24"/>
                <w:lang w:eastAsia="en-US"/>
              </w:rPr>
              <w:t xml:space="preserve"> </w:t>
            </w:r>
            <w:r w:rsidRPr="00EC70D4">
              <w:rPr>
                <w:sz w:val="24"/>
                <w:szCs w:val="24"/>
                <w:lang w:eastAsia="en-US"/>
              </w:rPr>
              <w:t>Проект концессионного соглашения</w:t>
            </w:r>
          </w:p>
          <w:p w:rsidR="00EC70D4" w:rsidRPr="00EC70D4" w:rsidRDefault="00EC70D4" w:rsidP="00EC70D4">
            <w:pPr>
              <w:ind w:firstLine="709"/>
              <w:jc w:val="both"/>
              <w:rPr>
                <w:sz w:val="24"/>
                <w:szCs w:val="24"/>
                <w:lang w:eastAsia="en-US"/>
              </w:rPr>
            </w:pPr>
            <w:r w:rsidRPr="00EC70D4">
              <w:rPr>
                <w:sz w:val="24"/>
                <w:szCs w:val="24"/>
                <w:lang w:val="en-US" w:eastAsia="en-US"/>
              </w:rPr>
              <w:t>VI</w:t>
            </w:r>
            <w:r w:rsidRPr="00EC70D4">
              <w:rPr>
                <w:sz w:val="24"/>
                <w:szCs w:val="24"/>
                <w:lang w:eastAsia="en-US"/>
              </w:rPr>
              <w:t>.</w:t>
            </w:r>
            <w:r w:rsidR="00284C8D">
              <w:rPr>
                <w:sz w:val="24"/>
                <w:szCs w:val="24"/>
                <w:lang w:eastAsia="en-US"/>
              </w:rPr>
              <w:t xml:space="preserve"> </w:t>
            </w:r>
            <w:r w:rsidRPr="00EC70D4">
              <w:rPr>
                <w:sz w:val="24"/>
                <w:szCs w:val="24"/>
                <w:lang w:eastAsia="en-US"/>
              </w:rPr>
              <w:t>Приложения к конкурсной документации</w:t>
            </w: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69"/>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4"/>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1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97"/>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5"/>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78"/>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3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9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82"/>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9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1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04"/>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33"/>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39"/>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5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406"/>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251"/>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D15532">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r w:rsidR="00EC70D4" w:rsidRPr="00D63C28" w:rsidTr="00D15532">
        <w:trPr>
          <w:trHeight w:val="140"/>
        </w:trPr>
        <w:tc>
          <w:tcPr>
            <w:tcW w:w="10739" w:type="dxa"/>
            <w:vMerge/>
            <w:hideMark/>
          </w:tcPr>
          <w:p w:rsidR="00EC70D4" w:rsidRPr="00EC70D4" w:rsidRDefault="00EC70D4" w:rsidP="00EC70D4">
            <w:pPr>
              <w:rPr>
                <w:sz w:val="24"/>
                <w:szCs w:val="24"/>
                <w:lang w:eastAsia="en-US"/>
              </w:rPr>
            </w:pPr>
          </w:p>
        </w:tc>
        <w:tc>
          <w:tcPr>
            <w:tcW w:w="721" w:type="dxa"/>
          </w:tcPr>
          <w:p w:rsidR="00EC70D4" w:rsidRDefault="00EC70D4">
            <w:pPr>
              <w:widowControl w:val="0"/>
              <w:autoSpaceDE w:val="0"/>
              <w:autoSpaceDN w:val="0"/>
              <w:adjustRightInd w:val="0"/>
              <w:spacing w:line="276" w:lineRule="auto"/>
              <w:jc w:val="center"/>
              <w:rPr>
                <w:sz w:val="24"/>
                <w:szCs w:val="24"/>
                <w:lang w:eastAsia="en-US"/>
              </w:rPr>
            </w:pPr>
          </w:p>
        </w:tc>
      </w:tr>
    </w:tbl>
    <w:p w:rsidR="00D63C28" w:rsidRPr="00F57EB7" w:rsidRDefault="00F57EB7" w:rsidP="00F57EB7">
      <w:pPr>
        <w:jc w:val="both"/>
        <w:rPr>
          <w:rFonts w:eastAsia="Calibri"/>
          <w:b/>
          <w:sz w:val="24"/>
          <w:szCs w:val="24"/>
        </w:rPr>
      </w:pPr>
      <w:r w:rsidRPr="00F57EB7">
        <w:rPr>
          <w:b/>
          <w:sz w:val="24"/>
          <w:szCs w:val="24"/>
        </w:rPr>
        <w:t>СОДЕРЖАНИЕ:</w:t>
      </w:r>
    </w:p>
    <w:p w:rsidR="00F57EB7" w:rsidRDefault="00F57EB7" w:rsidP="00F57EB7">
      <w:pPr>
        <w:jc w:val="both"/>
        <w:rPr>
          <w:sz w:val="24"/>
          <w:szCs w:val="24"/>
        </w:rPr>
      </w:pPr>
    </w:p>
    <w:p w:rsidR="00F57EB7" w:rsidRDefault="00F57EB7" w:rsidP="00F57EB7">
      <w:pPr>
        <w:jc w:val="both"/>
        <w:rPr>
          <w:sz w:val="24"/>
          <w:szCs w:val="24"/>
        </w:rPr>
      </w:pPr>
    </w:p>
    <w:p w:rsidR="00F57EB7" w:rsidRPr="00F57EB7" w:rsidRDefault="00F57EB7" w:rsidP="00F57EB7">
      <w:pPr>
        <w:numPr>
          <w:ilvl w:val="0"/>
          <w:numId w:val="67"/>
        </w:numPr>
        <w:rPr>
          <w:b/>
          <w:sz w:val="24"/>
          <w:szCs w:val="24"/>
          <w:lang w:eastAsia="en-US"/>
        </w:rPr>
      </w:pPr>
      <w:r w:rsidRPr="00F57EB7">
        <w:rPr>
          <w:b/>
          <w:sz w:val="24"/>
          <w:szCs w:val="24"/>
          <w:lang w:eastAsia="en-US"/>
        </w:rPr>
        <w:lastRenderedPageBreak/>
        <w:t>ОБЩИЕ ПОЛОЖЕНИЯ</w:t>
      </w:r>
    </w:p>
    <w:p w:rsidR="00F57EB7" w:rsidRDefault="00F57EB7" w:rsidP="00F57EB7">
      <w:pPr>
        <w:jc w:val="center"/>
        <w:rPr>
          <w:sz w:val="24"/>
          <w:szCs w:val="24"/>
        </w:rPr>
      </w:pPr>
    </w:p>
    <w:p w:rsidR="00D63C28" w:rsidRPr="00F57EB7" w:rsidRDefault="00F57EB7" w:rsidP="00F57EB7">
      <w:pPr>
        <w:jc w:val="center"/>
        <w:rPr>
          <w:b/>
          <w:sz w:val="24"/>
          <w:szCs w:val="24"/>
        </w:rPr>
      </w:pPr>
      <w:r w:rsidRPr="00F57EB7">
        <w:rPr>
          <w:b/>
          <w:sz w:val="24"/>
          <w:szCs w:val="24"/>
        </w:rPr>
        <w:t xml:space="preserve">1.1. </w:t>
      </w:r>
      <w:r w:rsidR="00D63C28" w:rsidRPr="00F57EB7">
        <w:rPr>
          <w:b/>
          <w:sz w:val="24"/>
          <w:szCs w:val="24"/>
        </w:rPr>
        <w:t>Законодательное регулирование</w:t>
      </w:r>
    </w:p>
    <w:p w:rsidR="00D63C28" w:rsidRPr="00F57EB7" w:rsidRDefault="00D63C28" w:rsidP="00F57EB7">
      <w:pPr>
        <w:ind w:firstLine="709"/>
        <w:jc w:val="both"/>
        <w:rPr>
          <w:rFonts w:eastAsia="Calibri"/>
          <w:sz w:val="24"/>
          <w:szCs w:val="24"/>
          <w:lang w:eastAsia="en-US"/>
        </w:rPr>
      </w:pPr>
      <w:proofErr w:type="gramStart"/>
      <w:r w:rsidRPr="00F57EB7">
        <w:rPr>
          <w:rFonts w:eastAsia="Calibri"/>
          <w:sz w:val="24"/>
          <w:szCs w:val="24"/>
          <w:lang w:eastAsia="en-US"/>
        </w:rPr>
        <w:t>Настоящая конкурсная документация подготовлена в соответствии с Гражданским кодексом Российской Федерации, Федеральным законом от 26.07.2006 № 135-ФЗ «О защите конкуренции», Федеральным законом от 17.08.1995 № 147-ФЗ «О естественных монополиях», Федеральным законом от 21.07.2005 № 115-ФЗ «О концессионных соглашениях» и иными  правовыми актами, регламентирующими порядок заключения концессионных соглашений в отношении системы коммунальной инфраструктуры и иных объектов коммунального хозяйства, Федеральным</w:t>
      </w:r>
      <w:r w:rsidR="00522EEC">
        <w:rPr>
          <w:rFonts w:eastAsia="Calibri"/>
          <w:sz w:val="24"/>
          <w:szCs w:val="24"/>
          <w:lang w:eastAsia="en-US"/>
        </w:rPr>
        <w:t xml:space="preserve"> законом от 27.07.2010 № 190-ФЗ </w:t>
      </w:r>
      <w:r w:rsidR="00F57EB7">
        <w:rPr>
          <w:rFonts w:eastAsia="Calibri"/>
          <w:sz w:val="24"/>
          <w:szCs w:val="24"/>
          <w:lang w:eastAsia="en-US"/>
        </w:rPr>
        <w:t xml:space="preserve"> </w:t>
      </w:r>
      <w:r w:rsidRPr="00F57EB7">
        <w:rPr>
          <w:rFonts w:eastAsia="Calibri"/>
          <w:sz w:val="24"/>
          <w:szCs w:val="24"/>
          <w:lang w:eastAsia="en-US"/>
        </w:rPr>
        <w:t>«О</w:t>
      </w:r>
      <w:proofErr w:type="gramEnd"/>
      <w:r w:rsidRPr="00F57EB7">
        <w:rPr>
          <w:rFonts w:eastAsia="Calibri"/>
          <w:sz w:val="24"/>
          <w:szCs w:val="24"/>
          <w:lang w:eastAsia="en-US"/>
        </w:rPr>
        <w:t xml:space="preserve"> </w:t>
      </w:r>
      <w:proofErr w:type="gramStart"/>
      <w:r w:rsidRPr="00F57EB7">
        <w:rPr>
          <w:rFonts w:eastAsia="Calibri"/>
          <w:sz w:val="24"/>
          <w:szCs w:val="24"/>
          <w:lang w:eastAsia="en-US"/>
        </w:rPr>
        <w:t>теплоснабжении</w:t>
      </w:r>
      <w:proofErr w:type="gramEnd"/>
      <w:r w:rsidRPr="00F57EB7">
        <w:rPr>
          <w:rFonts w:eastAsia="Calibri"/>
          <w:sz w:val="24"/>
          <w:szCs w:val="24"/>
          <w:lang w:eastAsia="en-US"/>
        </w:rPr>
        <w:t>».</w:t>
      </w:r>
    </w:p>
    <w:p w:rsidR="00D63C28" w:rsidRPr="00F57EB7" w:rsidRDefault="00D63C28" w:rsidP="00F57EB7">
      <w:pPr>
        <w:jc w:val="center"/>
        <w:rPr>
          <w:b/>
          <w:sz w:val="24"/>
          <w:szCs w:val="24"/>
          <w:lang w:eastAsia="ru-RU"/>
        </w:rPr>
      </w:pPr>
      <w:r w:rsidRPr="00F57EB7">
        <w:rPr>
          <w:b/>
          <w:sz w:val="24"/>
          <w:szCs w:val="24"/>
        </w:rPr>
        <w:t>1.2. Основные понятия, используемые в документации</w:t>
      </w:r>
    </w:p>
    <w:p w:rsidR="00D63C28" w:rsidRPr="00F57EB7" w:rsidRDefault="00D63C28" w:rsidP="00522EEC">
      <w:pPr>
        <w:ind w:right="-2" w:firstLine="709"/>
        <w:jc w:val="both"/>
        <w:rPr>
          <w:sz w:val="24"/>
          <w:szCs w:val="24"/>
        </w:rPr>
      </w:pPr>
      <w:r w:rsidRPr="00F57EB7">
        <w:rPr>
          <w:sz w:val="24"/>
          <w:szCs w:val="24"/>
        </w:rPr>
        <w:t>Определения и сокращения, используемые в настоящей конкурсной документации.</w:t>
      </w:r>
    </w:p>
    <w:p w:rsidR="00D63C28" w:rsidRPr="00F57EB7" w:rsidRDefault="00D63C28" w:rsidP="00522EEC">
      <w:pPr>
        <w:ind w:right="-2" w:firstLine="709"/>
        <w:jc w:val="both"/>
        <w:rPr>
          <w:sz w:val="24"/>
          <w:szCs w:val="24"/>
        </w:rPr>
      </w:pPr>
      <w:r w:rsidRPr="00F57EB7">
        <w:rPr>
          <w:b/>
          <w:sz w:val="24"/>
          <w:szCs w:val="24"/>
        </w:rPr>
        <w:t>Открытый конкурс</w:t>
      </w:r>
      <w:r w:rsidRPr="00F57EB7">
        <w:rPr>
          <w:sz w:val="24"/>
          <w:szCs w:val="24"/>
        </w:rPr>
        <w:t xml:space="preserve"> - торги, победителем которых признаётся лицо, которое предложило наилучшие условия исполнения концессионного соглашения.</w:t>
      </w:r>
    </w:p>
    <w:p w:rsidR="00D63C28" w:rsidRPr="00F57EB7" w:rsidRDefault="00D63C28" w:rsidP="00522EEC">
      <w:pPr>
        <w:ind w:right="-2" w:firstLine="709"/>
        <w:jc w:val="both"/>
        <w:rPr>
          <w:sz w:val="24"/>
          <w:szCs w:val="24"/>
        </w:rPr>
      </w:pPr>
      <w:r w:rsidRPr="00F57EB7">
        <w:rPr>
          <w:b/>
          <w:sz w:val="24"/>
          <w:szCs w:val="24"/>
        </w:rPr>
        <w:t>Конкурсная документация</w:t>
      </w:r>
      <w:r w:rsidRPr="00F57EB7">
        <w:rPr>
          <w:sz w:val="24"/>
          <w:szCs w:val="24"/>
        </w:rPr>
        <w:t xml:space="preserve"> - документация, содержащая требования к предмету открытого конкурса, порядку проведения открытого конкурса, участникам открытого конкурса, а также другие положения и условия в соответствии с Фед</w:t>
      </w:r>
      <w:r w:rsidR="00F57EB7">
        <w:rPr>
          <w:sz w:val="24"/>
          <w:szCs w:val="24"/>
        </w:rPr>
        <w:t xml:space="preserve">еральным законом от 21.07.2005 </w:t>
      </w:r>
      <w:r w:rsidR="00522EEC">
        <w:rPr>
          <w:sz w:val="24"/>
          <w:szCs w:val="24"/>
        </w:rPr>
        <w:t xml:space="preserve">                 </w:t>
      </w:r>
      <w:r w:rsidR="00F57EB7">
        <w:rPr>
          <w:sz w:val="24"/>
          <w:szCs w:val="24"/>
        </w:rPr>
        <w:t>№</w:t>
      </w:r>
      <w:r w:rsidRPr="00F57EB7">
        <w:rPr>
          <w:sz w:val="24"/>
          <w:szCs w:val="24"/>
        </w:rPr>
        <w:t xml:space="preserve"> 115-ФЗ «О концессионных соглашениях» (далее - Закон о концессиях).</w:t>
      </w:r>
    </w:p>
    <w:p w:rsidR="00D63C28" w:rsidRPr="00F57EB7" w:rsidRDefault="00D63C28" w:rsidP="00F57EB7">
      <w:pPr>
        <w:ind w:firstLine="709"/>
        <w:jc w:val="both"/>
        <w:rPr>
          <w:sz w:val="24"/>
          <w:szCs w:val="24"/>
        </w:rPr>
      </w:pPr>
      <w:proofErr w:type="spellStart"/>
      <w:r w:rsidRPr="00F57EB7">
        <w:rPr>
          <w:b/>
          <w:sz w:val="24"/>
          <w:szCs w:val="24"/>
        </w:rPr>
        <w:t>Концедент</w:t>
      </w:r>
      <w:proofErr w:type="spellEnd"/>
      <w:r w:rsidRPr="00F57EB7">
        <w:rPr>
          <w:sz w:val="24"/>
          <w:szCs w:val="24"/>
        </w:rPr>
        <w:t>–муниципальное образование городской округ город Югорск, от имени которого выступает администрация города Югорска.</w:t>
      </w:r>
    </w:p>
    <w:p w:rsidR="00D63C28" w:rsidRPr="00F57EB7" w:rsidRDefault="00D63C28" w:rsidP="00522EEC">
      <w:pPr>
        <w:ind w:firstLine="709"/>
        <w:jc w:val="both"/>
        <w:rPr>
          <w:sz w:val="24"/>
          <w:szCs w:val="24"/>
        </w:rPr>
      </w:pPr>
      <w:r w:rsidRPr="00F57EB7">
        <w:rPr>
          <w:b/>
          <w:sz w:val="24"/>
          <w:szCs w:val="24"/>
        </w:rPr>
        <w:t>Концессионер</w:t>
      </w:r>
      <w:r w:rsidRPr="00F57EB7">
        <w:rPr>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заключивший с </w:t>
      </w:r>
      <w:proofErr w:type="spellStart"/>
      <w:r w:rsidRPr="00F57EB7">
        <w:rPr>
          <w:sz w:val="24"/>
          <w:szCs w:val="24"/>
        </w:rPr>
        <w:t>концедентом</w:t>
      </w:r>
      <w:proofErr w:type="spellEnd"/>
      <w:r w:rsidRPr="00F57EB7">
        <w:rPr>
          <w:sz w:val="24"/>
          <w:szCs w:val="24"/>
        </w:rPr>
        <w:t xml:space="preserve"> по результатам открытого конкурса концессионное соглашение.</w:t>
      </w:r>
    </w:p>
    <w:p w:rsidR="00D63C28" w:rsidRPr="00F57EB7" w:rsidRDefault="00D63C28" w:rsidP="00522EEC">
      <w:pPr>
        <w:ind w:firstLine="709"/>
        <w:jc w:val="both"/>
        <w:rPr>
          <w:sz w:val="24"/>
          <w:szCs w:val="24"/>
        </w:rPr>
      </w:pPr>
      <w:r w:rsidRPr="00F57EB7">
        <w:rPr>
          <w:b/>
          <w:sz w:val="24"/>
          <w:szCs w:val="24"/>
        </w:rPr>
        <w:t xml:space="preserve">Конкурсная комиссия </w:t>
      </w:r>
      <w:r w:rsidRPr="00F57EB7">
        <w:rPr>
          <w:sz w:val="24"/>
          <w:szCs w:val="24"/>
        </w:rPr>
        <w:t>— конкурсная комиссия по проведению открытого конкурса.</w:t>
      </w:r>
    </w:p>
    <w:p w:rsidR="00D63C28" w:rsidRPr="00F57EB7" w:rsidRDefault="00D63C28" w:rsidP="00522EEC">
      <w:pPr>
        <w:ind w:firstLine="709"/>
        <w:jc w:val="both"/>
        <w:rPr>
          <w:sz w:val="24"/>
          <w:szCs w:val="24"/>
        </w:rPr>
      </w:pPr>
      <w:r w:rsidRPr="00F57EB7">
        <w:rPr>
          <w:b/>
          <w:sz w:val="24"/>
          <w:szCs w:val="24"/>
        </w:rPr>
        <w:t>Концессионное соглашение</w:t>
      </w:r>
      <w:r w:rsidRPr="00F57EB7">
        <w:rPr>
          <w:sz w:val="24"/>
          <w:szCs w:val="24"/>
        </w:rPr>
        <w:t xml:space="preserve"> - соглашение, по которому одна сторона, концессионер, обязуется за свой счет создать и реконструировать определенное этим соглашением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объекты концессионного соглашения), право </w:t>
      </w:r>
      <w:proofErr w:type="gramStart"/>
      <w:r w:rsidRPr="00F57EB7">
        <w:rPr>
          <w:sz w:val="24"/>
          <w:szCs w:val="24"/>
        </w:rPr>
        <w:t>собственности</w:t>
      </w:r>
      <w:proofErr w:type="gramEnd"/>
      <w:r w:rsidRPr="00F57EB7">
        <w:rPr>
          <w:sz w:val="24"/>
          <w:szCs w:val="24"/>
        </w:rPr>
        <w:t xml:space="preserve"> на которое принадлежит и  будет принадлежать  другой стороне - </w:t>
      </w:r>
      <w:proofErr w:type="spellStart"/>
      <w:r w:rsidRPr="00F57EB7">
        <w:rPr>
          <w:sz w:val="24"/>
          <w:szCs w:val="24"/>
        </w:rPr>
        <w:t>концеденту</w:t>
      </w:r>
      <w:proofErr w:type="spellEnd"/>
      <w:r w:rsidRPr="00F57EB7">
        <w:rPr>
          <w:sz w:val="24"/>
          <w:szCs w:val="24"/>
        </w:rPr>
        <w:t xml:space="preserve">, осуществлять деятельность с использованием (эксплуатацией) объектов концессионного соглашения, а </w:t>
      </w:r>
      <w:proofErr w:type="spellStart"/>
      <w:r w:rsidRPr="00F57EB7">
        <w:rPr>
          <w:sz w:val="24"/>
          <w:szCs w:val="24"/>
        </w:rPr>
        <w:t>концедент</w:t>
      </w:r>
      <w:proofErr w:type="spellEnd"/>
      <w:r w:rsidRPr="00F57EB7">
        <w:rPr>
          <w:sz w:val="24"/>
          <w:szCs w:val="24"/>
        </w:rPr>
        <w:t xml:space="preserve"> обязуется предоставить концессионеру на срок, установленный этим соглашением, права владения и пользования объектами концессионного соглашения для осуществления указанной деятельности.</w:t>
      </w:r>
    </w:p>
    <w:p w:rsidR="00D63C28" w:rsidRPr="00F57EB7" w:rsidRDefault="00D63C28" w:rsidP="00522EEC">
      <w:pPr>
        <w:ind w:firstLine="709"/>
        <w:jc w:val="both"/>
        <w:rPr>
          <w:sz w:val="24"/>
          <w:szCs w:val="24"/>
        </w:rPr>
      </w:pPr>
      <w:r w:rsidRPr="00F57EB7">
        <w:rPr>
          <w:b/>
          <w:sz w:val="24"/>
          <w:szCs w:val="24"/>
        </w:rPr>
        <w:t>Конкурсное предложение</w:t>
      </w:r>
      <w:r w:rsidRPr="00F57EB7">
        <w:rPr>
          <w:sz w:val="24"/>
          <w:szCs w:val="24"/>
        </w:rPr>
        <w:t xml:space="preserve"> - комплект документов, представленный на рассмотрение конкурсной комиссии участником открытого конкурса, прошедшим предварительный отбор, в соответствии с требованиями настоящей конкурсной документации.</w:t>
      </w:r>
    </w:p>
    <w:p w:rsidR="00D63C28" w:rsidRPr="00F57EB7" w:rsidRDefault="00D63C28" w:rsidP="00522EEC">
      <w:pPr>
        <w:ind w:firstLine="709"/>
        <w:jc w:val="both"/>
        <w:rPr>
          <w:sz w:val="24"/>
          <w:szCs w:val="24"/>
        </w:rPr>
      </w:pPr>
      <w:r w:rsidRPr="00F57EB7">
        <w:rPr>
          <w:b/>
          <w:sz w:val="24"/>
          <w:szCs w:val="24"/>
        </w:rPr>
        <w:t>Критерии открытого конкурса</w:t>
      </w:r>
      <w:r w:rsidRPr="00F57EB7">
        <w:rPr>
          <w:sz w:val="24"/>
          <w:szCs w:val="24"/>
        </w:rPr>
        <w:t xml:space="preserve"> — условия, установленные настоящей конкурсной документацией, для определения победителя конкурса.</w:t>
      </w:r>
    </w:p>
    <w:p w:rsidR="00D63C28" w:rsidRPr="00F57EB7" w:rsidRDefault="00D63C28" w:rsidP="00522EEC">
      <w:pPr>
        <w:ind w:firstLine="709"/>
        <w:jc w:val="both"/>
        <w:rPr>
          <w:sz w:val="24"/>
          <w:szCs w:val="24"/>
        </w:rPr>
      </w:pPr>
      <w:r w:rsidRPr="00F57EB7">
        <w:rPr>
          <w:b/>
          <w:sz w:val="24"/>
          <w:szCs w:val="24"/>
        </w:rPr>
        <w:t>Задаток</w:t>
      </w:r>
      <w:r w:rsidRPr="00F57EB7">
        <w:rPr>
          <w:sz w:val="24"/>
          <w:szCs w:val="24"/>
        </w:rPr>
        <w:t xml:space="preserve"> - обеспечение исполнения обязательств по заключению концессионного соглашения, внесённое заявителем в соответствии настоящей конкурсной документацией.</w:t>
      </w:r>
    </w:p>
    <w:p w:rsidR="00D63C28" w:rsidRPr="00F57EB7" w:rsidRDefault="00D63C28" w:rsidP="00522EEC">
      <w:pPr>
        <w:ind w:firstLine="709"/>
        <w:jc w:val="both"/>
        <w:rPr>
          <w:sz w:val="24"/>
          <w:szCs w:val="24"/>
        </w:rPr>
      </w:pPr>
      <w:r w:rsidRPr="00F57EB7">
        <w:rPr>
          <w:b/>
          <w:sz w:val="24"/>
          <w:szCs w:val="24"/>
        </w:rPr>
        <w:t>Заявитель</w:t>
      </w:r>
      <w:r w:rsidRPr="00F57EB7">
        <w:rPr>
          <w:sz w:val="24"/>
          <w:szCs w:val="24"/>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(объединение лиц), представившие заявку на участие в открытом конкурсе в конкурсную комиссию.</w:t>
      </w:r>
    </w:p>
    <w:p w:rsidR="00D63C28" w:rsidRPr="00F57EB7" w:rsidRDefault="00D63C28" w:rsidP="00522EEC">
      <w:pPr>
        <w:ind w:firstLine="709"/>
        <w:jc w:val="both"/>
        <w:rPr>
          <w:sz w:val="24"/>
          <w:szCs w:val="24"/>
        </w:rPr>
      </w:pPr>
      <w:r w:rsidRPr="00F57EB7">
        <w:rPr>
          <w:b/>
          <w:sz w:val="24"/>
          <w:szCs w:val="24"/>
        </w:rPr>
        <w:t>Заявка</w:t>
      </w:r>
      <w:r w:rsidR="00F57EB7">
        <w:rPr>
          <w:b/>
          <w:sz w:val="24"/>
          <w:szCs w:val="24"/>
        </w:rPr>
        <w:t xml:space="preserve"> на участие в открытом</w:t>
      </w:r>
      <w:r w:rsidR="00F57EB7">
        <w:rPr>
          <w:b/>
          <w:sz w:val="24"/>
          <w:szCs w:val="24"/>
        </w:rPr>
        <w:tab/>
        <w:t xml:space="preserve">конкурсе </w:t>
      </w:r>
      <w:r w:rsidRPr="00F57EB7">
        <w:rPr>
          <w:b/>
          <w:sz w:val="24"/>
          <w:szCs w:val="24"/>
        </w:rPr>
        <w:t>(заявка</w:t>
      </w:r>
      <w:r w:rsidRPr="00F57EB7">
        <w:rPr>
          <w:sz w:val="24"/>
          <w:szCs w:val="24"/>
        </w:rPr>
        <w:t>) – комплект документов, представленный заявителем</w:t>
      </w:r>
      <w:r w:rsidRPr="00F57EB7">
        <w:rPr>
          <w:sz w:val="24"/>
          <w:szCs w:val="24"/>
        </w:rPr>
        <w:tab/>
        <w:t>для участия в предварительном отборе участников открытого конкурса в соответствии с требованиями настоящей конкурсной документации.</w:t>
      </w:r>
    </w:p>
    <w:p w:rsidR="00D63C28" w:rsidRPr="00F57EB7" w:rsidRDefault="00D63C28" w:rsidP="00522EEC">
      <w:pPr>
        <w:ind w:firstLine="709"/>
        <w:jc w:val="both"/>
        <w:rPr>
          <w:sz w:val="24"/>
          <w:szCs w:val="24"/>
        </w:rPr>
      </w:pPr>
      <w:r w:rsidRPr="00F57EB7">
        <w:rPr>
          <w:b/>
          <w:sz w:val="24"/>
          <w:szCs w:val="24"/>
        </w:rPr>
        <w:t>Объекты концессионного соглашения</w:t>
      </w:r>
      <w:r w:rsidRPr="00F57EB7">
        <w:rPr>
          <w:sz w:val="24"/>
          <w:szCs w:val="24"/>
        </w:rPr>
        <w:t xml:space="preserve"> - объекты теплоснабжения, горячего водоснабжения находящиеся в собственности </w:t>
      </w:r>
      <w:proofErr w:type="spellStart"/>
      <w:r w:rsidRPr="00F57EB7">
        <w:rPr>
          <w:sz w:val="24"/>
          <w:szCs w:val="24"/>
        </w:rPr>
        <w:t>концедента</w:t>
      </w:r>
      <w:proofErr w:type="spellEnd"/>
      <w:r w:rsidRPr="00F57EB7">
        <w:rPr>
          <w:sz w:val="24"/>
          <w:szCs w:val="24"/>
        </w:rPr>
        <w:t xml:space="preserve">, и передаваемые </w:t>
      </w:r>
      <w:proofErr w:type="spellStart"/>
      <w:r w:rsidRPr="00F57EB7">
        <w:rPr>
          <w:sz w:val="24"/>
          <w:szCs w:val="24"/>
        </w:rPr>
        <w:t>концедентом</w:t>
      </w:r>
      <w:proofErr w:type="spellEnd"/>
      <w:r w:rsidRPr="00F57EB7">
        <w:rPr>
          <w:sz w:val="24"/>
          <w:szCs w:val="24"/>
        </w:rPr>
        <w:t xml:space="preserve"> во владение и пользование концессионеру для осуществления деятельности по реконструкции </w:t>
      </w:r>
      <w:proofErr w:type="gramStart"/>
      <w:r w:rsidRPr="00F57EB7">
        <w:rPr>
          <w:sz w:val="24"/>
          <w:szCs w:val="24"/>
        </w:rPr>
        <w:t>существующих</w:t>
      </w:r>
      <w:proofErr w:type="gramEnd"/>
      <w:r w:rsidRPr="00F57EB7">
        <w:rPr>
          <w:sz w:val="24"/>
          <w:szCs w:val="24"/>
        </w:rPr>
        <w:t xml:space="preserve"> и созданию новых.</w:t>
      </w:r>
    </w:p>
    <w:p w:rsidR="00D63C28" w:rsidRPr="00F57EB7" w:rsidRDefault="00D63C28" w:rsidP="00522EEC">
      <w:pPr>
        <w:ind w:firstLine="709"/>
        <w:jc w:val="both"/>
        <w:rPr>
          <w:sz w:val="24"/>
          <w:szCs w:val="24"/>
        </w:rPr>
      </w:pPr>
      <w:r w:rsidRPr="00522EEC">
        <w:rPr>
          <w:b/>
          <w:sz w:val="24"/>
          <w:szCs w:val="24"/>
        </w:rPr>
        <w:lastRenderedPageBreak/>
        <w:t xml:space="preserve">Официальный сайт </w:t>
      </w:r>
      <w:proofErr w:type="spellStart"/>
      <w:r w:rsidRPr="00522EEC">
        <w:rPr>
          <w:b/>
          <w:sz w:val="24"/>
          <w:szCs w:val="24"/>
        </w:rPr>
        <w:t>концедента</w:t>
      </w:r>
      <w:proofErr w:type="spellEnd"/>
      <w:r w:rsidRPr="00F57EB7">
        <w:rPr>
          <w:sz w:val="24"/>
          <w:szCs w:val="24"/>
        </w:rPr>
        <w:t xml:space="preserve"> - сайт в информационно-телекоммуникационной сети «Интернет» для размещения информации о проведении торгов - </w:t>
      </w:r>
      <w:hyperlink r:id="rId11" w:history="1">
        <w:r w:rsidRPr="00522EEC">
          <w:rPr>
            <w:rStyle w:val="ac"/>
            <w:color w:val="auto"/>
            <w:sz w:val="24"/>
            <w:szCs w:val="24"/>
            <w:u w:val="none"/>
            <w:lang w:val="en-US"/>
          </w:rPr>
          <w:t>www</w:t>
        </w:r>
        <w:r w:rsidRPr="00522EEC">
          <w:rPr>
            <w:rStyle w:val="ac"/>
            <w:color w:val="auto"/>
            <w:sz w:val="24"/>
            <w:szCs w:val="24"/>
            <w:u w:val="none"/>
          </w:rPr>
          <w:t>.</w:t>
        </w:r>
        <w:r w:rsidRPr="00522EEC">
          <w:rPr>
            <w:rStyle w:val="ac"/>
            <w:color w:val="auto"/>
            <w:sz w:val="24"/>
            <w:szCs w:val="24"/>
            <w:u w:val="none"/>
            <w:lang w:val="en-US"/>
          </w:rPr>
          <w:t>torgi</w:t>
        </w:r>
        <w:r w:rsidRPr="00522EEC">
          <w:rPr>
            <w:rStyle w:val="ac"/>
            <w:color w:val="auto"/>
            <w:sz w:val="24"/>
            <w:szCs w:val="24"/>
            <w:u w:val="none"/>
          </w:rPr>
          <w:t>.</w:t>
        </w:r>
        <w:r w:rsidRPr="00522EEC">
          <w:rPr>
            <w:rStyle w:val="ac"/>
            <w:color w:val="auto"/>
            <w:sz w:val="24"/>
            <w:szCs w:val="24"/>
            <w:u w:val="none"/>
            <w:lang w:val="en-US"/>
          </w:rPr>
          <w:t>gov</w:t>
        </w:r>
        <w:r w:rsidRPr="00522EEC">
          <w:rPr>
            <w:rStyle w:val="ac"/>
            <w:color w:val="auto"/>
            <w:sz w:val="24"/>
            <w:szCs w:val="24"/>
            <w:u w:val="none"/>
          </w:rPr>
          <w:t>.</w:t>
        </w:r>
        <w:r w:rsidRPr="00522EEC">
          <w:rPr>
            <w:rStyle w:val="ac"/>
            <w:color w:val="auto"/>
            <w:sz w:val="24"/>
            <w:szCs w:val="24"/>
            <w:u w:val="none"/>
            <w:lang w:val="en-US"/>
          </w:rPr>
          <w:t>ru</w:t>
        </w:r>
      </w:hyperlink>
      <w:r w:rsidRPr="00F57EB7">
        <w:rPr>
          <w:sz w:val="24"/>
          <w:szCs w:val="24"/>
        </w:rPr>
        <w:t xml:space="preserve">, а также сайт администрации города Югорска Ханты-Мансийского автономного округа - Югры в информационно-телекоммуникационной сети «Интернет» - </w:t>
      </w:r>
      <w:r w:rsidRPr="00F57EB7">
        <w:rPr>
          <w:sz w:val="24"/>
          <w:szCs w:val="24"/>
          <w:lang w:val="en-US"/>
        </w:rPr>
        <w:t>www</w:t>
      </w:r>
      <w:r w:rsidRPr="00F57EB7">
        <w:rPr>
          <w:sz w:val="24"/>
          <w:szCs w:val="24"/>
        </w:rPr>
        <w:t>.adm.ugorsk.ru.</w:t>
      </w:r>
    </w:p>
    <w:p w:rsidR="00D63C28" w:rsidRPr="00F57EB7" w:rsidRDefault="00D63C28" w:rsidP="00522EEC">
      <w:pPr>
        <w:ind w:firstLine="709"/>
        <w:jc w:val="both"/>
        <w:rPr>
          <w:sz w:val="24"/>
          <w:szCs w:val="24"/>
        </w:rPr>
      </w:pPr>
      <w:r w:rsidRPr="00522EEC">
        <w:rPr>
          <w:b/>
          <w:sz w:val="24"/>
          <w:szCs w:val="24"/>
        </w:rPr>
        <w:t>Участник открытого конкурса</w:t>
      </w:r>
      <w:r w:rsidRPr="00F57EB7">
        <w:rPr>
          <w:sz w:val="24"/>
          <w:szCs w:val="24"/>
        </w:rPr>
        <w:t xml:space="preserve"> - заявитель, в отношении которого конкурсной комиссией, по результатам проведения предварительного отбора, было принято решение о допуске его к дальнейшему участию в открытом конкурсе и который вправе направить в конкурсную комиссию своё конкурсное предложение в сроки, установленные настоящей конкурсной документацией.</w:t>
      </w:r>
    </w:p>
    <w:p w:rsidR="00D63C28" w:rsidRPr="00F57EB7" w:rsidRDefault="00D63C28" w:rsidP="00522EEC">
      <w:pPr>
        <w:ind w:firstLine="709"/>
        <w:jc w:val="both"/>
        <w:rPr>
          <w:sz w:val="24"/>
          <w:szCs w:val="24"/>
        </w:rPr>
      </w:pPr>
      <w:r w:rsidRPr="00522EEC">
        <w:rPr>
          <w:b/>
          <w:sz w:val="24"/>
          <w:szCs w:val="24"/>
        </w:rPr>
        <w:t>Победитель открытого конкурса</w:t>
      </w:r>
      <w:r w:rsidRPr="00F57EB7">
        <w:rPr>
          <w:sz w:val="24"/>
          <w:szCs w:val="24"/>
        </w:rPr>
        <w:t xml:space="preserve"> — участник открытого конкурса, определенный решением конкурсной комиссии как представивший в своем конкурсном предложении наилучшие условия исполнения концессионного соглашения по критериям открытого конкурса.</w:t>
      </w:r>
    </w:p>
    <w:p w:rsidR="00D63C28" w:rsidRPr="00F57EB7" w:rsidRDefault="00D63C28" w:rsidP="00F57EB7">
      <w:pPr>
        <w:jc w:val="both"/>
        <w:rPr>
          <w:sz w:val="24"/>
          <w:szCs w:val="24"/>
        </w:rPr>
      </w:pPr>
    </w:p>
    <w:p w:rsidR="00D63C28" w:rsidRPr="00522EEC" w:rsidRDefault="00D63C28" w:rsidP="00522EEC">
      <w:pPr>
        <w:jc w:val="center"/>
        <w:rPr>
          <w:b/>
          <w:sz w:val="24"/>
          <w:szCs w:val="24"/>
        </w:rPr>
      </w:pPr>
      <w:r w:rsidRPr="00522EEC">
        <w:rPr>
          <w:b/>
          <w:sz w:val="24"/>
          <w:szCs w:val="24"/>
          <w:lang w:val="en-US"/>
        </w:rPr>
        <w:t>I</w:t>
      </w:r>
      <w:r w:rsidRPr="00522EEC">
        <w:rPr>
          <w:b/>
          <w:sz w:val="24"/>
          <w:szCs w:val="24"/>
        </w:rPr>
        <w:t>I. УСЛОВИЯ ПРОВЕДЕНИЯ ОТКРЫТОГО КОНКУРСА</w:t>
      </w:r>
    </w:p>
    <w:p w:rsidR="00D63C28" w:rsidRPr="00F57EB7" w:rsidRDefault="00D63C28" w:rsidP="00F57EB7">
      <w:pPr>
        <w:jc w:val="both"/>
        <w:rPr>
          <w:sz w:val="24"/>
          <w:szCs w:val="24"/>
        </w:rPr>
      </w:pPr>
    </w:p>
    <w:p w:rsidR="00D63C28" w:rsidRPr="00F57EB7" w:rsidRDefault="00522EEC" w:rsidP="00522EEC">
      <w:pPr>
        <w:ind w:firstLine="709"/>
        <w:jc w:val="both"/>
        <w:rPr>
          <w:sz w:val="24"/>
          <w:szCs w:val="24"/>
        </w:rPr>
      </w:pPr>
      <w:r>
        <w:rPr>
          <w:sz w:val="24"/>
          <w:szCs w:val="24"/>
        </w:rPr>
        <w:t xml:space="preserve">1. </w:t>
      </w:r>
      <w:proofErr w:type="gramStart"/>
      <w:r w:rsidR="00D63C28" w:rsidRPr="00F57EB7">
        <w:rPr>
          <w:sz w:val="24"/>
          <w:szCs w:val="24"/>
        </w:rPr>
        <w:t xml:space="preserve">Предметом открытого конкурса является право заключить концессионное соглашение, в соответствии с которым Концессионер обязуется за свой счет реконструировать имущество, состав и описание которого приведено в приложении к настоящей конкурсной документации, право собственности, на которые принадлежит и будет принадлежать </w:t>
      </w:r>
      <w:proofErr w:type="spellStart"/>
      <w:r w:rsidR="00D63C28" w:rsidRPr="00F57EB7">
        <w:rPr>
          <w:sz w:val="24"/>
          <w:szCs w:val="24"/>
        </w:rPr>
        <w:t>Концеденту</w:t>
      </w:r>
      <w:proofErr w:type="spellEnd"/>
      <w:r w:rsidR="00D63C28" w:rsidRPr="00F57EB7">
        <w:rPr>
          <w:sz w:val="24"/>
          <w:szCs w:val="24"/>
        </w:rPr>
        <w:t xml:space="preserve"> </w:t>
      </w:r>
      <w:r>
        <w:rPr>
          <w:sz w:val="24"/>
          <w:szCs w:val="24"/>
        </w:rPr>
        <w:t xml:space="preserve">                           </w:t>
      </w:r>
      <w:r w:rsidR="00D63C28" w:rsidRPr="00F57EB7">
        <w:rPr>
          <w:sz w:val="24"/>
          <w:szCs w:val="24"/>
        </w:rPr>
        <w:t>(далее — объект концессионного соглашения), и в дальнейшем осуществлять  производство, передачу, распределение тепловой энергии в целях предоставления услуг по теплоснабжению населению города</w:t>
      </w:r>
      <w:proofErr w:type="gramEnd"/>
      <w:r>
        <w:rPr>
          <w:sz w:val="24"/>
          <w:szCs w:val="24"/>
        </w:rPr>
        <w:t xml:space="preserve"> </w:t>
      </w:r>
      <w:r w:rsidR="00D63C28" w:rsidRPr="00F57EB7">
        <w:rPr>
          <w:sz w:val="24"/>
          <w:szCs w:val="24"/>
        </w:rPr>
        <w:t>Югорска Ханты-Мансийского автономного округа - Югры и иным потребителям с использованием объектов Соглашения.</w:t>
      </w:r>
    </w:p>
    <w:p w:rsidR="00D63C28" w:rsidRPr="00F57EB7" w:rsidRDefault="00522EEC" w:rsidP="00522EEC">
      <w:pPr>
        <w:ind w:firstLine="709"/>
        <w:jc w:val="both"/>
        <w:rPr>
          <w:sz w:val="24"/>
          <w:szCs w:val="24"/>
        </w:rPr>
      </w:pPr>
      <w:r>
        <w:rPr>
          <w:sz w:val="24"/>
          <w:szCs w:val="24"/>
        </w:rPr>
        <w:t xml:space="preserve">2. </w:t>
      </w:r>
      <w:r w:rsidR="00D63C28" w:rsidRPr="00F57EB7">
        <w:rPr>
          <w:sz w:val="24"/>
          <w:szCs w:val="24"/>
        </w:rPr>
        <w:t>Концессионное соглашение предусматривает: создание, реконструкцию объектов с целью обеспечения бесперебойного и качественного предоставления потребителям услуги теплоснабжения.</w:t>
      </w:r>
    </w:p>
    <w:p w:rsidR="00D63C28" w:rsidRPr="00F57EB7" w:rsidRDefault="00522EEC" w:rsidP="00522EEC">
      <w:pPr>
        <w:ind w:firstLine="709"/>
        <w:jc w:val="both"/>
        <w:rPr>
          <w:sz w:val="24"/>
          <w:szCs w:val="24"/>
        </w:rPr>
      </w:pPr>
      <w:r>
        <w:rPr>
          <w:sz w:val="24"/>
          <w:szCs w:val="24"/>
        </w:rPr>
        <w:t xml:space="preserve">3. </w:t>
      </w:r>
      <w:r w:rsidR="00D63C28" w:rsidRPr="00F57EB7">
        <w:rPr>
          <w:sz w:val="24"/>
          <w:szCs w:val="24"/>
        </w:rPr>
        <w:t>По смыслу п. 3 ст. 3 Закона о концессиях, проведение работ по реконструкции в рамках концессионного соглашения предусматривает проведение следующих работ:</w:t>
      </w:r>
    </w:p>
    <w:p w:rsidR="00D63C28" w:rsidRPr="00F57EB7" w:rsidRDefault="00522EEC" w:rsidP="00F57EB7">
      <w:pPr>
        <w:jc w:val="both"/>
        <w:rPr>
          <w:sz w:val="24"/>
          <w:szCs w:val="24"/>
        </w:rPr>
      </w:pPr>
      <w:r>
        <w:rPr>
          <w:sz w:val="24"/>
          <w:szCs w:val="24"/>
        </w:rPr>
        <w:t xml:space="preserve">- </w:t>
      </w:r>
      <w:r w:rsidR="00D63C28" w:rsidRPr="00F57EB7">
        <w:rPr>
          <w:sz w:val="24"/>
          <w:szCs w:val="24"/>
        </w:rPr>
        <w:t>модернизация и замена морально устаревшего и физически изношенного оборудования новым более производительным оборудованием,</w:t>
      </w:r>
    </w:p>
    <w:p w:rsidR="00D63C28" w:rsidRPr="00F57EB7" w:rsidRDefault="00522EEC" w:rsidP="00F57EB7">
      <w:pPr>
        <w:jc w:val="both"/>
        <w:rPr>
          <w:sz w:val="24"/>
          <w:szCs w:val="24"/>
        </w:rPr>
      </w:pPr>
      <w:r>
        <w:rPr>
          <w:sz w:val="24"/>
          <w:szCs w:val="24"/>
        </w:rPr>
        <w:t xml:space="preserve">- </w:t>
      </w:r>
      <w:r w:rsidR="00D63C28" w:rsidRPr="00F57EB7">
        <w:rPr>
          <w:sz w:val="24"/>
          <w:szCs w:val="24"/>
        </w:rPr>
        <w:t>мероприятия по улучшению характеристик и эксплуатационных свойств частей объекта концессионного соглашения.</w:t>
      </w:r>
    </w:p>
    <w:p w:rsidR="00D63C28" w:rsidRPr="00F57EB7" w:rsidRDefault="00522EEC" w:rsidP="00522EEC">
      <w:pPr>
        <w:ind w:firstLine="709"/>
        <w:jc w:val="both"/>
        <w:rPr>
          <w:sz w:val="24"/>
          <w:szCs w:val="24"/>
        </w:rPr>
      </w:pPr>
      <w:r>
        <w:rPr>
          <w:sz w:val="24"/>
          <w:szCs w:val="24"/>
        </w:rPr>
        <w:t xml:space="preserve">4. </w:t>
      </w:r>
      <w:r w:rsidR="00D63C28" w:rsidRPr="00F57EB7">
        <w:rPr>
          <w:sz w:val="24"/>
          <w:szCs w:val="24"/>
        </w:rPr>
        <w:t>Концессионное соглашение, в соответствии с настоящей конкурсной документацией, предусматривает следующие условия:</w:t>
      </w:r>
    </w:p>
    <w:p w:rsidR="00D63C28" w:rsidRPr="00F57EB7" w:rsidRDefault="00522EEC" w:rsidP="00522EEC">
      <w:pPr>
        <w:ind w:firstLine="709"/>
        <w:jc w:val="both"/>
        <w:rPr>
          <w:sz w:val="24"/>
          <w:szCs w:val="24"/>
        </w:rPr>
      </w:pPr>
      <w:r>
        <w:rPr>
          <w:sz w:val="24"/>
          <w:szCs w:val="24"/>
        </w:rPr>
        <w:t xml:space="preserve">1) </w:t>
      </w:r>
      <w:r w:rsidR="00D63C28" w:rsidRPr="00F57EB7">
        <w:rPr>
          <w:sz w:val="24"/>
          <w:szCs w:val="24"/>
        </w:rPr>
        <w:t>срок действия концессионного соглашения - 30 (тридцать) лет с момента подписания;</w:t>
      </w:r>
    </w:p>
    <w:p w:rsidR="00D63C28" w:rsidRPr="00F57EB7" w:rsidRDefault="00522EEC" w:rsidP="00522EEC">
      <w:pPr>
        <w:ind w:firstLine="709"/>
        <w:jc w:val="both"/>
        <w:rPr>
          <w:sz w:val="24"/>
          <w:szCs w:val="24"/>
        </w:rPr>
      </w:pPr>
      <w:r>
        <w:rPr>
          <w:sz w:val="24"/>
          <w:szCs w:val="24"/>
        </w:rPr>
        <w:t xml:space="preserve">2) </w:t>
      </w:r>
      <w:r w:rsidR="00D63C28" w:rsidRPr="00F57EB7">
        <w:rPr>
          <w:sz w:val="24"/>
          <w:szCs w:val="24"/>
        </w:rPr>
        <w:t>срок использования (эксплуатации) объектов концессионного соглашения в целях, указанных ранее, - в течение срока действия концессионного соглашения;</w:t>
      </w:r>
    </w:p>
    <w:p w:rsidR="00D63C28" w:rsidRPr="00F57EB7" w:rsidRDefault="00522EEC" w:rsidP="00522EEC">
      <w:pPr>
        <w:ind w:firstLine="709"/>
        <w:jc w:val="both"/>
        <w:rPr>
          <w:sz w:val="24"/>
          <w:szCs w:val="24"/>
        </w:rPr>
      </w:pPr>
      <w:r>
        <w:rPr>
          <w:sz w:val="24"/>
          <w:szCs w:val="24"/>
        </w:rPr>
        <w:t xml:space="preserve">3) </w:t>
      </w:r>
      <w:r w:rsidR="00D63C28" w:rsidRPr="00F57EB7">
        <w:rPr>
          <w:sz w:val="24"/>
          <w:szCs w:val="24"/>
        </w:rPr>
        <w:t>обязательства концессионера по созданию, реконструкции, модернизации объектов концессионного соглашения, соблюдению сроков их созданию, реконструкции, модернизации;</w:t>
      </w:r>
    </w:p>
    <w:p w:rsidR="00D63C28" w:rsidRPr="00F57EB7" w:rsidRDefault="00522EEC" w:rsidP="00522EEC">
      <w:pPr>
        <w:ind w:firstLine="709"/>
        <w:jc w:val="both"/>
        <w:rPr>
          <w:sz w:val="24"/>
          <w:szCs w:val="24"/>
        </w:rPr>
      </w:pPr>
      <w:r>
        <w:rPr>
          <w:sz w:val="24"/>
          <w:szCs w:val="24"/>
        </w:rPr>
        <w:t xml:space="preserve">4) </w:t>
      </w:r>
      <w:r w:rsidR="00D63C28" w:rsidRPr="00F57EB7">
        <w:rPr>
          <w:sz w:val="24"/>
          <w:szCs w:val="24"/>
        </w:rPr>
        <w:t>обязательства концессионера по достижению предложенных технико-экономических показателей объектов концессионного соглашения;</w:t>
      </w:r>
    </w:p>
    <w:p w:rsidR="00D63C28" w:rsidRPr="00F57EB7" w:rsidRDefault="00522EEC" w:rsidP="00522EEC">
      <w:pPr>
        <w:ind w:firstLine="709"/>
        <w:jc w:val="both"/>
        <w:rPr>
          <w:sz w:val="24"/>
          <w:szCs w:val="24"/>
        </w:rPr>
      </w:pPr>
      <w:r>
        <w:rPr>
          <w:sz w:val="24"/>
          <w:szCs w:val="24"/>
        </w:rPr>
        <w:t xml:space="preserve">5) </w:t>
      </w:r>
      <w:r w:rsidR="00D63C28" w:rsidRPr="00F57EB7">
        <w:rPr>
          <w:sz w:val="24"/>
          <w:szCs w:val="24"/>
        </w:rPr>
        <w:t>обязательства концессионера по осуществлению деятельности, предусмотренной концессионным соглашением;</w:t>
      </w:r>
    </w:p>
    <w:p w:rsidR="00D63C28" w:rsidRPr="00F57EB7" w:rsidRDefault="00522EEC" w:rsidP="00522EEC">
      <w:pPr>
        <w:ind w:firstLine="709"/>
        <w:jc w:val="both"/>
        <w:rPr>
          <w:sz w:val="24"/>
          <w:szCs w:val="24"/>
        </w:rPr>
      </w:pPr>
      <w:r>
        <w:rPr>
          <w:sz w:val="24"/>
          <w:szCs w:val="24"/>
        </w:rPr>
        <w:t xml:space="preserve">6) </w:t>
      </w:r>
      <w:r w:rsidR="00D63C28" w:rsidRPr="00F57EB7">
        <w:rPr>
          <w:sz w:val="24"/>
          <w:szCs w:val="24"/>
        </w:rPr>
        <w:t>обязательство концессионера по обеспечению исполнения обязательств по концессионному соглашению (предоставление безотзывной банковской гарантии);</w:t>
      </w:r>
    </w:p>
    <w:p w:rsidR="00D63C28" w:rsidRPr="00F57EB7" w:rsidRDefault="00522EEC" w:rsidP="00522EEC">
      <w:pPr>
        <w:ind w:firstLine="709"/>
        <w:jc w:val="both"/>
        <w:rPr>
          <w:sz w:val="24"/>
          <w:szCs w:val="24"/>
        </w:rPr>
      </w:pPr>
      <w:r>
        <w:rPr>
          <w:sz w:val="24"/>
          <w:szCs w:val="24"/>
        </w:rPr>
        <w:t xml:space="preserve">7) </w:t>
      </w:r>
      <w:r w:rsidR="00D63C28" w:rsidRPr="00F57EB7">
        <w:rPr>
          <w:sz w:val="24"/>
          <w:szCs w:val="24"/>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этих земельных участков;</w:t>
      </w:r>
    </w:p>
    <w:p w:rsidR="00D63C28" w:rsidRPr="00F57EB7" w:rsidRDefault="00522EEC" w:rsidP="00522EEC">
      <w:pPr>
        <w:ind w:firstLine="709"/>
        <w:jc w:val="both"/>
        <w:rPr>
          <w:sz w:val="24"/>
          <w:szCs w:val="24"/>
        </w:rPr>
      </w:pPr>
      <w:r>
        <w:rPr>
          <w:sz w:val="24"/>
          <w:szCs w:val="24"/>
        </w:rPr>
        <w:t xml:space="preserve">8) </w:t>
      </w:r>
      <w:r w:rsidR="00D63C28" w:rsidRPr="00F57EB7">
        <w:rPr>
          <w:sz w:val="24"/>
          <w:szCs w:val="24"/>
        </w:rPr>
        <w:t>значения долгосрочных параметров регулирования деятельности концессионера;</w:t>
      </w:r>
    </w:p>
    <w:p w:rsidR="00D63C28" w:rsidRPr="00F57EB7" w:rsidRDefault="00522EEC" w:rsidP="00522EEC">
      <w:pPr>
        <w:ind w:firstLine="709"/>
        <w:jc w:val="both"/>
        <w:rPr>
          <w:sz w:val="24"/>
          <w:szCs w:val="24"/>
        </w:rPr>
      </w:pPr>
      <w:r>
        <w:rPr>
          <w:sz w:val="24"/>
          <w:szCs w:val="24"/>
        </w:rPr>
        <w:t xml:space="preserve">9) </w:t>
      </w:r>
      <w:r w:rsidR="00D63C28" w:rsidRPr="00F57EB7">
        <w:rPr>
          <w:sz w:val="24"/>
          <w:szCs w:val="24"/>
        </w:rPr>
        <w:t>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w:t>
      </w:r>
    </w:p>
    <w:p w:rsidR="00D63C28" w:rsidRPr="00F57EB7" w:rsidRDefault="00522EEC" w:rsidP="00522EEC">
      <w:pPr>
        <w:ind w:firstLine="709"/>
        <w:jc w:val="both"/>
        <w:rPr>
          <w:sz w:val="24"/>
          <w:szCs w:val="24"/>
        </w:rPr>
      </w:pPr>
      <w:r>
        <w:rPr>
          <w:sz w:val="24"/>
          <w:szCs w:val="24"/>
        </w:rPr>
        <w:t xml:space="preserve">10) </w:t>
      </w:r>
      <w:r w:rsidR="00D63C28" w:rsidRPr="00F57EB7">
        <w:rPr>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соглашения.</w:t>
      </w:r>
    </w:p>
    <w:p w:rsidR="00D63C28" w:rsidRPr="00F57EB7" w:rsidRDefault="00522EEC" w:rsidP="00522EEC">
      <w:pPr>
        <w:ind w:firstLine="709"/>
        <w:jc w:val="both"/>
        <w:rPr>
          <w:sz w:val="24"/>
          <w:szCs w:val="24"/>
        </w:rPr>
      </w:pPr>
      <w:r>
        <w:rPr>
          <w:sz w:val="24"/>
          <w:szCs w:val="24"/>
        </w:rPr>
        <w:lastRenderedPageBreak/>
        <w:t xml:space="preserve">11) </w:t>
      </w:r>
      <w:r w:rsidR="00D63C28" w:rsidRPr="00F57EB7">
        <w:rPr>
          <w:sz w:val="24"/>
          <w:szCs w:val="24"/>
        </w:rPr>
        <w:t>предельный размер расходов на создание, реконструкцию объекта концессионного соглашения, которые предполагается осуществить в течение 3-х лет с момента передачи объекта Соглашения концессионеру;</w:t>
      </w:r>
    </w:p>
    <w:p w:rsidR="00D63C28" w:rsidRPr="00F57EB7" w:rsidRDefault="00522EEC" w:rsidP="00522EEC">
      <w:pPr>
        <w:ind w:firstLine="709"/>
        <w:jc w:val="both"/>
        <w:rPr>
          <w:sz w:val="24"/>
          <w:szCs w:val="24"/>
        </w:rPr>
      </w:pPr>
      <w:r>
        <w:rPr>
          <w:sz w:val="24"/>
          <w:szCs w:val="24"/>
        </w:rPr>
        <w:t xml:space="preserve">12) </w:t>
      </w:r>
      <w:r w:rsidR="00D63C28" w:rsidRPr="00F57EB7">
        <w:rPr>
          <w:sz w:val="24"/>
          <w:szCs w:val="24"/>
        </w:rPr>
        <w:t>задание и основные мероприятия в отношении объектов концессионного соглашения.</w:t>
      </w:r>
    </w:p>
    <w:p w:rsidR="00D63C28" w:rsidRPr="00F57EB7" w:rsidRDefault="00522EEC" w:rsidP="00522EEC">
      <w:pPr>
        <w:ind w:firstLine="709"/>
        <w:jc w:val="both"/>
        <w:rPr>
          <w:sz w:val="24"/>
          <w:szCs w:val="24"/>
        </w:rPr>
      </w:pPr>
      <w:r>
        <w:rPr>
          <w:sz w:val="24"/>
          <w:szCs w:val="24"/>
        </w:rPr>
        <w:t xml:space="preserve">5. </w:t>
      </w:r>
      <w:r w:rsidR="00D63C28" w:rsidRPr="00F57EB7">
        <w:rPr>
          <w:sz w:val="24"/>
          <w:szCs w:val="24"/>
        </w:rPr>
        <w:t>Цели проведения открытого конкурса:</w:t>
      </w:r>
    </w:p>
    <w:p w:rsidR="00D63C28" w:rsidRPr="00F57EB7" w:rsidRDefault="00522EEC" w:rsidP="00522EEC">
      <w:pPr>
        <w:ind w:firstLine="709"/>
        <w:jc w:val="both"/>
        <w:rPr>
          <w:sz w:val="24"/>
          <w:szCs w:val="24"/>
        </w:rPr>
      </w:pPr>
      <w:r>
        <w:rPr>
          <w:sz w:val="24"/>
          <w:szCs w:val="24"/>
        </w:rPr>
        <w:t xml:space="preserve">1) </w:t>
      </w:r>
      <w:r w:rsidR="00D63C28" w:rsidRPr="00F57EB7">
        <w:rPr>
          <w:sz w:val="24"/>
          <w:szCs w:val="24"/>
        </w:rPr>
        <w:t>выбор организации, способной заключить концессионное соглашение на условиях, предусмотренных настоящей конкурсной документацией;</w:t>
      </w:r>
    </w:p>
    <w:p w:rsidR="00D63C28" w:rsidRPr="00F57EB7" w:rsidRDefault="00D63C28" w:rsidP="00522EEC">
      <w:pPr>
        <w:ind w:firstLine="709"/>
        <w:jc w:val="both"/>
        <w:rPr>
          <w:sz w:val="24"/>
          <w:szCs w:val="24"/>
        </w:rPr>
      </w:pPr>
      <w:r w:rsidRPr="00F57EB7">
        <w:rPr>
          <w:sz w:val="24"/>
          <w:szCs w:val="24"/>
        </w:rPr>
        <w:t>2) привлечение внебюджетных сре</w:t>
      </w:r>
      <w:proofErr w:type="gramStart"/>
      <w:r w:rsidRPr="00F57EB7">
        <w:rPr>
          <w:sz w:val="24"/>
          <w:szCs w:val="24"/>
        </w:rPr>
        <w:t>дств дл</w:t>
      </w:r>
      <w:proofErr w:type="gramEnd"/>
      <w:r w:rsidRPr="00F57EB7">
        <w:rPr>
          <w:sz w:val="24"/>
          <w:szCs w:val="24"/>
        </w:rPr>
        <w:t xml:space="preserve">я создания, реконструкции, модернизации объектов теплоснабжения города Югорска Ханты-Мансийского автономного округа - Югры для более эффективного использования находящегося в муниципальной собственности имущества; </w:t>
      </w:r>
    </w:p>
    <w:p w:rsidR="00D63C28" w:rsidRPr="00F57EB7" w:rsidRDefault="00D63C28" w:rsidP="00522EEC">
      <w:pPr>
        <w:ind w:firstLine="709"/>
        <w:jc w:val="both"/>
        <w:rPr>
          <w:sz w:val="24"/>
          <w:szCs w:val="24"/>
        </w:rPr>
      </w:pPr>
      <w:r w:rsidRPr="00F57EB7">
        <w:rPr>
          <w:sz w:val="24"/>
          <w:szCs w:val="24"/>
        </w:rPr>
        <w:t>3</w:t>
      </w:r>
      <w:r w:rsidR="00522EEC">
        <w:rPr>
          <w:sz w:val="24"/>
          <w:szCs w:val="24"/>
        </w:rPr>
        <w:t xml:space="preserve">) </w:t>
      </w:r>
      <w:r w:rsidRPr="00F57EB7">
        <w:rPr>
          <w:sz w:val="24"/>
          <w:szCs w:val="24"/>
        </w:rPr>
        <w:t>повышение общего уровня качества и надежности функционирования объектов концессионного соглашения.</w:t>
      </w:r>
    </w:p>
    <w:p w:rsidR="00D63C28" w:rsidRPr="00F57EB7" w:rsidRDefault="00D63C28" w:rsidP="00F57EB7">
      <w:pPr>
        <w:jc w:val="both"/>
        <w:rPr>
          <w:sz w:val="24"/>
          <w:szCs w:val="24"/>
        </w:rPr>
      </w:pPr>
    </w:p>
    <w:p w:rsidR="00D63C28" w:rsidRPr="00522EEC" w:rsidRDefault="00D63C28" w:rsidP="00522EEC">
      <w:pPr>
        <w:jc w:val="center"/>
        <w:rPr>
          <w:b/>
          <w:sz w:val="24"/>
          <w:szCs w:val="24"/>
        </w:rPr>
      </w:pPr>
      <w:r w:rsidRPr="00522EEC">
        <w:rPr>
          <w:b/>
          <w:sz w:val="24"/>
          <w:szCs w:val="24"/>
        </w:rPr>
        <w:t>2.1. Регламент проведения конкурса</w:t>
      </w:r>
    </w:p>
    <w:p w:rsidR="00D63C28" w:rsidRPr="00522EEC" w:rsidRDefault="00D63C28" w:rsidP="00522EEC">
      <w:pPr>
        <w:jc w:val="center"/>
        <w:rPr>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269"/>
        <w:gridCol w:w="2069"/>
        <w:gridCol w:w="3884"/>
      </w:tblGrid>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w:t>
            </w:r>
          </w:p>
          <w:p w:rsidR="00D63C28" w:rsidRPr="00F57EB7" w:rsidRDefault="00D63C28" w:rsidP="00F57EB7">
            <w:pPr>
              <w:jc w:val="both"/>
              <w:rPr>
                <w:sz w:val="24"/>
                <w:szCs w:val="24"/>
                <w:lang w:eastAsia="en-US"/>
              </w:rPr>
            </w:pPr>
            <w:proofErr w:type="gramStart"/>
            <w:r w:rsidRPr="00F57EB7">
              <w:rPr>
                <w:sz w:val="24"/>
                <w:szCs w:val="24"/>
                <w:lang w:eastAsia="en-US"/>
              </w:rPr>
              <w:t>п</w:t>
            </w:r>
            <w:proofErr w:type="gramEnd"/>
            <w:r w:rsidRPr="00F57EB7">
              <w:rPr>
                <w:sz w:val="24"/>
                <w:szCs w:val="24"/>
                <w:lang w:eastAsia="en-US"/>
              </w:rPr>
              <w:t>/п</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Этап</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Срок</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Примечание</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Опубликование на официальном сайте РФ для размещения информации о проведении торгов в сети "Интернет" извещения о проведении конкурса и конкурсной документации</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F57EB7" w:rsidRDefault="00D63C28" w:rsidP="00F57EB7">
            <w:pPr>
              <w:jc w:val="both"/>
              <w:rPr>
                <w:sz w:val="24"/>
                <w:szCs w:val="24"/>
                <w:lang w:eastAsia="en-US"/>
              </w:rPr>
            </w:pPr>
            <w:r w:rsidRPr="00F57EB7">
              <w:rPr>
                <w:sz w:val="24"/>
                <w:szCs w:val="24"/>
                <w:lang w:eastAsia="en-US"/>
              </w:rPr>
              <w:t>30.12.2016г.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Конкурсная документация размещается на официальном сайте: </w:t>
            </w:r>
            <w:hyperlink r:id="rId12" w:history="1">
              <w:r w:rsidRPr="00350DB2">
                <w:rPr>
                  <w:rStyle w:val="ac"/>
                  <w:color w:val="auto"/>
                  <w:sz w:val="24"/>
                  <w:szCs w:val="24"/>
                  <w:lang w:val="en-US" w:eastAsia="en-US"/>
                </w:rPr>
                <w:t>www</w:t>
              </w:r>
              <w:r w:rsidRPr="00350DB2">
                <w:rPr>
                  <w:rStyle w:val="ac"/>
                  <w:color w:val="auto"/>
                  <w:sz w:val="24"/>
                  <w:szCs w:val="24"/>
                  <w:lang w:eastAsia="en-US"/>
                </w:rPr>
                <w:t>.</w:t>
              </w:r>
              <w:r w:rsidRPr="00350DB2">
                <w:rPr>
                  <w:rStyle w:val="ac"/>
                  <w:color w:val="auto"/>
                  <w:sz w:val="24"/>
                  <w:szCs w:val="24"/>
                  <w:lang w:val="en-US" w:eastAsia="en-US"/>
                </w:rPr>
                <w:t>torgi</w:t>
              </w:r>
              <w:r w:rsidRPr="00350DB2">
                <w:rPr>
                  <w:rStyle w:val="ac"/>
                  <w:color w:val="auto"/>
                  <w:sz w:val="24"/>
                  <w:szCs w:val="24"/>
                  <w:lang w:eastAsia="en-US"/>
                </w:rPr>
                <w:t>.</w:t>
              </w:r>
              <w:r w:rsidRPr="00350DB2">
                <w:rPr>
                  <w:rStyle w:val="ac"/>
                  <w:color w:val="auto"/>
                  <w:sz w:val="24"/>
                  <w:szCs w:val="24"/>
                  <w:lang w:val="en-US" w:eastAsia="en-US"/>
                </w:rPr>
                <w:t>gov</w:t>
              </w:r>
              <w:r w:rsidRPr="00350DB2">
                <w:rPr>
                  <w:rStyle w:val="ac"/>
                  <w:color w:val="auto"/>
                  <w:sz w:val="24"/>
                  <w:szCs w:val="24"/>
                  <w:lang w:eastAsia="en-US"/>
                </w:rPr>
                <w:t>.</w:t>
              </w:r>
              <w:r w:rsidRPr="00350DB2">
                <w:rPr>
                  <w:rStyle w:val="ac"/>
                  <w:color w:val="auto"/>
                  <w:sz w:val="24"/>
                  <w:szCs w:val="24"/>
                  <w:lang w:val="en-US" w:eastAsia="en-US"/>
                </w:rPr>
                <w:t>ru</w:t>
              </w:r>
            </w:hyperlink>
            <w:r w:rsidRPr="00350DB2">
              <w:rPr>
                <w:sz w:val="24"/>
                <w:szCs w:val="24"/>
                <w:u w:val="single"/>
                <w:lang w:eastAsia="en-US"/>
              </w:rPr>
              <w:t>,</w:t>
            </w:r>
            <w:r w:rsidRPr="00F57EB7">
              <w:rPr>
                <w:sz w:val="24"/>
                <w:szCs w:val="24"/>
                <w:lang w:eastAsia="en-US"/>
              </w:rPr>
              <w:t xml:space="preserve"> а также на сайте </w:t>
            </w:r>
            <w:r w:rsidRPr="00350DB2">
              <w:rPr>
                <w:sz w:val="24"/>
                <w:szCs w:val="24"/>
                <w:u w:val="single"/>
                <w:lang w:val="en-US" w:eastAsia="en-US"/>
              </w:rPr>
              <w:t>www</w:t>
            </w:r>
            <w:r w:rsidRPr="00350DB2">
              <w:rPr>
                <w:sz w:val="24"/>
                <w:szCs w:val="24"/>
                <w:u w:val="single"/>
                <w:lang w:eastAsia="en-US"/>
              </w:rPr>
              <w:t>.</w:t>
            </w:r>
            <w:r w:rsidRPr="00350DB2">
              <w:rPr>
                <w:sz w:val="24"/>
                <w:szCs w:val="24"/>
                <w:u w:val="single"/>
                <w:lang w:val="en-US" w:eastAsia="en-US"/>
              </w:rPr>
              <w:t>adm</w:t>
            </w:r>
            <w:r w:rsidRPr="00350DB2">
              <w:rPr>
                <w:sz w:val="24"/>
                <w:szCs w:val="24"/>
                <w:u w:val="single"/>
                <w:lang w:eastAsia="en-US"/>
              </w:rPr>
              <w:t>.</w:t>
            </w:r>
            <w:r w:rsidRPr="00350DB2">
              <w:rPr>
                <w:sz w:val="24"/>
                <w:szCs w:val="24"/>
                <w:u w:val="single"/>
                <w:lang w:val="en-US" w:eastAsia="en-US"/>
              </w:rPr>
              <w:t>ugorsk</w:t>
            </w:r>
            <w:r w:rsidRPr="00350DB2">
              <w:rPr>
                <w:sz w:val="24"/>
                <w:szCs w:val="24"/>
                <w:u w:val="single"/>
                <w:lang w:eastAsia="en-US"/>
              </w:rPr>
              <w:t>.</w:t>
            </w:r>
            <w:r w:rsidRPr="00350DB2">
              <w:rPr>
                <w:sz w:val="24"/>
                <w:szCs w:val="24"/>
                <w:u w:val="single"/>
                <w:lang w:val="en-US" w:eastAsia="en-US"/>
              </w:rPr>
              <w:t>ru</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2.</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Прием заявок на участие в конкурсе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30 рабочих дней с даты </w:t>
            </w:r>
            <w:proofErr w:type="spellStart"/>
            <w:r w:rsidRPr="00F57EB7">
              <w:rPr>
                <w:sz w:val="24"/>
                <w:szCs w:val="24"/>
                <w:lang w:eastAsia="en-US"/>
              </w:rPr>
              <w:t>разещения</w:t>
            </w:r>
            <w:proofErr w:type="spellEnd"/>
            <w:r w:rsidRPr="00F57EB7">
              <w:rPr>
                <w:sz w:val="24"/>
                <w:szCs w:val="24"/>
                <w:lang w:eastAsia="en-US"/>
              </w:rPr>
              <w:t xml:space="preserve"> на официальном сайте извещения о проведении конкурса до 17.02.2017г.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rFonts w:eastAsia="Calibri"/>
                <w:sz w:val="24"/>
                <w:szCs w:val="24"/>
                <w:lang w:eastAsia="en-US"/>
              </w:rPr>
            </w:pPr>
            <w:r w:rsidRPr="00F57EB7">
              <w:rPr>
                <w:rFonts w:eastAsia="Calibri"/>
                <w:sz w:val="24"/>
                <w:szCs w:val="24"/>
                <w:lang w:eastAsia="en-US"/>
              </w:rPr>
              <w:t>Заявки на участие в конкурсе представляются в рабочие дни с 09.00ч. до 17.00ч. (перерыв с 13.00ч. до 14.00 час), время местное</w:t>
            </w:r>
            <w:r w:rsidRPr="00F57EB7">
              <w:rPr>
                <w:rFonts w:eastAsia="Arial"/>
                <w:sz w:val="24"/>
                <w:szCs w:val="24"/>
                <w:lang w:eastAsia="en-US"/>
              </w:rPr>
              <w:t xml:space="preserve"> по адресу: 628260, </w:t>
            </w:r>
            <w:r w:rsidR="00350DB2">
              <w:rPr>
                <w:rFonts w:eastAsia="Arial"/>
                <w:sz w:val="24"/>
                <w:szCs w:val="24"/>
                <w:lang w:eastAsia="en-US"/>
              </w:rPr>
              <w:t xml:space="preserve">                          </w:t>
            </w:r>
            <w:r w:rsidRPr="00F57EB7">
              <w:rPr>
                <w:sz w:val="24"/>
                <w:szCs w:val="24"/>
                <w:lang w:eastAsia="en-US"/>
              </w:rPr>
              <w:t>г.</w:t>
            </w:r>
            <w:r w:rsidR="00350DB2">
              <w:rPr>
                <w:sz w:val="24"/>
                <w:szCs w:val="24"/>
                <w:lang w:eastAsia="en-US"/>
              </w:rPr>
              <w:t xml:space="preserve"> </w:t>
            </w:r>
            <w:r w:rsidRPr="00F57EB7">
              <w:rPr>
                <w:sz w:val="24"/>
                <w:szCs w:val="24"/>
                <w:lang w:eastAsia="en-US"/>
              </w:rPr>
              <w:t xml:space="preserve">Югорск, ул. Механизаторов,22, </w:t>
            </w:r>
            <w:proofErr w:type="spellStart"/>
            <w:r w:rsidRPr="00F57EB7">
              <w:rPr>
                <w:sz w:val="24"/>
                <w:szCs w:val="24"/>
                <w:lang w:eastAsia="en-US"/>
              </w:rPr>
              <w:t>каб</w:t>
            </w:r>
            <w:proofErr w:type="spellEnd"/>
            <w:r w:rsidRPr="00F57EB7">
              <w:rPr>
                <w:sz w:val="24"/>
                <w:szCs w:val="24"/>
                <w:lang w:eastAsia="en-US"/>
              </w:rPr>
              <w:t>.</w:t>
            </w:r>
            <w:r w:rsidR="00350DB2">
              <w:rPr>
                <w:sz w:val="24"/>
                <w:szCs w:val="24"/>
                <w:lang w:eastAsia="en-US"/>
              </w:rPr>
              <w:t xml:space="preserve"> </w:t>
            </w:r>
            <w:r w:rsidRPr="00F57EB7">
              <w:rPr>
                <w:sz w:val="24"/>
                <w:szCs w:val="24"/>
                <w:lang w:eastAsia="en-US"/>
              </w:rPr>
              <w:t>2</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3.</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вскрытия конвертов с заявками на участие в конкурсе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На 31 рабочий день </w:t>
            </w:r>
            <w:proofErr w:type="gramStart"/>
            <w:r w:rsidRPr="00F57EB7">
              <w:rPr>
                <w:sz w:val="24"/>
                <w:szCs w:val="24"/>
                <w:lang w:eastAsia="en-US"/>
              </w:rPr>
              <w:t>с даты размещения</w:t>
            </w:r>
            <w:proofErr w:type="gramEnd"/>
            <w:r w:rsidRPr="00F57EB7">
              <w:rPr>
                <w:sz w:val="24"/>
                <w:szCs w:val="24"/>
                <w:lang w:eastAsia="en-US"/>
              </w:rPr>
              <w:t xml:space="preserve"> на официальном сайте извещения о проведении конкурса до 20.02.2017г.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4.</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предварительного отбора участников конкурса и подписание протокола о проведении предварительного отбора участников</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На 31 рабочий день </w:t>
            </w:r>
            <w:proofErr w:type="gramStart"/>
            <w:r w:rsidRPr="00F57EB7">
              <w:rPr>
                <w:sz w:val="24"/>
                <w:szCs w:val="24"/>
                <w:lang w:eastAsia="en-US"/>
              </w:rPr>
              <w:t>с даты размещения</w:t>
            </w:r>
            <w:proofErr w:type="gramEnd"/>
            <w:r w:rsidRPr="00F57EB7">
              <w:rPr>
                <w:sz w:val="24"/>
                <w:szCs w:val="24"/>
                <w:lang w:eastAsia="en-US"/>
              </w:rPr>
              <w:t xml:space="preserve"> на официальном сайте извещения о проведении конкурса до 20.02.2017г.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46"/>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Направление участникам конкурса уведомления с предложением представить конкурсное предложение</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3 рабочих дня со дня подписания протокола проведения предварительного отбора </w:t>
            </w:r>
          </w:p>
          <w:p w:rsidR="00D63C28" w:rsidRPr="00F57EB7" w:rsidRDefault="00D63C28" w:rsidP="00F57EB7">
            <w:pPr>
              <w:jc w:val="both"/>
              <w:rPr>
                <w:sz w:val="24"/>
                <w:szCs w:val="24"/>
                <w:lang w:eastAsia="en-US"/>
              </w:rPr>
            </w:pPr>
            <w:r w:rsidRPr="00F57EB7">
              <w:rPr>
                <w:sz w:val="24"/>
                <w:szCs w:val="24"/>
                <w:lang w:eastAsia="en-US"/>
              </w:rPr>
              <w:t>до  27.02.2017г.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Конкурсная комиссия в течение трех рабочих дней со дня подписания членами конкурсной комиссии протокола предварительного отбора участников конкурса, но не </w:t>
            </w:r>
            <w:proofErr w:type="gramStart"/>
            <w:r w:rsidRPr="00F57EB7">
              <w:rPr>
                <w:sz w:val="24"/>
                <w:szCs w:val="24"/>
                <w:lang w:eastAsia="en-US"/>
              </w:rPr>
              <w:t>позднее</w:t>
            </w:r>
            <w:proofErr w:type="gramEnd"/>
            <w:r w:rsidRPr="00F57EB7">
              <w:rPr>
                <w:sz w:val="24"/>
                <w:szCs w:val="24"/>
                <w:lang w:eastAsia="en-US"/>
              </w:rPr>
              <w:t xml:space="preserve"> чем за 60 рабочих дней до </w:t>
            </w:r>
            <w:r w:rsidRPr="00F57EB7">
              <w:rPr>
                <w:sz w:val="24"/>
                <w:szCs w:val="24"/>
                <w:lang w:eastAsia="en-US"/>
              </w:rPr>
              <w:lastRenderedPageBreak/>
              <w:t>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w:t>
            </w:r>
          </w:p>
        </w:tc>
      </w:tr>
      <w:tr w:rsidR="00D63C28" w:rsidRPr="00F57EB7" w:rsidTr="00522EEC">
        <w:trPr>
          <w:trHeight w:val="1948"/>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lastRenderedPageBreak/>
              <w:t>6.</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Прием конкурсных предложений</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F57EB7">
            <w:pPr>
              <w:jc w:val="both"/>
              <w:rPr>
                <w:sz w:val="24"/>
                <w:szCs w:val="24"/>
                <w:lang w:eastAsia="en-US"/>
              </w:rPr>
            </w:pPr>
            <w:r w:rsidRPr="00F57EB7">
              <w:rPr>
                <w:sz w:val="24"/>
                <w:szCs w:val="24"/>
                <w:lang w:eastAsia="en-US"/>
              </w:rPr>
              <w:t xml:space="preserve">60 рабочих дней </w:t>
            </w:r>
          </w:p>
          <w:p w:rsidR="00D63C28" w:rsidRPr="00F57EB7" w:rsidRDefault="00D63C28" w:rsidP="00F57EB7">
            <w:pPr>
              <w:jc w:val="both"/>
              <w:rPr>
                <w:sz w:val="24"/>
                <w:szCs w:val="24"/>
                <w:lang w:eastAsia="en-US"/>
              </w:rPr>
            </w:pPr>
            <w:proofErr w:type="gramStart"/>
            <w:r w:rsidRPr="00F57EB7">
              <w:rPr>
                <w:sz w:val="24"/>
                <w:szCs w:val="24"/>
                <w:lang w:eastAsia="en-US"/>
              </w:rPr>
              <w:t>с</w:t>
            </w:r>
            <w:r w:rsidR="00EA22E2">
              <w:rPr>
                <w:sz w:val="24"/>
                <w:szCs w:val="24"/>
                <w:lang w:eastAsia="en-US"/>
              </w:rPr>
              <w:t xml:space="preserve"> </w:t>
            </w:r>
            <w:r w:rsidRPr="00F57EB7">
              <w:rPr>
                <w:sz w:val="24"/>
                <w:szCs w:val="24"/>
                <w:lang w:eastAsia="en-US"/>
              </w:rPr>
              <w:t>даты направления</w:t>
            </w:r>
            <w:proofErr w:type="gramEnd"/>
            <w:r w:rsidRPr="00F57EB7">
              <w:rPr>
                <w:sz w:val="24"/>
                <w:szCs w:val="24"/>
                <w:lang w:eastAsia="en-US"/>
              </w:rPr>
              <w:t xml:space="preserve"> уведомления </w:t>
            </w:r>
          </w:p>
          <w:p w:rsidR="00D63C28" w:rsidRPr="00F57EB7" w:rsidRDefault="00D63C28" w:rsidP="00F57EB7">
            <w:pPr>
              <w:jc w:val="both"/>
              <w:rPr>
                <w:sz w:val="24"/>
                <w:szCs w:val="24"/>
                <w:highlight w:val="cyan"/>
                <w:lang w:eastAsia="en-US"/>
              </w:rPr>
            </w:pPr>
            <w:r w:rsidRPr="00F57EB7">
              <w:rPr>
                <w:sz w:val="24"/>
                <w:szCs w:val="24"/>
                <w:lang w:eastAsia="en-US"/>
              </w:rPr>
              <w:t>до 24.05.2017г.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rFonts w:eastAsia="Calibri"/>
                <w:sz w:val="24"/>
                <w:szCs w:val="24"/>
                <w:highlight w:val="red"/>
                <w:lang w:eastAsia="en-US"/>
              </w:rPr>
            </w:pPr>
            <w:r w:rsidRPr="00F57EB7">
              <w:rPr>
                <w:rFonts w:eastAsia="Arial"/>
                <w:sz w:val="24"/>
                <w:szCs w:val="24"/>
                <w:lang w:eastAsia="en-US"/>
              </w:rPr>
              <w:t xml:space="preserve">Прием конкурсных предложений осуществляется в рабочие дни с 09.00ч. до 17.00ч. </w:t>
            </w:r>
            <w:r w:rsidR="00EA22E2">
              <w:rPr>
                <w:rFonts w:eastAsia="Arial"/>
                <w:sz w:val="24"/>
                <w:szCs w:val="24"/>
                <w:lang w:eastAsia="en-US"/>
              </w:rPr>
              <w:t xml:space="preserve">                        </w:t>
            </w:r>
            <w:r w:rsidRPr="00F57EB7">
              <w:rPr>
                <w:rFonts w:eastAsia="Arial"/>
                <w:sz w:val="24"/>
                <w:szCs w:val="24"/>
                <w:lang w:eastAsia="en-US"/>
              </w:rPr>
              <w:t xml:space="preserve">(перерыв с 13.00ч. до 14.00 час), время местное по адресу: 628260, </w:t>
            </w:r>
            <w:r w:rsidR="00350DB2">
              <w:rPr>
                <w:rFonts w:eastAsia="Arial"/>
                <w:sz w:val="24"/>
                <w:szCs w:val="24"/>
                <w:lang w:eastAsia="en-US"/>
              </w:rPr>
              <w:t xml:space="preserve">                       </w:t>
            </w:r>
            <w:r w:rsidRPr="00F57EB7">
              <w:rPr>
                <w:sz w:val="24"/>
                <w:szCs w:val="24"/>
                <w:lang w:eastAsia="en-US"/>
              </w:rPr>
              <w:t>г.</w:t>
            </w:r>
            <w:r w:rsidR="00350DB2">
              <w:rPr>
                <w:sz w:val="24"/>
                <w:szCs w:val="24"/>
                <w:lang w:eastAsia="en-US"/>
              </w:rPr>
              <w:t xml:space="preserve"> </w:t>
            </w:r>
            <w:r w:rsidRPr="00F57EB7">
              <w:rPr>
                <w:sz w:val="24"/>
                <w:szCs w:val="24"/>
                <w:lang w:eastAsia="en-US"/>
              </w:rPr>
              <w:t>Югорск, ул. Механизаторов,22, каб.2</w:t>
            </w:r>
          </w:p>
        </w:tc>
      </w:tr>
      <w:tr w:rsidR="00D63C28" w:rsidRPr="00F57EB7" w:rsidTr="00522EEC">
        <w:trPr>
          <w:trHeight w:val="15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7.</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вскрытия конвертов с конкурсными предложениями</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350DB2">
            <w:pPr>
              <w:jc w:val="center"/>
              <w:rPr>
                <w:sz w:val="24"/>
                <w:szCs w:val="24"/>
                <w:lang w:eastAsia="en-US"/>
              </w:rPr>
            </w:pPr>
            <w:r w:rsidRPr="00F57EB7">
              <w:rPr>
                <w:sz w:val="24"/>
                <w:szCs w:val="24"/>
                <w:lang w:eastAsia="en-US"/>
              </w:rPr>
              <w:t>1 рабочий день</w:t>
            </w:r>
          </w:p>
          <w:p w:rsidR="00D63C28" w:rsidRPr="00F57EB7" w:rsidRDefault="00D63C28" w:rsidP="00350DB2">
            <w:pPr>
              <w:jc w:val="center"/>
              <w:rPr>
                <w:sz w:val="24"/>
                <w:szCs w:val="24"/>
                <w:highlight w:val="cyan"/>
                <w:lang w:eastAsia="en-US"/>
              </w:rPr>
            </w:pPr>
            <w:r w:rsidRPr="00F57EB7">
              <w:rPr>
                <w:sz w:val="24"/>
                <w:szCs w:val="24"/>
                <w:lang w:eastAsia="en-US"/>
              </w:rPr>
              <w:t>25.05.2017г.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200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8.</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рассмотрения и оценки конкурсных предложений и определение победителя конкурса. Подписание протокола рассмотрения и оценки конкурсных предложений</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 xml:space="preserve">1 рабочий день </w:t>
            </w:r>
          </w:p>
          <w:p w:rsidR="00D63C28" w:rsidRPr="00F57EB7" w:rsidRDefault="00D63C28" w:rsidP="00F57EB7">
            <w:pPr>
              <w:jc w:val="both"/>
              <w:rPr>
                <w:sz w:val="24"/>
                <w:szCs w:val="24"/>
                <w:highlight w:val="cyan"/>
                <w:lang w:eastAsia="en-US"/>
              </w:rPr>
            </w:pPr>
            <w:r w:rsidRPr="00F57EB7">
              <w:rPr>
                <w:sz w:val="24"/>
                <w:szCs w:val="24"/>
                <w:lang w:eastAsia="en-US"/>
              </w:rPr>
              <w:t>26.05.2017г.</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11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9.</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Заседание конкурсной комиссии по вопросу результатов проведения конкурса. Подписание протокола о результатах проведения конкурса</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 рабочих дней со дня подписания протокола рассмотрения и оценки конкурсных предложений</w:t>
            </w:r>
          </w:p>
          <w:p w:rsidR="00D63C28" w:rsidRPr="00F57EB7" w:rsidRDefault="00D63C28" w:rsidP="00F57EB7">
            <w:pPr>
              <w:jc w:val="both"/>
              <w:rPr>
                <w:sz w:val="24"/>
                <w:szCs w:val="24"/>
                <w:highlight w:val="cyan"/>
                <w:lang w:eastAsia="en-US"/>
              </w:rPr>
            </w:pPr>
            <w:r w:rsidRPr="00F57EB7">
              <w:rPr>
                <w:sz w:val="24"/>
                <w:szCs w:val="24"/>
                <w:lang w:eastAsia="en-US"/>
              </w:rPr>
              <w:t xml:space="preserve">до 02.06.2017г. </w:t>
            </w:r>
          </w:p>
        </w:tc>
        <w:tc>
          <w:tcPr>
            <w:tcW w:w="3884"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В 15.00 по местному времени</w:t>
            </w:r>
          </w:p>
        </w:tc>
      </w:tr>
      <w:tr w:rsidR="00D63C28" w:rsidRPr="00F57EB7" w:rsidTr="00522EEC">
        <w:trPr>
          <w:trHeight w:val="97"/>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10.</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Направление победителю конкурса проекта концессионного соглашения и протокола о результатах конкурса</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5 рабочих дней со дня подписания членами конкурсной комиссии протокола о результатах проведения конкурса</w:t>
            </w:r>
          </w:p>
          <w:p w:rsidR="00D63C28" w:rsidRPr="00F57EB7" w:rsidRDefault="00D63C28" w:rsidP="00F57EB7">
            <w:pPr>
              <w:jc w:val="both"/>
              <w:rPr>
                <w:sz w:val="24"/>
                <w:szCs w:val="24"/>
                <w:highlight w:val="cyan"/>
                <w:lang w:eastAsia="en-US"/>
              </w:rPr>
            </w:pPr>
            <w:r w:rsidRPr="00F57EB7">
              <w:rPr>
                <w:sz w:val="24"/>
                <w:szCs w:val="24"/>
                <w:lang w:eastAsia="en-US"/>
              </w:rPr>
              <w:t>до  09.06.2017г.</w:t>
            </w:r>
          </w:p>
        </w:tc>
        <w:tc>
          <w:tcPr>
            <w:tcW w:w="3884" w:type="dxa"/>
            <w:tcBorders>
              <w:top w:val="single" w:sz="4" w:space="0" w:color="auto"/>
              <w:left w:val="single" w:sz="4" w:space="0" w:color="auto"/>
              <w:bottom w:val="single" w:sz="4" w:space="0" w:color="auto"/>
              <w:right w:val="single" w:sz="4" w:space="0" w:color="auto"/>
            </w:tcBorders>
            <w:vAlign w:val="center"/>
          </w:tcPr>
          <w:p w:rsidR="00D63C28" w:rsidRPr="00F57EB7" w:rsidRDefault="00D63C28" w:rsidP="00F57EB7">
            <w:pPr>
              <w:jc w:val="both"/>
              <w:rPr>
                <w:sz w:val="24"/>
                <w:szCs w:val="24"/>
                <w:lang w:eastAsia="en-US"/>
              </w:rPr>
            </w:pPr>
          </w:p>
        </w:tc>
      </w:tr>
      <w:tr w:rsidR="00D63C28" w:rsidRPr="00F57EB7" w:rsidTr="00522EEC">
        <w:trPr>
          <w:trHeight w:val="152"/>
        </w:trPr>
        <w:tc>
          <w:tcPr>
            <w:tcW w:w="701"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11.</w:t>
            </w:r>
          </w:p>
        </w:tc>
        <w:tc>
          <w:tcPr>
            <w:tcW w:w="32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lang w:eastAsia="en-US"/>
              </w:rPr>
            </w:pPr>
            <w:r w:rsidRPr="00F57EB7">
              <w:rPr>
                <w:sz w:val="24"/>
                <w:szCs w:val="24"/>
                <w:lang w:eastAsia="en-US"/>
              </w:rPr>
              <w:t>Подписание концессионного соглашения</w:t>
            </w:r>
          </w:p>
        </w:tc>
        <w:tc>
          <w:tcPr>
            <w:tcW w:w="2069" w:type="dxa"/>
            <w:tcBorders>
              <w:top w:val="single" w:sz="4" w:space="0" w:color="auto"/>
              <w:left w:val="single" w:sz="4" w:space="0" w:color="auto"/>
              <w:bottom w:val="single" w:sz="4" w:space="0" w:color="auto"/>
              <w:right w:val="single" w:sz="4" w:space="0" w:color="auto"/>
            </w:tcBorders>
            <w:vAlign w:val="center"/>
            <w:hideMark/>
          </w:tcPr>
          <w:p w:rsidR="00D63C28" w:rsidRPr="00F57EB7" w:rsidRDefault="00D63C28" w:rsidP="00F57EB7">
            <w:pPr>
              <w:jc w:val="both"/>
              <w:rPr>
                <w:sz w:val="24"/>
                <w:szCs w:val="24"/>
                <w:highlight w:val="cyan"/>
                <w:lang w:eastAsia="en-US"/>
              </w:rPr>
            </w:pPr>
            <w:r w:rsidRPr="00F57EB7">
              <w:rPr>
                <w:sz w:val="24"/>
                <w:szCs w:val="24"/>
                <w:lang w:eastAsia="en-US"/>
              </w:rPr>
              <w:t xml:space="preserve">до 26.06.2017г. </w:t>
            </w:r>
          </w:p>
        </w:tc>
        <w:tc>
          <w:tcPr>
            <w:tcW w:w="3884" w:type="dxa"/>
            <w:tcBorders>
              <w:top w:val="single" w:sz="4" w:space="0" w:color="auto"/>
              <w:left w:val="single" w:sz="4" w:space="0" w:color="auto"/>
              <w:bottom w:val="single" w:sz="4" w:space="0" w:color="auto"/>
              <w:right w:val="single" w:sz="4" w:space="0" w:color="auto"/>
            </w:tcBorders>
            <w:vAlign w:val="center"/>
          </w:tcPr>
          <w:p w:rsidR="00D63C28" w:rsidRPr="00F57EB7" w:rsidRDefault="00D63C28" w:rsidP="00F57EB7">
            <w:pPr>
              <w:jc w:val="both"/>
              <w:rPr>
                <w:sz w:val="24"/>
                <w:szCs w:val="24"/>
                <w:lang w:eastAsia="en-US"/>
              </w:rPr>
            </w:pPr>
          </w:p>
        </w:tc>
      </w:tr>
    </w:tbl>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2.2. Состав и описание объектов концессионного соглашения</w:t>
      </w:r>
    </w:p>
    <w:p w:rsidR="00D63C28" w:rsidRPr="00F57EB7" w:rsidRDefault="00D63C28" w:rsidP="00F57EB7">
      <w:pPr>
        <w:jc w:val="both"/>
        <w:rPr>
          <w:sz w:val="24"/>
          <w:szCs w:val="24"/>
        </w:rPr>
      </w:pPr>
      <w:r w:rsidRPr="00F57EB7">
        <w:rPr>
          <w:sz w:val="24"/>
          <w:szCs w:val="24"/>
        </w:rPr>
        <w:t>Состав объектов концессионного соглашения с указанием их технико-экономических показателей приведен в приложении 1 к настоящей конкурсной документации.</w:t>
      </w:r>
    </w:p>
    <w:p w:rsidR="00D63C28" w:rsidRPr="00F57EB7" w:rsidRDefault="00D63C28" w:rsidP="00F57EB7">
      <w:pPr>
        <w:jc w:val="both"/>
        <w:rPr>
          <w:sz w:val="24"/>
          <w:szCs w:val="24"/>
        </w:rPr>
      </w:pPr>
    </w:p>
    <w:p w:rsidR="00D63C28" w:rsidRPr="00EA22E2" w:rsidRDefault="00EA22E2" w:rsidP="00EA22E2">
      <w:pPr>
        <w:jc w:val="center"/>
        <w:rPr>
          <w:b/>
          <w:color w:val="202020"/>
          <w:spacing w:val="-11"/>
          <w:kern w:val="2"/>
          <w:sz w:val="24"/>
          <w:szCs w:val="24"/>
        </w:rPr>
      </w:pPr>
      <w:r w:rsidRPr="00EA22E2">
        <w:rPr>
          <w:b/>
          <w:sz w:val="24"/>
          <w:szCs w:val="24"/>
        </w:rPr>
        <w:t xml:space="preserve">2.3. </w:t>
      </w:r>
      <w:r w:rsidR="00D63C28" w:rsidRPr="00EA22E2">
        <w:rPr>
          <w:b/>
          <w:sz w:val="24"/>
          <w:szCs w:val="24"/>
        </w:rPr>
        <w:t xml:space="preserve">Концессионная плата и плата </w:t>
      </w:r>
      <w:proofErr w:type="spellStart"/>
      <w:r w:rsidR="00D63C28" w:rsidRPr="00EA22E2">
        <w:rPr>
          <w:b/>
          <w:sz w:val="24"/>
          <w:szCs w:val="24"/>
        </w:rPr>
        <w:t>концедента</w:t>
      </w:r>
      <w:proofErr w:type="spellEnd"/>
      <w:r w:rsidR="00D63C28" w:rsidRPr="00EA22E2">
        <w:rPr>
          <w:b/>
          <w:sz w:val="24"/>
          <w:szCs w:val="24"/>
        </w:rPr>
        <w:t>, порядок и сроки ее внесения.</w:t>
      </w:r>
    </w:p>
    <w:p w:rsidR="00D63C28" w:rsidRPr="00F57EB7" w:rsidRDefault="00EA22E2" w:rsidP="00F57EB7">
      <w:pPr>
        <w:jc w:val="both"/>
        <w:rPr>
          <w:color w:val="202020"/>
          <w:spacing w:val="-11"/>
          <w:kern w:val="2"/>
          <w:sz w:val="24"/>
          <w:szCs w:val="24"/>
        </w:rPr>
      </w:pPr>
      <w:r>
        <w:rPr>
          <w:sz w:val="24"/>
          <w:szCs w:val="24"/>
        </w:rPr>
        <w:t xml:space="preserve">1. </w:t>
      </w:r>
      <w:r w:rsidR="00D63C28" w:rsidRPr="00F57EB7">
        <w:rPr>
          <w:sz w:val="24"/>
          <w:szCs w:val="24"/>
        </w:rPr>
        <w:t xml:space="preserve">Размер концессионной платы составит 0,00 рублей в год. </w:t>
      </w:r>
    </w:p>
    <w:p w:rsidR="00D63C28" w:rsidRPr="00F57EB7" w:rsidRDefault="00EA22E2" w:rsidP="00F57EB7">
      <w:pPr>
        <w:jc w:val="both"/>
        <w:rPr>
          <w:spacing w:val="-11"/>
          <w:kern w:val="2"/>
          <w:sz w:val="24"/>
          <w:szCs w:val="24"/>
        </w:rPr>
      </w:pPr>
      <w:r>
        <w:rPr>
          <w:kern w:val="2"/>
          <w:sz w:val="24"/>
          <w:szCs w:val="24"/>
        </w:rPr>
        <w:lastRenderedPageBreak/>
        <w:t xml:space="preserve">2. </w:t>
      </w:r>
      <w:r w:rsidR="00D63C28" w:rsidRPr="00F57EB7">
        <w:rPr>
          <w:kern w:val="2"/>
          <w:sz w:val="24"/>
          <w:szCs w:val="24"/>
        </w:rPr>
        <w:t xml:space="preserve">Размер платы </w:t>
      </w:r>
      <w:proofErr w:type="spellStart"/>
      <w:r w:rsidR="00D63C28" w:rsidRPr="00F57EB7">
        <w:rPr>
          <w:kern w:val="2"/>
          <w:sz w:val="24"/>
          <w:szCs w:val="24"/>
        </w:rPr>
        <w:t>концедента</w:t>
      </w:r>
      <w:proofErr w:type="spellEnd"/>
      <w:r w:rsidR="00D63C28" w:rsidRPr="00F57EB7">
        <w:rPr>
          <w:kern w:val="2"/>
          <w:sz w:val="24"/>
          <w:szCs w:val="24"/>
        </w:rPr>
        <w:t xml:space="preserve"> составляет 278 371 520 (двести семьдесят восемь миллионов триста семьдесят одна тысяча пятьсот двадцать) рублей, которая будет выплачиваться следующим образом:</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1) </w:t>
      </w:r>
      <w:r w:rsidR="00D63C28" w:rsidRPr="00F57EB7">
        <w:rPr>
          <w:rFonts w:eastAsia="Calibri"/>
          <w:sz w:val="24"/>
          <w:szCs w:val="24"/>
          <w:lang w:eastAsia="en-US"/>
        </w:rPr>
        <w:t>в 2017 году –36 750 000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2) </w:t>
      </w:r>
      <w:r w:rsidR="00D63C28" w:rsidRPr="00F57EB7">
        <w:rPr>
          <w:rFonts w:eastAsia="Calibri"/>
          <w:sz w:val="24"/>
          <w:szCs w:val="24"/>
          <w:lang w:eastAsia="en-US"/>
        </w:rPr>
        <w:t>в 2018 году - 124 747 036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3) </w:t>
      </w:r>
      <w:r w:rsidR="00D63C28" w:rsidRPr="00F57EB7">
        <w:rPr>
          <w:rFonts w:eastAsia="Calibri"/>
          <w:sz w:val="24"/>
          <w:szCs w:val="24"/>
          <w:lang w:eastAsia="en-US"/>
        </w:rPr>
        <w:t>в 2019 году –50 751 600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4) </w:t>
      </w:r>
      <w:r w:rsidR="00D63C28" w:rsidRPr="00F57EB7">
        <w:rPr>
          <w:rFonts w:eastAsia="Calibri"/>
          <w:sz w:val="24"/>
          <w:szCs w:val="24"/>
          <w:lang w:eastAsia="en-US"/>
        </w:rPr>
        <w:t>в 2020 году - 60 129 096 руб.;</w:t>
      </w:r>
    </w:p>
    <w:p w:rsidR="00D63C28" w:rsidRPr="00F57EB7" w:rsidRDefault="00EA22E2" w:rsidP="00F57EB7">
      <w:pPr>
        <w:jc w:val="both"/>
        <w:rPr>
          <w:rFonts w:eastAsia="Calibri"/>
          <w:sz w:val="24"/>
          <w:szCs w:val="24"/>
          <w:lang w:eastAsia="en-US"/>
        </w:rPr>
      </w:pPr>
      <w:r>
        <w:rPr>
          <w:rFonts w:eastAsia="Calibri"/>
          <w:sz w:val="24"/>
          <w:szCs w:val="24"/>
          <w:lang w:eastAsia="en-US"/>
        </w:rPr>
        <w:t xml:space="preserve">5) </w:t>
      </w:r>
      <w:r w:rsidR="00D63C28" w:rsidRPr="00F57EB7">
        <w:rPr>
          <w:rFonts w:eastAsia="Calibri"/>
          <w:sz w:val="24"/>
          <w:szCs w:val="24"/>
          <w:lang w:eastAsia="en-US"/>
        </w:rPr>
        <w:t>в 2021 году - 6 012 060 руб.</w:t>
      </w:r>
    </w:p>
    <w:p w:rsidR="00D63C28" w:rsidRPr="00F57EB7" w:rsidRDefault="00D63C28" w:rsidP="00F57EB7">
      <w:pPr>
        <w:jc w:val="both"/>
        <w:rPr>
          <w:sz w:val="24"/>
          <w:szCs w:val="24"/>
          <w:lang w:eastAsia="ru-RU"/>
        </w:rPr>
      </w:pPr>
    </w:p>
    <w:p w:rsidR="00D63C28" w:rsidRPr="00EA22E2" w:rsidRDefault="00D63C28" w:rsidP="00EA22E2">
      <w:pPr>
        <w:jc w:val="center"/>
        <w:rPr>
          <w:b/>
          <w:sz w:val="24"/>
          <w:szCs w:val="24"/>
        </w:rPr>
      </w:pPr>
      <w:r w:rsidRPr="00EA22E2">
        <w:rPr>
          <w:b/>
          <w:sz w:val="24"/>
          <w:szCs w:val="24"/>
        </w:rPr>
        <w:t>2.4. Размер задатка, вносимого в обеспечение исполнения обязательства по заключению концессионного соглашения, порядок и срок его внесения, реквизиты счетов, на которые вносится задаток</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 xml:space="preserve">К моменту подачи в конкурсную комиссию заявителем своей заявки на участие в открытом конкурсе, и не позднее срока окончания приема заявок на участие в открытом конкурсе, в обеспечение исполнения обязательства по заключению концессионного соглашения каждый заявитель должен внести задаток в размере 100 000 (сто тысяч) рублей 00 копеек. </w:t>
      </w:r>
    </w:p>
    <w:p w:rsidR="00D63C28" w:rsidRPr="00F57EB7" w:rsidRDefault="00EA22E2" w:rsidP="00EA22E2">
      <w:pPr>
        <w:ind w:firstLine="709"/>
        <w:jc w:val="both"/>
        <w:rPr>
          <w:sz w:val="24"/>
          <w:szCs w:val="24"/>
        </w:rPr>
      </w:pPr>
      <w:r>
        <w:rPr>
          <w:sz w:val="24"/>
          <w:szCs w:val="24"/>
        </w:rPr>
        <w:t xml:space="preserve">2. </w:t>
      </w:r>
      <w:r w:rsidR="00D63C28" w:rsidRPr="00F57EB7">
        <w:rPr>
          <w:sz w:val="24"/>
          <w:szCs w:val="24"/>
        </w:rPr>
        <w:t xml:space="preserve">Задаток, уплачиваемый претендентами, перечисляется на счёт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D63C28" w:rsidP="00F57EB7">
      <w:pPr>
        <w:jc w:val="both"/>
        <w:rPr>
          <w:sz w:val="24"/>
          <w:szCs w:val="24"/>
        </w:rPr>
      </w:pPr>
      <w:proofErr w:type="spellStart"/>
      <w:r w:rsidRPr="00F57EB7">
        <w:rPr>
          <w:sz w:val="24"/>
          <w:szCs w:val="24"/>
        </w:rPr>
        <w:t>ДепфинЮгорска</w:t>
      </w:r>
      <w:proofErr w:type="spellEnd"/>
      <w:r w:rsidRPr="00F57EB7">
        <w:rPr>
          <w:sz w:val="24"/>
          <w:szCs w:val="24"/>
        </w:rPr>
        <w:t xml:space="preserve">, ИНН 8622002865 КПП 862201001, № счета 40302810800065000006, Ф-л Западно-Сибирский ПАО Банка «ФК Открытие», БИК 047162812, </w:t>
      </w:r>
      <w:proofErr w:type="gramStart"/>
      <w:r w:rsidRPr="00F57EB7">
        <w:rPr>
          <w:sz w:val="24"/>
          <w:szCs w:val="24"/>
        </w:rPr>
        <w:t>к</w:t>
      </w:r>
      <w:proofErr w:type="gramEnd"/>
      <w:r w:rsidRPr="00F57EB7">
        <w:rPr>
          <w:sz w:val="24"/>
          <w:szCs w:val="24"/>
        </w:rPr>
        <w:t xml:space="preserve">/счет 30101810465777100812. В назначении платежа обязательно указать: </w:t>
      </w:r>
      <w:proofErr w:type="spellStart"/>
      <w:r w:rsidRPr="00F57EB7">
        <w:rPr>
          <w:sz w:val="24"/>
          <w:szCs w:val="24"/>
        </w:rPr>
        <w:t>ДМСиГ</w:t>
      </w:r>
      <w:proofErr w:type="spellEnd"/>
      <w:r w:rsidRPr="00F57EB7">
        <w:rPr>
          <w:sz w:val="24"/>
          <w:szCs w:val="24"/>
        </w:rPr>
        <w:t xml:space="preserve"> лицевой счет 070010000 наименование юридического лица или Ф.И.О., задаток за участие в конкурсе на право заключения концессионного соглашения в отношении объектов теплоснабжения.</w:t>
      </w:r>
    </w:p>
    <w:p w:rsidR="00D63C28" w:rsidRPr="00EA22E2" w:rsidRDefault="00D63C28" w:rsidP="00F57EB7">
      <w:pPr>
        <w:jc w:val="both"/>
        <w:rPr>
          <w:b/>
          <w:sz w:val="24"/>
          <w:szCs w:val="24"/>
        </w:rPr>
      </w:pPr>
      <w:r w:rsidRPr="00EA22E2">
        <w:rPr>
          <w:b/>
          <w:sz w:val="24"/>
          <w:szCs w:val="24"/>
          <w:u w:val="single"/>
        </w:rPr>
        <w:t>Задаток должен поступить на указанный счет до дня окончания приема заявок на участие в конкурсе</w:t>
      </w:r>
      <w:r w:rsidRPr="00EA22E2">
        <w:rPr>
          <w:b/>
          <w:sz w:val="24"/>
          <w:szCs w:val="24"/>
        </w:rPr>
        <w:t>.</w:t>
      </w:r>
    </w:p>
    <w:p w:rsidR="00D63C28" w:rsidRPr="00F57EB7" w:rsidRDefault="00EA22E2" w:rsidP="00EA22E2">
      <w:pPr>
        <w:ind w:firstLine="709"/>
        <w:jc w:val="both"/>
        <w:rPr>
          <w:sz w:val="24"/>
          <w:szCs w:val="24"/>
        </w:rPr>
      </w:pPr>
      <w:r>
        <w:rPr>
          <w:sz w:val="24"/>
          <w:szCs w:val="24"/>
        </w:rPr>
        <w:t xml:space="preserve">3. </w:t>
      </w:r>
      <w:r w:rsidR="00D63C28" w:rsidRPr="00F57EB7">
        <w:rPr>
          <w:sz w:val="24"/>
          <w:szCs w:val="24"/>
        </w:rPr>
        <w:t>В составе заявки должно быть представлено платежное поручение заявителя с оригинальной печатью банка или штампа, подтверждающего факт перечисления суммы задатка.</w:t>
      </w:r>
    </w:p>
    <w:p w:rsidR="00D63C28" w:rsidRPr="00F57EB7" w:rsidRDefault="00EA22E2" w:rsidP="00EA22E2">
      <w:pPr>
        <w:ind w:firstLine="709"/>
        <w:jc w:val="both"/>
        <w:rPr>
          <w:sz w:val="24"/>
          <w:szCs w:val="24"/>
        </w:rPr>
      </w:pPr>
      <w:r>
        <w:rPr>
          <w:sz w:val="24"/>
          <w:szCs w:val="24"/>
        </w:rPr>
        <w:t xml:space="preserve">4. </w:t>
      </w:r>
      <w:r w:rsidR="00D63C28" w:rsidRPr="00F57EB7">
        <w:rPr>
          <w:sz w:val="24"/>
          <w:szCs w:val="24"/>
        </w:rPr>
        <w:t xml:space="preserve">Суммы, внесенных участниками конкурса задатков, возвращаются всем участникам конкурса, за исключением победителя конкурса, в течение 5 рабочих дней со дня подписания протокола о результатах проведения конкурса. </w:t>
      </w:r>
    </w:p>
    <w:p w:rsidR="00D63C28" w:rsidRPr="00F57EB7" w:rsidRDefault="00EA22E2" w:rsidP="00EA22E2">
      <w:pPr>
        <w:ind w:firstLine="709"/>
        <w:jc w:val="both"/>
        <w:rPr>
          <w:sz w:val="24"/>
          <w:szCs w:val="24"/>
        </w:rPr>
      </w:pPr>
      <w:r>
        <w:rPr>
          <w:sz w:val="24"/>
          <w:szCs w:val="24"/>
        </w:rPr>
        <w:t xml:space="preserve">5. </w:t>
      </w:r>
      <w:r w:rsidR="00D63C28" w:rsidRPr="00F57EB7">
        <w:rPr>
          <w:sz w:val="24"/>
          <w:szCs w:val="24"/>
        </w:rPr>
        <w:t>Заявителю, представившему единственную заявку на участие в конкурсе, внесенный им задаток возвращается в случае, если:</w:t>
      </w:r>
    </w:p>
    <w:p w:rsidR="00D63C28" w:rsidRPr="00F57EB7" w:rsidRDefault="00D63C28" w:rsidP="00EA22E2">
      <w:pPr>
        <w:ind w:firstLine="709"/>
        <w:jc w:val="both"/>
        <w:rPr>
          <w:sz w:val="24"/>
          <w:szCs w:val="24"/>
        </w:rPr>
      </w:pPr>
      <w:r w:rsidRPr="00F57EB7">
        <w:rPr>
          <w:sz w:val="24"/>
          <w:szCs w:val="24"/>
        </w:rPr>
        <w:t xml:space="preserve">1) заявителю не было предложено представить </w:t>
      </w:r>
      <w:proofErr w:type="spellStart"/>
      <w:r w:rsidRPr="00F57EB7">
        <w:rPr>
          <w:sz w:val="24"/>
          <w:szCs w:val="24"/>
        </w:rPr>
        <w:t>концеденту</w:t>
      </w:r>
      <w:proofErr w:type="spellEnd"/>
      <w:r w:rsidRPr="00F57EB7">
        <w:rPr>
          <w:sz w:val="24"/>
          <w:szCs w:val="24"/>
        </w:rPr>
        <w:t xml:space="preserve">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D63C28" w:rsidRPr="00F57EB7" w:rsidRDefault="00D63C28" w:rsidP="00EA22E2">
      <w:pPr>
        <w:ind w:firstLine="709"/>
        <w:jc w:val="both"/>
        <w:rPr>
          <w:sz w:val="24"/>
          <w:szCs w:val="24"/>
        </w:rPr>
      </w:pPr>
      <w:r w:rsidRPr="00F57EB7">
        <w:rPr>
          <w:sz w:val="24"/>
          <w:szCs w:val="24"/>
        </w:rPr>
        <w:t xml:space="preserve">2) заявитель не представил </w:t>
      </w:r>
      <w:proofErr w:type="spellStart"/>
      <w:r w:rsidRPr="00F57EB7">
        <w:rPr>
          <w:sz w:val="24"/>
          <w:szCs w:val="24"/>
        </w:rPr>
        <w:t>концеденту</w:t>
      </w:r>
      <w:proofErr w:type="spellEnd"/>
      <w:r w:rsidRPr="00F57EB7">
        <w:rPr>
          <w:sz w:val="24"/>
          <w:szCs w:val="24"/>
        </w:rPr>
        <w:t xml:space="preserve">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D63C28" w:rsidRPr="00F57EB7" w:rsidRDefault="00D63C28" w:rsidP="00EA22E2">
      <w:pPr>
        <w:ind w:firstLine="709"/>
        <w:jc w:val="both"/>
        <w:rPr>
          <w:sz w:val="24"/>
          <w:szCs w:val="24"/>
        </w:rPr>
      </w:pPr>
      <w:r w:rsidRPr="00F57EB7">
        <w:rPr>
          <w:sz w:val="24"/>
          <w:szCs w:val="24"/>
        </w:rPr>
        <w:t xml:space="preserve">3) </w:t>
      </w:r>
      <w:proofErr w:type="spellStart"/>
      <w:r w:rsidRPr="00F57EB7">
        <w:rPr>
          <w:sz w:val="24"/>
          <w:szCs w:val="24"/>
        </w:rPr>
        <w:t>концедент</w:t>
      </w:r>
      <w:proofErr w:type="spellEnd"/>
      <w:r w:rsidRPr="00F57EB7">
        <w:rPr>
          <w:sz w:val="24"/>
          <w:szCs w:val="24"/>
        </w:rPr>
        <w:t xml:space="preserve">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w:t>
      </w:r>
      <w:proofErr w:type="spellStart"/>
      <w:r w:rsidRPr="00F57EB7">
        <w:rPr>
          <w:sz w:val="24"/>
          <w:szCs w:val="24"/>
        </w:rPr>
        <w:t>концедентом</w:t>
      </w:r>
      <w:proofErr w:type="spellEnd"/>
      <w:r w:rsidRPr="00F57EB7">
        <w:rPr>
          <w:sz w:val="24"/>
          <w:szCs w:val="24"/>
        </w:rPr>
        <w:t xml:space="preserve"> предложения о заключении концессионного соглашения.</w:t>
      </w:r>
    </w:p>
    <w:p w:rsidR="00D63C28" w:rsidRPr="00F57EB7" w:rsidRDefault="00EA22E2" w:rsidP="00EA22E2">
      <w:pPr>
        <w:ind w:firstLine="709"/>
        <w:jc w:val="both"/>
        <w:rPr>
          <w:sz w:val="24"/>
          <w:szCs w:val="24"/>
        </w:rPr>
      </w:pPr>
      <w:r>
        <w:rPr>
          <w:sz w:val="24"/>
          <w:szCs w:val="24"/>
        </w:rPr>
        <w:t xml:space="preserve">6. </w:t>
      </w:r>
      <w:r w:rsidR="00D63C28" w:rsidRPr="00F57EB7">
        <w:rPr>
          <w:sz w:val="24"/>
          <w:szCs w:val="24"/>
        </w:rPr>
        <w:t>Сумма задатка, внесенного победителем открытого конкурса, возвращается на расчетный счет Концессионера, в течени</w:t>
      </w:r>
      <w:proofErr w:type="gramStart"/>
      <w:r w:rsidR="00D63C28" w:rsidRPr="00F57EB7">
        <w:rPr>
          <w:sz w:val="24"/>
          <w:szCs w:val="24"/>
        </w:rPr>
        <w:t>и</w:t>
      </w:r>
      <w:proofErr w:type="gramEnd"/>
      <w:r w:rsidR="00D63C28" w:rsidRPr="00F57EB7">
        <w:rPr>
          <w:sz w:val="24"/>
          <w:szCs w:val="24"/>
        </w:rPr>
        <w:t xml:space="preserve"> 30 дней после заключения концессионного соглашения.</w:t>
      </w:r>
    </w:p>
    <w:p w:rsidR="00D63C28" w:rsidRPr="00F57EB7" w:rsidRDefault="00EA22E2" w:rsidP="00EA22E2">
      <w:pPr>
        <w:ind w:firstLine="709"/>
        <w:jc w:val="both"/>
        <w:rPr>
          <w:sz w:val="24"/>
          <w:szCs w:val="24"/>
        </w:rPr>
      </w:pPr>
      <w:r>
        <w:rPr>
          <w:sz w:val="24"/>
          <w:szCs w:val="24"/>
        </w:rPr>
        <w:t xml:space="preserve">7. </w:t>
      </w:r>
      <w:r w:rsidR="00D63C28" w:rsidRPr="00F57EB7">
        <w:rPr>
          <w:sz w:val="24"/>
          <w:szCs w:val="24"/>
        </w:rPr>
        <w:t>Победителю конкурса, не подписавшему в установленный срок концессионное соглашение, внесенный им задаток не возвращается.</w:t>
      </w:r>
    </w:p>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2.5. Форма и размер обеспечения исполнения обязательства по заключению концессионного соглашения, порядок и срок его внесения</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 xml:space="preserve">К моменту представления в конкурсную комиссию конкурсного предложения, и не позднее срока окончания приема конкурсных предложений, концессионер обязан предоставить в конкурсную комиссию обеспечение исполнения обязательств по концессионному соглашению. </w:t>
      </w:r>
    </w:p>
    <w:p w:rsidR="00D63C28" w:rsidRPr="00F57EB7" w:rsidRDefault="00EA22E2" w:rsidP="00EA22E2">
      <w:pPr>
        <w:ind w:firstLine="709"/>
        <w:jc w:val="both"/>
        <w:rPr>
          <w:sz w:val="24"/>
          <w:szCs w:val="24"/>
        </w:rPr>
      </w:pPr>
      <w:r>
        <w:rPr>
          <w:sz w:val="24"/>
          <w:szCs w:val="24"/>
        </w:rPr>
        <w:lastRenderedPageBreak/>
        <w:t xml:space="preserve">2. </w:t>
      </w:r>
      <w:r w:rsidR="00D63C28" w:rsidRPr="00F57EB7">
        <w:rPr>
          <w:sz w:val="24"/>
          <w:szCs w:val="24"/>
        </w:rPr>
        <w:t>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75 0</w:t>
      </w:r>
      <w:r w:rsidR="00D63C28" w:rsidRPr="00F57EB7">
        <w:rPr>
          <w:sz w:val="24"/>
          <w:szCs w:val="24"/>
          <w:shd w:val="clear" w:color="auto" w:fill="FFFFFF"/>
        </w:rPr>
        <w:t xml:space="preserve">00 000 (семьдесят пять миллионов) рублей 00 копеек на каждый год выполнения работ по созданию </w:t>
      </w:r>
      <w:proofErr w:type="gramStart"/>
      <w:r w:rsidR="00D63C28" w:rsidRPr="00F57EB7">
        <w:rPr>
          <w:sz w:val="24"/>
          <w:szCs w:val="24"/>
          <w:shd w:val="clear" w:color="auto" w:fill="FFFFFF"/>
        </w:rPr>
        <w:t>и(</w:t>
      </w:r>
      <w:proofErr w:type="gramEnd"/>
      <w:r w:rsidR="00D63C28" w:rsidRPr="00F57EB7">
        <w:rPr>
          <w:sz w:val="24"/>
          <w:szCs w:val="24"/>
          <w:shd w:val="clear" w:color="auto" w:fill="FFFFFF"/>
        </w:rPr>
        <w:t>или) реконструкции объекта концессионного соглашения.</w:t>
      </w:r>
    </w:p>
    <w:p w:rsidR="00D63C28" w:rsidRPr="00F57EB7" w:rsidRDefault="00EA22E2" w:rsidP="00EA22E2">
      <w:pPr>
        <w:ind w:firstLine="709"/>
        <w:jc w:val="both"/>
        <w:rPr>
          <w:sz w:val="24"/>
          <w:szCs w:val="24"/>
        </w:rPr>
      </w:pPr>
      <w:r>
        <w:rPr>
          <w:sz w:val="24"/>
          <w:szCs w:val="24"/>
        </w:rPr>
        <w:t xml:space="preserve">3. </w:t>
      </w:r>
      <w:proofErr w:type="gramStart"/>
      <w:r w:rsidR="00D63C28" w:rsidRPr="00F57EB7">
        <w:rPr>
          <w:sz w:val="24"/>
          <w:szCs w:val="24"/>
        </w:rPr>
        <w:t xml:space="preserve">Банковская гарантия должна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00D63C28" w:rsidRPr="00F57EB7">
        <w:rPr>
          <w:sz w:val="24"/>
          <w:szCs w:val="24"/>
        </w:rPr>
        <w:t>концеденту</w:t>
      </w:r>
      <w:proofErr w:type="spellEnd"/>
      <w:r w:rsidR="00D63C28" w:rsidRPr="00F57EB7">
        <w:rPr>
          <w:sz w:val="24"/>
          <w:szCs w:val="24"/>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w:t>
      </w:r>
      <w:proofErr w:type="gramEnd"/>
      <w:r w:rsidR="00D63C28" w:rsidRPr="00F57EB7">
        <w:rPr>
          <w:sz w:val="24"/>
          <w:szCs w:val="24"/>
        </w:rPr>
        <w:t xml:space="preserve">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D63C28" w:rsidRPr="00F57EB7" w:rsidRDefault="00D63C28" w:rsidP="00F57EB7">
      <w:pPr>
        <w:jc w:val="both"/>
        <w:rPr>
          <w:sz w:val="24"/>
          <w:szCs w:val="24"/>
        </w:rPr>
      </w:pPr>
    </w:p>
    <w:p w:rsidR="00D63C28" w:rsidRPr="00EA22E2" w:rsidRDefault="00D63C28" w:rsidP="00EA22E2">
      <w:pPr>
        <w:jc w:val="center"/>
        <w:rPr>
          <w:b/>
          <w:sz w:val="24"/>
          <w:szCs w:val="24"/>
        </w:rPr>
      </w:pPr>
      <w:r w:rsidRPr="00EA22E2">
        <w:rPr>
          <w:b/>
          <w:sz w:val="24"/>
          <w:szCs w:val="24"/>
        </w:rPr>
        <w:t>2.6. Критерии открытого конкурса и установленные параметры критериев открытого конкурса</w:t>
      </w:r>
    </w:p>
    <w:p w:rsidR="00D63C28" w:rsidRPr="00EA22E2" w:rsidRDefault="00D63C28" w:rsidP="00EA22E2">
      <w:pPr>
        <w:jc w:val="both"/>
        <w:rPr>
          <w:sz w:val="24"/>
          <w:szCs w:val="24"/>
        </w:rPr>
      </w:pPr>
      <w:r w:rsidRPr="00EA22E2">
        <w:rPr>
          <w:sz w:val="24"/>
          <w:szCs w:val="24"/>
        </w:rPr>
        <w:t>Критерии открытого конкурса и их параметры, указаны в приложении 4 к настоящей конкурсной документации.</w:t>
      </w:r>
    </w:p>
    <w:p w:rsidR="00D63C28" w:rsidRPr="00EA22E2" w:rsidRDefault="00D63C28" w:rsidP="00EA22E2">
      <w:pPr>
        <w:rPr>
          <w:sz w:val="24"/>
          <w:szCs w:val="24"/>
        </w:rPr>
      </w:pPr>
    </w:p>
    <w:p w:rsidR="00D63C28" w:rsidRPr="00EA22E2" w:rsidRDefault="00EA22E2" w:rsidP="00EA22E2">
      <w:pPr>
        <w:jc w:val="center"/>
        <w:rPr>
          <w:b/>
          <w:sz w:val="24"/>
          <w:szCs w:val="24"/>
        </w:rPr>
      </w:pPr>
      <w:r w:rsidRPr="00EA22E2">
        <w:rPr>
          <w:b/>
          <w:sz w:val="24"/>
          <w:szCs w:val="24"/>
          <w:lang w:val="en-US" w:eastAsia="en-US"/>
        </w:rPr>
        <w:t>III</w:t>
      </w:r>
      <w:r w:rsidRPr="00EA22E2">
        <w:rPr>
          <w:b/>
          <w:sz w:val="24"/>
          <w:szCs w:val="24"/>
        </w:rPr>
        <w:t xml:space="preserve"> </w:t>
      </w:r>
      <w:r w:rsidR="00D63C28" w:rsidRPr="00EA22E2">
        <w:rPr>
          <w:b/>
          <w:sz w:val="24"/>
          <w:szCs w:val="24"/>
        </w:rPr>
        <w:t>ПОРЯДОК ПРОВЕДЕНИЯ ОТКРЫТОГО КОНКУРСА</w:t>
      </w:r>
    </w:p>
    <w:p w:rsidR="00D63C28" w:rsidRPr="00F57EB7" w:rsidRDefault="00D63C28" w:rsidP="00F57EB7">
      <w:pPr>
        <w:jc w:val="both"/>
        <w:rPr>
          <w:sz w:val="24"/>
          <w:szCs w:val="24"/>
        </w:rPr>
      </w:pPr>
    </w:p>
    <w:p w:rsidR="00D63C28" w:rsidRPr="00EA22E2" w:rsidRDefault="00D63C28" w:rsidP="00EA22E2">
      <w:pPr>
        <w:jc w:val="center"/>
        <w:rPr>
          <w:b/>
          <w:color w:val="000000"/>
          <w:kern w:val="2"/>
          <w:sz w:val="24"/>
          <w:szCs w:val="24"/>
        </w:rPr>
      </w:pPr>
      <w:r w:rsidRPr="00EA22E2">
        <w:rPr>
          <w:b/>
          <w:color w:val="000000"/>
          <w:kern w:val="2"/>
          <w:sz w:val="24"/>
          <w:szCs w:val="24"/>
        </w:rPr>
        <w:t>3.1. Требования, предъявляемые к участникам открытого конкурса</w:t>
      </w:r>
    </w:p>
    <w:p w:rsidR="00D63C28" w:rsidRPr="00F57EB7" w:rsidRDefault="00EA22E2" w:rsidP="00EA22E2">
      <w:pPr>
        <w:ind w:firstLine="709"/>
        <w:jc w:val="both"/>
        <w:rPr>
          <w:color w:val="000000"/>
          <w:kern w:val="2"/>
          <w:sz w:val="24"/>
          <w:szCs w:val="24"/>
        </w:rPr>
      </w:pPr>
      <w:r>
        <w:rPr>
          <w:color w:val="000000"/>
          <w:kern w:val="2"/>
          <w:sz w:val="24"/>
          <w:szCs w:val="24"/>
        </w:rPr>
        <w:t xml:space="preserve">1. </w:t>
      </w:r>
      <w:r w:rsidR="00D63C28" w:rsidRPr="00F57EB7">
        <w:rPr>
          <w:color w:val="000000"/>
          <w:kern w:val="2"/>
          <w:sz w:val="24"/>
          <w:szCs w:val="24"/>
        </w:rPr>
        <w:t>В качестве заявителя на участие в открытом конкурсе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соответствующих следующим требованиям:</w:t>
      </w:r>
    </w:p>
    <w:p w:rsidR="00D63C28" w:rsidRPr="00F57EB7" w:rsidRDefault="00D63C28" w:rsidP="00EA22E2">
      <w:pPr>
        <w:ind w:firstLine="709"/>
        <w:jc w:val="both"/>
        <w:rPr>
          <w:color w:val="000000"/>
          <w:kern w:val="2"/>
          <w:sz w:val="24"/>
          <w:szCs w:val="24"/>
        </w:rPr>
      </w:pPr>
      <w:r w:rsidRPr="00F57EB7">
        <w:rPr>
          <w:color w:val="000000"/>
          <w:kern w:val="2"/>
          <w:sz w:val="24"/>
          <w:szCs w:val="24"/>
        </w:rPr>
        <w:t xml:space="preserve">- в </w:t>
      </w:r>
      <w:proofErr w:type="gramStart"/>
      <w:r w:rsidRPr="00F57EB7">
        <w:rPr>
          <w:color w:val="000000"/>
          <w:kern w:val="2"/>
          <w:sz w:val="24"/>
          <w:szCs w:val="24"/>
        </w:rPr>
        <w:t>отношении</w:t>
      </w:r>
      <w:proofErr w:type="gramEnd"/>
      <w:r w:rsidRPr="00F57EB7">
        <w:rPr>
          <w:color w:val="000000"/>
          <w:kern w:val="2"/>
          <w:sz w:val="24"/>
          <w:szCs w:val="24"/>
        </w:rPr>
        <w:t xml:space="preserve"> которых не принято решение арбитражного суда о признании заявителя конкурса банкротом и об открытии конкурсного производства в отношении него; </w:t>
      </w:r>
    </w:p>
    <w:p w:rsidR="00D63C28" w:rsidRPr="00F57EB7" w:rsidRDefault="00D63C28" w:rsidP="00EA22E2">
      <w:pPr>
        <w:ind w:firstLine="709"/>
        <w:jc w:val="both"/>
        <w:rPr>
          <w:color w:val="000000"/>
          <w:kern w:val="2"/>
          <w:sz w:val="24"/>
          <w:szCs w:val="24"/>
        </w:rPr>
      </w:pPr>
      <w:r w:rsidRPr="00F57EB7">
        <w:rPr>
          <w:color w:val="000000"/>
          <w:kern w:val="2"/>
          <w:sz w:val="24"/>
          <w:szCs w:val="24"/>
        </w:rPr>
        <w:t>-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D63C28" w:rsidRPr="00F57EB7" w:rsidRDefault="00D63C28" w:rsidP="00EA22E2">
      <w:pPr>
        <w:ind w:firstLine="709"/>
        <w:jc w:val="both"/>
        <w:rPr>
          <w:color w:val="000000"/>
          <w:kern w:val="2"/>
          <w:sz w:val="24"/>
          <w:szCs w:val="24"/>
        </w:rPr>
      </w:pPr>
      <w:proofErr w:type="gramStart"/>
      <w:r w:rsidRPr="00F57EB7">
        <w:rPr>
          <w:color w:val="000000"/>
          <w:kern w:val="2"/>
          <w:sz w:val="24"/>
          <w:szCs w:val="24"/>
        </w:rPr>
        <w:t>- деятельность, которых не приостановлена в порядке, предусмотренном Кодексом Российской Федерации об административных правонарушениях;</w:t>
      </w:r>
      <w:proofErr w:type="gramEnd"/>
    </w:p>
    <w:p w:rsidR="00D63C28" w:rsidRPr="00F57EB7" w:rsidRDefault="00D63C28" w:rsidP="00EA22E2">
      <w:pPr>
        <w:ind w:firstLine="709"/>
        <w:jc w:val="both"/>
        <w:rPr>
          <w:color w:val="000000"/>
          <w:kern w:val="2"/>
          <w:sz w:val="24"/>
          <w:szCs w:val="24"/>
        </w:rPr>
      </w:pPr>
      <w:r w:rsidRPr="00F57EB7">
        <w:rPr>
          <w:color w:val="000000"/>
          <w:kern w:val="2"/>
          <w:sz w:val="24"/>
          <w:szCs w:val="24"/>
        </w:rPr>
        <w:t xml:space="preserve">- не </w:t>
      </w:r>
      <w:proofErr w:type="gramStart"/>
      <w:r w:rsidRPr="00F57EB7">
        <w:rPr>
          <w:color w:val="000000"/>
          <w:kern w:val="2"/>
          <w:sz w:val="24"/>
          <w:szCs w:val="24"/>
        </w:rPr>
        <w:t>имеющих</w:t>
      </w:r>
      <w:proofErr w:type="gramEnd"/>
      <w:r w:rsidRPr="00F57EB7">
        <w:rPr>
          <w:color w:val="000000"/>
          <w:kern w:val="2"/>
          <w:sz w:val="24"/>
          <w:szCs w:val="24"/>
        </w:rPr>
        <w:t xml:space="preserve"> задолженности по начисленным налогам и сборам в бюджеты любого уровня за прошедший календарный год.</w:t>
      </w:r>
    </w:p>
    <w:p w:rsidR="00D63C28" w:rsidRPr="00F57EB7" w:rsidRDefault="00EA22E2" w:rsidP="00EA22E2">
      <w:pPr>
        <w:ind w:firstLine="709"/>
        <w:jc w:val="both"/>
        <w:rPr>
          <w:kern w:val="2"/>
          <w:sz w:val="24"/>
          <w:szCs w:val="24"/>
        </w:rPr>
      </w:pPr>
      <w:r>
        <w:rPr>
          <w:kern w:val="2"/>
          <w:sz w:val="24"/>
          <w:szCs w:val="24"/>
        </w:rPr>
        <w:t xml:space="preserve">2. </w:t>
      </w:r>
      <w:r w:rsidR="00D63C28" w:rsidRPr="00F57EB7">
        <w:rPr>
          <w:kern w:val="2"/>
          <w:sz w:val="24"/>
          <w:szCs w:val="24"/>
        </w:rPr>
        <w:t>Конкурсная комиссия вправе отстранить участника от участия в конкурсе на любом этапе его проведения вплоть до заключения концессионного соглашения в следующих случаях:</w:t>
      </w:r>
    </w:p>
    <w:p w:rsidR="00D63C28" w:rsidRPr="00F57EB7" w:rsidRDefault="00D63C28" w:rsidP="00EA22E2">
      <w:pPr>
        <w:ind w:firstLine="709"/>
        <w:jc w:val="both"/>
        <w:rPr>
          <w:kern w:val="2"/>
          <w:sz w:val="24"/>
          <w:szCs w:val="24"/>
        </w:rPr>
      </w:pPr>
      <w:r w:rsidRPr="00F57EB7">
        <w:rPr>
          <w:kern w:val="2"/>
          <w:sz w:val="24"/>
          <w:szCs w:val="24"/>
        </w:rPr>
        <w:t>- в случае установления недостоверности сведений, содержащихся в документах, представленных участником в составе заявки на участие в конкурсе;</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факта проведения ликвидации участника - юридического лица или проведения в отношении участника – юридического лица, индивидуального предпринимателя процедуры банкротства;</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факта приостановления деятельности участника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D63C28" w:rsidRPr="00F57EB7" w:rsidRDefault="00D63C28" w:rsidP="00EA22E2">
      <w:pPr>
        <w:ind w:firstLine="709"/>
        <w:jc w:val="both"/>
        <w:rPr>
          <w:kern w:val="2"/>
          <w:sz w:val="24"/>
          <w:szCs w:val="24"/>
        </w:rPr>
      </w:pPr>
      <w:r w:rsidRPr="00F57EB7">
        <w:rPr>
          <w:kern w:val="2"/>
          <w:sz w:val="24"/>
          <w:szCs w:val="24"/>
        </w:rPr>
        <w:t>- в случае установления фактов несоответствия участника иным требованиям, установленным конкурсной документацией.</w:t>
      </w:r>
    </w:p>
    <w:p w:rsidR="00D63C28" w:rsidRPr="00EA22E2" w:rsidRDefault="00D63C28" w:rsidP="00EA22E2">
      <w:pPr>
        <w:ind w:firstLine="709"/>
        <w:jc w:val="center"/>
        <w:rPr>
          <w:b/>
          <w:sz w:val="24"/>
          <w:szCs w:val="24"/>
        </w:rPr>
      </w:pPr>
      <w:r w:rsidRPr="00EA22E2">
        <w:rPr>
          <w:b/>
          <w:sz w:val="24"/>
          <w:szCs w:val="24"/>
        </w:rPr>
        <w:t>3.2. Исчерпывающий перечень документов и материалов, представляемых заявителями открытого конкурса</w:t>
      </w:r>
    </w:p>
    <w:p w:rsidR="00D63C28" w:rsidRPr="00F57EB7" w:rsidRDefault="00EA22E2" w:rsidP="00EA22E2">
      <w:pPr>
        <w:ind w:firstLine="709"/>
        <w:jc w:val="both"/>
        <w:rPr>
          <w:sz w:val="24"/>
          <w:szCs w:val="24"/>
        </w:rPr>
      </w:pPr>
      <w:r>
        <w:rPr>
          <w:sz w:val="24"/>
          <w:szCs w:val="24"/>
        </w:rPr>
        <w:t xml:space="preserve">1. </w:t>
      </w:r>
      <w:r w:rsidR="00D63C28" w:rsidRPr="00F57EB7">
        <w:rPr>
          <w:sz w:val="24"/>
          <w:szCs w:val="24"/>
        </w:rPr>
        <w:t>Заявка на участие в открытом конкурсе подается согл</w:t>
      </w:r>
      <w:r>
        <w:rPr>
          <w:sz w:val="24"/>
          <w:szCs w:val="24"/>
        </w:rPr>
        <w:t xml:space="preserve">асно рекомендуемой форме (Форма </w:t>
      </w:r>
      <w:r w:rsidR="00D63C28" w:rsidRPr="00F57EB7">
        <w:rPr>
          <w:sz w:val="24"/>
          <w:szCs w:val="24"/>
        </w:rPr>
        <w:t>№ 4.2.«Заявка на участие в открытом конкурсе») и должна содержать:</w:t>
      </w:r>
    </w:p>
    <w:p w:rsidR="00D63C28" w:rsidRPr="00F57EB7" w:rsidRDefault="00D63C28" w:rsidP="00EA22E2">
      <w:pPr>
        <w:ind w:firstLine="709"/>
        <w:jc w:val="both"/>
        <w:rPr>
          <w:sz w:val="24"/>
          <w:szCs w:val="24"/>
        </w:rPr>
      </w:pPr>
      <w:proofErr w:type="gramStart"/>
      <w:r w:rsidRPr="00F57EB7">
        <w:rPr>
          <w:sz w:val="24"/>
          <w:szCs w:val="24"/>
        </w:rPr>
        <w:t xml:space="preserve">1) 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w:t>
      </w:r>
      <w:r w:rsidRPr="00F57EB7">
        <w:rPr>
          <w:sz w:val="24"/>
          <w:szCs w:val="24"/>
        </w:rPr>
        <w:lastRenderedPageBreak/>
        <w:t>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D63C28" w:rsidRPr="00F57EB7" w:rsidRDefault="00D63C28" w:rsidP="00EA22E2">
      <w:pPr>
        <w:ind w:firstLine="709"/>
        <w:jc w:val="both"/>
        <w:rPr>
          <w:sz w:val="24"/>
          <w:szCs w:val="24"/>
        </w:rPr>
      </w:pPr>
      <w:r w:rsidRPr="00F57EB7">
        <w:rPr>
          <w:sz w:val="24"/>
          <w:szCs w:val="24"/>
        </w:rPr>
        <w:t xml:space="preserve">2) документ, подтверждающий полномочия лица на осуществление действий от имени заявителя – юридического лица либо его нотариально заверенная копия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w:t>
      </w:r>
      <w:r w:rsidR="00EA22E2">
        <w:rPr>
          <w:sz w:val="24"/>
          <w:szCs w:val="24"/>
        </w:rPr>
        <w:t xml:space="preserve">                               </w:t>
      </w:r>
      <w:r w:rsidRPr="00F57EB7">
        <w:rPr>
          <w:sz w:val="24"/>
          <w:szCs w:val="24"/>
        </w:rPr>
        <w:t xml:space="preserve">(для юридических лиц) или уполномоченным этим руководителем лицом, либо нотариально заверенную копию такой доверенности. </w:t>
      </w:r>
      <w:proofErr w:type="gramStart"/>
      <w:r w:rsidRPr="00F57EB7">
        <w:rPr>
          <w:sz w:val="24"/>
          <w:szCs w:val="24"/>
        </w:rP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roofErr w:type="gramEnd"/>
    </w:p>
    <w:p w:rsidR="00D63C28" w:rsidRPr="00F57EB7" w:rsidRDefault="00D63C28" w:rsidP="00EA22E2">
      <w:pPr>
        <w:ind w:firstLine="709"/>
        <w:jc w:val="both"/>
        <w:rPr>
          <w:sz w:val="24"/>
          <w:szCs w:val="24"/>
        </w:rPr>
      </w:pPr>
      <w:r w:rsidRPr="00F57EB7">
        <w:rPr>
          <w:sz w:val="24"/>
          <w:szCs w:val="24"/>
        </w:rPr>
        <w:t>3) Документы, подтверждающие правоспособность заявителя:</w:t>
      </w:r>
    </w:p>
    <w:p w:rsidR="00D63C28" w:rsidRPr="00F57EB7" w:rsidRDefault="00D63C28" w:rsidP="00EA22E2">
      <w:pPr>
        <w:ind w:firstLine="709"/>
        <w:jc w:val="both"/>
        <w:rPr>
          <w:sz w:val="24"/>
          <w:szCs w:val="24"/>
        </w:rPr>
      </w:pPr>
      <w:r w:rsidRPr="00F57EB7">
        <w:rPr>
          <w:sz w:val="24"/>
          <w:szCs w:val="24"/>
        </w:rPr>
        <w:t>А) для юридических лиц:</w:t>
      </w:r>
    </w:p>
    <w:p w:rsidR="00D63C28" w:rsidRPr="00F57EB7" w:rsidRDefault="00D63C28" w:rsidP="00EA22E2">
      <w:pPr>
        <w:ind w:firstLine="709"/>
        <w:jc w:val="both"/>
        <w:rPr>
          <w:sz w:val="24"/>
          <w:szCs w:val="24"/>
        </w:rPr>
      </w:pPr>
      <w:r w:rsidRPr="00F57EB7">
        <w:rPr>
          <w:sz w:val="24"/>
          <w:szCs w:val="24"/>
        </w:rPr>
        <w:t>- нотариально заверенные копии учредительных документов, свидетельств о государственной регистрации и о постановке на налоговый учет;</w:t>
      </w:r>
    </w:p>
    <w:p w:rsidR="00D63C28" w:rsidRPr="00F57EB7" w:rsidRDefault="00D63C28" w:rsidP="00EA22E2">
      <w:pPr>
        <w:ind w:firstLine="709"/>
        <w:jc w:val="both"/>
        <w:rPr>
          <w:sz w:val="24"/>
          <w:szCs w:val="24"/>
        </w:rPr>
      </w:pPr>
      <w:r w:rsidRPr="00F57EB7">
        <w:rPr>
          <w:sz w:val="24"/>
          <w:szCs w:val="24"/>
        </w:rPr>
        <w:t>Для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rsidR="00D63C28" w:rsidRPr="00F57EB7" w:rsidRDefault="00D63C28" w:rsidP="00EA22E2">
      <w:pPr>
        <w:ind w:firstLine="709"/>
        <w:jc w:val="both"/>
        <w:rPr>
          <w:sz w:val="24"/>
          <w:szCs w:val="24"/>
        </w:rPr>
      </w:pPr>
      <w:r w:rsidRPr="00F57EB7">
        <w:rPr>
          <w:sz w:val="24"/>
          <w:szCs w:val="24"/>
        </w:rPr>
        <w:t>- выписка из Единого государственного реестра юридических лиц или нотариально заверенная копия такой выписки, выданная не ранее чем за 6 месяцев до даты размещения сообщения о проведении открытого конкурса на право заключения концессионного соглашения.</w:t>
      </w:r>
    </w:p>
    <w:p w:rsidR="00D63C28" w:rsidRPr="00F57EB7" w:rsidRDefault="00D63C28" w:rsidP="00EA22E2">
      <w:pPr>
        <w:ind w:firstLine="709"/>
        <w:jc w:val="both"/>
        <w:rPr>
          <w:sz w:val="24"/>
          <w:szCs w:val="24"/>
        </w:rPr>
      </w:pPr>
      <w:r w:rsidRPr="00F57EB7">
        <w:rPr>
          <w:sz w:val="24"/>
          <w:szCs w:val="24"/>
        </w:rPr>
        <w:t>- справка налогового органа об отсутствии у заявителя задолженности по уплате налогов и сборов за прошедший календарный год;</w:t>
      </w:r>
    </w:p>
    <w:p w:rsidR="00D63C28" w:rsidRPr="00F57EB7" w:rsidRDefault="00D63C28" w:rsidP="00EA22E2">
      <w:pPr>
        <w:ind w:firstLine="709"/>
        <w:jc w:val="both"/>
        <w:rPr>
          <w:sz w:val="24"/>
          <w:szCs w:val="24"/>
        </w:rPr>
      </w:pPr>
      <w:r w:rsidRPr="00F57EB7">
        <w:rPr>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 </w:t>
      </w:r>
    </w:p>
    <w:p w:rsidR="00D63C28" w:rsidRPr="00F57EB7" w:rsidRDefault="00D63C28" w:rsidP="00EA22E2">
      <w:pPr>
        <w:ind w:firstLine="709"/>
        <w:jc w:val="both"/>
        <w:rPr>
          <w:sz w:val="24"/>
          <w:szCs w:val="24"/>
        </w:rPr>
      </w:pPr>
      <w:r w:rsidRPr="00F57EB7">
        <w:rPr>
          <w:sz w:val="24"/>
          <w:szCs w:val="24"/>
        </w:rPr>
        <w:t>- заявление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63C28" w:rsidRPr="00F57EB7" w:rsidRDefault="00D63C28" w:rsidP="00EA22E2">
      <w:pPr>
        <w:ind w:firstLine="709"/>
        <w:jc w:val="both"/>
        <w:rPr>
          <w:sz w:val="24"/>
          <w:szCs w:val="24"/>
        </w:rPr>
      </w:pPr>
      <w:r w:rsidRPr="00F57EB7">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концессионного соглашения или обеспечение исполнения обязательств по концессионному соглашению являются крупной сделкой.</w:t>
      </w:r>
    </w:p>
    <w:p w:rsidR="00D63C28" w:rsidRPr="00F57EB7" w:rsidRDefault="00D63C28" w:rsidP="00EA22E2">
      <w:pPr>
        <w:ind w:firstLine="709"/>
        <w:jc w:val="both"/>
        <w:rPr>
          <w:sz w:val="24"/>
          <w:szCs w:val="24"/>
        </w:rPr>
      </w:pPr>
      <w:r w:rsidRPr="00F57EB7">
        <w:rPr>
          <w:sz w:val="24"/>
          <w:szCs w:val="24"/>
        </w:rPr>
        <w:t>Б) для индивидуальных предпринимателей:</w:t>
      </w:r>
    </w:p>
    <w:p w:rsidR="00D63C28" w:rsidRPr="00F57EB7" w:rsidRDefault="00D63C28" w:rsidP="001E1F6D">
      <w:pPr>
        <w:ind w:firstLine="709"/>
        <w:jc w:val="both"/>
        <w:rPr>
          <w:sz w:val="24"/>
          <w:szCs w:val="24"/>
        </w:rPr>
      </w:pPr>
      <w:r w:rsidRPr="00F57EB7">
        <w:rPr>
          <w:sz w:val="24"/>
          <w:szCs w:val="24"/>
        </w:rPr>
        <w:t>- копия документа, удостоверяющего личность;</w:t>
      </w:r>
    </w:p>
    <w:p w:rsidR="00D63C28" w:rsidRPr="00F57EB7" w:rsidRDefault="00D63C28" w:rsidP="001E1F6D">
      <w:pPr>
        <w:ind w:firstLine="709"/>
        <w:jc w:val="both"/>
        <w:rPr>
          <w:sz w:val="24"/>
          <w:szCs w:val="24"/>
        </w:rPr>
      </w:pPr>
      <w:r w:rsidRPr="00F57EB7">
        <w:rPr>
          <w:sz w:val="24"/>
          <w:szCs w:val="24"/>
        </w:rPr>
        <w:t>- выписка из Единого государственного реестра индивидуальных предпринимателей или нотариально заверенная копия такой выписки, выданная не ранее чем за 6 месяцев, до даты размещения сообщения о проведении открытого конкурса на право заключения концессионного соглашения.</w:t>
      </w:r>
    </w:p>
    <w:p w:rsidR="00D63C28" w:rsidRPr="00F57EB7" w:rsidRDefault="00D63C28" w:rsidP="001E1F6D">
      <w:pPr>
        <w:ind w:firstLine="709"/>
        <w:jc w:val="both"/>
        <w:rPr>
          <w:sz w:val="24"/>
          <w:szCs w:val="24"/>
        </w:rPr>
      </w:pPr>
      <w:r w:rsidRPr="00F57EB7">
        <w:rPr>
          <w:sz w:val="24"/>
          <w:szCs w:val="24"/>
        </w:rPr>
        <w:t>- нотариально заверенные копии свидетельств о государственной регистрации и о постановке на налоговый учет;</w:t>
      </w:r>
    </w:p>
    <w:p w:rsidR="00D63C28" w:rsidRPr="00F57EB7" w:rsidRDefault="00D63C28" w:rsidP="001E1F6D">
      <w:pPr>
        <w:ind w:firstLine="709"/>
        <w:jc w:val="both"/>
        <w:rPr>
          <w:sz w:val="24"/>
          <w:szCs w:val="24"/>
        </w:rPr>
      </w:pPr>
      <w:r w:rsidRPr="00F57EB7">
        <w:rPr>
          <w:sz w:val="24"/>
          <w:szCs w:val="24"/>
        </w:rPr>
        <w:t>Для иностранных индивидуальных предпринимателей –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D63C28" w:rsidRPr="00F57EB7" w:rsidRDefault="00D63C28" w:rsidP="001E1F6D">
      <w:pPr>
        <w:ind w:firstLine="709"/>
        <w:jc w:val="both"/>
        <w:rPr>
          <w:sz w:val="24"/>
          <w:szCs w:val="24"/>
        </w:rPr>
      </w:pPr>
      <w:r w:rsidRPr="00F57EB7">
        <w:rPr>
          <w:sz w:val="24"/>
          <w:szCs w:val="24"/>
        </w:rPr>
        <w:t>- справка налогового органа об отсутствии у заявителя задолженности по уплате налогов и сборов за прошедший календарный год;</w:t>
      </w:r>
    </w:p>
    <w:p w:rsidR="00D63C28" w:rsidRPr="00F57EB7" w:rsidRDefault="00D63C28" w:rsidP="001E1F6D">
      <w:pPr>
        <w:ind w:firstLine="709"/>
        <w:jc w:val="both"/>
        <w:rPr>
          <w:sz w:val="24"/>
          <w:szCs w:val="24"/>
        </w:rPr>
      </w:pPr>
      <w:r w:rsidRPr="00F57EB7">
        <w:rPr>
          <w:sz w:val="24"/>
          <w:szCs w:val="24"/>
        </w:rPr>
        <w:t>-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w:t>
      </w:r>
    </w:p>
    <w:p w:rsidR="00D63C28" w:rsidRPr="00F57EB7" w:rsidRDefault="00D63C28" w:rsidP="001E1F6D">
      <w:pPr>
        <w:ind w:firstLine="709"/>
        <w:jc w:val="both"/>
        <w:rPr>
          <w:sz w:val="24"/>
          <w:szCs w:val="24"/>
        </w:rPr>
      </w:pPr>
      <w:r w:rsidRPr="00F57EB7">
        <w:rPr>
          <w:sz w:val="24"/>
          <w:szCs w:val="24"/>
        </w:rPr>
        <w:lastRenderedPageBreak/>
        <w:t>- заявление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Заявка представляется заявителем в письменной форме на русском языке в 2 экземплярах - один оригинал и одна копия.</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Все документы, входящие в оригинал заявки,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 При подготовке конкурсной заявки, а также документов, входящих в конкурсную заявку, использование факсимиле недопустимо, в противном случае такие документы считаются не имеющими юридической силы.</w:t>
      </w:r>
    </w:p>
    <w:p w:rsidR="00D63C28" w:rsidRPr="001E1F6D" w:rsidRDefault="001E1F6D" w:rsidP="001E1F6D">
      <w:pPr>
        <w:ind w:firstLine="709"/>
        <w:jc w:val="both"/>
        <w:rPr>
          <w:b/>
          <w:sz w:val="24"/>
          <w:szCs w:val="24"/>
        </w:rPr>
      </w:pPr>
      <w:r>
        <w:rPr>
          <w:sz w:val="24"/>
          <w:szCs w:val="24"/>
        </w:rPr>
        <w:t xml:space="preserve">4. </w:t>
      </w:r>
      <w:r w:rsidR="00D63C28" w:rsidRPr="00F57EB7">
        <w:rPr>
          <w:sz w:val="24"/>
          <w:szCs w:val="24"/>
        </w:rPr>
        <w:t xml:space="preserve">Документы, для которых приложениями к настоящей конкурсной документации установлены рекомендуемые формы, могут быть составлены в соответствии с этими формами. Участник конкурса может использовать иные формы представления требуемой информации, но их содержание должно соответствовать содержательной части рекомендуемых форм заполнения конкурсной документации. В состав заявки должны входить документы и материалы согласно требованиям конкурсной документации. </w:t>
      </w:r>
      <w:r w:rsidR="00D63C28" w:rsidRPr="001E1F6D">
        <w:rPr>
          <w:b/>
          <w:sz w:val="24"/>
          <w:szCs w:val="24"/>
        </w:rPr>
        <w:t>Каждая страница экземпляра заявки должна быть удостоверена подписью заявителя либо его полномочного представителя.</w:t>
      </w:r>
    </w:p>
    <w:p w:rsidR="00D63C28" w:rsidRPr="00F57EB7" w:rsidRDefault="001E1F6D" w:rsidP="001E1F6D">
      <w:pPr>
        <w:ind w:firstLine="709"/>
        <w:jc w:val="both"/>
        <w:rPr>
          <w:sz w:val="24"/>
          <w:szCs w:val="24"/>
        </w:rPr>
      </w:pPr>
      <w:r>
        <w:rPr>
          <w:sz w:val="24"/>
          <w:szCs w:val="24"/>
        </w:rPr>
        <w:t xml:space="preserve">5. </w:t>
      </w:r>
      <w:r w:rsidR="00D63C28" w:rsidRPr="00F57EB7">
        <w:rPr>
          <w:sz w:val="24"/>
          <w:szCs w:val="24"/>
        </w:rPr>
        <w:t xml:space="preserve">Копия заявки должна быть идентична оригиналу заявки по составу документов и количеству листов и должна состоять из копий всех документов, входящих в состав оригинала заявки. В случае расхождений конкурсная комиссия и </w:t>
      </w:r>
      <w:proofErr w:type="spellStart"/>
      <w:r w:rsidR="00D63C28" w:rsidRPr="00F57EB7">
        <w:rPr>
          <w:sz w:val="24"/>
          <w:szCs w:val="24"/>
        </w:rPr>
        <w:t>концедент</w:t>
      </w:r>
      <w:proofErr w:type="spellEnd"/>
      <w:r w:rsidR="00D63C28" w:rsidRPr="00F57EB7">
        <w:rPr>
          <w:sz w:val="24"/>
          <w:szCs w:val="24"/>
        </w:rPr>
        <w:t xml:space="preserve"> следуют оригиналу.</w:t>
      </w:r>
    </w:p>
    <w:p w:rsidR="00D63C28" w:rsidRPr="001E1F6D" w:rsidRDefault="001E1F6D" w:rsidP="00F57EB7">
      <w:pPr>
        <w:jc w:val="both"/>
        <w:rPr>
          <w:b/>
          <w:sz w:val="24"/>
          <w:szCs w:val="24"/>
        </w:rPr>
      </w:pPr>
      <w:r>
        <w:rPr>
          <w:sz w:val="24"/>
          <w:szCs w:val="24"/>
        </w:rPr>
        <w:t xml:space="preserve">6. </w:t>
      </w:r>
      <w:r w:rsidR="00D63C28" w:rsidRPr="001E1F6D">
        <w:rPr>
          <w:b/>
          <w:sz w:val="24"/>
          <w:szCs w:val="24"/>
        </w:rPr>
        <w:t>Все страницы оригинального экземпляра заявки должны быть пронумеро</w:t>
      </w:r>
      <w:r>
        <w:rPr>
          <w:b/>
          <w:sz w:val="24"/>
          <w:szCs w:val="24"/>
        </w:rPr>
        <w:t>ваны и четко помечены надписью «ОРИГИНАЛ»</w:t>
      </w:r>
      <w:r w:rsidR="00D63C28" w:rsidRPr="001E1F6D">
        <w:rPr>
          <w:b/>
          <w:sz w:val="24"/>
          <w:szCs w:val="24"/>
        </w:rPr>
        <w:t>. Все страницы экземпляра-копии за</w:t>
      </w:r>
      <w:r>
        <w:rPr>
          <w:b/>
          <w:sz w:val="24"/>
          <w:szCs w:val="24"/>
        </w:rPr>
        <w:t>явки четко помечаются надписью «КОПИЯ»</w:t>
      </w:r>
      <w:r w:rsidR="00D63C28" w:rsidRPr="001E1F6D">
        <w:rPr>
          <w:b/>
          <w:sz w:val="24"/>
          <w:szCs w:val="24"/>
        </w:rPr>
        <w:t>. Экземпляр копии заявки брошюруется отдельно.</w:t>
      </w:r>
    </w:p>
    <w:p w:rsidR="00D63C28" w:rsidRPr="00F57EB7" w:rsidRDefault="001E1F6D" w:rsidP="001E1F6D">
      <w:pPr>
        <w:ind w:firstLine="709"/>
        <w:jc w:val="both"/>
        <w:rPr>
          <w:sz w:val="24"/>
          <w:szCs w:val="24"/>
        </w:rPr>
      </w:pPr>
      <w:r>
        <w:rPr>
          <w:sz w:val="24"/>
          <w:szCs w:val="24"/>
        </w:rPr>
        <w:t xml:space="preserve">7. </w:t>
      </w:r>
      <w:r w:rsidR="00D63C28" w:rsidRPr="00F57EB7">
        <w:rPr>
          <w:sz w:val="24"/>
          <w:szCs w:val="24"/>
        </w:rPr>
        <w:t>Документы, включенные в оригинал и копию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w:t>
      </w:r>
    </w:p>
    <w:p w:rsidR="00D63C28" w:rsidRPr="00F57EB7" w:rsidRDefault="001E1F6D" w:rsidP="001E1F6D">
      <w:pPr>
        <w:ind w:firstLine="709"/>
        <w:jc w:val="both"/>
        <w:rPr>
          <w:sz w:val="24"/>
          <w:szCs w:val="24"/>
        </w:rPr>
      </w:pPr>
      <w:r w:rsidRPr="001E1F6D">
        <w:rPr>
          <w:b/>
          <w:sz w:val="24"/>
          <w:szCs w:val="24"/>
        </w:rPr>
        <w:t xml:space="preserve">8. </w:t>
      </w:r>
      <w:r w:rsidR="00D63C28" w:rsidRPr="001E1F6D">
        <w:rPr>
          <w:b/>
          <w:sz w:val="24"/>
          <w:szCs w:val="24"/>
        </w:rPr>
        <w:t>К заявке обязательно прилагается удостоверенная подписью уполномоченного лица заявителя опись документов и материалов заявки.</w:t>
      </w:r>
      <w:r w:rsidR="00D63C28" w:rsidRPr="00F57EB7">
        <w:rPr>
          <w:sz w:val="24"/>
          <w:szCs w:val="24"/>
        </w:rPr>
        <w:t xml:space="preserve"> Опись документов и материалов заявки также представляется в количестве двух экземпляров (оригинал и копия). При этом оригинал описи остается в конкурсной комиссии, а копия - у заявителя.</w:t>
      </w:r>
    </w:p>
    <w:p w:rsidR="00D63C28" w:rsidRPr="001E1F6D" w:rsidRDefault="001E1F6D" w:rsidP="001E1F6D">
      <w:pPr>
        <w:ind w:firstLine="709"/>
        <w:jc w:val="both"/>
        <w:rPr>
          <w:b/>
          <w:sz w:val="24"/>
          <w:szCs w:val="24"/>
        </w:rPr>
      </w:pPr>
      <w:r w:rsidRPr="001E1F6D">
        <w:rPr>
          <w:b/>
          <w:sz w:val="24"/>
          <w:szCs w:val="24"/>
        </w:rPr>
        <w:t xml:space="preserve">9. </w:t>
      </w:r>
      <w:r w:rsidR="00D63C28" w:rsidRPr="001E1F6D">
        <w:rPr>
          <w:b/>
          <w:sz w:val="24"/>
          <w:szCs w:val="24"/>
        </w:rPr>
        <w:t xml:space="preserve">Опись документов и материалов заявки не </w:t>
      </w:r>
      <w:proofErr w:type="spellStart"/>
      <w:r w:rsidR="00D63C28" w:rsidRPr="001E1F6D">
        <w:rPr>
          <w:b/>
          <w:sz w:val="24"/>
          <w:szCs w:val="24"/>
        </w:rPr>
        <w:t>сброшюровывается</w:t>
      </w:r>
      <w:proofErr w:type="spellEnd"/>
      <w:r w:rsidR="00D63C28" w:rsidRPr="001E1F6D">
        <w:rPr>
          <w:b/>
          <w:sz w:val="24"/>
          <w:szCs w:val="24"/>
        </w:rPr>
        <w:t xml:space="preserve"> с материалами и документами заявки.</w:t>
      </w:r>
    </w:p>
    <w:p w:rsidR="00D63C28" w:rsidRPr="00F57EB7" w:rsidRDefault="001E1F6D" w:rsidP="001E1F6D">
      <w:pPr>
        <w:ind w:firstLine="709"/>
        <w:jc w:val="both"/>
        <w:rPr>
          <w:sz w:val="24"/>
          <w:szCs w:val="24"/>
        </w:rPr>
      </w:pPr>
      <w:r>
        <w:rPr>
          <w:sz w:val="24"/>
          <w:szCs w:val="24"/>
        </w:rPr>
        <w:t xml:space="preserve">10. </w:t>
      </w:r>
      <w:r w:rsidR="00D63C28" w:rsidRPr="00F57EB7">
        <w:rPr>
          <w:sz w:val="24"/>
          <w:szCs w:val="24"/>
        </w:rPr>
        <w:t>Заявитель подает заявку в отдельном запечатанном конверте, внутри которого содержатся экземпляры заявки - оригинал и копия, помещенные в отдельные конверты, с указанием соответственно «ОРИГИНАЛ» и «КОПИЯ».</w:t>
      </w:r>
    </w:p>
    <w:p w:rsidR="00D63C28" w:rsidRPr="00F57EB7" w:rsidRDefault="001E1F6D" w:rsidP="001E1F6D">
      <w:pPr>
        <w:ind w:firstLine="709"/>
        <w:jc w:val="both"/>
        <w:rPr>
          <w:sz w:val="24"/>
          <w:szCs w:val="24"/>
        </w:rPr>
      </w:pPr>
      <w:r>
        <w:rPr>
          <w:sz w:val="24"/>
          <w:szCs w:val="24"/>
        </w:rPr>
        <w:t xml:space="preserve">11. </w:t>
      </w:r>
      <w:r w:rsidR="00D63C28" w:rsidRPr="00F57EB7">
        <w:rPr>
          <w:sz w:val="24"/>
          <w:szCs w:val="24"/>
        </w:rPr>
        <w:t>На общем конверте должно быть указано наименование предмета конкурса, слова «Заявка», наименование и адрес заявителя, адрес для подачи заявок.</w:t>
      </w:r>
    </w:p>
    <w:p w:rsidR="00D63C28" w:rsidRPr="00F57EB7" w:rsidRDefault="001E1F6D" w:rsidP="001E1F6D">
      <w:pPr>
        <w:ind w:firstLine="709"/>
        <w:jc w:val="both"/>
        <w:rPr>
          <w:sz w:val="24"/>
          <w:szCs w:val="24"/>
        </w:rPr>
      </w:pPr>
      <w:r>
        <w:rPr>
          <w:sz w:val="24"/>
          <w:szCs w:val="24"/>
        </w:rPr>
        <w:t xml:space="preserve">12. </w:t>
      </w:r>
      <w:r w:rsidR="00D63C28" w:rsidRPr="00F57EB7">
        <w:rPr>
          <w:sz w:val="24"/>
          <w:szCs w:val="24"/>
        </w:rPr>
        <w:t>Конверт на местах склейки должен быть подписан уполномоченным лицом заявителя и пропечатан печатью заявителя (при ее наличии).</w:t>
      </w:r>
    </w:p>
    <w:p w:rsidR="00D63C28" w:rsidRPr="00F57EB7" w:rsidRDefault="001E1F6D" w:rsidP="001E1F6D">
      <w:pPr>
        <w:ind w:firstLine="709"/>
        <w:jc w:val="both"/>
        <w:rPr>
          <w:sz w:val="24"/>
          <w:szCs w:val="24"/>
        </w:rPr>
      </w:pPr>
      <w:r>
        <w:rPr>
          <w:sz w:val="24"/>
          <w:szCs w:val="24"/>
        </w:rPr>
        <w:t xml:space="preserve">13. </w:t>
      </w:r>
      <w:r w:rsidR="00D63C28" w:rsidRPr="00F57EB7">
        <w:rPr>
          <w:sz w:val="24"/>
          <w:szCs w:val="24"/>
        </w:rPr>
        <w:t>В приеме конверта с заявкой будет отказано, если он не запечатан и не соответствует указанному требованию.</w:t>
      </w:r>
    </w:p>
    <w:p w:rsidR="00D63C28" w:rsidRPr="00F57EB7" w:rsidRDefault="001E1F6D" w:rsidP="001E1F6D">
      <w:pPr>
        <w:ind w:firstLine="709"/>
        <w:jc w:val="both"/>
        <w:rPr>
          <w:sz w:val="24"/>
          <w:szCs w:val="24"/>
        </w:rPr>
      </w:pPr>
      <w:r>
        <w:rPr>
          <w:sz w:val="24"/>
          <w:szCs w:val="24"/>
        </w:rPr>
        <w:t xml:space="preserve">14. </w:t>
      </w:r>
      <w:r w:rsidR="00D63C28" w:rsidRPr="00F57EB7">
        <w:rPr>
          <w:sz w:val="24"/>
          <w:szCs w:val="24"/>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D63C28" w:rsidRPr="00F57EB7" w:rsidRDefault="00D63C28" w:rsidP="00F57EB7">
      <w:pPr>
        <w:jc w:val="both"/>
        <w:rPr>
          <w:sz w:val="24"/>
          <w:szCs w:val="24"/>
        </w:rPr>
      </w:pPr>
    </w:p>
    <w:p w:rsidR="00D63C28" w:rsidRPr="001E1F6D" w:rsidRDefault="001E1F6D" w:rsidP="001E1F6D">
      <w:pPr>
        <w:jc w:val="center"/>
        <w:rPr>
          <w:b/>
          <w:kern w:val="2"/>
          <w:sz w:val="24"/>
          <w:szCs w:val="24"/>
        </w:rPr>
      </w:pPr>
      <w:r w:rsidRPr="001E1F6D">
        <w:rPr>
          <w:b/>
          <w:kern w:val="2"/>
          <w:sz w:val="24"/>
          <w:szCs w:val="24"/>
        </w:rPr>
        <w:t xml:space="preserve">3.3. </w:t>
      </w:r>
      <w:r w:rsidR="00D63C28" w:rsidRPr="001E1F6D">
        <w:rPr>
          <w:b/>
          <w:kern w:val="2"/>
          <w:sz w:val="24"/>
          <w:szCs w:val="24"/>
        </w:rPr>
        <w:t>Информационное обеспечение открытого конкурса</w:t>
      </w:r>
    </w:p>
    <w:p w:rsidR="00D63C28" w:rsidRPr="00F57EB7" w:rsidRDefault="00D63C28" w:rsidP="001E1F6D">
      <w:pPr>
        <w:ind w:firstLine="709"/>
        <w:jc w:val="both"/>
        <w:rPr>
          <w:color w:val="000000"/>
          <w:kern w:val="2"/>
          <w:sz w:val="24"/>
          <w:szCs w:val="24"/>
        </w:rPr>
      </w:pPr>
      <w:proofErr w:type="gramStart"/>
      <w:r w:rsidRPr="00F57EB7">
        <w:rPr>
          <w:kern w:val="2"/>
          <w:sz w:val="24"/>
          <w:szCs w:val="24"/>
        </w:rPr>
        <w:t xml:space="preserve">При осуществлении процедуры открытого конкурса  </w:t>
      </w:r>
      <w:proofErr w:type="spellStart"/>
      <w:r w:rsidRPr="00F57EB7">
        <w:rPr>
          <w:kern w:val="2"/>
          <w:sz w:val="24"/>
          <w:szCs w:val="24"/>
        </w:rPr>
        <w:t>концедент</w:t>
      </w:r>
      <w:proofErr w:type="spellEnd"/>
      <w:r w:rsidRPr="00F57EB7">
        <w:rPr>
          <w:kern w:val="2"/>
          <w:sz w:val="24"/>
          <w:szCs w:val="24"/>
        </w:rPr>
        <w:t xml:space="preserve"> осуществляет  размещение на официальном сайте администрации города Югорска</w:t>
      </w:r>
      <w:r w:rsidRPr="00F57EB7">
        <w:rPr>
          <w:color w:val="000000"/>
          <w:kern w:val="2"/>
          <w:sz w:val="24"/>
          <w:szCs w:val="24"/>
        </w:rPr>
        <w:t xml:space="preserve"> сети «Интернет» </w:t>
      </w:r>
      <w:r w:rsidRPr="00F57EB7">
        <w:rPr>
          <w:kern w:val="2"/>
          <w:sz w:val="24"/>
          <w:szCs w:val="24"/>
        </w:rPr>
        <w:t xml:space="preserve">www.adm.ugorsk.ru, </w:t>
      </w:r>
      <w:r w:rsidRPr="00F57EB7">
        <w:rPr>
          <w:color w:val="000000"/>
          <w:kern w:val="2"/>
          <w:sz w:val="24"/>
          <w:szCs w:val="24"/>
        </w:rPr>
        <w:t xml:space="preserve">а также </w:t>
      </w:r>
      <w:r w:rsidRPr="00F57EB7">
        <w:rPr>
          <w:kern w:val="2"/>
          <w:sz w:val="24"/>
          <w:szCs w:val="24"/>
        </w:rPr>
        <w:t>официальном сайте Российской Федерации</w:t>
      </w:r>
      <w:r w:rsidRPr="00F57EB7">
        <w:rPr>
          <w:color w:val="000000"/>
          <w:kern w:val="2"/>
          <w:sz w:val="24"/>
          <w:szCs w:val="24"/>
        </w:rPr>
        <w:t xml:space="preserve"> на сайте </w:t>
      </w:r>
      <w:hyperlink r:id="rId13" w:history="1">
        <w:r w:rsidRPr="00F57EB7">
          <w:rPr>
            <w:rStyle w:val="ac"/>
            <w:kern w:val="2"/>
            <w:sz w:val="24"/>
            <w:szCs w:val="24"/>
            <w:lang w:val="en-US"/>
          </w:rPr>
          <w:t>www</w:t>
        </w:r>
        <w:r w:rsidRPr="00F57EB7">
          <w:rPr>
            <w:rStyle w:val="ac"/>
            <w:kern w:val="2"/>
            <w:sz w:val="24"/>
            <w:szCs w:val="24"/>
          </w:rPr>
          <w:t>.</w:t>
        </w:r>
        <w:r w:rsidRPr="00F57EB7">
          <w:rPr>
            <w:rStyle w:val="ac"/>
            <w:kern w:val="2"/>
            <w:sz w:val="24"/>
            <w:szCs w:val="24"/>
            <w:lang w:val="en-US"/>
          </w:rPr>
          <w:t>torgi</w:t>
        </w:r>
        <w:r w:rsidRPr="00F57EB7">
          <w:rPr>
            <w:rStyle w:val="ac"/>
            <w:kern w:val="2"/>
            <w:sz w:val="24"/>
            <w:szCs w:val="24"/>
          </w:rPr>
          <w:t>.</w:t>
        </w:r>
        <w:r w:rsidRPr="00F57EB7">
          <w:rPr>
            <w:rStyle w:val="ac"/>
            <w:kern w:val="2"/>
            <w:sz w:val="24"/>
            <w:szCs w:val="24"/>
            <w:lang w:val="en-US"/>
          </w:rPr>
          <w:t>gov</w:t>
        </w:r>
        <w:r w:rsidRPr="00F57EB7">
          <w:rPr>
            <w:rStyle w:val="ac"/>
            <w:kern w:val="2"/>
            <w:sz w:val="24"/>
            <w:szCs w:val="24"/>
          </w:rPr>
          <w:t>.</w:t>
        </w:r>
        <w:r w:rsidRPr="00F57EB7">
          <w:rPr>
            <w:rStyle w:val="ac"/>
            <w:kern w:val="2"/>
            <w:sz w:val="24"/>
            <w:szCs w:val="24"/>
            <w:lang w:val="en-US"/>
          </w:rPr>
          <w:t>ru</w:t>
        </w:r>
        <w:r w:rsidRPr="00F57EB7">
          <w:rPr>
            <w:rStyle w:val="ac"/>
            <w:kern w:val="2"/>
            <w:sz w:val="24"/>
            <w:szCs w:val="24"/>
          </w:rPr>
          <w:t>с</w:t>
        </w:r>
      </w:hyperlink>
      <w:r w:rsidRPr="00F57EB7">
        <w:rPr>
          <w:color w:val="000000"/>
          <w:kern w:val="2"/>
          <w:sz w:val="24"/>
          <w:szCs w:val="24"/>
        </w:rPr>
        <w:t xml:space="preserve">сообщение о проведении открытого конкурса, конкурсной документации, сведений и протоколов конкурсной комиссии по проведению открытого конкурса, а также иных документов, определенных действующим законодательством Российской Федерации.  </w:t>
      </w:r>
      <w:proofErr w:type="gramEnd"/>
    </w:p>
    <w:p w:rsidR="00D63C28" w:rsidRPr="00F57EB7" w:rsidRDefault="00D63C28" w:rsidP="00F57EB7">
      <w:pPr>
        <w:jc w:val="both"/>
        <w:rPr>
          <w:sz w:val="24"/>
          <w:szCs w:val="24"/>
          <w:lang w:eastAsia="ru-RU"/>
        </w:rPr>
      </w:pPr>
    </w:p>
    <w:p w:rsidR="00D63C28" w:rsidRPr="001E1F6D" w:rsidRDefault="00D63C28" w:rsidP="001E1F6D">
      <w:pPr>
        <w:jc w:val="center"/>
        <w:rPr>
          <w:b/>
          <w:sz w:val="24"/>
          <w:szCs w:val="24"/>
        </w:rPr>
      </w:pPr>
      <w:r w:rsidRPr="001E1F6D">
        <w:rPr>
          <w:b/>
          <w:sz w:val="24"/>
          <w:szCs w:val="24"/>
        </w:rPr>
        <w:t>3.4. Порядок, место и срок предоставления конкурсной документации</w:t>
      </w:r>
    </w:p>
    <w:p w:rsidR="00D63C28" w:rsidRPr="00F57EB7" w:rsidRDefault="001E1F6D" w:rsidP="001E1F6D">
      <w:pPr>
        <w:ind w:firstLine="709"/>
        <w:jc w:val="both"/>
        <w:rPr>
          <w:sz w:val="24"/>
          <w:szCs w:val="24"/>
        </w:rPr>
      </w:pPr>
      <w:r>
        <w:rPr>
          <w:sz w:val="24"/>
          <w:szCs w:val="24"/>
        </w:rPr>
        <w:lastRenderedPageBreak/>
        <w:t xml:space="preserve">1. </w:t>
      </w:r>
      <w:r w:rsidR="00D63C28" w:rsidRPr="00F57EB7">
        <w:rPr>
          <w:sz w:val="24"/>
          <w:szCs w:val="24"/>
        </w:rPr>
        <w:t xml:space="preserve">Конкурсную документацию можно получить по письменному заявлению любого заинтересованного лица на участие в открытом конкурсе, обратившись в конкурсную комиссию, в срок до 30.01.2017 года по адресу: 628260, </w:t>
      </w:r>
      <w:proofErr w:type="spellStart"/>
      <w:r w:rsidR="00D63C28" w:rsidRPr="00F57EB7">
        <w:rPr>
          <w:sz w:val="24"/>
          <w:szCs w:val="24"/>
        </w:rPr>
        <w:t>г</w:t>
      </w:r>
      <w:proofErr w:type="gramStart"/>
      <w:r w:rsidR="00D63C28" w:rsidRPr="00F57EB7">
        <w:rPr>
          <w:sz w:val="24"/>
          <w:szCs w:val="24"/>
        </w:rPr>
        <w:t>.Ю</w:t>
      </w:r>
      <w:proofErr w:type="gramEnd"/>
      <w:r w:rsidR="00D63C28" w:rsidRPr="00F57EB7">
        <w:rPr>
          <w:sz w:val="24"/>
          <w:szCs w:val="24"/>
        </w:rPr>
        <w:t>горск</w:t>
      </w:r>
      <w:proofErr w:type="spellEnd"/>
      <w:r w:rsidR="00D63C28" w:rsidRPr="00F57EB7">
        <w:rPr>
          <w:sz w:val="24"/>
          <w:szCs w:val="24"/>
        </w:rPr>
        <w:t xml:space="preserve">, ул. Механизаторов,22, каб.2, в рабочие дни с 09.00ч. до 17.00ч. (перерыв с 13.00ч. до 14.00 час) по местному времени, а также на сайте </w:t>
      </w:r>
      <w:hyperlink r:id="rId14" w:history="1">
        <w:r w:rsidR="00D63C28" w:rsidRPr="00F57EB7">
          <w:rPr>
            <w:rStyle w:val="ac"/>
            <w:kern w:val="2"/>
            <w:sz w:val="24"/>
            <w:szCs w:val="24"/>
            <w:lang w:val="en-US"/>
          </w:rPr>
          <w:t>www</w:t>
        </w:r>
        <w:r w:rsidR="00D63C28" w:rsidRPr="00F57EB7">
          <w:rPr>
            <w:rStyle w:val="ac"/>
            <w:kern w:val="2"/>
            <w:sz w:val="24"/>
            <w:szCs w:val="24"/>
          </w:rPr>
          <w:t>.</w:t>
        </w:r>
        <w:r w:rsidR="00D63C28" w:rsidRPr="00F57EB7">
          <w:rPr>
            <w:rStyle w:val="ac"/>
            <w:kern w:val="2"/>
            <w:sz w:val="24"/>
            <w:szCs w:val="24"/>
            <w:lang w:val="en-US"/>
          </w:rPr>
          <w:t>torgi</w:t>
        </w:r>
        <w:r w:rsidR="00D63C28" w:rsidRPr="00F57EB7">
          <w:rPr>
            <w:rStyle w:val="ac"/>
            <w:kern w:val="2"/>
            <w:sz w:val="24"/>
            <w:szCs w:val="24"/>
          </w:rPr>
          <w:t>.</w:t>
        </w:r>
        <w:r w:rsidR="00D63C28" w:rsidRPr="00F57EB7">
          <w:rPr>
            <w:rStyle w:val="ac"/>
            <w:kern w:val="2"/>
            <w:sz w:val="24"/>
            <w:szCs w:val="24"/>
            <w:lang w:val="en-US"/>
          </w:rPr>
          <w:t>gov</w:t>
        </w:r>
        <w:r w:rsidR="00D63C28" w:rsidRPr="00F57EB7">
          <w:rPr>
            <w:rStyle w:val="ac"/>
            <w:kern w:val="2"/>
            <w:sz w:val="24"/>
            <w:szCs w:val="24"/>
          </w:rPr>
          <w:t>.</w:t>
        </w:r>
        <w:proofErr w:type="gramStart"/>
        <w:r w:rsidR="00D63C28" w:rsidRPr="00F57EB7">
          <w:rPr>
            <w:rStyle w:val="ac"/>
            <w:kern w:val="2"/>
            <w:sz w:val="24"/>
            <w:szCs w:val="24"/>
            <w:lang w:val="en-US"/>
          </w:rPr>
          <w:t>ru</w:t>
        </w:r>
      </w:hyperlink>
      <w:r w:rsidR="00D63C28" w:rsidRPr="00F57EB7">
        <w:rPr>
          <w:sz w:val="24"/>
          <w:szCs w:val="24"/>
        </w:rPr>
        <w:t>.</w:t>
      </w:r>
      <w:proofErr w:type="gramEnd"/>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Любое заинтересованное лицо, подавшее письменное заявление о предоставлении ему конкурсной документации (в произвольной форме), регистрируется в журнале выдачи конкурсной документации.</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 xml:space="preserve">Конкурсная документация на участие в открытом конкурсе выдаётся любому заинтересованному лицу конкурсной комиссией в течение 3 рабочих дней со дня получения его письменного заявления, но не ранее дня размещения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сообщения о проведении открытого конкурса и конкурсной документации.</w:t>
      </w:r>
    </w:p>
    <w:p w:rsidR="00D63C28" w:rsidRPr="00F57EB7" w:rsidRDefault="00D63C28" w:rsidP="00F57EB7">
      <w:pPr>
        <w:jc w:val="both"/>
        <w:rPr>
          <w:sz w:val="24"/>
          <w:szCs w:val="24"/>
        </w:rPr>
      </w:pPr>
    </w:p>
    <w:p w:rsidR="00D63C28" w:rsidRPr="001E1F6D" w:rsidRDefault="00D63C28" w:rsidP="001E1F6D">
      <w:pPr>
        <w:jc w:val="center"/>
        <w:rPr>
          <w:b/>
          <w:sz w:val="24"/>
          <w:szCs w:val="24"/>
        </w:rPr>
      </w:pPr>
      <w:r w:rsidRPr="001E1F6D">
        <w:rPr>
          <w:b/>
          <w:sz w:val="24"/>
          <w:szCs w:val="24"/>
        </w:rPr>
        <w:t>3.5. Порядок предоставления разъяснений положений конкурсной документации</w:t>
      </w:r>
    </w:p>
    <w:p w:rsidR="00D63C28" w:rsidRPr="00F57EB7" w:rsidRDefault="001E1F6D" w:rsidP="001E1F6D">
      <w:pPr>
        <w:ind w:firstLine="709"/>
        <w:jc w:val="both"/>
        <w:rPr>
          <w:sz w:val="24"/>
          <w:szCs w:val="24"/>
        </w:rPr>
      </w:pPr>
      <w:r>
        <w:rPr>
          <w:sz w:val="24"/>
          <w:szCs w:val="24"/>
        </w:rPr>
        <w:t xml:space="preserve">1. </w:t>
      </w:r>
      <w:proofErr w:type="gramStart"/>
      <w:r w:rsidR="00D63C28" w:rsidRPr="00F57EB7">
        <w:rPr>
          <w:sz w:val="24"/>
          <w:szCs w:val="24"/>
        </w:rPr>
        <w:t>Заявитель вправе обратиться в конкурсную комиссию за разъяснениями положений конкурсной документации, оформив письменно своё обращение по форме, утвержденной настоящей конкурсной документацией, в срок до 10.02.2017 года по адресу: 628260, г.</w:t>
      </w:r>
      <w:r>
        <w:rPr>
          <w:sz w:val="24"/>
          <w:szCs w:val="24"/>
        </w:rPr>
        <w:t xml:space="preserve"> </w:t>
      </w:r>
      <w:r w:rsidR="00D63C28" w:rsidRPr="00F57EB7">
        <w:rPr>
          <w:sz w:val="24"/>
          <w:szCs w:val="24"/>
        </w:rPr>
        <w:t xml:space="preserve">Югорск, </w:t>
      </w:r>
      <w:r>
        <w:rPr>
          <w:sz w:val="24"/>
          <w:szCs w:val="24"/>
        </w:rPr>
        <w:t xml:space="preserve">                             </w:t>
      </w:r>
      <w:r w:rsidR="00D63C28" w:rsidRPr="00F57EB7">
        <w:rPr>
          <w:sz w:val="24"/>
          <w:szCs w:val="24"/>
        </w:rPr>
        <w:t>ул. Механизаторов,22, каб.2, , в рабочие дни с 09.00ч. до 17.00ч. (перерыв с 13.00ч. до 14.00 час) по местному времени.</w:t>
      </w:r>
      <w:proofErr w:type="gramEnd"/>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 на участие в открытом конкурсе.</w:t>
      </w:r>
    </w:p>
    <w:p w:rsidR="00D63C28" w:rsidRPr="00F57EB7" w:rsidRDefault="001E1F6D" w:rsidP="001E1F6D">
      <w:pPr>
        <w:ind w:firstLine="709"/>
        <w:jc w:val="both"/>
        <w:rPr>
          <w:sz w:val="24"/>
          <w:szCs w:val="24"/>
        </w:rPr>
      </w:pPr>
      <w:r>
        <w:rPr>
          <w:sz w:val="24"/>
          <w:szCs w:val="24"/>
        </w:rPr>
        <w:t xml:space="preserve">3. </w:t>
      </w:r>
      <w:r w:rsidR="00D63C28" w:rsidRPr="00F57EB7">
        <w:rPr>
          <w:sz w:val="24"/>
          <w:szCs w:val="24"/>
        </w:rPr>
        <w:t>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на участие в открытом конкурсе, с приложением содержания запроса без указания заявителя, от которого поступил запрос.</w:t>
      </w:r>
    </w:p>
    <w:p w:rsidR="00D63C28" w:rsidRPr="00F57EB7" w:rsidRDefault="001E1F6D" w:rsidP="001E1F6D">
      <w:pPr>
        <w:ind w:firstLine="709"/>
        <w:jc w:val="both"/>
        <w:rPr>
          <w:sz w:val="24"/>
          <w:szCs w:val="24"/>
        </w:rPr>
      </w:pPr>
      <w:r>
        <w:rPr>
          <w:sz w:val="24"/>
          <w:szCs w:val="24"/>
        </w:rPr>
        <w:t xml:space="preserve">4. </w:t>
      </w:r>
      <w:r w:rsidR="00D63C28" w:rsidRPr="00F57EB7">
        <w:rPr>
          <w:sz w:val="24"/>
          <w:szCs w:val="24"/>
        </w:rPr>
        <w:t xml:space="preserve">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1E1F6D" w:rsidP="001E1F6D">
      <w:pPr>
        <w:ind w:firstLine="709"/>
        <w:jc w:val="both"/>
        <w:rPr>
          <w:sz w:val="24"/>
          <w:szCs w:val="24"/>
        </w:rPr>
      </w:pPr>
      <w:r>
        <w:rPr>
          <w:sz w:val="24"/>
          <w:szCs w:val="24"/>
        </w:rPr>
        <w:t xml:space="preserve">5. </w:t>
      </w:r>
      <w:r w:rsidR="00D63C28" w:rsidRPr="00F57EB7">
        <w:rPr>
          <w:sz w:val="24"/>
          <w:szCs w:val="24"/>
        </w:rPr>
        <w:t>Конкурсная комиссия настоящим официально уведомляет, что разъяснения положений конкурсной документации не должны и не будут изменять её суть.</w:t>
      </w:r>
    </w:p>
    <w:p w:rsidR="00D63C28" w:rsidRPr="00F57EB7" w:rsidRDefault="00D63C28" w:rsidP="00F57EB7">
      <w:pPr>
        <w:jc w:val="both"/>
        <w:rPr>
          <w:sz w:val="24"/>
          <w:szCs w:val="24"/>
        </w:rPr>
      </w:pPr>
    </w:p>
    <w:p w:rsidR="00D63C28" w:rsidRPr="001E1F6D" w:rsidRDefault="00D63C28" w:rsidP="001E1F6D">
      <w:pPr>
        <w:jc w:val="center"/>
        <w:rPr>
          <w:b/>
          <w:sz w:val="24"/>
          <w:szCs w:val="24"/>
        </w:rPr>
      </w:pPr>
      <w:r w:rsidRPr="001E1F6D">
        <w:rPr>
          <w:b/>
          <w:sz w:val="24"/>
          <w:szCs w:val="24"/>
        </w:rPr>
        <w:t>3.6. Внесение изменений в конкурсную документацию.</w:t>
      </w:r>
    </w:p>
    <w:p w:rsidR="00D63C28" w:rsidRPr="001E1F6D" w:rsidRDefault="00D63C28" w:rsidP="001E1F6D">
      <w:pPr>
        <w:jc w:val="center"/>
        <w:rPr>
          <w:b/>
          <w:sz w:val="24"/>
          <w:szCs w:val="24"/>
        </w:rPr>
      </w:pPr>
      <w:r w:rsidRPr="001E1F6D">
        <w:rPr>
          <w:b/>
          <w:sz w:val="24"/>
          <w:szCs w:val="24"/>
        </w:rPr>
        <w:t>Отказ от проведения открытого конкурса</w:t>
      </w:r>
    </w:p>
    <w:p w:rsidR="00D63C28" w:rsidRPr="00F57EB7" w:rsidRDefault="001E1F6D" w:rsidP="001E1F6D">
      <w:pPr>
        <w:ind w:firstLine="709"/>
        <w:jc w:val="both"/>
        <w:rPr>
          <w:sz w:val="24"/>
          <w:szCs w:val="24"/>
        </w:rPr>
      </w:pPr>
      <w:r>
        <w:rPr>
          <w:sz w:val="24"/>
          <w:szCs w:val="24"/>
        </w:rPr>
        <w:t xml:space="preserve">1. </w:t>
      </w:r>
      <w:proofErr w:type="spellStart"/>
      <w:r w:rsidR="00D63C28" w:rsidRPr="00F57EB7">
        <w:rPr>
          <w:sz w:val="24"/>
          <w:szCs w:val="24"/>
        </w:rPr>
        <w:t>Концедент</w:t>
      </w:r>
      <w:proofErr w:type="spellEnd"/>
      <w:r w:rsidR="00D63C28" w:rsidRPr="00F57EB7">
        <w:rPr>
          <w:sz w:val="24"/>
          <w:szCs w:val="24"/>
        </w:rPr>
        <w:t xml:space="preserve"> вправе внести изменения в настоящую конкурсную документацию, при этом срок представления заявок на участие в конкурсе или конкурсных предложений продлевается не менее чем на 30 рабочих дней со дня внесения таких изменений.</w:t>
      </w:r>
    </w:p>
    <w:p w:rsidR="00D63C28" w:rsidRPr="00F57EB7" w:rsidRDefault="001E1F6D" w:rsidP="001E1F6D">
      <w:pPr>
        <w:ind w:firstLine="709"/>
        <w:jc w:val="both"/>
        <w:rPr>
          <w:sz w:val="24"/>
          <w:szCs w:val="24"/>
        </w:rPr>
      </w:pPr>
      <w:r>
        <w:rPr>
          <w:sz w:val="24"/>
          <w:szCs w:val="24"/>
        </w:rPr>
        <w:t xml:space="preserve">2. </w:t>
      </w:r>
      <w:r w:rsidR="00D63C28" w:rsidRPr="00F57EB7">
        <w:rPr>
          <w:sz w:val="24"/>
          <w:szCs w:val="24"/>
        </w:rPr>
        <w:t xml:space="preserve">При поступлении предложений об изменении конкурсной документации, в том числе об изменении проекта концессионного соглашения, в течение 3 рабочих дней со дня поступления указанных предложений конкурсная комиссия размещает на официальном сайте в сети «Интернет» информацию о принятии или об отклонении представленных предложения с указанием причин их принятия или отклонения. В случае принятия </w:t>
      </w:r>
      <w:proofErr w:type="spellStart"/>
      <w:r w:rsidR="00D63C28" w:rsidRPr="00F57EB7">
        <w:rPr>
          <w:sz w:val="24"/>
          <w:szCs w:val="24"/>
        </w:rPr>
        <w:t>концедентом</w:t>
      </w:r>
      <w:proofErr w:type="spellEnd"/>
      <w:r w:rsidR="00D63C28" w:rsidRPr="00F57EB7">
        <w:rPr>
          <w:sz w:val="24"/>
          <w:szCs w:val="24"/>
        </w:rPr>
        <w:t xml:space="preserve"> представленных предложений, вносятся соответствующие изменения при этом срок представления заявок на участие в конкурсе или конкурсных предложений продлевается не менее чем на 30 рабочих дней со дня внесения соответствующих изменений.</w:t>
      </w:r>
    </w:p>
    <w:p w:rsidR="00D63C28" w:rsidRPr="00F57EB7" w:rsidRDefault="001F252D" w:rsidP="001F252D">
      <w:pPr>
        <w:ind w:firstLine="709"/>
        <w:jc w:val="both"/>
        <w:rPr>
          <w:sz w:val="24"/>
          <w:szCs w:val="24"/>
        </w:rPr>
      </w:pPr>
      <w:r>
        <w:rPr>
          <w:sz w:val="24"/>
          <w:szCs w:val="24"/>
        </w:rPr>
        <w:t xml:space="preserve">3. </w:t>
      </w:r>
      <w:proofErr w:type="spellStart"/>
      <w:r w:rsidR="00D63C28" w:rsidRPr="00F57EB7">
        <w:rPr>
          <w:sz w:val="24"/>
          <w:szCs w:val="24"/>
        </w:rPr>
        <w:t>Концедент</w:t>
      </w:r>
      <w:proofErr w:type="spellEnd"/>
      <w:r w:rsidR="00D63C28" w:rsidRPr="00F57EB7">
        <w:rPr>
          <w:sz w:val="24"/>
          <w:szCs w:val="24"/>
        </w:rPr>
        <w:t xml:space="preserve"> вправе отказаться от проведения настоящего открытого конкурса в сроки, установленные действующим законодательством Российской Федерации.</w:t>
      </w:r>
    </w:p>
    <w:p w:rsidR="00D63C28" w:rsidRPr="00F57EB7" w:rsidRDefault="001F252D" w:rsidP="001F252D">
      <w:pPr>
        <w:ind w:firstLine="709"/>
        <w:jc w:val="both"/>
        <w:rPr>
          <w:sz w:val="24"/>
          <w:szCs w:val="24"/>
        </w:rPr>
      </w:pPr>
      <w:r>
        <w:rPr>
          <w:sz w:val="24"/>
          <w:szCs w:val="24"/>
        </w:rPr>
        <w:t xml:space="preserve">4. </w:t>
      </w:r>
      <w:r w:rsidR="00D63C28" w:rsidRPr="00F57EB7">
        <w:rPr>
          <w:sz w:val="24"/>
          <w:szCs w:val="24"/>
        </w:rPr>
        <w:t xml:space="preserve">В случае отказа от проведения открытого конкурса, конкурсная комиссия публикует в газете «Звезда», а также размещает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сообщение об отказе от проведения открытого конкурса.</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3.7. Порядок представления заявок на участие в открытом конкурсе</w:t>
      </w:r>
    </w:p>
    <w:p w:rsidR="00D63C28" w:rsidRPr="001F252D" w:rsidRDefault="00D63C28" w:rsidP="001F252D">
      <w:pPr>
        <w:jc w:val="center"/>
        <w:rPr>
          <w:b/>
          <w:sz w:val="24"/>
          <w:szCs w:val="24"/>
        </w:rPr>
      </w:pPr>
      <w:r w:rsidRPr="001F252D">
        <w:rPr>
          <w:b/>
          <w:sz w:val="24"/>
          <w:szCs w:val="24"/>
        </w:rPr>
        <w:t>и требования, предъявляемые к ним</w:t>
      </w:r>
    </w:p>
    <w:p w:rsidR="00D63C28" w:rsidRPr="00F57EB7" w:rsidRDefault="001F252D" w:rsidP="001F252D">
      <w:pPr>
        <w:ind w:firstLine="709"/>
        <w:jc w:val="both"/>
        <w:rPr>
          <w:sz w:val="24"/>
          <w:szCs w:val="24"/>
        </w:rPr>
      </w:pPr>
      <w:r>
        <w:rPr>
          <w:sz w:val="24"/>
          <w:szCs w:val="24"/>
        </w:rPr>
        <w:lastRenderedPageBreak/>
        <w:t xml:space="preserve">1. </w:t>
      </w:r>
      <w:r w:rsidR="00D63C28" w:rsidRPr="00F57EB7">
        <w:rPr>
          <w:sz w:val="24"/>
          <w:szCs w:val="24"/>
        </w:rPr>
        <w:t>Заявитель открытого конкурса подаёт заявку на участие в открытом конкурсе в запечатанном конверте по форме, утвержденной настоящей конкурсной документацией, с приложением документов, указанных в настоящей конкурсной документации.</w:t>
      </w:r>
    </w:p>
    <w:p w:rsidR="00D63C28" w:rsidRPr="00F57EB7" w:rsidRDefault="001F252D" w:rsidP="001F252D">
      <w:pPr>
        <w:ind w:firstLine="709"/>
        <w:jc w:val="both"/>
        <w:rPr>
          <w:sz w:val="24"/>
          <w:szCs w:val="24"/>
        </w:rPr>
      </w:pPr>
      <w:r>
        <w:rPr>
          <w:sz w:val="24"/>
          <w:szCs w:val="24"/>
        </w:rPr>
        <w:t xml:space="preserve">2. </w:t>
      </w:r>
      <w:r w:rsidR="00D63C28" w:rsidRPr="00F57EB7">
        <w:rPr>
          <w:sz w:val="24"/>
          <w:szCs w:val="24"/>
        </w:rPr>
        <w:t>Дата начала приёма заявок на участие в открытом конкурсе: с 09.01.2017 года с 09.00 по местному времени.</w:t>
      </w:r>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Дата окончания приёма заявок на участие в открытом конкурсе: 17.02.2017 года до 09.00 по местному времени.</w:t>
      </w:r>
    </w:p>
    <w:p w:rsidR="00D63C28" w:rsidRPr="00F57EB7" w:rsidRDefault="001F252D" w:rsidP="001F252D">
      <w:pPr>
        <w:ind w:firstLine="709"/>
        <w:jc w:val="both"/>
        <w:rPr>
          <w:sz w:val="24"/>
          <w:szCs w:val="24"/>
        </w:rPr>
      </w:pPr>
      <w:r>
        <w:rPr>
          <w:sz w:val="24"/>
          <w:szCs w:val="24"/>
        </w:rPr>
        <w:t xml:space="preserve">4. </w:t>
      </w:r>
      <w:r w:rsidR="00D63C28" w:rsidRPr="00F57EB7">
        <w:rPr>
          <w:sz w:val="24"/>
          <w:szCs w:val="24"/>
        </w:rPr>
        <w:t>Заявки принимаются конкурсной комиссией по адресу: 628260, г.</w:t>
      </w:r>
      <w:r>
        <w:rPr>
          <w:sz w:val="24"/>
          <w:szCs w:val="24"/>
        </w:rPr>
        <w:t xml:space="preserve"> </w:t>
      </w:r>
      <w:r w:rsidR="00D63C28" w:rsidRPr="00F57EB7">
        <w:rPr>
          <w:sz w:val="24"/>
          <w:szCs w:val="24"/>
        </w:rPr>
        <w:t xml:space="preserve">Югорск, </w:t>
      </w:r>
      <w:r>
        <w:rPr>
          <w:sz w:val="24"/>
          <w:szCs w:val="24"/>
        </w:rPr>
        <w:t xml:space="preserve">                             </w:t>
      </w:r>
      <w:r w:rsidR="00D63C28" w:rsidRPr="00F57EB7">
        <w:rPr>
          <w:sz w:val="24"/>
          <w:szCs w:val="24"/>
        </w:rPr>
        <w:t>ул. Механизаторов,22, каб.2 в рабочие дни с 09.00ч. до 17.00ч. (перерыв с 13.00ч. до 14.00 час) по местному времени.</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Заявитель вправе подать только одну заявку на участие в открытом конкурсе.</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В случае подачи заявителем нескольких заявок на участие в открытом конкурсе, конкурсной комиссией может быть принято решение о не допуске данного заявителя к участию в открытом конкурсе.</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 xml:space="preserve">Заявка на участие в открытом конкурсе подлежит регистрации в журнале регистрации заявок на участие в открытом конкурсе под порядковым номером с указанием даты и точного времени её представления (часы и минуты) во избежание совпадения этого времени </w:t>
      </w:r>
      <w:proofErr w:type="gramStart"/>
      <w:r w:rsidR="00D63C28" w:rsidRPr="00F57EB7">
        <w:rPr>
          <w:sz w:val="24"/>
          <w:szCs w:val="24"/>
        </w:rPr>
        <w:t>с</w:t>
      </w:r>
      <w:proofErr w:type="gramEnd"/>
      <w:r w:rsidR="00D63C28" w:rsidRPr="00F57EB7">
        <w:rPr>
          <w:sz w:val="24"/>
          <w:szCs w:val="24"/>
        </w:rPr>
        <w:t xml:space="preserve"> временем представления других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8. </w:t>
      </w:r>
      <w:r w:rsidR="00D63C28" w:rsidRPr="00F57EB7">
        <w:rPr>
          <w:sz w:val="24"/>
          <w:szCs w:val="24"/>
        </w:rPr>
        <w:t>На копии описи документов и материалов, представленных заявителем, делается отметка о дате и времени представления (часы и минуты) заявки на участие в открытом конкурсе с указанием номера этой заявки.</w:t>
      </w:r>
    </w:p>
    <w:p w:rsidR="00D63C28" w:rsidRPr="00F57EB7" w:rsidRDefault="001F252D" w:rsidP="001F252D">
      <w:pPr>
        <w:ind w:firstLine="709"/>
        <w:jc w:val="both"/>
        <w:rPr>
          <w:sz w:val="24"/>
          <w:szCs w:val="24"/>
        </w:rPr>
      </w:pPr>
      <w:r>
        <w:rPr>
          <w:sz w:val="24"/>
          <w:szCs w:val="24"/>
        </w:rPr>
        <w:t xml:space="preserve">9. </w:t>
      </w:r>
      <w:r w:rsidR="00D63C28" w:rsidRPr="00F57EB7">
        <w:rPr>
          <w:sz w:val="24"/>
          <w:szCs w:val="24"/>
        </w:rPr>
        <w:t>На конверте указывается полное наименование открытого конкурса. Заявитель указывает на таком конверте свои реквизиты в соответствии с настоящей конкурсной документацией.</w:t>
      </w:r>
    </w:p>
    <w:p w:rsidR="00D63C28" w:rsidRPr="00F57EB7" w:rsidRDefault="001F252D" w:rsidP="001F252D">
      <w:pPr>
        <w:ind w:firstLine="709"/>
        <w:jc w:val="both"/>
        <w:rPr>
          <w:sz w:val="24"/>
          <w:szCs w:val="24"/>
        </w:rPr>
      </w:pPr>
      <w:r>
        <w:rPr>
          <w:sz w:val="24"/>
          <w:szCs w:val="24"/>
        </w:rPr>
        <w:t xml:space="preserve">10. </w:t>
      </w:r>
      <w:r w:rsidR="00D63C28" w:rsidRPr="00F57EB7">
        <w:rPr>
          <w:sz w:val="24"/>
          <w:szCs w:val="24"/>
        </w:rPr>
        <w:t>Заявки, поступившие в конкурсную комиссию после истечения срока приёма заявок на участие в открытом конкурсе, указанного в сообщении о проведении открытого конкурса и в настоящей конкурсной документации, не регистрируются и не рассматриваются.</w:t>
      </w:r>
    </w:p>
    <w:p w:rsidR="00D63C28" w:rsidRPr="00F57EB7" w:rsidRDefault="001F252D" w:rsidP="001F252D">
      <w:pPr>
        <w:ind w:firstLine="709"/>
        <w:jc w:val="both"/>
        <w:rPr>
          <w:sz w:val="24"/>
          <w:szCs w:val="24"/>
        </w:rPr>
      </w:pPr>
      <w:r>
        <w:rPr>
          <w:sz w:val="24"/>
          <w:szCs w:val="24"/>
        </w:rPr>
        <w:t xml:space="preserve">11. </w:t>
      </w:r>
      <w:r w:rsidR="00D63C28" w:rsidRPr="00F57EB7">
        <w:rPr>
          <w:sz w:val="24"/>
          <w:szCs w:val="24"/>
        </w:rPr>
        <w:t xml:space="preserve">Заявки на участие в открытом конкурсе, направленные по почте и поступившие в конкурсную комиссию в день вскрытия конвертов с заявками на участие в открытом конкурсе, после начала вскрытия таких конвертов, конкурсной комиссией не регистрируются и не рассматриваются. Такие заявки возвращаются заявителю по адресу, указанному на конверте, на основании документа, удостоверяющего факт поступления заявки на участие в открытом конкурсе с опозданием (по указанному факту делается специальная запись в протоколе вскрытия конвертов). </w:t>
      </w:r>
    </w:p>
    <w:p w:rsidR="00D63C28" w:rsidRPr="001F252D" w:rsidRDefault="001F252D" w:rsidP="001F252D">
      <w:pPr>
        <w:ind w:firstLine="709"/>
        <w:jc w:val="both"/>
        <w:rPr>
          <w:sz w:val="24"/>
          <w:szCs w:val="24"/>
        </w:rPr>
      </w:pPr>
      <w:r w:rsidRPr="001F252D">
        <w:rPr>
          <w:sz w:val="24"/>
          <w:szCs w:val="24"/>
        </w:rPr>
        <w:t xml:space="preserve">12. </w:t>
      </w:r>
      <w:r w:rsidR="00D63C28" w:rsidRPr="001F252D">
        <w:rPr>
          <w:sz w:val="24"/>
          <w:szCs w:val="24"/>
        </w:rPr>
        <w:t>Заявитель самостоятельно несет все расходы, связанные с подготовкой и подачей в конкурсную комиссию своей заявки на участие в открытом конкурсе.</w:t>
      </w:r>
    </w:p>
    <w:p w:rsidR="00D63C28" w:rsidRPr="001F252D"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и срок изменения и (или) отзыва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 xml:space="preserve">Заявитель вправе изменить или отозвать свою заявку </w:t>
      </w:r>
      <w:proofErr w:type="gramStart"/>
      <w:r w:rsidR="00D63C28" w:rsidRPr="00F57EB7">
        <w:rPr>
          <w:sz w:val="24"/>
          <w:szCs w:val="24"/>
        </w:rPr>
        <w:t>на участие в открытом конкурсе в любое время до истечения срока представления в конкурсную комиссию</w:t>
      </w:r>
      <w:proofErr w:type="gramEnd"/>
      <w:r w:rsidR="00D63C28" w:rsidRPr="00F57EB7">
        <w:rPr>
          <w:sz w:val="24"/>
          <w:szCs w:val="24"/>
        </w:rPr>
        <w:t xml:space="preserve">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2. </w:t>
      </w:r>
      <w:r w:rsidR="00D63C28" w:rsidRPr="00F57EB7">
        <w:rPr>
          <w:sz w:val="24"/>
          <w:szCs w:val="24"/>
        </w:rPr>
        <w:t>Изменение заявки на участие в открытом конкурсе или уведомление о её отзыве считается действительным, если такое изменение или такое уведомление поступило от заявителя в конкурсную комиссию до истечения срока представления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Изменение и (или) отзыв заявки на участие в открытом конкурсе подлежат регистрации в журнале регистрации заявок на участие в открытом конкурсе с указанием даты и точного времени их представления (часы и минуты).</w:t>
      </w:r>
    </w:p>
    <w:p w:rsidR="00D63C28" w:rsidRPr="00F57EB7" w:rsidRDefault="001F252D" w:rsidP="001F252D">
      <w:pPr>
        <w:ind w:firstLine="709"/>
        <w:jc w:val="both"/>
        <w:rPr>
          <w:sz w:val="24"/>
          <w:szCs w:val="24"/>
        </w:rPr>
      </w:pPr>
      <w:r>
        <w:rPr>
          <w:sz w:val="24"/>
          <w:szCs w:val="24"/>
        </w:rPr>
        <w:t xml:space="preserve">4. </w:t>
      </w:r>
      <w:proofErr w:type="gramStart"/>
      <w:r w:rsidR="00D63C28" w:rsidRPr="00F57EB7">
        <w:rPr>
          <w:sz w:val="24"/>
          <w:szCs w:val="24"/>
        </w:rPr>
        <w:t>Изменение заявки на участие в открытом конкурсе оформляется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w:t>
      </w:r>
      <w:r w:rsidR="00D63C28" w:rsidRPr="00F57EB7">
        <w:rPr>
          <w:sz w:val="24"/>
          <w:szCs w:val="24"/>
        </w:rPr>
        <w:br/>
        <w:t>конверте с пометкой «ИЗМЕНЕНИЕ заявки на участие в открытом конкурсе на право заключения концессионного соглашения в отношении объектов теплоснабжения.</w:t>
      </w:r>
      <w:proofErr w:type="gramEnd"/>
      <w:r w:rsidR="00D63C28" w:rsidRPr="00F57EB7">
        <w:rPr>
          <w:sz w:val="24"/>
          <w:szCs w:val="24"/>
        </w:rPr>
        <w:t xml:space="preserve"> Регистрационный номер».</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 xml:space="preserve">К изменениям заявки на участие в открытом конкурсе прилагается удостоверенная подписью заявителя опись документов и материалов, представленных им, в двух экземплярах, </w:t>
      </w:r>
      <w:r w:rsidR="00D63C28" w:rsidRPr="00F57EB7">
        <w:rPr>
          <w:sz w:val="24"/>
          <w:szCs w:val="24"/>
        </w:rPr>
        <w:lastRenderedPageBreak/>
        <w:t>оригинал которой остается в конкурсной комиссии, копия – у заявителя. На копии описи документов и материалов, представленных заявителем, также делается отметка о дате и времени (часы и минуты) их представления.</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Если конверт с изменениями заявки на участие в открытом конкурсе не запечатан и не маркирован в порядке, указанном выше, конкурсная комиссия не несёт ответственности за утерю или досрочное вскрытие такого конверта.</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Никакие изменения не могут быть внесены заявителями в заявки на участие в открытом конкурсе после истечения срока представления заявок на участие в открытом конкурсе.</w:t>
      </w:r>
    </w:p>
    <w:p w:rsidR="00D63C28" w:rsidRPr="00F57EB7" w:rsidRDefault="001F252D" w:rsidP="001F252D">
      <w:pPr>
        <w:ind w:firstLine="709"/>
        <w:jc w:val="both"/>
        <w:rPr>
          <w:sz w:val="24"/>
          <w:szCs w:val="24"/>
        </w:rPr>
      </w:pPr>
      <w:r>
        <w:rPr>
          <w:sz w:val="24"/>
          <w:szCs w:val="24"/>
        </w:rPr>
        <w:t xml:space="preserve">8. </w:t>
      </w:r>
      <w:r w:rsidR="00D63C28" w:rsidRPr="00F57EB7">
        <w:rPr>
          <w:sz w:val="24"/>
          <w:szCs w:val="24"/>
        </w:rPr>
        <w:t>Отзыв заявки на участие в открытом конкурсе оформляется заявителем на русском языке в письменной форме в запечатанном конверте с пометкой «УВЕДОМЛЕНИЕ ОБ ОТЗЫВЕ ЗАЯВКИ» на участие в открытом конкурсе на право заключения концессионного соглашения в отношении объектов теплоснабжения. Регистрационный номер».</w:t>
      </w:r>
    </w:p>
    <w:p w:rsidR="00D63C28" w:rsidRPr="00F57EB7" w:rsidRDefault="001F252D" w:rsidP="001F252D">
      <w:pPr>
        <w:ind w:firstLine="709"/>
        <w:jc w:val="both"/>
        <w:rPr>
          <w:sz w:val="24"/>
          <w:szCs w:val="24"/>
        </w:rPr>
      </w:pPr>
      <w:r>
        <w:rPr>
          <w:sz w:val="24"/>
          <w:szCs w:val="24"/>
        </w:rPr>
        <w:t xml:space="preserve">9. </w:t>
      </w:r>
      <w:r w:rsidR="00D63C28" w:rsidRPr="00F57EB7">
        <w:rPr>
          <w:sz w:val="24"/>
          <w:szCs w:val="24"/>
        </w:rPr>
        <w:t xml:space="preserve">Датой отзыва заявки на участие в открытом конкурсе является дата регистрации уведомления </w:t>
      </w:r>
      <w:proofErr w:type="gramStart"/>
      <w:r w:rsidR="00D63C28" w:rsidRPr="00F57EB7">
        <w:rPr>
          <w:sz w:val="24"/>
          <w:szCs w:val="24"/>
        </w:rPr>
        <w:t>об отзыве заявки на участие в открытом конкурсе в журнале регистрации заявок на участие</w:t>
      </w:r>
      <w:proofErr w:type="gramEnd"/>
      <w:r w:rsidR="00D63C28" w:rsidRPr="00F57EB7">
        <w:rPr>
          <w:sz w:val="24"/>
          <w:szCs w:val="24"/>
        </w:rPr>
        <w:t xml:space="preserve"> в открытом конкурсе.</w:t>
      </w:r>
    </w:p>
    <w:p w:rsidR="00D63C28" w:rsidRPr="00F57EB7" w:rsidRDefault="001F252D" w:rsidP="001F252D">
      <w:pPr>
        <w:ind w:firstLine="709"/>
        <w:jc w:val="both"/>
        <w:rPr>
          <w:sz w:val="24"/>
          <w:szCs w:val="24"/>
        </w:rPr>
      </w:pPr>
      <w:r>
        <w:rPr>
          <w:sz w:val="24"/>
          <w:szCs w:val="24"/>
        </w:rPr>
        <w:t xml:space="preserve">10. </w:t>
      </w:r>
      <w:r w:rsidR="00D63C28" w:rsidRPr="00F57EB7">
        <w:rPr>
          <w:sz w:val="24"/>
          <w:szCs w:val="24"/>
        </w:rPr>
        <w:t>Заявки на участие в открытом конкурсе, отозванные до окончания срока подачи заявок на участие в открытом конкурсе считаются не поданными.</w:t>
      </w:r>
    </w:p>
    <w:p w:rsidR="00D63C28" w:rsidRPr="00F57EB7" w:rsidRDefault="001F252D" w:rsidP="001F252D">
      <w:pPr>
        <w:ind w:firstLine="709"/>
        <w:jc w:val="both"/>
        <w:rPr>
          <w:sz w:val="24"/>
          <w:szCs w:val="24"/>
        </w:rPr>
      </w:pPr>
      <w:r>
        <w:rPr>
          <w:sz w:val="24"/>
          <w:szCs w:val="24"/>
        </w:rPr>
        <w:t xml:space="preserve">11. </w:t>
      </w:r>
      <w:proofErr w:type="gramStart"/>
      <w:r w:rsidR="00D63C28" w:rsidRPr="00F57EB7">
        <w:rPr>
          <w:sz w:val="24"/>
          <w:szCs w:val="24"/>
        </w:rPr>
        <w:t>В случае отзыва заявителем своей заявки на участие в открытом конкурсе (в любое время до истечения срока представления в конкурсную комиссию заявок на участие в открытом конкурсе) сумма задатка, внесённая заявителем, возвращается ему в течение 5 рабочих дней после получения уведомления об отзыве заявки на участие в открытом конкурсе, путем перечисления денежных средств в размере, ранее внесённого заявителем задатка, на</w:t>
      </w:r>
      <w:proofErr w:type="gramEnd"/>
      <w:r w:rsidR="00D63C28" w:rsidRPr="00F57EB7">
        <w:rPr>
          <w:sz w:val="24"/>
          <w:szCs w:val="24"/>
        </w:rPr>
        <w:t xml:space="preserve"> его расчетный счет.</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вскрытия конвертов с заявками на участие в открытом конкурсе</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Вскрытие конвертов с заявками на участие в открытом конкурсе будет произведено конкурсной комиссией по адресу: 628260, г.</w:t>
      </w:r>
      <w:r>
        <w:rPr>
          <w:sz w:val="24"/>
          <w:szCs w:val="24"/>
        </w:rPr>
        <w:t xml:space="preserve"> </w:t>
      </w:r>
      <w:r w:rsidR="00D63C28" w:rsidRPr="00F57EB7">
        <w:rPr>
          <w:sz w:val="24"/>
          <w:szCs w:val="24"/>
        </w:rPr>
        <w:t xml:space="preserve">Югорск, ул. 40 лет Победы,11, </w:t>
      </w:r>
      <w:proofErr w:type="spellStart"/>
      <w:r w:rsidR="00D63C28" w:rsidRPr="00F57EB7">
        <w:rPr>
          <w:sz w:val="24"/>
          <w:szCs w:val="24"/>
        </w:rPr>
        <w:t>каб</w:t>
      </w:r>
      <w:proofErr w:type="spellEnd"/>
      <w:r w:rsidR="00D63C28" w:rsidRPr="00F57EB7">
        <w:rPr>
          <w:sz w:val="24"/>
          <w:szCs w:val="24"/>
        </w:rPr>
        <w:t>. 410, 20.02.2017 года, в 15.00 по местному времени.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2. </w:t>
      </w:r>
      <w:r w:rsidR="00D63C28" w:rsidRPr="00F57EB7">
        <w:rPr>
          <w:rFonts w:eastAsia="Arial Unicode MS"/>
          <w:kern w:val="2"/>
          <w:sz w:val="24"/>
          <w:szCs w:val="24"/>
        </w:rPr>
        <w:t>Заявители (их полномочные представители) вправе присутствовать при вскрытии конвертов и осуществлять аудиозапись, видеозапись, фотографирование.</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3. </w:t>
      </w:r>
      <w:r w:rsidR="00D63C28" w:rsidRPr="00F57EB7">
        <w:rPr>
          <w:rFonts w:eastAsia="Arial Unicode MS"/>
          <w:kern w:val="2"/>
          <w:sz w:val="24"/>
          <w:szCs w:val="24"/>
        </w:rPr>
        <w:t>Конкурсной комиссией вскрываются только конверты с заявками, которые поданы до истечения установленного срока подачи заявок на участие в конкурсе.</w:t>
      </w:r>
    </w:p>
    <w:p w:rsidR="00D63C28" w:rsidRPr="00F57EB7" w:rsidRDefault="001F252D" w:rsidP="001F252D">
      <w:pPr>
        <w:ind w:firstLine="709"/>
        <w:jc w:val="both"/>
        <w:rPr>
          <w:sz w:val="24"/>
          <w:szCs w:val="24"/>
          <w:lang w:eastAsia="ru-RU"/>
        </w:rPr>
      </w:pPr>
      <w:r>
        <w:rPr>
          <w:sz w:val="24"/>
          <w:szCs w:val="24"/>
        </w:rPr>
        <w:t xml:space="preserve">4. </w:t>
      </w:r>
      <w:r w:rsidR="00D63C28" w:rsidRPr="00F57EB7">
        <w:rPr>
          <w:sz w:val="24"/>
          <w:szCs w:val="24"/>
        </w:rPr>
        <w:t>Секретарь конкурсной комиссии ведёт протокол вскрытия конвертов с заявками на участие в открытом конкурсе, который подписывается членами конкурсной комиссии, присутствующими на заседании.</w:t>
      </w:r>
    </w:p>
    <w:p w:rsidR="00D63C28" w:rsidRPr="00F57EB7" w:rsidRDefault="001F252D" w:rsidP="001F252D">
      <w:pPr>
        <w:ind w:firstLine="709"/>
        <w:jc w:val="both"/>
        <w:rPr>
          <w:sz w:val="24"/>
          <w:szCs w:val="24"/>
        </w:rPr>
      </w:pPr>
      <w:r>
        <w:rPr>
          <w:sz w:val="24"/>
          <w:szCs w:val="24"/>
        </w:rPr>
        <w:t xml:space="preserve">5. </w:t>
      </w:r>
      <w:r w:rsidR="00D63C28" w:rsidRPr="00F57EB7">
        <w:rPr>
          <w:sz w:val="24"/>
          <w:szCs w:val="24"/>
        </w:rPr>
        <w:t>На открытом заседании конкурсной комиссии в день, во время и в месте, указанном в сообщении о проведении открытого конкурса и в настоящей конкурсной документации, производится вскрытие конвертов с заявками на участие в открытом конкурсе. Перед вскрытием конвертов комиссия проверяет их целостность, что фиксируется в протоколе вскрытия конвертов с заявками на участие в открытом конкурсе.</w:t>
      </w:r>
    </w:p>
    <w:p w:rsidR="00D63C28" w:rsidRPr="00F57EB7" w:rsidRDefault="001F252D" w:rsidP="001F252D">
      <w:pPr>
        <w:ind w:firstLine="709"/>
        <w:jc w:val="both"/>
        <w:rPr>
          <w:sz w:val="24"/>
          <w:szCs w:val="24"/>
        </w:rPr>
      </w:pPr>
      <w:r>
        <w:rPr>
          <w:sz w:val="24"/>
          <w:szCs w:val="24"/>
        </w:rPr>
        <w:t xml:space="preserve">6. </w:t>
      </w:r>
      <w:r w:rsidR="00D63C28" w:rsidRPr="00F57EB7">
        <w:rPr>
          <w:sz w:val="24"/>
          <w:szCs w:val="24"/>
        </w:rPr>
        <w:t>При вскрытии конвертов с заявками на участие в открытом конкурсе объявляются и заносятся в протокол:</w:t>
      </w:r>
    </w:p>
    <w:p w:rsidR="00D63C28" w:rsidRPr="00F57EB7" w:rsidRDefault="001F252D" w:rsidP="001F252D">
      <w:pPr>
        <w:ind w:firstLine="709"/>
        <w:jc w:val="both"/>
        <w:rPr>
          <w:sz w:val="24"/>
          <w:szCs w:val="24"/>
        </w:rPr>
      </w:pPr>
      <w:r>
        <w:rPr>
          <w:sz w:val="24"/>
          <w:szCs w:val="24"/>
        </w:rPr>
        <w:t xml:space="preserve">1) </w:t>
      </w:r>
      <w:r w:rsidR="00D63C28" w:rsidRPr="00F57EB7">
        <w:rPr>
          <w:sz w:val="24"/>
          <w:szCs w:val="24"/>
        </w:rPr>
        <w:t>сведения о вскрытии конвертов с заявками на участие в открытом конкурсе;</w:t>
      </w:r>
    </w:p>
    <w:p w:rsidR="00D63C28" w:rsidRPr="00F57EB7" w:rsidRDefault="001F252D" w:rsidP="001F252D">
      <w:pPr>
        <w:ind w:firstLine="709"/>
        <w:jc w:val="both"/>
        <w:rPr>
          <w:sz w:val="24"/>
          <w:szCs w:val="24"/>
        </w:rPr>
      </w:pPr>
      <w:proofErr w:type="gramStart"/>
      <w:r>
        <w:rPr>
          <w:sz w:val="24"/>
          <w:szCs w:val="24"/>
        </w:rPr>
        <w:t xml:space="preserve">2) </w:t>
      </w:r>
      <w:r w:rsidR="00D63C28" w:rsidRPr="00F57EB7">
        <w:rPr>
          <w:sz w:val="24"/>
          <w:szCs w:val="24"/>
        </w:rPr>
        <w:t>наименование (фамилия, имя, отчество) и место нахождения (место жительства) каждого заявителя, конверт которого, содержащий заявку на участие в открытом конкурсе, вскрывается;</w:t>
      </w:r>
      <w:proofErr w:type="gramEnd"/>
    </w:p>
    <w:p w:rsidR="00D63C28" w:rsidRPr="00F57EB7" w:rsidRDefault="001F252D" w:rsidP="001F252D">
      <w:pPr>
        <w:ind w:firstLine="709"/>
        <w:jc w:val="both"/>
        <w:rPr>
          <w:sz w:val="24"/>
          <w:szCs w:val="24"/>
        </w:rPr>
      </w:pPr>
      <w:r>
        <w:rPr>
          <w:sz w:val="24"/>
          <w:szCs w:val="24"/>
        </w:rPr>
        <w:t xml:space="preserve">3) </w:t>
      </w:r>
      <w:r w:rsidR="00D63C28" w:rsidRPr="00F57EB7">
        <w:rPr>
          <w:sz w:val="24"/>
          <w:szCs w:val="24"/>
        </w:rPr>
        <w:t>сведения о наличии в этой заявке на участие в открытом конкурсе документов и материалов, представление которых заявителем предусмотрено настоящей конкурсной документацией.</w:t>
      </w:r>
    </w:p>
    <w:p w:rsidR="00D63C28" w:rsidRPr="00F57EB7" w:rsidRDefault="001F252D" w:rsidP="001F252D">
      <w:pPr>
        <w:ind w:firstLine="709"/>
        <w:jc w:val="both"/>
        <w:rPr>
          <w:sz w:val="24"/>
          <w:szCs w:val="24"/>
        </w:rPr>
      </w:pPr>
      <w:r>
        <w:rPr>
          <w:sz w:val="24"/>
          <w:szCs w:val="24"/>
        </w:rPr>
        <w:t xml:space="preserve">7. </w:t>
      </w:r>
      <w:r w:rsidR="00D63C28" w:rsidRPr="00F57EB7">
        <w:rPr>
          <w:sz w:val="24"/>
          <w:szCs w:val="24"/>
        </w:rPr>
        <w:t>Протокол вскрытия конвертов размещается на сайте в течение 3 рабочих дней с момента вскрытия конвертов с заявками на участие в открытом конкурсе и его подписания.</w:t>
      </w:r>
    </w:p>
    <w:p w:rsidR="00D63C28" w:rsidRPr="00F57EB7" w:rsidRDefault="00D63C28" w:rsidP="00F57EB7">
      <w:pPr>
        <w:jc w:val="both"/>
        <w:rPr>
          <w:sz w:val="24"/>
          <w:szCs w:val="24"/>
        </w:rPr>
      </w:pPr>
    </w:p>
    <w:p w:rsidR="00D63C28" w:rsidRPr="001F252D" w:rsidRDefault="00D63C28" w:rsidP="001F252D">
      <w:pPr>
        <w:jc w:val="center"/>
        <w:rPr>
          <w:b/>
          <w:sz w:val="24"/>
          <w:szCs w:val="24"/>
        </w:rPr>
      </w:pPr>
      <w:r w:rsidRPr="001F252D">
        <w:rPr>
          <w:b/>
          <w:sz w:val="24"/>
          <w:szCs w:val="24"/>
        </w:rPr>
        <w:t>Порядок и срок проведения предварительного отбора участников открытого конкурса</w:t>
      </w:r>
    </w:p>
    <w:p w:rsidR="00D63C28" w:rsidRPr="00F57EB7" w:rsidRDefault="001F252D" w:rsidP="001F252D">
      <w:pPr>
        <w:ind w:firstLine="709"/>
        <w:jc w:val="both"/>
        <w:rPr>
          <w:sz w:val="24"/>
          <w:szCs w:val="24"/>
        </w:rPr>
      </w:pPr>
      <w:r>
        <w:rPr>
          <w:sz w:val="24"/>
          <w:szCs w:val="24"/>
        </w:rPr>
        <w:lastRenderedPageBreak/>
        <w:t xml:space="preserve">1. </w:t>
      </w:r>
      <w:r w:rsidR="00D63C28" w:rsidRPr="00F57EB7">
        <w:rPr>
          <w:sz w:val="24"/>
          <w:szCs w:val="24"/>
        </w:rPr>
        <w:t>Предварительный отбор участников открытого конкурса проводится конкурсной комиссией в порядке, установленном настоящей конкурсной документацией и Законом о концессиях.</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2. </w:t>
      </w:r>
      <w:r w:rsidR="00D63C28" w:rsidRPr="00F57EB7">
        <w:rPr>
          <w:rFonts w:eastAsia="Arial Unicode MS"/>
          <w:kern w:val="2"/>
          <w:sz w:val="24"/>
          <w:szCs w:val="24"/>
        </w:rPr>
        <w:t>Конкурсная комиссия рассматривает заявки на соответствие заявителя требованиям, содержащимся в конкурсной документации. При этом конкурсная комиссия вправе потребовать от заявителя разъяснения положений заявки, а также документов и материалов, подтверждающих его соответствие требованиям, предъявляемым к участникам конкурса конкурсной документацией.</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3. </w:t>
      </w:r>
      <w:r w:rsidR="00D63C28" w:rsidRPr="00F57EB7">
        <w:rPr>
          <w:rFonts w:eastAsia="Arial Unicode MS"/>
          <w:kern w:val="2"/>
          <w:sz w:val="24"/>
          <w:szCs w:val="24"/>
        </w:rPr>
        <w:t>Запрос конкурсной комиссии к заявителю о представлении разъяснений положений заявки направляется по адресу, указанному в заявке или по электронным средствам связи.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4. </w:t>
      </w:r>
      <w:r w:rsidR="00D63C28" w:rsidRPr="00F57EB7">
        <w:rPr>
          <w:rFonts w:eastAsia="Arial Unicode MS"/>
          <w:kern w:val="2"/>
          <w:sz w:val="24"/>
          <w:szCs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5. </w:t>
      </w:r>
      <w:r w:rsidR="00D63C28" w:rsidRPr="00F57EB7">
        <w:rPr>
          <w:rFonts w:eastAsia="Arial Unicode MS"/>
          <w:kern w:val="2"/>
          <w:sz w:val="24"/>
          <w:szCs w:val="24"/>
        </w:rPr>
        <w:t>При рассмотрении заявок конкурсная комиссия может принять во внимание мнение экспертов.</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6. </w:t>
      </w:r>
      <w:r w:rsidR="00D63C28" w:rsidRPr="00F57EB7">
        <w:rPr>
          <w:rFonts w:eastAsia="Arial Unicode MS"/>
          <w:kern w:val="2"/>
          <w:sz w:val="24"/>
          <w:szCs w:val="24"/>
        </w:rPr>
        <w:t>На основании результатов рассмотрения заявок конкурсной комиссией принимается решение:</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 о допуске заявителя к участию в конкурсе;</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  об отказе в допуске такого заявителя к участию в конкурсе, если:</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1) заявитель не соответствует предъявляемым требованиям к участникам конкурса;</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2) заявка не соответствует предъявляемым требованиям;</w:t>
      </w:r>
    </w:p>
    <w:p w:rsidR="00D63C28" w:rsidRPr="00F57EB7" w:rsidRDefault="00D63C28" w:rsidP="001F252D">
      <w:pPr>
        <w:ind w:firstLine="709"/>
        <w:jc w:val="both"/>
        <w:rPr>
          <w:rFonts w:eastAsia="Arial Unicode MS"/>
          <w:kern w:val="2"/>
          <w:sz w:val="24"/>
          <w:szCs w:val="24"/>
        </w:rPr>
      </w:pPr>
      <w:r w:rsidRPr="00F57EB7">
        <w:rPr>
          <w:rFonts w:eastAsia="Arial Unicode MS"/>
          <w:kern w:val="2"/>
          <w:sz w:val="24"/>
          <w:szCs w:val="24"/>
        </w:rPr>
        <w:t>3) представленные заявителем документы и материалы неполны и/или недостоверны.</w:t>
      </w:r>
    </w:p>
    <w:p w:rsidR="00D63C28" w:rsidRPr="00F57EB7" w:rsidRDefault="001F252D" w:rsidP="001F252D">
      <w:pPr>
        <w:ind w:firstLine="709"/>
        <w:jc w:val="both"/>
        <w:rPr>
          <w:rFonts w:eastAsia="Arial Unicode MS"/>
          <w:kern w:val="2"/>
          <w:sz w:val="24"/>
          <w:szCs w:val="24"/>
        </w:rPr>
      </w:pPr>
      <w:r>
        <w:rPr>
          <w:rFonts w:eastAsia="Arial Unicode MS"/>
          <w:kern w:val="2"/>
          <w:sz w:val="24"/>
          <w:szCs w:val="24"/>
        </w:rPr>
        <w:t xml:space="preserve">7. </w:t>
      </w:r>
      <w:r w:rsidR="00D63C28" w:rsidRPr="00F57EB7">
        <w:rPr>
          <w:rFonts w:eastAsia="Arial Unicode MS"/>
          <w:kern w:val="2"/>
          <w:sz w:val="24"/>
          <w:szCs w:val="24"/>
        </w:rPr>
        <w:t xml:space="preserve">При рассмотрении поданных заявок конкурсная комиссия вправе проверять достоверность сведений, указанных в заявке. </w:t>
      </w:r>
      <w:proofErr w:type="gramStart"/>
      <w:r w:rsidR="00D63C28" w:rsidRPr="00F57EB7">
        <w:rPr>
          <w:rFonts w:eastAsia="Arial Unicode MS"/>
          <w:kern w:val="2"/>
          <w:sz w:val="24"/>
          <w:szCs w:val="24"/>
        </w:rPr>
        <w:t>По итогам рассмотрения заявок конкурсная комиссия оформляет протокол проведения предварительного отбора участников открытого конкурса, включающий в себя наименования заявителей, прошедших предварительный отбор участников открытого конкурса и допущенных к участию в открытом конкурсе, а также наименования заявителей, не прошедших предварительного отбора участников открытого конкурса и не допущенных к участию в открытом конкурсе, с обоснованием принятого конкурсной комиссией решения по каждому  заявителю.</w:t>
      </w:r>
      <w:proofErr w:type="gramEnd"/>
    </w:p>
    <w:p w:rsidR="00D63C28" w:rsidRPr="00F57EB7" w:rsidRDefault="00D15532" w:rsidP="00D15532">
      <w:pPr>
        <w:ind w:firstLine="709"/>
        <w:jc w:val="both"/>
        <w:rPr>
          <w:rFonts w:eastAsia="Arial Unicode MS"/>
          <w:kern w:val="2"/>
          <w:sz w:val="24"/>
          <w:szCs w:val="24"/>
        </w:rPr>
      </w:pPr>
      <w:r>
        <w:rPr>
          <w:rFonts w:eastAsia="Arial Unicode MS"/>
          <w:kern w:val="2"/>
          <w:sz w:val="24"/>
          <w:szCs w:val="24"/>
        </w:rPr>
        <w:t xml:space="preserve">8. </w:t>
      </w:r>
      <w:r w:rsidR="00D63C28" w:rsidRPr="00F57EB7">
        <w:rPr>
          <w:rFonts w:eastAsia="Arial Unicode MS"/>
          <w:kern w:val="2"/>
          <w:sz w:val="24"/>
          <w:szCs w:val="24"/>
        </w:rPr>
        <w:t xml:space="preserve">Заявитель получает статус заявителя, прошедшего предварительный отбор, после подписания членами конкурсной комиссии </w:t>
      </w:r>
      <w:proofErr w:type="gramStart"/>
      <w:r w:rsidR="00D63C28" w:rsidRPr="00F57EB7">
        <w:rPr>
          <w:rFonts w:eastAsia="Arial Unicode MS"/>
          <w:kern w:val="2"/>
          <w:sz w:val="24"/>
          <w:szCs w:val="24"/>
        </w:rPr>
        <w:t>протокола проведения предварительного отбора участников открытого конкурса</w:t>
      </w:r>
      <w:proofErr w:type="gramEnd"/>
      <w:r w:rsidR="00D63C28" w:rsidRPr="00F57EB7">
        <w:rPr>
          <w:rFonts w:eastAsia="Arial Unicode MS"/>
          <w:kern w:val="2"/>
          <w:sz w:val="24"/>
          <w:szCs w:val="24"/>
        </w:rPr>
        <w:t xml:space="preserve"> с указанием сведений о допуске данного заявителя к участию в открытом конкурсе.</w:t>
      </w:r>
    </w:p>
    <w:p w:rsidR="00D63C28" w:rsidRPr="00F57EB7" w:rsidRDefault="00D15532" w:rsidP="00D15532">
      <w:pPr>
        <w:ind w:firstLine="709"/>
        <w:jc w:val="both"/>
        <w:rPr>
          <w:sz w:val="24"/>
          <w:szCs w:val="24"/>
          <w:lang w:eastAsia="ru-RU"/>
        </w:rPr>
      </w:pPr>
      <w:r>
        <w:rPr>
          <w:sz w:val="24"/>
          <w:szCs w:val="24"/>
        </w:rPr>
        <w:t xml:space="preserve">9. </w:t>
      </w:r>
      <w:r w:rsidR="00D63C28" w:rsidRPr="00F57EB7">
        <w:rPr>
          <w:sz w:val="24"/>
          <w:szCs w:val="24"/>
        </w:rPr>
        <w:t>Конкурсная комиссия оформляет это решение протоколом проведения предварительного отбора участников открытого конкурса.</w:t>
      </w:r>
    </w:p>
    <w:p w:rsidR="00D63C28" w:rsidRPr="00F57EB7" w:rsidRDefault="00D15532" w:rsidP="00D15532">
      <w:pPr>
        <w:ind w:firstLine="709"/>
        <w:jc w:val="both"/>
        <w:rPr>
          <w:sz w:val="24"/>
          <w:szCs w:val="24"/>
        </w:rPr>
      </w:pPr>
      <w:r>
        <w:rPr>
          <w:sz w:val="24"/>
          <w:szCs w:val="24"/>
        </w:rPr>
        <w:t xml:space="preserve">10. </w:t>
      </w:r>
      <w:r w:rsidR="00D63C28" w:rsidRPr="00F57EB7">
        <w:rPr>
          <w:sz w:val="24"/>
          <w:szCs w:val="24"/>
        </w:rPr>
        <w:t>Проведение предварительного отбора участников открытого конкурса и подписание протокола о проведении предварительного отбора участников открытого конкурса состоится 20.02.2017 года в 15.00 по местному времени.</w:t>
      </w:r>
    </w:p>
    <w:p w:rsidR="00D63C28" w:rsidRPr="00F57EB7" w:rsidRDefault="00D15532" w:rsidP="00D15532">
      <w:pPr>
        <w:ind w:firstLine="709"/>
        <w:jc w:val="both"/>
        <w:rPr>
          <w:sz w:val="24"/>
          <w:szCs w:val="24"/>
        </w:rPr>
      </w:pPr>
      <w:r>
        <w:rPr>
          <w:sz w:val="24"/>
          <w:szCs w:val="24"/>
        </w:rPr>
        <w:t xml:space="preserve">11. </w:t>
      </w:r>
      <w:proofErr w:type="gramStart"/>
      <w:r w:rsidR="00D63C28" w:rsidRPr="00F57EB7">
        <w:rPr>
          <w:sz w:val="24"/>
          <w:szCs w:val="24"/>
        </w:rPr>
        <w:t>В соответствии с указанной датой, конкурсная комиссия в течение 3 рабочих дней со дня подписания членами конкурсной комиссии протокола проведения предварительного отбора участников открытого конкурса, но не позднее, чем за 60 рабочих дней до дня истечения срока представления конкурсных предложений в конкурсную комиссию, направляет участникам открытого конкурса, прошедшим предварительный отбор, уведомления с предложением представить свои конкурсные предложения, а также размещает</w:t>
      </w:r>
      <w:proofErr w:type="gramEnd"/>
      <w:r w:rsidR="00D63C28" w:rsidRPr="00F57EB7">
        <w:rPr>
          <w:sz w:val="24"/>
          <w:szCs w:val="24"/>
        </w:rPr>
        <w:t xml:space="preserve"> протокол проведения предварительного отбора участников открытого конкурса на официальном сайте </w:t>
      </w:r>
      <w:proofErr w:type="spellStart"/>
      <w:r w:rsidR="00D63C28" w:rsidRPr="00F57EB7">
        <w:rPr>
          <w:sz w:val="24"/>
          <w:szCs w:val="24"/>
        </w:rPr>
        <w:t>концедента</w:t>
      </w:r>
      <w:proofErr w:type="spellEnd"/>
      <w:r w:rsidR="00D63C28" w:rsidRPr="00F57EB7">
        <w:rPr>
          <w:sz w:val="24"/>
          <w:szCs w:val="24"/>
        </w:rPr>
        <w:t>.</w:t>
      </w:r>
    </w:p>
    <w:p w:rsidR="00D63C28" w:rsidRPr="00F57EB7" w:rsidRDefault="00D15532" w:rsidP="00D15532">
      <w:pPr>
        <w:ind w:firstLine="709"/>
        <w:jc w:val="both"/>
        <w:rPr>
          <w:kern w:val="2"/>
          <w:sz w:val="24"/>
          <w:szCs w:val="24"/>
        </w:rPr>
      </w:pPr>
      <w:r>
        <w:rPr>
          <w:sz w:val="24"/>
          <w:szCs w:val="24"/>
        </w:rPr>
        <w:t xml:space="preserve">12. </w:t>
      </w:r>
      <w:r w:rsidR="00D63C28" w:rsidRPr="00F57EB7">
        <w:rPr>
          <w:sz w:val="24"/>
          <w:szCs w:val="24"/>
        </w:rPr>
        <w:t>Заявителям, не допущенным к участию в открытом конкурсе, направляется уведомление об отказе в допуске к участию в открытом конкурсе с приложением копии указанного протокола.</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место и срок представления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Участник открытого конкурса, прошедший предварительный отбор, представляет свои конкурсные предложения, в соответствии с требованиями настоящей конкурсной документации.</w:t>
      </w:r>
    </w:p>
    <w:p w:rsidR="00D63C28" w:rsidRPr="00F57EB7" w:rsidRDefault="00D15532" w:rsidP="00D15532">
      <w:pPr>
        <w:ind w:firstLine="709"/>
        <w:jc w:val="both"/>
        <w:rPr>
          <w:sz w:val="24"/>
          <w:szCs w:val="24"/>
        </w:rPr>
      </w:pPr>
      <w:r>
        <w:rPr>
          <w:sz w:val="24"/>
          <w:szCs w:val="24"/>
        </w:rPr>
        <w:t xml:space="preserve">2. </w:t>
      </w:r>
      <w:proofErr w:type="gramStart"/>
      <w:r w:rsidR="00D63C28" w:rsidRPr="00F57EB7">
        <w:rPr>
          <w:sz w:val="24"/>
          <w:szCs w:val="24"/>
        </w:rPr>
        <w:t xml:space="preserve">Конкурсное предложение участник открытого конкурса, прошедший предварительный отбор, оформляет на русском языке в письменной форме, установленной настоящей конкурсной документацией, в двух экземплярах (оригинал и копия), каждый из которых удостоверяется </w:t>
      </w:r>
      <w:r w:rsidR="00D63C28" w:rsidRPr="00F57EB7">
        <w:rPr>
          <w:sz w:val="24"/>
          <w:szCs w:val="24"/>
        </w:rPr>
        <w:lastRenderedPageBreak/>
        <w:t>подписью участника открытого конкурса и представляется в конкурсную комиссию в порядке, установленном настоящей конкурсной документацией, в отдельном запечатанном конверте.</w:t>
      </w:r>
      <w:proofErr w:type="gramEnd"/>
      <w:r>
        <w:rPr>
          <w:sz w:val="24"/>
          <w:szCs w:val="24"/>
        </w:rPr>
        <w:t xml:space="preserve">            </w:t>
      </w:r>
      <w:r w:rsidR="00D63C28" w:rsidRPr="00F57EB7">
        <w:rPr>
          <w:sz w:val="24"/>
          <w:szCs w:val="24"/>
        </w:rPr>
        <w:t xml:space="preserve"> </w:t>
      </w:r>
      <w:r>
        <w:rPr>
          <w:sz w:val="24"/>
          <w:szCs w:val="24"/>
        </w:rPr>
        <w:t xml:space="preserve">       </w:t>
      </w:r>
      <w:r w:rsidR="00D63C28" w:rsidRPr="00F57EB7">
        <w:rPr>
          <w:sz w:val="24"/>
          <w:szCs w:val="24"/>
        </w:rPr>
        <w:t>Конкурсное предложение должно содержать сведения об основных мероприятиях,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Дата начала представления конкурсных предложений: день получения участником конкурса уведомления с предложением представить конкурсные предложения.</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Дата окончания представления конкурсных предложений: 24.05.2017г</w:t>
      </w:r>
      <w:proofErr w:type="gramStart"/>
      <w:r w:rsidR="00D63C28" w:rsidRPr="00F57EB7">
        <w:rPr>
          <w:sz w:val="24"/>
          <w:szCs w:val="24"/>
        </w:rPr>
        <w:t>.в</w:t>
      </w:r>
      <w:proofErr w:type="gramEnd"/>
      <w:r w:rsidR="00D63C28" w:rsidRPr="00F57EB7">
        <w:rPr>
          <w:sz w:val="24"/>
          <w:szCs w:val="24"/>
        </w:rPr>
        <w:t xml:space="preserve"> 09.00 по местному времени.</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Конкурсные предложения принимаются конкурсной комиссией в рабочие дни с 09.00ч. до 17.00ч. (перерыв с 13.00ч. до 14.00 час) по местному времени по адресу: 628260, г.</w:t>
      </w:r>
      <w:r>
        <w:rPr>
          <w:sz w:val="24"/>
          <w:szCs w:val="24"/>
        </w:rPr>
        <w:t xml:space="preserve"> </w:t>
      </w:r>
      <w:r w:rsidR="00D63C28" w:rsidRPr="00F57EB7">
        <w:rPr>
          <w:sz w:val="24"/>
          <w:szCs w:val="24"/>
        </w:rPr>
        <w:t>Югорск, ул. Механизаторов,22, каб.2.</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 xml:space="preserve">Конкурсное предложение подлежит регистрации в журнале регистрации конкурсных предложений под порядковым номером с указанием даты и точного времени её представления (часы и минуты) во избежание совпадения этого времени </w:t>
      </w:r>
      <w:proofErr w:type="gramStart"/>
      <w:r w:rsidR="00D63C28" w:rsidRPr="00F57EB7">
        <w:rPr>
          <w:sz w:val="24"/>
          <w:szCs w:val="24"/>
        </w:rPr>
        <w:t>с</w:t>
      </w:r>
      <w:proofErr w:type="gramEnd"/>
      <w:r w:rsidR="00D63C28" w:rsidRPr="00F57EB7">
        <w:rPr>
          <w:sz w:val="24"/>
          <w:szCs w:val="24"/>
        </w:rPr>
        <w:t xml:space="preserve"> временем представления других заявок на участие в открытом конкурсе.</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Участник вправе представить конкурсное предложение на заседании конкурсной комиссии в момент вскрытия конвертов с конкурсными предложениями.</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и срок изменения и (или) отзыва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Участник открытого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определенного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Изменение конкурсного предложения или уведомление о его отзыве считается действительным, если такое изменение или такое уведомление поступило от участника открытого конкурса в конкурсную комиссию до истечения срока представления конкурсных предложений (т.е. вплоть до момента вскрытия на заседании конкурсной комиссии конвертов с конкурсными предложениями).</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Изменение и (или) отзыв конкурсных предложений подлежат регистрации в журнале регистрации конкурсных предложений с указанием даты и точного времени их представления (часы и минуты).</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Изменение конкурсных предложений оформляется на русском языке в письменной форме в двух экземплярах (оригинал и копия), каждый из которых удостоверяется подписью участника открытого конкурса и представляется в конкурсную комиссию в отдельном запечатанном конверте с пометкой «ИЗМЕНЕНИЕ КОНКУРСНОГО ПРЕДЛОЖЕНИЯ участника открытого конкурса на право заключения концессионного соглашения в</w:t>
      </w:r>
      <w:r w:rsidR="00D63C28" w:rsidRPr="00F57EB7">
        <w:rPr>
          <w:sz w:val="24"/>
          <w:szCs w:val="24"/>
        </w:rPr>
        <w:br/>
        <w:t>отношении объектов теплоснабжения. Регистрационный номер».</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К изменениям конкурсного предложения прилагается удостоверенная подписью участника открытого конкурса опись документов и материалов, представленных им, в двух экземплярах, оригинал которой остается в конкурсной комиссии, копия – у участника открытого конкурса. На копии описи документов и материалов, представленных участником открытого конкурса, делается отметка о дате и времени (часы и минуты) её представления.</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Если конверт с изменениями конкурсного предложения не запечатан и не маркирован в порядке, указанном выше, конкурсная комиссия не несет ответственности за утерю или досрочное вскрытие такого конверта.</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Никакие изменения не могут быть внесены участником открытого конкурса в конкурсное предложение после истечения срока представления конкурсных предложений, установленного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8. </w:t>
      </w:r>
      <w:r w:rsidR="00D63C28" w:rsidRPr="00F57EB7">
        <w:rPr>
          <w:sz w:val="24"/>
          <w:szCs w:val="24"/>
        </w:rPr>
        <w:t>Отзыв конкурсного предложения оформляется участником открытого конкурса на русском языке в письменной форме в запечатанном конверте с пометкой «УВЕДОМЛЕНИЕ ОБ ОТЗЫВЕ конкурсного предложения участника открытого конкурса на право заключения концессионного</w:t>
      </w:r>
      <w:r w:rsidR="00D63C28" w:rsidRPr="00F57EB7">
        <w:rPr>
          <w:sz w:val="24"/>
          <w:szCs w:val="24"/>
        </w:rPr>
        <w:br/>
        <w:t>соглашения в отношении объектов теплоснабжения. Регистрационный номер».</w:t>
      </w:r>
    </w:p>
    <w:p w:rsidR="00D63C28" w:rsidRPr="00F57EB7" w:rsidRDefault="00D15532" w:rsidP="00D15532">
      <w:pPr>
        <w:ind w:firstLine="709"/>
        <w:jc w:val="both"/>
        <w:rPr>
          <w:sz w:val="24"/>
          <w:szCs w:val="24"/>
        </w:rPr>
      </w:pPr>
      <w:r>
        <w:rPr>
          <w:sz w:val="24"/>
          <w:szCs w:val="24"/>
        </w:rPr>
        <w:t xml:space="preserve">9. </w:t>
      </w:r>
      <w:r w:rsidR="00D63C28" w:rsidRPr="00F57EB7">
        <w:rPr>
          <w:sz w:val="24"/>
          <w:szCs w:val="24"/>
        </w:rPr>
        <w:t>Датой отзыва конкурсного предложения является дата регистрации уведомления об отзыве конкурсного предложения в журнале регистрации конкурсных предложений.</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место, дата и время вскрытия</w:t>
      </w:r>
    </w:p>
    <w:p w:rsidR="00D63C28" w:rsidRPr="00D15532" w:rsidRDefault="00D63C28" w:rsidP="00D15532">
      <w:pPr>
        <w:jc w:val="center"/>
        <w:rPr>
          <w:b/>
          <w:sz w:val="24"/>
          <w:szCs w:val="24"/>
        </w:rPr>
      </w:pPr>
      <w:r w:rsidRPr="00D15532">
        <w:rPr>
          <w:b/>
          <w:sz w:val="24"/>
          <w:szCs w:val="24"/>
        </w:rPr>
        <w:t>конвертов с конкурсными предложениями</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Конверты с конкурсными предложениями вскрываются на заседании конкурсной комиссии в порядке, установленном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 xml:space="preserve">Вскрытие конвертов с конкурсными предложениями, рассмотрения и оценки конкурсных предложений будет произведено конкурсной комиссией 25.05.2017г.в 15.00 по местному времени по адресу: 628260, </w:t>
      </w:r>
      <w:proofErr w:type="spellStart"/>
      <w:r w:rsidR="00D63C28" w:rsidRPr="00F57EB7">
        <w:rPr>
          <w:sz w:val="24"/>
          <w:szCs w:val="24"/>
        </w:rPr>
        <w:t>г</w:t>
      </w:r>
      <w:proofErr w:type="gramStart"/>
      <w:r w:rsidR="00D63C28" w:rsidRPr="00F57EB7">
        <w:rPr>
          <w:sz w:val="24"/>
          <w:szCs w:val="24"/>
        </w:rPr>
        <w:t>.Ю</w:t>
      </w:r>
      <w:proofErr w:type="gramEnd"/>
      <w:r w:rsidR="00D63C28" w:rsidRPr="00F57EB7">
        <w:rPr>
          <w:sz w:val="24"/>
          <w:szCs w:val="24"/>
        </w:rPr>
        <w:t>горск</w:t>
      </w:r>
      <w:proofErr w:type="spellEnd"/>
      <w:r w:rsidR="00D63C28" w:rsidRPr="00F57EB7">
        <w:rPr>
          <w:sz w:val="24"/>
          <w:szCs w:val="24"/>
        </w:rPr>
        <w:t xml:space="preserve">, ул. 40 лет Победы,11, </w:t>
      </w:r>
      <w:proofErr w:type="spellStart"/>
      <w:r w:rsidR="00D63C28" w:rsidRPr="00F57EB7">
        <w:rPr>
          <w:sz w:val="24"/>
          <w:szCs w:val="24"/>
        </w:rPr>
        <w:t>каб</w:t>
      </w:r>
      <w:proofErr w:type="spellEnd"/>
      <w:r w:rsidR="00D63C28" w:rsidRPr="00F57EB7">
        <w:rPr>
          <w:sz w:val="24"/>
          <w:szCs w:val="24"/>
        </w:rPr>
        <w:t xml:space="preserve">. 410. </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На процедуре вскрытия конвертов с конкурсными предложениями секретарём конкурсной комиссии ведётся протокол вскрытия конвертов с конкурсными предложениями. Протокол вскрытия конвертов с конкурсными предложениями размещается на сайте в течение 1 дня с момента вскрытия конвертов с конкурсными предложениями и его подписания.</w:t>
      </w:r>
    </w:p>
    <w:p w:rsidR="00D63C28" w:rsidRPr="00F57EB7" w:rsidRDefault="00D63C28" w:rsidP="00F57EB7">
      <w:pPr>
        <w:jc w:val="both"/>
        <w:rPr>
          <w:sz w:val="24"/>
          <w:szCs w:val="24"/>
        </w:rPr>
      </w:pPr>
    </w:p>
    <w:p w:rsidR="00D63C28" w:rsidRPr="00D15532" w:rsidRDefault="00D63C28" w:rsidP="00D15532">
      <w:pPr>
        <w:jc w:val="center"/>
        <w:rPr>
          <w:b/>
          <w:sz w:val="24"/>
          <w:szCs w:val="24"/>
        </w:rPr>
      </w:pPr>
      <w:r w:rsidRPr="00D15532">
        <w:rPr>
          <w:b/>
          <w:sz w:val="24"/>
          <w:szCs w:val="24"/>
        </w:rPr>
        <w:t>Порядок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 </w:t>
      </w:r>
      <w:r w:rsidR="00D63C28" w:rsidRPr="00F57EB7">
        <w:rPr>
          <w:sz w:val="24"/>
          <w:szCs w:val="24"/>
        </w:rPr>
        <w:t>Конкурсное предложение участника открытого конкурса должно содержать условия, предлагаемые участником открытого конкурса по каждому критерию открытого конкурса, выраженные в числовых величинах.</w:t>
      </w:r>
    </w:p>
    <w:p w:rsidR="00D63C28" w:rsidRPr="00F57EB7" w:rsidRDefault="00D15532" w:rsidP="00D15532">
      <w:pPr>
        <w:ind w:firstLine="709"/>
        <w:jc w:val="both"/>
        <w:rPr>
          <w:sz w:val="24"/>
          <w:szCs w:val="24"/>
        </w:rPr>
      </w:pPr>
      <w:r>
        <w:rPr>
          <w:sz w:val="24"/>
          <w:szCs w:val="24"/>
        </w:rPr>
        <w:t xml:space="preserve">2. </w:t>
      </w:r>
      <w:r w:rsidR="00D63C28" w:rsidRPr="00F57EB7">
        <w:rPr>
          <w:sz w:val="24"/>
          <w:szCs w:val="24"/>
        </w:rPr>
        <w:t>Конкурсное предложение должно соответствовать числовым параметрам критериев отрытого конкурса (начальное значение критерия, уменьшение или увеличение начального значения критерия в конкурсном предложении), установленным настоящей конкурсной документацией.</w:t>
      </w:r>
    </w:p>
    <w:p w:rsidR="00D63C28" w:rsidRPr="00F57EB7" w:rsidRDefault="00D15532" w:rsidP="00D15532">
      <w:pPr>
        <w:ind w:firstLine="709"/>
        <w:jc w:val="both"/>
        <w:rPr>
          <w:sz w:val="24"/>
          <w:szCs w:val="24"/>
        </w:rPr>
      </w:pPr>
      <w:r>
        <w:rPr>
          <w:sz w:val="24"/>
          <w:szCs w:val="24"/>
        </w:rPr>
        <w:t xml:space="preserve">3. </w:t>
      </w:r>
      <w:r w:rsidR="00D63C28" w:rsidRPr="00F57EB7">
        <w:rPr>
          <w:sz w:val="24"/>
          <w:szCs w:val="24"/>
        </w:rPr>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 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D63C28" w:rsidRPr="00F57EB7" w:rsidRDefault="00D15532" w:rsidP="00D15532">
      <w:pPr>
        <w:ind w:firstLine="709"/>
        <w:jc w:val="both"/>
        <w:rPr>
          <w:sz w:val="24"/>
          <w:szCs w:val="24"/>
        </w:rPr>
      </w:pPr>
      <w:r>
        <w:rPr>
          <w:sz w:val="24"/>
          <w:szCs w:val="24"/>
        </w:rPr>
        <w:t xml:space="preserve">4. </w:t>
      </w:r>
      <w:r w:rsidR="00D63C28" w:rsidRPr="00F57EB7">
        <w:rPr>
          <w:sz w:val="24"/>
          <w:szCs w:val="24"/>
        </w:rPr>
        <w:t>Оценка конкурсных предложений осуществляется в соответствии с критериями открытого конкурса, установленными настоящей конкурсной документацией и предусмотренными частью 2.3 статьи 24 Закона о концессиях, в следующем порядке:</w:t>
      </w:r>
    </w:p>
    <w:p w:rsidR="00D63C28" w:rsidRPr="00F57EB7" w:rsidRDefault="00D15532" w:rsidP="00D15532">
      <w:pPr>
        <w:ind w:firstLine="709"/>
        <w:jc w:val="both"/>
        <w:rPr>
          <w:sz w:val="24"/>
          <w:szCs w:val="24"/>
        </w:rPr>
      </w:pPr>
      <w:r>
        <w:rPr>
          <w:sz w:val="24"/>
          <w:szCs w:val="24"/>
        </w:rPr>
        <w:t xml:space="preserve">5. </w:t>
      </w:r>
      <w:r w:rsidR="00D63C28" w:rsidRPr="00F57EB7">
        <w:rPr>
          <w:sz w:val="24"/>
          <w:szCs w:val="24"/>
        </w:rPr>
        <w:t>Наилучшие содержащиеся в конкурсных предложениях условия соответствуют:</w:t>
      </w:r>
    </w:p>
    <w:p w:rsidR="00D63C28" w:rsidRPr="00F57EB7" w:rsidRDefault="00D15532" w:rsidP="00D15532">
      <w:pPr>
        <w:ind w:firstLine="709"/>
        <w:jc w:val="both"/>
        <w:rPr>
          <w:sz w:val="24"/>
          <w:szCs w:val="24"/>
        </w:rPr>
      </w:pPr>
      <w:proofErr w:type="gramStart"/>
      <w:r>
        <w:rPr>
          <w:sz w:val="24"/>
          <w:szCs w:val="24"/>
        </w:rPr>
        <w:t xml:space="preserve">1) </w:t>
      </w:r>
      <w:r w:rsidR="00D63C28" w:rsidRPr="00F57EB7">
        <w:rPr>
          <w:sz w:val="24"/>
          <w:szCs w:val="24"/>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D63C28" w:rsidRPr="00F57EB7" w:rsidRDefault="00D15532" w:rsidP="00D15532">
      <w:pPr>
        <w:ind w:firstLine="709"/>
        <w:jc w:val="both"/>
        <w:rPr>
          <w:sz w:val="24"/>
          <w:szCs w:val="24"/>
        </w:rPr>
      </w:pPr>
      <w:proofErr w:type="gramStart"/>
      <w:r>
        <w:rPr>
          <w:sz w:val="24"/>
          <w:szCs w:val="24"/>
        </w:rPr>
        <w:t xml:space="preserve">2) </w:t>
      </w:r>
      <w:r w:rsidR="00D63C28" w:rsidRPr="00F57EB7">
        <w:rPr>
          <w:sz w:val="24"/>
          <w:szCs w:val="24"/>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w:t>
      </w:r>
      <w:proofErr w:type="gramEnd"/>
      <w:r w:rsidR="00D63C28" w:rsidRPr="00F57EB7">
        <w:rPr>
          <w:sz w:val="24"/>
          <w:szCs w:val="24"/>
        </w:rPr>
        <w:t>,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D63C28" w:rsidRPr="00F57EB7" w:rsidRDefault="00D15532" w:rsidP="00D15532">
      <w:pPr>
        <w:ind w:firstLine="709"/>
        <w:jc w:val="both"/>
        <w:rPr>
          <w:sz w:val="24"/>
          <w:szCs w:val="24"/>
        </w:rPr>
      </w:pPr>
      <w:r>
        <w:rPr>
          <w:sz w:val="24"/>
          <w:szCs w:val="24"/>
        </w:rPr>
        <w:t xml:space="preserve">6. </w:t>
      </w:r>
      <w:r w:rsidR="00D63C28" w:rsidRPr="00F57EB7">
        <w:rPr>
          <w:sz w:val="24"/>
          <w:szCs w:val="24"/>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D63C28" w:rsidRPr="00F57EB7" w:rsidRDefault="00D63C28" w:rsidP="00D15532">
      <w:pPr>
        <w:ind w:firstLine="709"/>
        <w:jc w:val="both"/>
        <w:rPr>
          <w:sz w:val="24"/>
          <w:szCs w:val="24"/>
        </w:rPr>
      </w:pPr>
      <w:r w:rsidRPr="00F57EB7">
        <w:rPr>
          <w:sz w:val="24"/>
          <w:szCs w:val="24"/>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t xml:space="preserve">2) объем расходов, финансируемых за счет средств </w:t>
      </w:r>
      <w:proofErr w:type="spellStart"/>
      <w:r w:rsidRPr="00F57EB7">
        <w:rPr>
          <w:sz w:val="24"/>
          <w:szCs w:val="24"/>
        </w:rPr>
        <w:t>концедента</w:t>
      </w:r>
      <w:proofErr w:type="spellEnd"/>
      <w:r w:rsidRPr="00F57EB7">
        <w:rPr>
          <w:sz w:val="24"/>
          <w:szCs w:val="24"/>
        </w:rPr>
        <w:t xml:space="preserve"> на использование (эксплуатацию) объекта концессионного соглашения, на каждый год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lastRenderedPageBreak/>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D63C28" w:rsidRPr="00F57EB7" w:rsidRDefault="00D63C28" w:rsidP="00D15532">
      <w:pPr>
        <w:ind w:firstLine="709"/>
        <w:jc w:val="both"/>
        <w:rPr>
          <w:sz w:val="24"/>
          <w:szCs w:val="24"/>
        </w:rPr>
      </w:pPr>
      <w:r w:rsidRPr="00F57EB7">
        <w:rPr>
          <w:sz w:val="24"/>
          <w:szCs w:val="24"/>
        </w:rPr>
        <w:t xml:space="preserve">4) объем расходов, финансируемых за счет средств </w:t>
      </w:r>
      <w:proofErr w:type="spellStart"/>
      <w:r w:rsidRPr="00F57EB7">
        <w:rPr>
          <w:sz w:val="24"/>
          <w:szCs w:val="24"/>
        </w:rPr>
        <w:t>концедента</w:t>
      </w:r>
      <w:proofErr w:type="spellEnd"/>
      <w:r w:rsidRPr="00F57EB7">
        <w:rPr>
          <w:sz w:val="24"/>
          <w:szCs w:val="24"/>
        </w:rPr>
        <w:t xml:space="preserve">,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w:t>
      </w:r>
      <w:proofErr w:type="spellStart"/>
      <w:r w:rsidRPr="00F57EB7">
        <w:rPr>
          <w:sz w:val="24"/>
          <w:szCs w:val="24"/>
        </w:rPr>
        <w:t>концедентом</w:t>
      </w:r>
      <w:proofErr w:type="spellEnd"/>
      <w:r w:rsidRPr="00F57EB7">
        <w:rPr>
          <w:sz w:val="24"/>
          <w:szCs w:val="24"/>
        </w:rPr>
        <w:t xml:space="preserve"> на себя </w:t>
      </w:r>
      <w:proofErr w:type="gramStart"/>
      <w:r w:rsidRPr="00F57EB7">
        <w:rPr>
          <w:sz w:val="24"/>
          <w:szCs w:val="24"/>
        </w:rPr>
        <w:t>расходов</w:t>
      </w:r>
      <w:proofErr w:type="gramEnd"/>
      <w:r w:rsidRPr="00F57EB7">
        <w:rPr>
          <w:sz w:val="24"/>
          <w:szCs w:val="24"/>
        </w:rPr>
        <w:t xml:space="preserve"> на создание и (или) реконструкцию данного объекта;</w:t>
      </w:r>
    </w:p>
    <w:p w:rsidR="00D63C28" w:rsidRPr="00F57EB7" w:rsidRDefault="00D63C28" w:rsidP="00D15532">
      <w:pPr>
        <w:ind w:firstLine="709"/>
        <w:jc w:val="both"/>
        <w:rPr>
          <w:sz w:val="24"/>
          <w:szCs w:val="24"/>
        </w:rPr>
      </w:pPr>
      <w:r w:rsidRPr="00F57EB7">
        <w:rPr>
          <w:sz w:val="24"/>
          <w:szCs w:val="24"/>
        </w:rPr>
        <w:t xml:space="preserve">5) плата </w:t>
      </w:r>
      <w:proofErr w:type="spellStart"/>
      <w:r w:rsidRPr="00F57EB7">
        <w:rPr>
          <w:sz w:val="24"/>
          <w:szCs w:val="24"/>
        </w:rPr>
        <w:t>концедента</w:t>
      </w:r>
      <w:proofErr w:type="spellEnd"/>
      <w:r w:rsidRPr="00F57EB7">
        <w:rPr>
          <w:sz w:val="24"/>
          <w:szCs w:val="24"/>
        </w:rPr>
        <w:t>.</w:t>
      </w:r>
    </w:p>
    <w:p w:rsidR="00D63C28" w:rsidRPr="00F57EB7" w:rsidRDefault="00D15532" w:rsidP="00D15532">
      <w:pPr>
        <w:ind w:firstLine="709"/>
        <w:jc w:val="both"/>
        <w:rPr>
          <w:sz w:val="24"/>
          <w:szCs w:val="24"/>
        </w:rPr>
      </w:pPr>
      <w:r>
        <w:rPr>
          <w:sz w:val="24"/>
          <w:szCs w:val="24"/>
        </w:rPr>
        <w:t xml:space="preserve">7. </w:t>
      </w:r>
      <w:r w:rsidR="00D63C28" w:rsidRPr="00F57EB7">
        <w:rPr>
          <w:sz w:val="24"/>
          <w:szCs w:val="24"/>
        </w:rPr>
        <w:t>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D63C28" w:rsidRPr="00F57EB7" w:rsidRDefault="00D15532" w:rsidP="00D15532">
      <w:pPr>
        <w:ind w:firstLine="709"/>
        <w:jc w:val="both"/>
        <w:rPr>
          <w:sz w:val="24"/>
          <w:szCs w:val="24"/>
        </w:rPr>
      </w:pPr>
      <w:r>
        <w:rPr>
          <w:sz w:val="24"/>
          <w:szCs w:val="24"/>
        </w:rPr>
        <w:t xml:space="preserve">8. </w:t>
      </w:r>
      <w:r w:rsidR="00D63C28" w:rsidRPr="00F57EB7">
        <w:rPr>
          <w:sz w:val="24"/>
          <w:szCs w:val="24"/>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w:t>
      </w:r>
    </w:p>
    <w:p w:rsidR="00D63C28" w:rsidRPr="00F57EB7" w:rsidRDefault="00D15532" w:rsidP="00D15532">
      <w:pPr>
        <w:ind w:firstLine="709"/>
        <w:jc w:val="both"/>
        <w:rPr>
          <w:sz w:val="24"/>
          <w:szCs w:val="24"/>
        </w:rPr>
      </w:pPr>
      <w:r>
        <w:rPr>
          <w:sz w:val="24"/>
          <w:szCs w:val="24"/>
        </w:rPr>
        <w:t xml:space="preserve">9. </w:t>
      </w:r>
      <w:r w:rsidR="00D63C28" w:rsidRPr="00F57EB7">
        <w:rPr>
          <w:sz w:val="24"/>
          <w:szCs w:val="24"/>
        </w:rPr>
        <w:t>Конкурсная комиссия на основании результатов рассмотрения конкурсных предложений принимает решение о соответствии или несоответствии конкурсного предложения требованиям настоящей конкурсной документации.</w:t>
      </w:r>
    </w:p>
    <w:p w:rsidR="00D63C28" w:rsidRPr="00F57EB7" w:rsidRDefault="00D15532" w:rsidP="00D15532">
      <w:pPr>
        <w:ind w:firstLine="709"/>
        <w:jc w:val="both"/>
        <w:rPr>
          <w:sz w:val="24"/>
          <w:szCs w:val="24"/>
        </w:rPr>
      </w:pPr>
      <w:r>
        <w:rPr>
          <w:sz w:val="24"/>
          <w:szCs w:val="24"/>
        </w:rPr>
        <w:t xml:space="preserve">10. </w:t>
      </w:r>
      <w:r w:rsidR="00D63C28" w:rsidRPr="00F57EB7">
        <w:rPr>
          <w:sz w:val="24"/>
          <w:szCs w:val="24"/>
        </w:rPr>
        <w:t xml:space="preserve">Участник открытого конкурса, который предложил условия, получившие наибольший итоговый результат признается победителем открытого конкурса. </w:t>
      </w:r>
      <w:r w:rsidR="00D63C28" w:rsidRPr="00F57EB7">
        <w:rPr>
          <w:sz w:val="24"/>
          <w:szCs w:val="24"/>
        </w:rPr>
        <w:tab/>
        <w:t>Решение об определении победителя конкурса оформляется протоколом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11. </w:t>
      </w:r>
      <w:r w:rsidR="00D63C28" w:rsidRPr="00F57EB7">
        <w:rPr>
          <w:sz w:val="24"/>
          <w:szCs w:val="24"/>
        </w:rPr>
        <w:t>После произведения всех необходимых расчётов и сравнений полученных результатов членами конкурсной комиссии в день окончания рассмотрения конкурсных предложений подписывается протокол рассмотрения и оценки конкурсных предложений.</w:t>
      </w:r>
    </w:p>
    <w:p w:rsidR="00D63C28" w:rsidRPr="00F57EB7" w:rsidRDefault="00D15532" w:rsidP="00D15532">
      <w:pPr>
        <w:ind w:firstLine="709"/>
        <w:jc w:val="both"/>
        <w:rPr>
          <w:sz w:val="24"/>
          <w:szCs w:val="24"/>
        </w:rPr>
      </w:pPr>
      <w:r>
        <w:rPr>
          <w:sz w:val="24"/>
          <w:szCs w:val="24"/>
        </w:rPr>
        <w:t xml:space="preserve">12. </w:t>
      </w:r>
      <w:r w:rsidR="00D63C28" w:rsidRPr="00F57EB7">
        <w:rPr>
          <w:sz w:val="24"/>
          <w:szCs w:val="24"/>
        </w:rPr>
        <w:t xml:space="preserve">Протокол рассмотрения и оценки конкурсных предложений размещается на сайте в течение 1 дня с момента вскрытия конвертов с конкурсными предложениями и его подписания. </w:t>
      </w:r>
    </w:p>
    <w:p w:rsidR="00D63C28" w:rsidRPr="00F57EB7" w:rsidRDefault="00D63C28" w:rsidP="00D15532">
      <w:pPr>
        <w:ind w:firstLine="709"/>
        <w:jc w:val="both"/>
        <w:rPr>
          <w:sz w:val="24"/>
          <w:szCs w:val="24"/>
        </w:rPr>
      </w:pPr>
    </w:p>
    <w:p w:rsidR="00D63C28" w:rsidRPr="00D15532" w:rsidRDefault="00D63C28" w:rsidP="00D15532">
      <w:pPr>
        <w:jc w:val="center"/>
        <w:rPr>
          <w:b/>
          <w:sz w:val="24"/>
          <w:szCs w:val="24"/>
        </w:rPr>
      </w:pPr>
      <w:r w:rsidRPr="00D15532">
        <w:rPr>
          <w:b/>
          <w:sz w:val="24"/>
          <w:szCs w:val="24"/>
        </w:rPr>
        <w:t>Порядок определения победителя открытого конкурса</w:t>
      </w:r>
    </w:p>
    <w:p w:rsidR="00D63C28" w:rsidRPr="00F57EB7" w:rsidRDefault="00D15532" w:rsidP="00072F25">
      <w:pPr>
        <w:ind w:firstLine="709"/>
        <w:jc w:val="both"/>
        <w:rPr>
          <w:sz w:val="24"/>
          <w:szCs w:val="24"/>
        </w:rPr>
      </w:pPr>
      <w:r>
        <w:rPr>
          <w:sz w:val="24"/>
          <w:szCs w:val="24"/>
        </w:rPr>
        <w:t xml:space="preserve">1. </w:t>
      </w:r>
      <w:r w:rsidR="00D63C28" w:rsidRPr="00F57EB7">
        <w:rPr>
          <w:sz w:val="24"/>
          <w:szCs w:val="24"/>
        </w:rPr>
        <w:t>Условия, содержащиеся в конкурсных предложениях участников открытого конкурса, будут оценены путем сравнения суммарных результатов по всем оцениваемым конкурсным предложениям на основании критериев открытого конкурса.</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В результате такого сравнения будет определен рейтинг (место) конкурсного предложения, при этом победителем открытого конкурса будет признан участник открытого конкурса, предложивший наилучшие условия и набравший максимальный балл.</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Победителем открытого конкурса признается участник открытого конкурса, предложивший наилучшие условия, определённые в порядке, предусмотренном настоящей конкурсной документацией.</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В случае</w:t>
      </w:r>
      <w:proofErr w:type="gramStart"/>
      <w:r w:rsidR="00D63C28" w:rsidRPr="00F57EB7">
        <w:rPr>
          <w:sz w:val="24"/>
          <w:szCs w:val="24"/>
        </w:rPr>
        <w:t>,</w:t>
      </w:r>
      <w:proofErr w:type="gramEnd"/>
      <w:r w:rsidR="00D63C28" w:rsidRPr="00F57EB7">
        <w:rPr>
          <w:sz w:val="24"/>
          <w:szCs w:val="24"/>
        </w:rPr>
        <w:t xml:space="preserve"> если два и более конкурсных предложения содержат равные наилучшие условия, победителем открытого конкурса признается участник открытого конкурса, раньше других указанных участников открытого конкурса представивший в конкурсную комиссию своё конкурсное предложение.</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Заседание конкурсной комиссии по вопросу определения результатов проведения конкурса будет произведено конкурсной комиссией 02.06.2017 года в 15.00 по местному времени по адресу: 628260, </w:t>
      </w:r>
      <w:proofErr w:type="spellStart"/>
      <w:r w:rsidR="00D63C28" w:rsidRPr="00F57EB7">
        <w:rPr>
          <w:sz w:val="24"/>
          <w:szCs w:val="24"/>
        </w:rPr>
        <w:t>г</w:t>
      </w:r>
      <w:proofErr w:type="gramStart"/>
      <w:r w:rsidR="00D63C28" w:rsidRPr="00F57EB7">
        <w:rPr>
          <w:sz w:val="24"/>
          <w:szCs w:val="24"/>
        </w:rPr>
        <w:t>.Ю</w:t>
      </w:r>
      <w:proofErr w:type="gramEnd"/>
      <w:r w:rsidR="00D63C28" w:rsidRPr="00F57EB7">
        <w:rPr>
          <w:sz w:val="24"/>
          <w:szCs w:val="24"/>
        </w:rPr>
        <w:t>горск</w:t>
      </w:r>
      <w:proofErr w:type="spellEnd"/>
      <w:r w:rsidR="00D63C28" w:rsidRPr="00F57EB7">
        <w:rPr>
          <w:sz w:val="24"/>
          <w:szCs w:val="24"/>
        </w:rPr>
        <w:t xml:space="preserve">, ул. 40 лет Победы,11, </w:t>
      </w:r>
      <w:proofErr w:type="spellStart"/>
      <w:r w:rsidR="00D63C28" w:rsidRPr="00F57EB7">
        <w:rPr>
          <w:sz w:val="24"/>
          <w:szCs w:val="24"/>
        </w:rPr>
        <w:t>каб</w:t>
      </w:r>
      <w:proofErr w:type="spellEnd"/>
      <w:r w:rsidR="00D63C28" w:rsidRPr="00F57EB7">
        <w:rPr>
          <w:sz w:val="24"/>
          <w:szCs w:val="24"/>
        </w:rPr>
        <w:t xml:space="preserve">. 410. </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Срок подписания протокола о результатах проведения открытого конкурса,</w:t>
      </w:r>
    </w:p>
    <w:p w:rsidR="00D63C28" w:rsidRPr="00072F25" w:rsidRDefault="00D63C28" w:rsidP="00072F25">
      <w:pPr>
        <w:jc w:val="center"/>
        <w:rPr>
          <w:b/>
          <w:sz w:val="24"/>
          <w:szCs w:val="24"/>
        </w:rPr>
      </w:pPr>
      <w:r w:rsidRPr="00072F25">
        <w:rPr>
          <w:b/>
          <w:sz w:val="24"/>
          <w:szCs w:val="24"/>
        </w:rPr>
        <w:t>срок и порядок проведения переговоров с победителем конкурса</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Не позднее чем через 5 рабочих дня с момента подписания протокола рассмотрения и оценки конкурсных предложений членами конкурсной комиссии подписывается протокол о результатах проведения открытого конкурса на право заключения концессионного соглашения с указанием победителя открытого конкурса.</w:t>
      </w:r>
    </w:p>
    <w:p w:rsidR="00D63C28" w:rsidRPr="00F57EB7" w:rsidRDefault="00072F25" w:rsidP="00072F25">
      <w:pPr>
        <w:ind w:firstLine="709"/>
        <w:jc w:val="both"/>
        <w:rPr>
          <w:sz w:val="24"/>
          <w:szCs w:val="24"/>
        </w:rPr>
      </w:pPr>
      <w:r>
        <w:rPr>
          <w:sz w:val="24"/>
          <w:szCs w:val="24"/>
        </w:rPr>
        <w:lastRenderedPageBreak/>
        <w:t xml:space="preserve">2. </w:t>
      </w:r>
      <w:r w:rsidR="00D63C28" w:rsidRPr="00F57EB7">
        <w:rPr>
          <w:sz w:val="24"/>
          <w:szCs w:val="24"/>
        </w:rPr>
        <w:t xml:space="preserve">Протокол о результатах проведения открытого конкурса размещается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в течение 1 рабочего дня с момента подписания его членами конкурсной комиссии.</w:t>
      </w:r>
    </w:p>
    <w:p w:rsidR="00D63C28" w:rsidRPr="00F57EB7" w:rsidRDefault="00072F25" w:rsidP="00072F25">
      <w:pPr>
        <w:ind w:firstLine="709"/>
        <w:jc w:val="both"/>
        <w:rPr>
          <w:sz w:val="24"/>
          <w:szCs w:val="24"/>
        </w:rPr>
      </w:pPr>
      <w:r>
        <w:rPr>
          <w:sz w:val="24"/>
          <w:szCs w:val="24"/>
        </w:rPr>
        <w:t xml:space="preserve">3. </w:t>
      </w:r>
      <w:proofErr w:type="gramStart"/>
      <w:r w:rsidR="00D63C28" w:rsidRPr="00F57EB7">
        <w:rPr>
          <w:sz w:val="24"/>
          <w:szCs w:val="24"/>
        </w:rPr>
        <w:t>Конкурсная комиссия в течение 5 рабочих дней со дня подписания членами конкурсной комиссии протокола о результатах проведения открытого конкурса, экземпляр протокола о результатах проведения открытого конкурса направляет участнику открытого конкурса, признанному победителем открытого конкурса, с официальным уведомлением о признании его победителем открытого конкурса и с проектом концессионного соглашения, включающим в себя условия этого соглашения, определённые решением о заключении концессионного соглашения</w:t>
      </w:r>
      <w:proofErr w:type="gramEnd"/>
      <w:r w:rsidR="00D63C28" w:rsidRPr="00F57EB7">
        <w:rPr>
          <w:sz w:val="24"/>
          <w:szCs w:val="24"/>
        </w:rPr>
        <w:t xml:space="preserve">, настоящей конкурсной документацией и представленным победителем открытого конкурса конкурсным предложением, а также </w:t>
      </w:r>
      <w:proofErr w:type="spellStart"/>
      <w:r w:rsidR="00D63C28" w:rsidRPr="00F57EB7">
        <w:rPr>
          <w:sz w:val="24"/>
          <w:szCs w:val="24"/>
        </w:rPr>
        <w:t>концеденту</w:t>
      </w:r>
      <w:proofErr w:type="spellEnd"/>
      <w:r w:rsidR="00D63C28" w:rsidRPr="00F57EB7">
        <w:rPr>
          <w:sz w:val="24"/>
          <w:szCs w:val="24"/>
        </w:rPr>
        <w:t xml:space="preserve"> для рассмотрения и заключения концессионного соглашения.</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 xml:space="preserve">Сообщение о результатах проведения открытого конкурса размещается на официальном сайте </w:t>
      </w:r>
      <w:proofErr w:type="spellStart"/>
      <w:r w:rsidR="00D63C28" w:rsidRPr="00F57EB7">
        <w:rPr>
          <w:sz w:val="24"/>
          <w:szCs w:val="24"/>
        </w:rPr>
        <w:t>концедента</w:t>
      </w:r>
      <w:proofErr w:type="spellEnd"/>
      <w:r w:rsidR="00D63C28" w:rsidRPr="00F57EB7">
        <w:rPr>
          <w:sz w:val="24"/>
          <w:szCs w:val="24"/>
        </w:rPr>
        <w:t xml:space="preserve"> в течение 2 рабочих дней с момента подписания членами конкурсной комиссии протокола о результатах проведения открытого конкурса. В это же время участникам открытого конкурса, не признанным конкурсной комиссией победителями открытого конкурса, направляется уведомление с информацией о результатах прошедшего открытого конкурса.</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 xml:space="preserve">Сообщение о заключении концессионного соглашения подлежит опубликованию в порядке и в сроки, которые установлены администрацией города Югорска Ханты-Мансийского автономного округа – </w:t>
      </w:r>
      <w:proofErr w:type="spellStart"/>
      <w:r w:rsidR="00D63C28" w:rsidRPr="00F57EB7">
        <w:rPr>
          <w:sz w:val="24"/>
          <w:szCs w:val="24"/>
        </w:rPr>
        <w:t>Югрыв</w:t>
      </w:r>
      <w:proofErr w:type="spellEnd"/>
      <w:r w:rsidR="00D63C28" w:rsidRPr="00F57EB7">
        <w:rPr>
          <w:sz w:val="24"/>
          <w:szCs w:val="24"/>
        </w:rPr>
        <w:t xml:space="preserve"> решении о заключении концессионного соглашения.</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Срок подписания концессионного соглашения</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 xml:space="preserve">Не ранее 10 рабочих дней </w:t>
      </w:r>
      <w:proofErr w:type="gramStart"/>
      <w:r w:rsidR="00D63C28" w:rsidRPr="00F57EB7">
        <w:rPr>
          <w:sz w:val="24"/>
          <w:szCs w:val="24"/>
        </w:rPr>
        <w:t>с даты получения</w:t>
      </w:r>
      <w:proofErr w:type="gramEnd"/>
      <w:r w:rsidR="00D63C28" w:rsidRPr="00F57EB7">
        <w:rPr>
          <w:sz w:val="24"/>
          <w:szCs w:val="24"/>
        </w:rPr>
        <w:t xml:space="preserve"> победителем открытого конкурса протокола о результатах проведения открытого конкурса и проекта концессионного соглашения, участник открытого конкурса, признанный конкурсной комиссией победителем открытого конкурса, должен подписать концессионное соглашение, являющееся предметом настоящего открытого конкурса.</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Победитель открытого конкурса не вправе отказаться от заключения концессионного соглашения в срок, установленный настоящей конкурсной документацией, и на условиях, предложенных им в своём конкурсном предложении.</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 xml:space="preserve">Перечисленные выше сроки могут быть изменены только решением </w:t>
      </w:r>
      <w:proofErr w:type="spellStart"/>
      <w:r w:rsidR="00D63C28" w:rsidRPr="00F57EB7">
        <w:rPr>
          <w:sz w:val="24"/>
          <w:szCs w:val="24"/>
        </w:rPr>
        <w:t>концедента</w:t>
      </w:r>
      <w:proofErr w:type="spellEnd"/>
      <w:r w:rsidR="00D63C28" w:rsidRPr="00F57EB7">
        <w:rPr>
          <w:sz w:val="24"/>
          <w:szCs w:val="24"/>
        </w:rPr>
        <w:t xml:space="preserve"> в соответствии с настоящей конкурсной документацией.</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Требования к победителю открытого конкурса о представлении документов, подтверждающих обеспечение исполнения обязательств</w:t>
      </w:r>
    </w:p>
    <w:p w:rsidR="00D63C28" w:rsidRPr="00072F25" w:rsidRDefault="00D63C28" w:rsidP="00072F25">
      <w:pPr>
        <w:jc w:val="center"/>
        <w:rPr>
          <w:b/>
          <w:sz w:val="24"/>
          <w:szCs w:val="24"/>
        </w:rPr>
      </w:pPr>
      <w:r w:rsidRPr="00072F25">
        <w:rPr>
          <w:b/>
          <w:sz w:val="24"/>
          <w:szCs w:val="24"/>
        </w:rPr>
        <w:t>концессионера по концессионному соглашению</w:t>
      </w:r>
    </w:p>
    <w:p w:rsidR="00D63C28" w:rsidRPr="00F57EB7" w:rsidRDefault="00072F25" w:rsidP="00072F25">
      <w:pPr>
        <w:ind w:firstLine="709"/>
        <w:jc w:val="both"/>
        <w:rPr>
          <w:sz w:val="24"/>
          <w:szCs w:val="24"/>
        </w:rPr>
      </w:pPr>
      <w:r>
        <w:rPr>
          <w:sz w:val="24"/>
          <w:szCs w:val="24"/>
        </w:rPr>
        <w:t xml:space="preserve">1. </w:t>
      </w:r>
      <w:r w:rsidR="00D63C28" w:rsidRPr="00F57EB7">
        <w:rPr>
          <w:sz w:val="24"/>
          <w:szCs w:val="24"/>
        </w:rPr>
        <w:t>В качестве одного из условий заключения концессионного соглашения предусматривается необходимость представления победителем открытого конкурса, документов, подтверждающих обеспечение им исполнения обязательств по концессионному соглашению.</w:t>
      </w:r>
    </w:p>
    <w:p w:rsidR="00D63C28" w:rsidRPr="00F57EB7" w:rsidRDefault="00072F25" w:rsidP="00072F25">
      <w:pPr>
        <w:ind w:firstLine="709"/>
        <w:jc w:val="both"/>
        <w:rPr>
          <w:sz w:val="24"/>
          <w:szCs w:val="24"/>
        </w:rPr>
      </w:pPr>
      <w:r>
        <w:rPr>
          <w:sz w:val="24"/>
          <w:szCs w:val="24"/>
        </w:rPr>
        <w:t xml:space="preserve">2. </w:t>
      </w:r>
      <w:r w:rsidR="00D63C28" w:rsidRPr="00F57EB7">
        <w:rPr>
          <w:sz w:val="24"/>
          <w:szCs w:val="24"/>
        </w:rPr>
        <w:t>Концессионное соглашение заключается только после предоставления победителем открытого конкурса всех необходимых документов, подтверждающих обеспечение исполнения обязательств концессионера по концессионному соглашению.</w:t>
      </w:r>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Концессионер обязан предоставить обеспечение исполнения обязательств по соглашению.</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 xml:space="preserve">Обеспечение исполнения концессионером обязательств по концессионному соглашению осуществляется путем предоставления безотзывной банковской гарантии в размере 75 000 000 (семьдесят пять миллионов) рублей 00 копеек </w:t>
      </w:r>
      <w:r w:rsidR="00D63C28" w:rsidRPr="00F57EB7">
        <w:rPr>
          <w:sz w:val="24"/>
          <w:szCs w:val="24"/>
          <w:shd w:val="clear" w:color="auto" w:fill="FFFFFF"/>
        </w:rPr>
        <w:t xml:space="preserve">на каждый год выполнения работ по созданию </w:t>
      </w:r>
      <w:proofErr w:type="gramStart"/>
      <w:r w:rsidR="00D63C28" w:rsidRPr="00F57EB7">
        <w:rPr>
          <w:sz w:val="24"/>
          <w:szCs w:val="24"/>
          <w:shd w:val="clear" w:color="auto" w:fill="FFFFFF"/>
        </w:rPr>
        <w:t>и(</w:t>
      </w:r>
      <w:proofErr w:type="gramEnd"/>
      <w:r w:rsidR="00D63C28" w:rsidRPr="00F57EB7">
        <w:rPr>
          <w:sz w:val="24"/>
          <w:szCs w:val="24"/>
          <w:shd w:val="clear" w:color="auto" w:fill="FFFFFF"/>
        </w:rPr>
        <w:t>или) реконструкции объекта концессионного соглашения.</w:t>
      </w:r>
    </w:p>
    <w:p w:rsidR="00D63C28" w:rsidRPr="00F57EB7" w:rsidRDefault="00072F25" w:rsidP="00072F25">
      <w:pPr>
        <w:ind w:firstLine="709"/>
        <w:jc w:val="both"/>
        <w:rPr>
          <w:sz w:val="24"/>
          <w:szCs w:val="24"/>
        </w:rPr>
      </w:pPr>
      <w:r>
        <w:rPr>
          <w:sz w:val="24"/>
          <w:szCs w:val="24"/>
        </w:rPr>
        <w:t xml:space="preserve">5. </w:t>
      </w:r>
      <w:proofErr w:type="gramStart"/>
      <w:r w:rsidR="00D63C28" w:rsidRPr="00F57EB7">
        <w:rPr>
          <w:sz w:val="24"/>
          <w:szCs w:val="24"/>
        </w:rPr>
        <w:t xml:space="preserve">Банковская гарантия должна соответствовать требованиям Постановления Правительства Российской Федерации от 15.06.2009 N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00D63C28" w:rsidRPr="00F57EB7">
        <w:rPr>
          <w:sz w:val="24"/>
          <w:szCs w:val="24"/>
        </w:rPr>
        <w:t>концеденту</w:t>
      </w:r>
      <w:proofErr w:type="spellEnd"/>
      <w:r w:rsidR="00D63C28" w:rsidRPr="00F57EB7">
        <w:rPr>
          <w:sz w:val="24"/>
          <w:szCs w:val="24"/>
        </w:rPr>
        <w:t xml:space="preserve"> в залог, и в отношении страховых организаций, с которыми концессионер может заключить договор страхования риска </w:t>
      </w:r>
      <w:r w:rsidR="00D63C28" w:rsidRPr="00F57EB7">
        <w:rPr>
          <w:sz w:val="24"/>
          <w:szCs w:val="24"/>
        </w:rPr>
        <w:lastRenderedPageBreak/>
        <w:t>ответственности за нарушение</w:t>
      </w:r>
      <w:proofErr w:type="gramEnd"/>
      <w:r w:rsidR="00D63C28" w:rsidRPr="00F57EB7">
        <w:rPr>
          <w:sz w:val="24"/>
          <w:szCs w:val="24"/>
        </w:rPr>
        <w:t xml:space="preserve">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другими нормативно-правовыми актами.</w:t>
      </w:r>
    </w:p>
    <w:p w:rsidR="00D63C28" w:rsidRPr="00F57EB7" w:rsidRDefault="00072F25" w:rsidP="00072F25">
      <w:pPr>
        <w:ind w:firstLine="709"/>
        <w:jc w:val="both"/>
        <w:rPr>
          <w:sz w:val="24"/>
          <w:szCs w:val="24"/>
        </w:rPr>
      </w:pPr>
      <w:r>
        <w:rPr>
          <w:sz w:val="24"/>
          <w:szCs w:val="24"/>
        </w:rPr>
        <w:t xml:space="preserve">6. </w:t>
      </w:r>
      <w:r w:rsidR="00D63C28" w:rsidRPr="00F57EB7">
        <w:rPr>
          <w:sz w:val="24"/>
          <w:szCs w:val="24"/>
        </w:rPr>
        <w:t xml:space="preserve">Непредставление документов, подтверждающих обеспечение исполнения обязательств по концессионному соглашению, а также представление документов по исполнению обязательств, не соответствующих требованиям, установленным настоящей конкурсной документацией и решением </w:t>
      </w:r>
      <w:proofErr w:type="spellStart"/>
      <w:r w:rsidR="00D63C28" w:rsidRPr="00F57EB7">
        <w:rPr>
          <w:sz w:val="24"/>
          <w:szCs w:val="24"/>
        </w:rPr>
        <w:t>концедента</w:t>
      </w:r>
      <w:proofErr w:type="spellEnd"/>
      <w:r w:rsidR="00D63C28" w:rsidRPr="00F57EB7">
        <w:rPr>
          <w:sz w:val="24"/>
          <w:szCs w:val="24"/>
        </w:rPr>
        <w:t xml:space="preserve"> о заключении концессионного соглашения, однозначно трактуется конкурсной комиссией как уклонение победителя открытого конкурса от заключения концессионного соглашения.</w:t>
      </w:r>
    </w:p>
    <w:p w:rsidR="00D63C28" w:rsidRPr="00F57EB7" w:rsidRDefault="00D63C28" w:rsidP="00F57EB7">
      <w:pPr>
        <w:jc w:val="both"/>
        <w:rPr>
          <w:sz w:val="24"/>
          <w:szCs w:val="24"/>
        </w:rPr>
      </w:pPr>
    </w:p>
    <w:p w:rsidR="00D63C28" w:rsidRPr="00072F25" w:rsidRDefault="00D63C28" w:rsidP="00072F25">
      <w:pPr>
        <w:jc w:val="center"/>
        <w:rPr>
          <w:b/>
          <w:sz w:val="24"/>
          <w:szCs w:val="24"/>
        </w:rPr>
      </w:pPr>
      <w:r w:rsidRPr="00072F25">
        <w:rPr>
          <w:b/>
          <w:sz w:val="24"/>
          <w:szCs w:val="24"/>
        </w:rPr>
        <w:t xml:space="preserve">Признание открытого конкурса </w:t>
      </w:r>
      <w:proofErr w:type="gramStart"/>
      <w:r w:rsidRPr="00072F25">
        <w:rPr>
          <w:b/>
          <w:sz w:val="24"/>
          <w:szCs w:val="24"/>
        </w:rPr>
        <w:t>несостоявшимся</w:t>
      </w:r>
      <w:proofErr w:type="gramEnd"/>
    </w:p>
    <w:p w:rsidR="00D63C28" w:rsidRPr="00F57EB7" w:rsidRDefault="00D63C28" w:rsidP="00F57EB7">
      <w:pPr>
        <w:jc w:val="both"/>
        <w:rPr>
          <w:sz w:val="24"/>
          <w:szCs w:val="24"/>
        </w:rPr>
      </w:pPr>
    </w:p>
    <w:p w:rsidR="00D63C28" w:rsidRPr="00F57EB7" w:rsidRDefault="00072F25" w:rsidP="00072F25">
      <w:pPr>
        <w:ind w:firstLine="709"/>
        <w:jc w:val="both"/>
        <w:rPr>
          <w:sz w:val="24"/>
          <w:szCs w:val="24"/>
        </w:rPr>
      </w:pPr>
      <w:r>
        <w:rPr>
          <w:sz w:val="24"/>
          <w:szCs w:val="24"/>
        </w:rPr>
        <w:t xml:space="preserve">1. </w:t>
      </w:r>
      <w:proofErr w:type="gramStart"/>
      <w:r w:rsidR="00D63C28" w:rsidRPr="00F57EB7">
        <w:rPr>
          <w:sz w:val="24"/>
          <w:szCs w:val="24"/>
        </w:rPr>
        <w:t xml:space="preserve">Открытый конкурс по решению </w:t>
      </w:r>
      <w:proofErr w:type="spellStart"/>
      <w:r w:rsidR="00D63C28" w:rsidRPr="00F57EB7">
        <w:rPr>
          <w:sz w:val="24"/>
          <w:szCs w:val="24"/>
        </w:rPr>
        <w:t>концедента</w:t>
      </w:r>
      <w:proofErr w:type="spellEnd"/>
      <w:r w:rsidR="00D63C28" w:rsidRPr="00F57EB7">
        <w:rPr>
          <w:sz w:val="24"/>
          <w:szCs w:val="24"/>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открытого конкурса, менее двух конкурсных предложений.</w:t>
      </w:r>
      <w:proofErr w:type="gramEnd"/>
    </w:p>
    <w:p w:rsidR="00D63C28" w:rsidRPr="00F57EB7" w:rsidRDefault="00072F25" w:rsidP="00072F25">
      <w:pPr>
        <w:ind w:firstLine="709"/>
        <w:jc w:val="both"/>
        <w:rPr>
          <w:sz w:val="24"/>
          <w:szCs w:val="24"/>
        </w:rPr>
      </w:pPr>
      <w:r>
        <w:rPr>
          <w:sz w:val="24"/>
          <w:szCs w:val="24"/>
        </w:rPr>
        <w:t xml:space="preserve">2. </w:t>
      </w:r>
      <w:proofErr w:type="spellStart"/>
      <w:proofErr w:type="gramStart"/>
      <w:r w:rsidR="00D63C28" w:rsidRPr="00F57EB7">
        <w:rPr>
          <w:sz w:val="24"/>
          <w:szCs w:val="24"/>
        </w:rPr>
        <w:t>Концедент</w:t>
      </w:r>
      <w:proofErr w:type="spellEnd"/>
      <w:r w:rsidR="00D63C28" w:rsidRPr="00F57EB7">
        <w:rPr>
          <w:sz w:val="24"/>
          <w:szCs w:val="24"/>
        </w:rPr>
        <w:t xml:space="preserve"> вправе рассмотреть конкурсное предложение, представленное только одним участником открытого конкурса, и в случае его соответствия требованиям конкурсной документации, в том числе и критериям открытого конкурса, принять решение о заключении с этим участником   открытого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открытого конкурса несостоявшимся.</w:t>
      </w:r>
      <w:proofErr w:type="gramEnd"/>
    </w:p>
    <w:p w:rsidR="00D63C28" w:rsidRPr="00F57EB7" w:rsidRDefault="00072F25" w:rsidP="00072F25">
      <w:pPr>
        <w:ind w:firstLine="709"/>
        <w:jc w:val="both"/>
        <w:rPr>
          <w:sz w:val="24"/>
          <w:szCs w:val="24"/>
        </w:rPr>
      </w:pPr>
      <w:r>
        <w:rPr>
          <w:sz w:val="24"/>
          <w:szCs w:val="24"/>
        </w:rPr>
        <w:t xml:space="preserve">3. </w:t>
      </w:r>
      <w:r w:rsidR="00D63C28" w:rsidRPr="00F57EB7">
        <w:rPr>
          <w:sz w:val="24"/>
          <w:szCs w:val="24"/>
        </w:rPr>
        <w:t>В случае</w:t>
      </w:r>
      <w:proofErr w:type="gramStart"/>
      <w:r w:rsidR="00D63C28" w:rsidRPr="00F57EB7">
        <w:rPr>
          <w:sz w:val="24"/>
          <w:szCs w:val="24"/>
        </w:rPr>
        <w:t>,</w:t>
      </w:r>
      <w:proofErr w:type="gramEnd"/>
      <w:r w:rsidR="00D63C28" w:rsidRPr="00F57EB7">
        <w:rPr>
          <w:sz w:val="24"/>
          <w:szCs w:val="24"/>
        </w:rPr>
        <w:t xml:space="preserve"> если по результатам рассмотрения конкурсного предложения, представленного только одним участником открытого конкурса, </w:t>
      </w:r>
      <w:proofErr w:type="spellStart"/>
      <w:r w:rsidR="00D63C28" w:rsidRPr="00F57EB7">
        <w:rPr>
          <w:sz w:val="24"/>
          <w:szCs w:val="24"/>
        </w:rPr>
        <w:t>концедентом</w:t>
      </w:r>
      <w:proofErr w:type="spellEnd"/>
      <w:r w:rsidR="00D63C28" w:rsidRPr="00F57EB7">
        <w:rPr>
          <w:sz w:val="24"/>
          <w:szCs w:val="24"/>
        </w:rPr>
        <w:t xml:space="preserve"> не было принято решение о заключении с этим участником открытого конкурса концессионного соглашения, задаток, ранее внесённый этим участником открытого конкурса, возвращается ему в пятнадцатидневный срок со дня истечения указанного тридцатидневного срока путём перечисления денежных средств на его расчётный счёт.</w:t>
      </w:r>
    </w:p>
    <w:p w:rsidR="00D63C28" w:rsidRPr="00F57EB7" w:rsidRDefault="00072F25" w:rsidP="00072F25">
      <w:pPr>
        <w:ind w:firstLine="709"/>
        <w:jc w:val="both"/>
        <w:rPr>
          <w:sz w:val="24"/>
          <w:szCs w:val="24"/>
        </w:rPr>
      </w:pPr>
      <w:r>
        <w:rPr>
          <w:sz w:val="24"/>
          <w:szCs w:val="24"/>
        </w:rPr>
        <w:t xml:space="preserve">4. </w:t>
      </w:r>
      <w:r w:rsidR="00D63C28" w:rsidRPr="00F57EB7">
        <w:rPr>
          <w:sz w:val="24"/>
          <w:szCs w:val="24"/>
        </w:rPr>
        <w:t>В случае</w:t>
      </w:r>
      <w:proofErr w:type="gramStart"/>
      <w:r w:rsidR="00D63C28" w:rsidRPr="00F57EB7">
        <w:rPr>
          <w:sz w:val="24"/>
          <w:szCs w:val="24"/>
        </w:rPr>
        <w:t>,</w:t>
      </w:r>
      <w:proofErr w:type="gramEnd"/>
      <w:r w:rsidR="00D63C28" w:rsidRPr="00F57EB7">
        <w:rPr>
          <w:sz w:val="24"/>
          <w:szCs w:val="24"/>
        </w:rPr>
        <w:t xml:space="preserve"> если открытый конкурс объявлен несостоявшимся в соответствии с частью 6 статьи 27 Закона о концессиях, </w:t>
      </w:r>
      <w:proofErr w:type="spellStart"/>
      <w:r w:rsidR="00D63C28" w:rsidRPr="00F57EB7">
        <w:rPr>
          <w:sz w:val="24"/>
          <w:szCs w:val="24"/>
        </w:rPr>
        <w:t>концедент</w:t>
      </w:r>
      <w:proofErr w:type="spellEnd"/>
      <w:r w:rsidR="00D63C28" w:rsidRPr="00F57EB7">
        <w:rPr>
          <w:sz w:val="24"/>
          <w:szCs w:val="24"/>
        </w:rPr>
        <w:t xml:space="preserve"> вправе вскрыть конверт с единственной представленной заявкой на участие в открытом конкурсе и рассмотреть эту заявку в порядке, установленном настоящей конкурсной документацией, в течение трёх рабочих дней со дня принятия решения о признании открытого конкурса несостоявшимся.</w:t>
      </w:r>
    </w:p>
    <w:p w:rsidR="00D63C28" w:rsidRPr="00F57EB7" w:rsidRDefault="00072F25" w:rsidP="00072F25">
      <w:pPr>
        <w:ind w:firstLine="709"/>
        <w:jc w:val="both"/>
        <w:rPr>
          <w:sz w:val="24"/>
          <w:szCs w:val="24"/>
        </w:rPr>
      </w:pPr>
      <w:r>
        <w:rPr>
          <w:sz w:val="24"/>
          <w:szCs w:val="24"/>
        </w:rPr>
        <w:t xml:space="preserve">5. </w:t>
      </w:r>
      <w:r w:rsidR="00D63C28" w:rsidRPr="00F57EB7">
        <w:rPr>
          <w:sz w:val="24"/>
          <w:szCs w:val="24"/>
        </w:rPr>
        <w:t>В случае</w:t>
      </w:r>
      <w:proofErr w:type="gramStart"/>
      <w:r w:rsidR="00D63C28" w:rsidRPr="00F57EB7">
        <w:rPr>
          <w:sz w:val="24"/>
          <w:szCs w:val="24"/>
        </w:rPr>
        <w:t>,</w:t>
      </w:r>
      <w:proofErr w:type="gramEnd"/>
      <w:r w:rsidR="00D63C28" w:rsidRPr="00F57EB7">
        <w:rPr>
          <w:sz w:val="24"/>
          <w:szCs w:val="24"/>
        </w:rPr>
        <w:t xml:space="preserve"> если представленная заявителем заявка на участие в открытом конкурсе соответствует требованиям, установленным настоящей конкурсной документацией, </w:t>
      </w:r>
      <w:proofErr w:type="spellStart"/>
      <w:r w:rsidR="00D63C28" w:rsidRPr="00F57EB7">
        <w:rPr>
          <w:sz w:val="24"/>
          <w:szCs w:val="24"/>
        </w:rPr>
        <w:t>концедент</w:t>
      </w:r>
      <w:proofErr w:type="spellEnd"/>
      <w:r w:rsidR="00D63C28" w:rsidRPr="00F57EB7">
        <w:rPr>
          <w:sz w:val="24"/>
          <w:szCs w:val="24"/>
        </w:rPr>
        <w:t xml:space="preserve"> в течение десяти рабочих дней со дня принятия решения о признании открытого конкурса несостоявшимся, вправе предложить такому заявителю представить своё конкурсное предложение о заключении концессионного соглашения на условиях, соответствующих настоящей конкурсной документации.</w:t>
      </w:r>
    </w:p>
    <w:p w:rsidR="00D63C28" w:rsidRPr="00F57EB7" w:rsidRDefault="00072F25" w:rsidP="00072F25">
      <w:pPr>
        <w:ind w:firstLine="709"/>
        <w:jc w:val="both"/>
        <w:rPr>
          <w:sz w:val="24"/>
          <w:szCs w:val="24"/>
        </w:rPr>
      </w:pPr>
      <w:r>
        <w:rPr>
          <w:sz w:val="24"/>
          <w:szCs w:val="24"/>
        </w:rPr>
        <w:t xml:space="preserve">6. </w:t>
      </w:r>
      <w:r w:rsidR="00D63C28" w:rsidRPr="00F57EB7">
        <w:rPr>
          <w:sz w:val="24"/>
          <w:szCs w:val="24"/>
        </w:rPr>
        <w:t xml:space="preserve">Срок представления заявителем этого конкурсного предложения составляет не более чем 60 рабочих дней со дня получения заявителем уведомления </w:t>
      </w:r>
      <w:proofErr w:type="spellStart"/>
      <w:r w:rsidR="00D63C28" w:rsidRPr="00F57EB7">
        <w:rPr>
          <w:sz w:val="24"/>
          <w:szCs w:val="24"/>
        </w:rPr>
        <w:t>концедента</w:t>
      </w:r>
      <w:proofErr w:type="spellEnd"/>
      <w:r w:rsidR="00D63C28" w:rsidRPr="00F57EB7">
        <w:rPr>
          <w:sz w:val="24"/>
          <w:szCs w:val="24"/>
        </w:rPr>
        <w:t xml:space="preserve">. Срок рассмотрения </w:t>
      </w:r>
      <w:proofErr w:type="spellStart"/>
      <w:r w:rsidR="00D63C28" w:rsidRPr="00F57EB7">
        <w:rPr>
          <w:sz w:val="24"/>
          <w:szCs w:val="24"/>
        </w:rPr>
        <w:t>концедентом</w:t>
      </w:r>
      <w:proofErr w:type="spellEnd"/>
      <w:r w:rsidR="00D63C28" w:rsidRPr="00F57EB7">
        <w:rPr>
          <w:sz w:val="24"/>
          <w:szCs w:val="24"/>
        </w:rPr>
        <w:t xml:space="preserve"> предложения, представленного таким заявителем, устанавливается решением </w:t>
      </w:r>
      <w:proofErr w:type="spellStart"/>
      <w:r w:rsidR="00D63C28" w:rsidRPr="00F57EB7">
        <w:rPr>
          <w:sz w:val="24"/>
          <w:szCs w:val="24"/>
        </w:rPr>
        <w:t>концедента</w:t>
      </w:r>
      <w:proofErr w:type="spellEnd"/>
      <w:r w:rsidR="00D63C28" w:rsidRPr="00F57EB7">
        <w:rPr>
          <w:sz w:val="24"/>
          <w:szCs w:val="24"/>
        </w:rPr>
        <w:t>, но не может составлять более чем пятнадцать рабочих дней со дня предоставления таким заявителем своего предложения.</w:t>
      </w:r>
    </w:p>
    <w:p w:rsidR="00D63C28" w:rsidRPr="00F57EB7" w:rsidRDefault="00072F25" w:rsidP="00072F25">
      <w:pPr>
        <w:ind w:firstLine="709"/>
        <w:jc w:val="both"/>
        <w:rPr>
          <w:sz w:val="24"/>
          <w:szCs w:val="24"/>
        </w:rPr>
      </w:pPr>
      <w:r>
        <w:rPr>
          <w:sz w:val="24"/>
          <w:szCs w:val="24"/>
        </w:rPr>
        <w:t xml:space="preserve">7. </w:t>
      </w:r>
      <w:r w:rsidR="00D63C28" w:rsidRPr="00F57EB7">
        <w:rPr>
          <w:sz w:val="24"/>
          <w:szCs w:val="24"/>
        </w:rPr>
        <w:t xml:space="preserve">По результатам рассмотрения представленного заявителем предложения </w:t>
      </w:r>
      <w:proofErr w:type="spellStart"/>
      <w:r w:rsidR="00D63C28" w:rsidRPr="00F57EB7">
        <w:rPr>
          <w:sz w:val="24"/>
          <w:szCs w:val="24"/>
        </w:rPr>
        <w:t>концедент</w:t>
      </w:r>
      <w:proofErr w:type="spellEnd"/>
      <w:r w:rsidR="00D63C28" w:rsidRPr="00F57EB7">
        <w:rPr>
          <w:sz w:val="24"/>
          <w:szCs w:val="24"/>
        </w:rPr>
        <w:t>, в случае, если это предложение соответствует требованиям конкурсной документации, в том числе и критериям открытого конкурса, принимает решение о заключении концессионного соглашения с таким заявителем.</w:t>
      </w: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F57EB7" w:rsidRDefault="00D63C28" w:rsidP="00072F25">
      <w:pPr>
        <w:ind w:firstLine="709"/>
        <w:jc w:val="both"/>
        <w:rPr>
          <w:sz w:val="24"/>
          <w:szCs w:val="24"/>
        </w:rPr>
      </w:pPr>
    </w:p>
    <w:p w:rsidR="00D63C28" w:rsidRPr="00072F25" w:rsidRDefault="00072F25" w:rsidP="00072F25">
      <w:pPr>
        <w:pStyle w:val="a5"/>
        <w:suppressAutoHyphens w:val="0"/>
        <w:autoSpaceDE w:val="0"/>
        <w:autoSpaceDN w:val="0"/>
        <w:adjustRightInd w:val="0"/>
        <w:ind w:left="900"/>
        <w:contextualSpacing/>
        <w:jc w:val="center"/>
        <w:rPr>
          <w:b/>
          <w:sz w:val="24"/>
          <w:szCs w:val="24"/>
        </w:rPr>
      </w:pPr>
      <w:r w:rsidRPr="00072F25">
        <w:rPr>
          <w:b/>
          <w:sz w:val="24"/>
          <w:szCs w:val="24"/>
        </w:rPr>
        <w:lastRenderedPageBreak/>
        <w:t xml:space="preserve">4. </w:t>
      </w:r>
      <w:r w:rsidR="00D63C28" w:rsidRPr="00072F25">
        <w:rPr>
          <w:b/>
          <w:sz w:val="24"/>
          <w:szCs w:val="24"/>
        </w:rPr>
        <w:t>ОБРАЗЦЫ ФОРМ И ДОКУМЕНТОВ ДЛЯ ЗАПОЛНЕНИЯ</w:t>
      </w:r>
      <w:r w:rsidRPr="00072F25">
        <w:rPr>
          <w:b/>
          <w:sz w:val="24"/>
          <w:szCs w:val="24"/>
        </w:rPr>
        <w:t xml:space="preserve"> </w:t>
      </w:r>
      <w:r w:rsidR="00D63C28" w:rsidRPr="00072F25">
        <w:rPr>
          <w:b/>
          <w:sz w:val="24"/>
          <w:szCs w:val="24"/>
        </w:rPr>
        <w:t>УЧАСТНИКАМИ ОТКРЫТОГО КОНКУРСА</w:t>
      </w:r>
    </w:p>
    <w:p w:rsidR="00D63C28" w:rsidRDefault="00D63C28" w:rsidP="00D63C28">
      <w:pPr>
        <w:autoSpaceDE w:val="0"/>
        <w:autoSpaceDN w:val="0"/>
        <w:adjustRightInd w:val="0"/>
        <w:jc w:val="both"/>
      </w:pPr>
    </w:p>
    <w:p w:rsidR="00D63C28" w:rsidRPr="00072F25" w:rsidRDefault="00D63C28" w:rsidP="00D63C28">
      <w:pPr>
        <w:autoSpaceDE w:val="0"/>
        <w:autoSpaceDN w:val="0"/>
        <w:adjustRightInd w:val="0"/>
        <w:jc w:val="center"/>
        <w:rPr>
          <w:b/>
          <w:sz w:val="24"/>
          <w:szCs w:val="24"/>
        </w:rPr>
      </w:pPr>
      <w:r w:rsidRPr="00072F25">
        <w:rPr>
          <w:b/>
          <w:sz w:val="24"/>
          <w:szCs w:val="24"/>
        </w:rPr>
        <w:t>Форма № 4.1. «Опись документов, представляемых для участия в предварительном отборе открытого конкурса»</w:t>
      </w:r>
    </w:p>
    <w:p w:rsidR="00D63C28" w:rsidRPr="00072F25" w:rsidRDefault="00D63C28" w:rsidP="00D63C28">
      <w:pPr>
        <w:autoSpaceDE w:val="0"/>
        <w:autoSpaceDN w:val="0"/>
        <w:adjustRightInd w:val="0"/>
        <w:rPr>
          <w:sz w:val="24"/>
          <w:szCs w:val="24"/>
        </w:rPr>
      </w:pPr>
    </w:p>
    <w:p w:rsidR="00D63C28" w:rsidRPr="00072F25" w:rsidRDefault="00D63C28" w:rsidP="00D63C28">
      <w:pPr>
        <w:autoSpaceDE w:val="0"/>
        <w:autoSpaceDN w:val="0"/>
        <w:adjustRightInd w:val="0"/>
        <w:jc w:val="center"/>
        <w:rPr>
          <w:sz w:val="24"/>
          <w:szCs w:val="24"/>
        </w:rPr>
      </w:pPr>
      <w:r w:rsidRPr="00072F25">
        <w:rPr>
          <w:sz w:val="24"/>
          <w:szCs w:val="24"/>
        </w:rPr>
        <w:t>ОПИСЬ ДОКУМЕНТОВ</w:t>
      </w:r>
    </w:p>
    <w:p w:rsidR="00D63C28" w:rsidRPr="00072F25" w:rsidRDefault="00D63C28" w:rsidP="00D63C28">
      <w:pPr>
        <w:autoSpaceDE w:val="0"/>
        <w:autoSpaceDN w:val="0"/>
        <w:adjustRightInd w:val="0"/>
        <w:jc w:val="center"/>
        <w:rPr>
          <w:sz w:val="24"/>
          <w:szCs w:val="24"/>
        </w:rPr>
      </w:pPr>
      <w:r w:rsidRPr="00072F25">
        <w:rPr>
          <w:sz w:val="24"/>
          <w:szCs w:val="24"/>
        </w:rPr>
        <w:t xml:space="preserve">представляемых для участия в предварительном отборе открытого конкурса на право   заключения концессионного соглашения в отношении объектов теплоснабжения </w:t>
      </w:r>
    </w:p>
    <w:p w:rsidR="00D63C28" w:rsidRPr="00072F25" w:rsidRDefault="00D63C28" w:rsidP="00D63C28">
      <w:pPr>
        <w:autoSpaceDE w:val="0"/>
        <w:autoSpaceDN w:val="0"/>
        <w:adjustRightInd w:val="0"/>
        <w:jc w:val="center"/>
        <w:rPr>
          <w:i/>
          <w:sz w:val="24"/>
          <w:szCs w:val="24"/>
        </w:rPr>
      </w:pPr>
    </w:p>
    <w:p w:rsidR="00D63C28" w:rsidRPr="00072F25" w:rsidRDefault="00D63C28" w:rsidP="00D63C28">
      <w:pPr>
        <w:autoSpaceDE w:val="0"/>
        <w:autoSpaceDN w:val="0"/>
        <w:adjustRightInd w:val="0"/>
        <w:jc w:val="center"/>
        <w:rPr>
          <w:sz w:val="24"/>
          <w:szCs w:val="24"/>
        </w:rPr>
      </w:pPr>
      <w:r w:rsidRPr="00072F25">
        <w:rPr>
          <w:sz w:val="24"/>
          <w:szCs w:val="24"/>
        </w:rPr>
        <w:t>Заявка заявителем открытого конкурса подается в запечатанном виде в конверте, на котором указывается полное название открытого конкурса</w:t>
      </w:r>
    </w:p>
    <w:p w:rsidR="00D63C28" w:rsidRPr="00072F25" w:rsidRDefault="00D63C28" w:rsidP="00D63C28">
      <w:pPr>
        <w:autoSpaceDE w:val="0"/>
        <w:autoSpaceDN w:val="0"/>
        <w:adjustRightInd w:val="0"/>
        <w:jc w:val="center"/>
        <w:rPr>
          <w:i/>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7534"/>
        <w:gridCol w:w="1840"/>
      </w:tblGrid>
      <w:tr w:rsidR="00D63C28" w:rsidRPr="00072F25" w:rsidTr="00D63C28">
        <w:tc>
          <w:tcPr>
            <w:tcW w:w="328"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 xml:space="preserve">№ </w:t>
            </w:r>
            <w:proofErr w:type="gramStart"/>
            <w:r w:rsidRPr="00072F25">
              <w:rPr>
                <w:sz w:val="24"/>
                <w:szCs w:val="24"/>
                <w:lang w:eastAsia="en-US"/>
              </w:rPr>
              <w:t>п</w:t>
            </w:r>
            <w:proofErr w:type="gramEnd"/>
            <w:r w:rsidRPr="00072F25">
              <w:rPr>
                <w:sz w:val="24"/>
                <w:szCs w:val="24"/>
                <w:lang w:eastAsia="en-US"/>
              </w:rPr>
              <w:t>/п</w:t>
            </w: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Наименование</w:t>
            </w:r>
          </w:p>
        </w:tc>
        <w:tc>
          <w:tcPr>
            <w:tcW w:w="917" w:type="pct"/>
            <w:tcBorders>
              <w:top w:val="single" w:sz="4" w:space="0" w:color="auto"/>
              <w:left w:val="single" w:sz="4" w:space="0" w:color="auto"/>
              <w:bottom w:val="single" w:sz="4" w:space="0" w:color="auto"/>
              <w:right w:val="single" w:sz="4" w:space="0" w:color="auto"/>
            </w:tcBorders>
            <w:hideMark/>
          </w:tcPr>
          <w:p w:rsidR="00D63C28" w:rsidRPr="00072F25" w:rsidRDefault="00D63C28">
            <w:pPr>
              <w:autoSpaceDE w:val="0"/>
              <w:autoSpaceDN w:val="0"/>
              <w:adjustRightInd w:val="0"/>
              <w:spacing w:line="276" w:lineRule="auto"/>
              <w:jc w:val="center"/>
              <w:rPr>
                <w:sz w:val="24"/>
                <w:szCs w:val="24"/>
                <w:lang w:eastAsia="en-US"/>
              </w:rPr>
            </w:pPr>
            <w:r w:rsidRPr="00072F25">
              <w:rPr>
                <w:sz w:val="24"/>
                <w:szCs w:val="24"/>
                <w:lang w:eastAsia="en-US"/>
              </w:rPr>
              <w:t>Количество страниц</w:t>
            </w: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rPr>
                <w:sz w:val="24"/>
                <w:szCs w:val="24"/>
                <w:lang w:eastAsia="en-US"/>
              </w:rPr>
            </w:pPr>
            <w:r w:rsidRPr="00072F25">
              <w:rPr>
                <w:sz w:val="24"/>
                <w:szCs w:val="24"/>
                <w:lang w:eastAsia="en-US"/>
              </w:rPr>
              <w:t>Заверенная заявителем открытого конкурса Заявка на участие в открытом конкурсе в двух экземплярах (оригинал и копия)</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jc w:val="both"/>
              <w:rPr>
                <w:sz w:val="24"/>
                <w:szCs w:val="24"/>
                <w:lang w:eastAsia="en-US"/>
              </w:rPr>
            </w:pPr>
            <w:r w:rsidRPr="00072F25">
              <w:rPr>
                <w:sz w:val="24"/>
                <w:szCs w:val="24"/>
                <w:lang w:eastAsia="en-US"/>
              </w:rPr>
              <w:t xml:space="preserve">Оригинал выписки из Единого государственного реестра юридических лиц (индивидуальных предпринимателей) или нотариально заверенная копия такой выписки (для юридических лиц и индивидуальных предпринимателей); для иностранных лиц </w:t>
            </w:r>
            <w:proofErr w:type="gramStart"/>
            <w:r w:rsidRPr="00072F25">
              <w:rPr>
                <w:sz w:val="24"/>
                <w:szCs w:val="24"/>
                <w:lang w:eastAsia="en-US"/>
              </w:rPr>
              <w:t>–н</w:t>
            </w:r>
            <w:proofErr w:type="gramEnd"/>
            <w:r w:rsidRPr="00072F25">
              <w:rPr>
                <w:sz w:val="24"/>
                <w:szCs w:val="24"/>
                <w:lang w:eastAsia="en-US"/>
              </w:rPr>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Заверенная заявителем открытого конкурса Анкета участника открытого конкурса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Документ, подтверждающий полномочия лица на осуществление действий от имени участника открытого конкурса</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Заверенная заявителем открытого конкурса копия аудиторского заключения по годовой отчётности или годового отчёта, за 2014 год (при его наличии)</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widowControl w:val="0"/>
              <w:autoSpaceDE w:val="0"/>
              <w:autoSpaceDN w:val="0"/>
              <w:adjustRightInd w:val="0"/>
              <w:spacing w:line="276" w:lineRule="auto"/>
              <w:jc w:val="both"/>
              <w:rPr>
                <w:sz w:val="24"/>
                <w:szCs w:val="24"/>
                <w:lang w:eastAsia="en-US"/>
              </w:rPr>
            </w:pPr>
            <w:r w:rsidRPr="00072F25">
              <w:rPr>
                <w:sz w:val="24"/>
                <w:szCs w:val="24"/>
                <w:lang w:eastAsia="en-US"/>
              </w:rPr>
              <w:t>Заверенные заявителем открытого конкурса копии своих учредительных и регистрационных       документов       (устав юридического лица, учредительный договор с изменениями, свидетельство о государственной регистрации, свидетельство о постановке на учёт в налоговых органах, свидетельство о внесении записи в ЕГРЮЛ)</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Справка о состоянии расчётов участника открытого конкурса с бюджетами всех уровней и внебюджетными фондами за последний отчётный период</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r w:rsidR="00D63C28" w:rsidRPr="00072F25" w:rsidTr="00D63C28">
        <w:tc>
          <w:tcPr>
            <w:tcW w:w="328" w:type="pct"/>
            <w:tcBorders>
              <w:top w:val="single" w:sz="4" w:space="0" w:color="auto"/>
              <w:left w:val="single" w:sz="4" w:space="0" w:color="auto"/>
              <w:bottom w:val="single" w:sz="4" w:space="0" w:color="auto"/>
              <w:right w:val="single" w:sz="4" w:space="0" w:color="auto"/>
            </w:tcBorders>
          </w:tcPr>
          <w:p w:rsidR="00D63C28" w:rsidRPr="00072F25" w:rsidRDefault="00D63C28" w:rsidP="00BB002A">
            <w:pPr>
              <w:widowControl w:val="0"/>
              <w:numPr>
                <w:ilvl w:val="0"/>
                <w:numId w:val="45"/>
              </w:numPr>
              <w:suppressAutoHyphens w:val="0"/>
              <w:autoSpaceDE w:val="0"/>
              <w:autoSpaceDN w:val="0"/>
              <w:adjustRightInd w:val="0"/>
              <w:spacing w:line="276" w:lineRule="auto"/>
              <w:ind w:left="0" w:firstLine="0"/>
              <w:contextualSpacing/>
              <w:rPr>
                <w:rFonts w:eastAsia="Calibri"/>
                <w:sz w:val="24"/>
                <w:szCs w:val="24"/>
                <w:lang w:eastAsia="en-US"/>
              </w:rPr>
            </w:pPr>
          </w:p>
        </w:tc>
        <w:tc>
          <w:tcPr>
            <w:tcW w:w="3755" w:type="pct"/>
            <w:tcBorders>
              <w:top w:val="single" w:sz="4" w:space="0" w:color="auto"/>
              <w:left w:val="single" w:sz="4" w:space="0" w:color="auto"/>
              <w:bottom w:val="single" w:sz="4" w:space="0" w:color="auto"/>
              <w:right w:val="single" w:sz="4" w:space="0" w:color="auto"/>
            </w:tcBorders>
            <w:hideMark/>
          </w:tcPr>
          <w:p w:rsidR="00D63C28" w:rsidRPr="00072F25" w:rsidRDefault="00D63C28" w:rsidP="00072F25">
            <w:pPr>
              <w:autoSpaceDE w:val="0"/>
              <w:autoSpaceDN w:val="0"/>
              <w:adjustRightInd w:val="0"/>
              <w:spacing w:line="276" w:lineRule="auto"/>
              <w:jc w:val="both"/>
              <w:rPr>
                <w:sz w:val="24"/>
                <w:szCs w:val="24"/>
                <w:lang w:eastAsia="en-US"/>
              </w:rPr>
            </w:pPr>
            <w:r w:rsidRPr="00072F25">
              <w:rPr>
                <w:sz w:val="24"/>
                <w:szCs w:val="24"/>
                <w:lang w:eastAsia="en-US"/>
              </w:rPr>
              <w:t>Иные документы, предусмотренные настоящей конкурсной документацией</w:t>
            </w:r>
          </w:p>
        </w:tc>
        <w:tc>
          <w:tcPr>
            <w:tcW w:w="917" w:type="pct"/>
            <w:tcBorders>
              <w:top w:val="single" w:sz="4" w:space="0" w:color="auto"/>
              <w:left w:val="single" w:sz="4" w:space="0" w:color="auto"/>
              <w:bottom w:val="single" w:sz="4" w:space="0" w:color="auto"/>
              <w:right w:val="single" w:sz="4" w:space="0" w:color="auto"/>
            </w:tcBorders>
          </w:tcPr>
          <w:p w:rsidR="00D63C28" w:rsidRPr="00072F25" w:rsidRDefault="00D63C28">
            <w:pPr>
              <w:widowControl w:val="0"/>
              <w:autoSpaceDE w:val="0"/>
              <w:autoSpaceDN w:val="0"/>
              <w:adjustRightInd w:val="0"/>
              <w:spacing w:line="276" w:lineRule="auto"/>
              <w:ind w:firstLine="709"/>
              <w:rPr>
                <w:sz w:val="24"/>
                <w:szCs w:val="24"/>
                <w:lang w:eastAsia="en-US"/>
              </w:rPr>
            </w:pPr>
          </w:p>
        </w:tc>
      </w:tr>
    </w:tbl>
    <w:p w:rsidR="00D63C28" w:rsidRPr="00072F25" w:rsidRDefault="00D63C28" w:rsidP="00D63C28">
      <w:pPr>
        <w:autoSpaceDE w:val="0"/>
        <w:autoSpaceDN w:val="0"/>
        <w:adjustRightInd w:val="0"/>
        <w:ind w:firstLine="709"/>
        <w:rPr>
          <w:sz w:val="24"/>
          <w:szCs w:val="24"/>
        </w:rPr>
      </w:pPr>
    </w:p>
    <w:p w:rsidR="00D63C28" w:rsidRPr="00072F25" w:rsidRDefault="00D63C28" w:rsidP="00D63C28">
      <w:pPr>
        <w:autoSpaceDE w:val="0"/>
        <w:autoSpaceDN w:val="0"/>
        <w:adjustRightInd w:val="0"/>
        <w:ind w:firstLine="709"/>
        <w:rPr>
          <w:sz w:val="24"/>
          <w:szCs w:val="24"/>
        </w:rPr>
      </w:pPr>
      <w:r w:rsidRPr="00072F25">
        <w:rPr>
          <w:sz w:val="24"/>
          <w:szCs w:val="24"/>
        </w:rPr>
        <w:t>Участник конкурса:</w:t>
      </w:r>
    </w:p>
    <w:p w:rsidR="00D63C28" w:rsidRPr="00072F25" w:rsidRDefault="00D63C28" w:rsidP="00D63C28">
      <w:pPr>
        <w:tabs>
          <w:tab w:val="left" w:leader="underscore" w:pos="3826"/>
        </w:tabs>
        <w:autoSpaceDE w:val="0"/>
        <w:autoSpaceDN w:val="0"/>
        <w:adjustRightInd w:val="0"/>
        <w:ind w:firstLine="709"/>
        <w:jc w:val="both"/>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Руководитель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 xml:space="preserve">(подпись и печать) </w:t>
      </w:r>
      <w:proofErr w:type="spellStart"/>
      <w:r w:rsidRPr="00072F25">
        <w:rPr>
          <w:sz w:val="24"/>
          <w:szCs w:val="24"/>
        </w:rPr>
        <w:t>м.п</w:t>
      </w:r>
      <w:proofErr w:type="spellEnd"/>
      <w:r w:rsidRPr="00072F25">
        <w:rPr>
          <w:sz w:val="24"/>
          <w:szCs w:val="24"/>
        </w:rPr>
        <w:t>. (Ф.И.О.)</w:t>
      </w:r>
    </w:p>
    <w:p w:rsidR="00D63C28" w:rsidRPr="00072F25"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rPr>
          <w:b/>
        </w:rPr>
      </w:pPr>
    </w:p>
    <w:p w:rsidR="00D63C28" w:rsidRDefault="00D63C28" w:rsidP="00D63C28">
      <w:pPr>
        <w:autoSpaceDE w:val="0"/>
        <w:autoSpaceDN w:val="0"/>
        <w:adjustRightInd w:val="0"/>
        <w:rPr>
          <w:b/>
        </w:rPr>
      </w:pPr>
    </w:p>
    <w:p w:rsidR="00D63C28" w:rsidRPr="00072F25" w:rsidRDefault="00D63C28" w:rsidP="00D63C28">
      <w:pPr>
        <w:autoSpaceDE w:val="0"/>
        <w:autoSpaceDN w:val="0"/>
        <w:adjustRightInd w:val="0"/>
        <w:ind w:firstLine="709"/>
        <w:jc w:val="center"/>
        <w:rPr>
          <w:b/>
          <w:sz w:val="24"/>
          <w:szCs w:val="24"/>
        </w:rPr>
      </w:pPr>
      <w:r w:rsidRPr="00072F25">
        <w:rPr>
          <w:b/>
          <w:sz w:val="24"/>
          <w:szCs w:val="24"/>
        </w:rPr>
        <w:t>Форма № 4.2. «Заявка на участие в открытом конкурсе»</w:t>
      </w:r>
    </w:p>
    <w:p w:rsidR="00D63C28" w:rsidRPr="00072F25" w:rsidRDefault="00D63C28" w:rsidP="00D63C28">
      <w:pPr>
        <w:tabs>
          <w:tab w:val="left" w:pos="6178"/>
        </w:tabs>
        <w:autoSpaceDE w:val="0"/>
        <w:autoSpaceDN w:val="0"/>
        <w:adjustRightInd w:val="0"/>
        <w:jc w:val="both"/>
        <w:rPr>
          <w:sz w:val="24"/>
          <w:szCs w:val="24"/>
        </w:rPr>
      </w:pPr>
    </w:p>
    <w:p w:rsidR="00D63C28" w:rsidRPr="00072F25" w:rsidRDefault="00D63C28" w:rsidP="00D63C28">
      <w:pPr>
        <w:tabs>
          <w:tab w:val="left" w:pos="6178"/>
        </w:tabs>
        <w:autoSpaceDE w:val="0"/>
        <w:autoSpaceDN w:val="0"/>
        <w:adjustRightInd w:val="0"/>
        <w:jc w:val="both"/>
        <w:rPr>
          <w:sz w:val="24"/>
          <w:szCs w:val="24"/>
        </w:rPr>
      </w:pPr>
      <w:r w:rsidRPr="00072F25">
        <w:rPr>
          <w:sz w:val="24"/>
          <w:szCs w:val="24"/>
        </w:rPr>
        <w:t>«__» _________ 2017г.</w:t>
      </w:r>
    </w:p>
    <w:p w:rsidR="00D63C28" w:rsidRPr="00072F25" w:rsidRDefault="00D63C28" w:rsidP="00D63C28">
      <w:pPr>
        <w:tabs>
          <w:tab w:val="left" w:pos="6178"/>
        </w:tabs>
        <w:autoSpaceDE w:val="0"/>
        <w:autoSpaceDN w:val="0"/>
        <w:adjustRightInd w:val="0"/>
        <w:jc w:val="both"/>
        <w:rPr>
          <w:sz w:val="24"/>
          <w:szCs w:val="24"/>
        </w:rPr>
      </w:pPr>
      <w:r w:rsidRPr="00072F25">
        <w:rPr>
          <w:sz w:val="24"/>
          <w:szCs w:val="24"/>
        </w:rPr>
        <w:t xml:space="preserve">Исх.№_____________                                                                             </w:t>
      </w:r>
      <w:r w:rsidR="00072F25" w:rsidRPr="00072F25">
        <w:rPr>
          <w:sz w:val="24"/>
          <w:szCs w:val="24"/>
        </w:rPr>
        <w:t xml:space="preserve">                                  </w:t>
      </w:r>
      <w:r w:rsidRPr="00072F25">
        <w:rPr>
          <w:sz w:val="24"/>
          <w:szCs w:val="24"/>
        </w:rPr>
        <w:t xml:space="preserve">  в Конкурсную комиссию</w:t>
      </w:r>
    </w:p>
    <w:p w:rsidR="00D63C28" w:rsidRPr="00072F25" w:rsidRDefault="00D63C28" w:rsidP="00D63C28">
      <w:pPr>
        <w:autoSpaceDE w:val="0"/>
        <w:autoSpaceDN w:val="0"/>
        <w:adjustRightInd w:val="0"/>
        <w:ind w:firstLine="709"/>
        <w:jc w:val="center"/>
        <w:rPr>
          <w:sz w:val="24"/>
          <w:szCs w:val="24"/>
        </w:rPr>
      </w:pPr>
    </w:p>
    <w:p w:rsidR="00D63C28" w:rsidRPr="00072F25" w:rsidRDefault="00D63C28" w:rsidP="00D63C28">
      <w:pPr>
        <w:autoSpaceDE w:val="0"/>
        <w:autoSpaceDN w:val="0"/>
        <w:adjustRightInd w:val="0"/>
        <w:ind w:firstLine="709"/>
        <w:jc w:val="center"/>
        <w:rPr>
          <w:sz w:val="24"/>
          <w:szCs w:val="24"/>
        </w:rPr>
      </w:pPr>
      <w:r w:rsidRPr="00072F25">
        <w:rPr>
          <w:sz w:val="24"/>
          <w:szCs w:val="24"/>
        </w:rPr>
        <w:t>ЗАЯВКА НА УЧАСТИЕ В ОТКРЫТОМ КОНКУРСЕ</w:t>
      </w:r>
    </w:p>
    <w:p w:rsidR="00D63C28" w:rsidRPr="00072F25" w:rsidRDefault="00D63C28" w:rsidP="00D63C28">
      <w:pPr>
        <w:autoSpaceDE w:val="0"/>
        <w:autoSpaceDN w:val="0"/>
        <w:adjustRightInd w:val="0"/>
        <w:ind w:firstLine="709"/>
        <w:jc w:val="center"/>
        <w:rPr>
          <w:sz w:val="24"/>
          <w:szCs w:val="24"/>
        </w:rPr>
      </w:pPr>
      <w:r w:rsidRPr="00072F25">
        <w:rPr>
          <w:sz w:val="24"/>
          <w:szCs w:val="24"/>
        </w:rPr>
        <w:t>на право заключения концессионного соглашения в отношении объектов теплоснабжения</w:t>
      </w:r>
    </w:p>
    <w:p w:rsidR="00D63C28" w:rsidRPr="00072F25" w:rsidRDefault="00D63C28" w:rsidP="00D63C28">
      <w:pPr>
        <w:autoSpaceDE w:val="0"/>
        <w:autoSpaceDN w:val="0"/>
        <w:adjustRightInd w:val="0"/>
        <w:ind w:firstLine="709"/>
        <w:rPr>
          <w:sz w:val="24"/>
          <w:szCs w:val="24"/>
        </w:rPr>
      </w:pPr>
    </w:p>
    <w:p w:rsidR="00D63C28" w:rsidRPr="00072F25" w:rsidRDefault="00072F25" w:rsidP="00072F25">
      <w:pPr>
        <w:pStyle w:val="a5"/>
        <w:pBdr>
          <w:bottom w:val="single" w:sz="12" w:space="1" w:color="auto"/>
        </w:pBdr>
        <w:tabs>
          <w:tab w:val="left" w:pos="9214"/>
        </w:tabs>
        <w:suppressAutoHyphens w:val="0"/>
        <w:autoSpaceDE w:val="0"/>
        <w:autoSpaceDN w:val="0"/>
        <w:adjustRightInd w:val="0"/>
        <w:ind w:left="0" w:firstLine="709"/>
        <w:contextualSpacing/>
        <w:jc w:val="both"/>
        <w:rPr>
          <w:sz w:val="24"/>
          <w:szCs w:val="24"/>
        </w:rPr>
      </w:pPr>
      <w:r>
        <w:rPr>
          <w:sz w:val="24"/>
          <w:szCs w:val="24"/>
        </w:rPr>
        <w:t>1</w:t>
      </w:r>
      <w:r w:rsidR="001F6D3B">
        <w:rPr>
          <w:sz w:val="24"/>
          <w:szCs w:val="24"/>
        </w:rPr>
        <w:t>1</w:t>
      </w:r>
      <w:r>
        <w:rPr>
          <w:sz w:val="24"/>
          <w:szCs w:val="24"/>
        </w:rPr>
        <w:t xml:space="preserve">. </w:t>
      </w:r>
      <w:r w:rsidR="00D63C28" w:rsidRPr="00072F25">
        <w:rPr>
          <w:sz w:val="24"/>
          <w:szCs w:val="24"/>
        </w:rPr>
        <w:t>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w:t>
      </w:r>
    </w:p>
    <w:p w:rsidR="00D63C28" w:rsidRPr="00072F25" w:rsidRDefault="00072F25" w:rsidP="00D63C28">
      <w:pPr>
        <w:autoSpaceDE w:val="0"/>
        <w:autoSpaceDN w:val="0"/>
        <w:adjustRightInd w:val="0"/>
        <w:ind w:firstLine="709"/>
        <w:rPr>
          <w:sz w:val="24"/>
          <w:szCs w:val="24"/>
        </w:rPr>
      </w:pPr>
      <w:r>
        <w:rPr>
          <w:sz w:val="24"/>
          <w:szCs w:val="24"/>
        </w:rPr>
        <w:t xml:space="preserve">                             </w:t>
      </w:r>
      <w:r w:rsidR="00D63C28" w:rsidRPr="00072F25">
        <w:rPr>
          <w:sz w:val="24"/>
          <w:szCs w:val="24"/>
        </w:rPr>
        <w:t>(наименование заявителя открытого конкурса)</w:t>
      </w:r>
    </w:p>
    <w:p w:rsidR="00D63C28" w:rsidRPr="00072F25" w:rsidRDefault="00D63C28" w:rsidP="00D63C28">
      <w:pPr>
        <w:tabs>
          <w:tab w:val="left" w:leader="underscore" w:pos="8558"/>
        </w:tabs>
        <w:autoSpaceDE w:val="0"/>
        <w:autoSpaceDN w:val="0"/>
        <w:adjustRightInd w:val="0"/>
        <w:ind w:firstLine="709"/>
        <w:jc w:val="both"/>
        <w:rPr>
          <w:sz w:val="24"/>
          <w:szCs w:val="24"/>
        </w:rPr>
      </w:pPr>
      <w:r w:rsidRPr="00072F25">
        <w:rPr>
          <w:sz w:val="24"/>
          <w:szCs w:val="24"/>
        </w:rPr>
        <w:t>в лице __________________________________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(реквизиты лица)</w:t>
      </w:r>
    </w:p>
    <w:p w:rsidR="00D63C28" w:rsidRPr="00072F25" w:rsidRDefault="00D63C28" w:rsidP="00D63C28">
      <w:pPr>
        <w:autoSpaceDE w:val="0"/>
        <w:autoSpaceDN w:val="0"/>
        <w:adjustRightInd w:val="0"/>
        <w:ind w:firstLine="709"/>
        <w:jc w:val="both"/>
        <w:rPr>
          <w:sz w:val="24"/>
          <w:szCs w:val="24"/>
        </w:rPr>
      </w:pPr>
      <w:r w:rsidRPr="00072F25">
        <w:rPr>
          <w:sz w:val="24"/>
          <w:szCs w:val="24"/>
        </w:rPr>
        <w:t>сообщает о согласии участвовать в открытом конкурсе на условиях, установленных в    конкурсной документации, и направляет настоящую заявку на участие в открытом конкурсе.</w:t>
      </w:r>
    </w:p>
    <w:p w:rsidR="00D63C28" w:rsidRPr="00072F25" w:rsidRDefault="00072F25" w:rsidP="00072F25">
      <w:pPr>
        <w:widowControl w:val="0"/>
        <w:tabs>
          <w:tab w:val="left" w:pos="994"/>
        </w:tabs>
        <w:suppressAutoHyphens w:val="0"/>
        <w:autoSpaceDE w:val="0"/>
        <w:autoSpaceDN w:val="0"/>
        <w:adjustRightInd w:val="0"/>
        <w:ind w:firstLine="709"/>
        <w:jc w:val="both"/>
        <w:rPr>
          <w:sz w:val="24"/>
          <w:szCs w:val="24"/>
        </w:rPr>
      </w:pPr>
      <w:r>
        <w:rPr>
          <w:sz w:val="24"/>
          <w:szCs w:val="24"/>
        </w:rPr>
        <w:t>2.</w:t>
      </w:r>
      <w:r w:rsidR="00D63C28" w:rsidRPr="00072F25">
        <w:rPr>
          <w:sz w:val="24"/>
          <w:szCs w:val="24"/>
        </w:rPr>
        <w:t>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D63C28" w:rsidRPr="00072F25" w:rsidRDefault="00D63C28" w:rsidP="00072F25">
      <w:pPr>
        <w:widowControl w:val="0"/>
        <w:numPr>
          <w:ilvl w:val="0"/>
          <w:numId w:val="69"/>
        </w:numPr>
        <w:tabs>
          <w:tab w:val="left" w:pos="994"/>
        </w:tabs>
        <w:suppressAutoHyphens w:val="0"/>
        <w:autoSpaceDE w:val="0"/>
        <w:autoSpaceDN w:val="0"/>
        <w:adjustRightInd w:val="0"/>
        <w:jc w:val="both"/>
        <w:rPr>
          <w:sz w:val="24"/>
          <w:szCs w:val="24"/>
        </w:rPr>
      </w:pPr>
      <w:r w:rsidRPr="00072F25">
        <w:rPr>
          <w:sz w:val="24"/>
          <w:szCs w:val="24"/>
        </w:rPr>
        <w:t>Нам разъяснено и понятно, что:</w:t>
      </w:r>
    </w:p>
    <w:p w:rsidR="00D63C28" w:rsidRPr="00072F25" w:rsidRDefault="00D63C28" w:rsidP="00D63C28">
      <w:pPr>
        <w:autoSpaceDE w:val="0"/>
        <w:autoSpaceDN w:val="0"/>
        <w:adjustRightInd w:val="0"/>
        <w:ind w:firstLine="709"/>
        <w:jc w:val="both"/>
        <w:rPr>
          <w:sz w:val="24"/>
          <w:szCs w:val="24"/>
        </w:rPr>
      </w:pPr>
      <w:r w:rsidRPr="00072F25">
        <w:rPr>
          <w:sz w:val="24"/>
          <w:szCs w:val="24"/>
        </w:rPr>
        <w:t>заключение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теплоснабжению, является для победителя открытого конкурса обязательным;</w:t>
      </w:r>
    </w:p>
    <w:p w:rsidR="00D63C28" w:rsidRPr="00072F25" w:rsidRDefault="00D63C28" w:rsidP="00D63C28">
      <w:pPr>
        <w:autoSpaceDE w:val="0"/>
        <w:autoSpaceDN w:val="0"/>
        <w:adjustRightInd w:val="0"/>
        <w:ind w:firstLine="709"/>
        <w:jc w:val="both"/>
        <w:rPr>
          <w:sz w:val="24"/>
          <w:szCs w:val="24"/>
        </w:rPr>
      </w:pPr>
      <w:r w:rsidRPr="00072F25">
        <w:rPr>
          <w:sz w:val="24"/>
          <w:szCs w:val="24"/>
        </w:rPr>
        <w:t>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rsidR="00D63C28" w:rsidRPr="00072F25" w:rsidRDefault="00D63C28" w:rsidP="00BB002A">
      <w:pPr>
        <w:widowControl w:val="0"/>
        <w:numPr>
          <w:ilvl w:val="0"/>
          <w:numId w:val="48"/>
        </w:numPr>
        <w:tabs>
          <w:tab w:val="left" w:pos="994"/>
        </w:tabs>
        <w:suppressAutoHyphens w:val="0"/>
        <w:autoSpaceDE w:val="0"/>
        <w:autoSpaceDN w:val="0"/>
        <w:adjustRightInd w:val="0"/>
        <w:ind w:firstLine="709"/>
        <w:jc w:val="both"/>
        <w:rPr>
          <w:sz w:val="24"/>
          <w:szCs w:val="24"/>
        </w:rPr>
      </w:pPr>
      <w:r w:rsidRPr="00072F25">
        <w:rPr>
          <w:sz w:val="24"/>
          <w:szCs w:val="24"/>
        </w:rPr>
        <w:t>Неотъемлемым приложением к настоящей заявке на участие в открытом конкурсе является доверенность (по форме приложения № 1 к настоящей форме) на 1-м листе.</w:t>
      </w:r>
    </w:p>
    <w:p w:rsidR="00D63C28" w:rsidRPr="00072F25" w:rsidRDefault="00D63C28" w:rsidP="00BB002A">
      <w:pPr>
        <w:widowControl w:val="0"/>
        <w:numPr>
          <w:ilvl w:val="0"/>
          <w:numId w:val="48"/>
        </w:numPr>
        <w:tabs>
          <w:tab w:val="left" w:pos="994"/>
        </w:tabs>
        <w:suppressAutoHyphens w:val="0"/>
        <w:autoSpaceDE w:val="0"/>
        <w:autoSpaceDN w:val="0"/>
        <w:adjustRightInd w:val="0"/>
        <w:ind w:firstLine="709"/>
        <w:jc w:val="both"/>
        <w:rPr>
          <w:sz w:val="24"/>
          <w:szCs w:val="24"/>
        </w:rPr>
      </w:pPr>
      <w:r w:rsidRPr="00072F25">
        <w:rPr>
          <w:sz w:val="24"/>
          <w:szCs w:val="24"/>
        </w:rPr>
        <w:t>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rsidR="00D63C28" w:rsidRPr="00072F25" w:rsidRDefault="00D63C28" w:rsidP="00D63C28">
      <w:pPr>
        <w:tabs>
          <w:tab w:val="left" w:pos="869"/>
        </w:tabs>
        <w:autoSpaceDE w:val="0"/>
        <w:autoSpaceDN w:val="0"/>
        <w:adjustRightInd w:val="0"/>
        <w:ind w:firstLine="709"/>
        <w:jc w:val="both"/>
        <w:rPr>
          <w:sz w:val="24"/>
          <w:szCs w:val="24"/>
        </w:rPr>
      </w:pPr>
      <w:r w:rsidRPr="00072F25">
        <w:rPr>
          <w:sz w:val="24"/>
          <w:szCs w:val="24"/>
        </w:rPr>
        <w:t>-</w:t>
      </w:r>
      <w:r w:rsidRPr="00072F25">
        <w:rPr>
          <w:sz w:val="24"/>
          <w:szCs w:val="24"/>
        </w:rPr>
        <w:tab/>
        <w:t xml:space="preserve">запрашивать в уполномоченных органах власти и </w:t>
      </w:r>
      <w:proofErr w:type="gramStart"/>
      <w:r w:rsidRPr="00072F25">
        <w:rPr>
          <w:sz w:val="24"/>
          <w:szCs w:val="24"/>
        </w:rPr>
        <w:t>у</w:t>
      </w:r>
      <w:proofErr w:type="gramEnd"/>
      <w:r w:rsidRPr="00072F25">
        <w:rPr>
          <w:sz w:val="24"/>
          <w:szCs w:val="24"/>
        </w:rPr>
        <w:t xml:space="preserve"> упомянутых в нашей</w:t>
      </w:r>
    </w:p>
    <w:p w:rsidR="00D63C28" w:rsidRPr="00072F25" w:rsidRDefault="00D63C28" w:rsidP="00D63C28">
      <w:pPr>
        <w:autoSpaceDE w:val="0"/>
        <w:autoSpaceDN w:val="0"/>
        <w:adjustRightInd w:val="0"/>
        <w:ind w:firstLine="709"/>
        <w:jc w:val="both"/>
        <w:rPr>
          <w:sz w:val="24"/>
          <w:szCs w:val="24"/>
        </w:rPr>
      </w:pPr>
      <w:r w:rsidRPr="00072F25">
        <w:rPr>
          <w:sz w:val="24"/>
          <w:szCs w:val="24"/>
        </w:rPr>
        <w:t>заявке юридических и физических лиц информацию, уточняющую представленные нами в ней сведения;</w:t>
      </w:r>
    </w:p>
    <w:p w:rsidR="00D63C28" w:rsidRPr="00072F25" w:rsidRDefault="00D63C28" w:rsidP="00D63C28">
      <w:pPr>
        <w:tabs>
          <w:tab w:val="left" w:pos="869"/>
        </w:tabs>
        <w:autoSpaceDE w:val="0"/>
        <w:autoSpaceDN w:val="0"/>
        <w:adjustRightInd w:val="0"/>
        <w:ind w:firstLine="709"/>
        <w:jc w:val="both"/>
        <w:rPr>
          <w:sz w:val="24"/>
          <w:szCs w:val="24"/>
        </w:rPr>
      </w:pPr>
      <w:r w:rsidRPr="00072F25">
        <w:rPr>
          <w:sz w:val="24"/>
          <w:szCs w:val="24"/>
        </w:rPr>
        <w:t>-</w:t>
      </w:r>
      <w:r w:rsidRPr="00072F25">
        <w:rPr>
          <w:sz w:val="24"/>
          <w:szCs w:val="24"/>
        </w:rPr>
        <w:tab/>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rsidR="00D63C28" w:rsidRPr="00072F25" w:rsidRDefault="00D63C28" w:rsidP="00D63C28">
      <w:pPr>
        <w:tabs>
          <w:tab w:val="left" w:pos="994"/>
          <w:tab w:val="left" w:leader="underscore" w:pos="8875"/>
        </w:tabs>
        <w:autoSpaceDE w:val="0"/>
        <w:autoSpaceDN w:val="0"/>
        <w:adjustRightInd w:val="0"/>
        <w:ind w:firstLine="709"/>
        <w:jc w:val="both"/>
        <w:rPr>
          <w:sz w:val="24"/>
          <w:szCs w:val="24"/>
        </w:rPr>
      </w:pPr>
      <w:r w:rsidRPr="00072F25">
        <w:rPr>
          <w:sz w:val="24"/>
          <w:szCs w:val="24"/>
        </w:rPr>
        <w:t>6.</w:t>
      </w:r>
      <w:r w:rsidRPr="00072F25">
        <w:rPr>
          <w:sz w:val="24"/>
          <w:szCs w:val="24"/>
        </w:rPr>
        <w:tab/>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072F25">
        <w:rPr>
          <w:sz w:val="24"/>
          <w:szCs w:val="24"/>
        </w:rPr>
        <w:t>уполномочен</w:t>
      </w:r>
      <w:proofErr w:type="gramEnd"/>
      <w:r w:rsidRPr="00072F25">
        <w:rPr>
          <w:sz w:val="24"/>
          <w:szCs w:val="24"/>
        </w:rPr>
        <w:t xml:space="preserve"> _________________________________________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(контактная информация об уполномоченном лице)</w:t>
      </w:r>
    </w:p>
    <w:p w:rsidR="00D63C28" w:rsidRPr="00072F25" w:rsidRDefault="00D63C28" w:rsidP="00D63C28">
      <w:pPr>
        <w:autoSpaceDE w:val="0"/>
        <w:autoSpaceDN w:val="0"/>
        <w:adjustRightInd w:val="0"/>
        <w:ind w:firstLine="709"/>
        <w:rPr>
          <w:sz w:val="24"/>
          <w:szCs w:val="24"/>
        </w:rPr>
      </w:pPr>
      <w:r w:rsidRPr="00072F25">
        <w:rPr>
          <w:sz w:val="24"/>
          <w:szCs w:val="24"/>
        </w:rPr>
        <w:t>Все сведения о проведении открытого конкурса просим сообщать указанному уполномоченному лицу.</w:t>
      </w:r>
    </w:p>
    <w:p w:rsidR="00D63C28" w:rsidRPr="00072F25" w:rsidRDefault="00D63C28" w:rsidP="00BB002A">
      <w:pPr>
        <w:pStyle w:val="a5"/>
        <w:numPr>
          <w:ilvl w:val="0"/>
          <w:numId w:val="49"/>
        </w:numPr>
        <w:tabs>
          <w:tab w:val="left" w:pos="994"/>
          <w:tab w:val="left" w:leader="underscore" w:pos="6802"/>
          <w:tab w:val="left" w:leader="underscore" w:pos="8227"/>
        </w:tabs>
        <w:suppressAutoHyphens w:val="0"/>
        <w:autoSpaceDE w:val="0"/>
        <w:autoSpaceDN w:val="0"/>
        <w:adjustRightInd w:val="0"/>
        <w:contextualSpacing/>
        <w:rPr>
          <w:sz w:val="24"/>
          <w:szCs w:val="24"/>
        </w:rPr>
      </w:pPr>
      <w:r w:rsidRPr="00072F25">
        <w:rPr>
          <w:sz w:val="24"/>
          <w:szCs w:val="24"/>
        </w:rPr>
        <w:t>Юридический адрес: __________________________,</w:t>
      </w:r>
    </w:p>
    <w:p w:rsidR="00D63C28" w:rsidRPr="00072F25" w:rsidRDefault="00D63C28" w:rsidP="00D63C28">
      <w:pPr>
        <w:tabs>
          <w:tab w:val="left" w:pos="994"/>
          <w:tab w:val="left" w:leader="underscore" w:pos="6802"/>
          <w:tab w:val="left" w:leader="underscore" w:pos="8227"/>
        </w:tabs>
        <w:autoSpaceDE w:val="0"/>
        <w:autoSpaceDN w:val="0"/>
        <w:adjustRightInd w:val="0"/>
        <w:ind w:firstLine="709"/>
        <w:rPr>
          <w:sz w:val="24"/>
          <w:szCs w:val="24"/>
        </w:rPr>
      </w:pPr>
      <w:r w:rsidRPr="00072F25">
        <w:rPr>
          <w:sz w:val="24"/>
          <w:szCs w:val="24"/>
        </w:rPr>
        <w:t>Фактический адрес: 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Телефон/факт: ________________/_________________.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Банковские реквизиты: __________________________.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Адрес электронной почты: _______________________.</w:t>
      </w:r>
    </w:p>
    <w:p w:rsidR="00D63C28" w:rsidRPr="00072F25" w:rsidRDefault="00D63C28" w:rsidP="00D63C28">
      <w:pPr>
        <w:tabs>
          <w:tab w:val="left" w:pos="994"/>
        </w:tabs>
        <w:autoSpaceDE w:val="0"/>
        <w:autoSpaceDN w:val="0"/>
        <w:adjustRightInd w:val="0"/>
        <w:ind w:firstLine="709"/>
        <w:rPr>
          <w:sz w:val="24"/>
          <w:szCs w:val="24"/>
        </w:rPr>
      </w:pPr>
      <w:r w:rsidRPr="00072F25">
        <w:rPr>
          <w:sz w:val="24"/>
          <w:szCs w:val="24"/>
        </w:rPr>
        <w:t>8.</w:t>
      </w:r>
      <w:r w:rsidRPr="00072F25">
        <w:rPr>
          <w:sz w:val="24"/>
          <w:szCs w:val="24"/>
        </w:rPr>
        <w:tab/>
        <w:t>Корреспонденцию в наш адрес просим направлять по адресу:</w:t>
      </w:r>
    </w:p>
    <w:p w:rsidR="00D63C28" w:rsidRPr="00072F25" w:rsidRDefault="00D63C28" w:rsidP="00D63C28">
      <w:pPr>
        <w:autoSpaceDE w:val="0"/>
        <w:autoSpaceDN w:val="0"/>
        <w:adjustRightInd w:val="0"/>
        <w:ind w:firstLine="709"/>
        <w:jc w:val="both"/>
        <w:rPr>
          <w:sz w:val="24"/>
          <w:szCs w:val="24"/>
        </w:rPr>
      </w:pPr>
      <w:r w:rsidRPr="00072F25">
        <w:rPr>
          <w:sz w:val="24"/>
          <w:szCs w:val="24"/>
        </w:rPr>
        <w:t>9. К настоящей заявке на участие в открытом конкурсе прилагаются документы согласно описи на ___ листах.</w:t>
      </w:r>
    </w:p>
    <w:p w:rsidR="00D63C28" w:rsidRPr="00072F25" w:rsidRDefault="00D63C28"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D63C28" w:rsidRPr="00072F25" w:rsidRDefault="00D63C28" w:rsidP="00D63C28">
      <w:pPr>
        <w:autoSpaceDE w:val="0"/>
        <w:autoSpaceDN w:val="0"/>
        <w:adjustRightInd w:val="0"/>
        <w:ind w:firstLine="709"/>
        <w:rPr>
          <w:sz w:val="24"/>
          <w:szCs w:val="24"/>
        </w:rPr>
      </w:pPr>
      <w:r w:rsidRPr="00072F25">
        <w:rPr>
          <w:sz w:val="24"/>
          <w:szCs w:val="24"/>
        </w:rPr>
        <w:lastRenderedPageBreak/>
        <w:t>Участник конкурса:</w:t>
      </w:r>
    </w:p>
    <w:p w:rsidR="00D63C28" w:rsidRPr="00072F25" w:rsidRDefault="00D63C28" w:rsidP="00D63C28">
      <w:pPr>
        <w:tabs>
          <w:tab w:val="left" w:leader="underscore" w:pos="3826"/>
        </w:tabs>
        <w:autoSpaceDE w:val="0"/>
        <w:autoSpaceDN w:val="0"/>
        <w:adjustRightInd w:val="0"/>
        <w:ind w:firstLine="709"/>
        <w:jc w:val="both"/>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Руководитель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 xml:space="preserve">(подпись и печать) </w:t>
      </w:r>
      <w:proofErr w:type="spellStart"/>
      <w:r w:rsidRPr="00072F25">
        <w:rPr>
          <w:sz w:val="24"/>
          <w:szCs w:val="24"/>
        </w:rPr>
        <w:t>м.п</w:t>
      </w:r>
      <w:proofErr w:type="spellEnd"/>
      <w:r w:rsidRPr="00072F25">
        <w:rPr>
          <w:sz w:val="24"/>
          <w:szCs w:val="24"/>
        </w:rPr>
        <w:t>. (Ф.И.О.)</w:t>
      </w:r>
    </w:p>
    <w:p w:rsidR="00D63C28" w:rsidRPr="00072F25" w:rsidRDefault="00D63C28" w:rsidP="00D63C28">
      <w:pPr>
        <w:tabs>
          <w:tab w:val="left" w:leader="underscore" w:pos="3586"/>
        </w:tabs>
        <w:autoSpaceDE w:val="0"/>
        <w:autoSpaceDN w:val="0"/>
        <w:adjustRightInd w:val="0"/>
        <w:ind w:firstLine="709"/>
        <w:rPr>
          <w:sz w:val="24"/>
          <w:szCs w:val="24"/>
        </w:rPr>
      </w:pPr>
    </w:p>
    <w:p w:rsidR="00D63C28" w:rsidRPr="00072F25" w:rsidRDefault="00D63C28" w:rsidP="00D63C28">
      <w:pPr>
        <w:tabs>
          <w:tab w:val="left" w:leader="underscore" w:pos="3826"/>
        </w:tabs>
        <w:autoSpaceDE w:val="0"/>
        <w:autoSpaceDN w:val="0"/>
        <w:adjustRightInd w:val="0"/>
        <w:ind w:firstLine="709"/>
        <w:jc w:val="both"/>
        <w:rPr>
          <w:sz w:val="24"/>
          <w:szCs w:val="24"/>
        </w:rPr>
      </w:pPr>
      <w:r w:rsidRPr="00072F25">
        <w:rPr>
          <w:sz w:val="24"/>
          <w:szCs w:val="24"/>
        </w:rPr>
        <w:t>Бухгалтер ________________________  _______________________</w:t>
      </w:r>
    </w:p>
    <w:p w:rsidR="00D63C28" w:rsidRPr="00072F25" w:rsidRDefault="00D63C28" w:rsidP="00D63C28">
      <w:pPr>
        <w:autoSpaceDE w:val="0"/>
        <w:autoSpaceDN w:val="0"/>
        <w:adjustRightInd w:val="0"/>
        <w:ind w:firstLine="709"/>
        <w:rPr>
          <w:sz w:val="24"/>
          <w:szCs w:val="24"/>
        </w:rPr>
      </w:pPr>
      <w:r w:rsidRPr="00072F25">
        <w:rPr>
          <w:sz w:val="24"/>
          <w:szCs w:val="24"/>
        </w:rPr>
        <w:t>(подпись) (Ф.И.О.)</w:t>
      </w:r>
    </w:p>
    <w:p w:rsidR="00D63C28" w:rsidRDefault="00D63C28" w:rsidP="00D63C28">
      <w:pPr>
        <w:autoSpaceDE w:val="0"/>
        <w:autoSpaceDN w:val="0"/>
        <w:adjustRightInd w:val="0"/>
        <w:ind w:firstLine="709"/>
        <w:rPr>
          <w:sz w:val="16"/>
          <w:szCs w:val="16"/>
        </w:rPr>
      </w:pPr>
    </w:p>
    <w:p w:rsidR="00D63C28" w:rsidRDefault="00D63C28" w:rsidP="00D63C28">
      <w:pPr>
        <w:autoSpaceDE w:val="0"/>
        <w:autoSpaceDN w:val="0"/>
        <w:adjustRightInd w:val="0"/>
        <w:rPr>
          <w:sz w:val="16"/>
          <w:szCs w:val="16"/>
        </w:rPr>
      </w:pPr>
    </w:p>
    <w:p w:rsidR="00D63C28" w:rsidRDefault="00D63C28" w:rsidP="00D63C28">
      <w:pPr>
        <w:autoSpaceDE w:val="0"/>
        <w:autoSpaceDN w:val="0"/>
        <w:adjustRightInd w:val="0"/>
        <w:ind w:firstLine="709"/>
        <w:rPr>
          <w:sz w:val="16"/>
          <w:szCs w:val="16"/>
        </w:rPr>
      </w:pPr>
    </w:p>
    <w:p w:rsidR="00D63C28" w:rsidRDefault="00D63C28" w:rsidP="00D63C28">
      <w:pPr>
        <w:autoSpaceDE w:val="0"/>
        <w:autoSpaceDN w:val="0"/>
        <w:adjustRightInd w:val="0"/>
        <w:ind w:firstLine="709"/>
        <w:rPr>
          <w:sz w:val="16"/>
          <w:szCs w:val="16"/>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1F6D3B" w:rsidRDefault="001F6D3B"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lastRenderedPageBreak/>
        <w:t>Приложение № 1 к форме № 4.2 «Заявка на участие в открытом конкурсе»</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 xml:space="preserve">Исх.№_____________    </w:t>
      </w:r>
    </w:p>
    <w:p w:rsidR="00D63C28" w:rsidRPr="001F6D3B" w:rsidRDefault="00D63C28" w:rsidP="00D63C28">
      <w:pPr>
        <w:autoSpaceDE w:val="0"/>
        <w:autoSpaceDN w:val="0"/>
        <w:adjustRightInd w:val="0"/>
        <w:jc w:val="center"/>
        <w:rPr>
          <w:sz w:val="24"/>
          <w:szCs w:val="24"/>
        </w:rPr>
      </w:pPr>
      <w:r w:rsidRPr="001F6D3B">
        <w:rPr>
          <w:sz w:val="24"/>
          <w:szCs w:val="24"/>
        </w:rPr>
        <w:t>ДОВЕРЕННОСТЬ №__</w:t>
      </w:r>
    </w:p>
    <w:p w:rsidR="00D63C28" w:rsidRPr="001F6D3B" w:rsidRDefault="00D63C28" w:rsidP="00D63C28">
      <w:pPr>
        <w:pBdr>
          <w:bottom w:val="single" w:sz="12" w:space="1" w:color="auto"/>
        </w:pBd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(прописью число, месяц и год выдачи доверенности)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Юридическое лицо — участник конкурса:</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юридического лица)</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доверяет</w:t>
      </w:r>
    </w:p>
    <w:p w:rsidR="00D63C28" w:rsidRPr="001F6D3B" w:rsidRDefault="00D63C28" w:rsidP="00D63C28">
      <w:pPr>
        <w:autoSpaceDE w:val="0"/>
        <w:autoSpaceDN w:val="0"/>
        <w:adjustRightInd w:val="0"/>
        <w:ind w:firstLine="709"/>
        <w:jc w:val="both"/>
        <w:rPr>
          <w:sz w:val="24"/>
          <w:szCs w:val="24"/>
        </w:rPr>
      </w:pPr>
      <w:r w:rsidRPr="001F6D3B">
        <w:rPr>
          <w:sz w:val="24"/>
          <w:szCs w:val="24"/>
        </w:rPr>
        <w:t>(фамилия, имя, отчество, должность)</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2453"/>
          <w:tab w:val="left" w:leader="underscore" w:pos="4008"/>
          <w:tab w:val="left" w:leader="underscore" w:pos="5693"/>
        </w:tabs>
        <w:autoSpaceDE w:val="0"/>
        <w:autoSpaceDN w:val="0"/>
        <w:adjustRightInd w:val="0"/>
        <w:ind w:firstLine="709"/>
        <w:jc w:val="both"/>
        <w:rPr>
          <w:sz w:val="24"/>
          <w:szCs w:val="24"/>
        </w:rPr>
      </w:pPr>
      <w:r w:rsidRPr="001F6D3B">
        <w:rPr>
          <w:sz w:val="24"/>
          <w:szCs w:val="24"/>
        </w:rPr>
        <w:t>паспорт серии</w:t>
      </w:r>
      <w:r w:rsidRPr="001F6D3B">
        <w:rPr>
          <w:sz w:val="24"/>
          <w:szCs w:val="24"/>
        </w:rPr>
        <w:tab/>
        <w:t>№</w:t>
      </w:r>
      <w:r w:rsidRPr="001F6D3B">
        <w:rPr>
          <w:sz w:val="24"/>
          <w:szCs w:val="24"/>
        </w:rPr>
        <w:tab/>
        <w:t>выдан</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представлять интересы, давать необходимые разъяснения от имени</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организации)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на открытом конкурсе на право заключения концессионного соглашения 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608"/>
          <w:tab w:val="left" w:pos="7238"/>
        </w:tabs>
        <w:autoSpaceDE w:val="0"/>
        <w:autoSpaceDN w:val="0"/>
        <w:adjustRightInd w:val="0"/>
        <w:ind w:firstLine="709"/>
        <w:jc w:val="both"/>
        <w:rPr>
          <w:spacing w:val="-10"/>
          <w:w w:val="80"/>
          <w:sz w:val="24"/>
          <w:szCs w:val="24"/>
        </w:rPr>
      </w:pPr>
      <w:r w:rsidRPr="001F6D3B">
        <w:rPr>
          <w:sz w:val="24"/>
          <w:szCs w:val="24"/>
        </w:rPr>
        <w:t>Подпись ________________________________________ удостоверяю.</w:t>
      </w:r>
    </w:p>
    <w:p w:rsidR="00D63C28" w:rsidRPr="001F6D3B" w:rsidRDefault="00D63C28" w:rsidP="00D63C28">
      <w:pPr>
        <w:autoSpaceDE w:val="0"/>
        <w:autoSpaceDN w:val="0"/>
        <w:adjustRightInd w:val="0"/>
        <w:ind w:firstLine="709"/>
        <w:jc w:val="both"/>
        <w:rPr>
          <w:sz w:val="24"/>
          <w:szCs w:val="24"/>
        </w:rPr>
      </w:pPr>
      <w:r w:rsidRPr="001F6D3B">
        <w:rPr>
          <w:sz w:val="24"/>
          <w:szCs w:val="24"/>
        </w:rPr>
        <w:t xml:space="preserve">                               (Ф.И.О. </w:t>
      </w:r>
      <w:proofErr w:type="gramStart"/>
      <w:r w:rsidRPr="001F6D3B">
        <w:rPr>
          <w:sz w:val="24"/>
          <w:szCs w:val="24"/>
        </w:rPr>
        <w:t>удостоверяемого</w:t>
      </w:r>
      <w:proofErr w:type="gramEnd"/>
      <w:r w:rsidRPr="001F6D3B">
        <w:rPr>
          <w:sz w:val="24"/>
          <w:szCs w:val="24"/>
        </w:rPr>
        <w:t>) (подпись удостоверяемого)</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349"/>
          <w:tab w:val="left" w:pos="8208"/>
        </w:tabs>
        <w:autoSpaceDE w:val="0"/>
        <w:autoSpaceDN w:val="0"/>
        <w:adjustRightInd w:val="0"/>
        <w:ind w:firstLine="709"/>
        <w:jc w:val="both"/>
        <w:rPr>
          <w:bCs/>
          <w:sz w:val="24"/>
          <w:szCs w:val="24"/>
        </w:rPr>
      </w:pPr>
      <w:r w:rsidRPr="001F6D3B">
        <w:rPr>
          <w:sz w:val="24"/>
          <w:szCs w:val="24"/>
        </w:rPr>
        <w:t xml:space="preserve">Доверенность действительна по « </w:t>
      </w:r>
      <w:r w:rsidRPr="001F6D3B">
        <w:rPr>
          <w:sz w:val="24"/>
          <w:szCs w:val="24"/>
        </w:rPr>
        <w:tab/>
        <w:t>»____________ 201</w:t>
      </w:r>
      <w:r w:rsidRPr="001F6D3B">
        <w:rPr>
          <w:bCs/>
          <w:sz w:val="24"/>
          <w:szCs w:val="24"/>
        </w:rPr>
        <w:t>г</w:t>
      </w:r>
      <w:proofErr w:type="gramStart"/>
      <w:r w:rsidRPr="001F6D3B">
        <w:rPr>
          <w:bCs/>
          <w:sz w:val="24"/>
          <w:szCs w:val="24"/>
        </w:rPr>
        <w:t xml:space="preserve"> .</w:t>
      </w:r>
      <w:proofErr w:type="gramEnd"/>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b/>
          <w:sz w:val="24"/>
          <w:szCs w:val="24"/>
        </w:rPr>
      </w:pPr>
    </w:p>
    <w:p w:rsidR="00D63C28" w:rsidRPr="001F6D3B"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D63C28" w:rsidRPr="001F6D3B" w:rsidRDefault="00D63C28" w:rsidP="00D63C28">
      <w:pPr>
        <w:autoSpaceDE w:val="0"/>
        <w:autoSpaceDN w:val="0"/>
        <w:adjustRightInd w:val="0"/>
        <w:ind w:firstLine="709"/>
        <w:jc w:val="center"/>
        <w:rPr>
          <w:b/>
          <w:sz w:val="24"/>
          <w:szCs w:val="24"/>
        </w:rPr>
      </w:pPr>
      <w:r w:rsidRPr="001F6D3B">
        <w:rPr>
          <w:b/>
          <w:sz w:val="24"/>
          <w:szCs w:val="24"/>
        </w:rPr>
        <w:lastRenderedPageBreak/>
        <w:t>Форма № 4.3. «Анкета участника открытого конкурса»</w:t>
      </w:r>
    </w:p>
    <w:p w:rsidR="00D63C28" w:rsidRPr="001F6D3B" w:rsidRDefault="00D63C28" w:rsidP="00D63C28">
      <w:pPr>
        <w:autoSpaceDE w:val="0"/>
        <w:autoSpaceDN w:val="0"/>
        <w:adjustRightInd w:val="0"/>
        <w:ind w:firstLine="709"/>
        <w:jc w:val="center"/>
        <w:rPr>
          <w:b/>
          <w:sz w:val="24"/>
          <w:szCs w:val="24"/>
        </w:rPr>
      </w:pPr>
      <w:r w:rsidRPr="001F6D3B">
        <w:rPr>
          <w:b/>
          <w:sz w:val="24"/>
          <w:szCs w:val="24"/>
        </w:rPr>
        <w:t xml:space="preserve">Форма № 4.3.1. «Анкета участника открытого </w:t>
      </w:r>
      <w:proofErr w:type="gramStart"/>
      <w:r w:rsidRPr="001F6D3B">
        <w:rPr>
          <w:b/>
          <w:sz w:val="24"/>
          <w:szCs w:val="24"/>
        </w:rPr>
        <w:t>конкурса-юридического</w:t>
      </w:r>
      <w:proofErr w:type="gramEnd"/>
      <w:r w:rsidRPr="001F6D3B">
        <w:rPr>
          <w:b/>
          <w:sz w:val="24"/>
          <w:szCs w:val="24"/>
        </w:rPr>
        <w:t xml:space="preserve"> лица»</w:t>
      </w:r>
    </w:p>
    <w:p w:rsidR="00D63C28" w:rsidRPr="001F6D3B" w:rsidRDefault="00D63C28" w:rsidP="00D63C28">
      <w:pPr>
        <w:ind w:firstLine="70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6007"/>
        <w:gridCol w:w="3343"/>
      </w:tblGrid>
      <w:tr w:rsidR="00D63C28" w:rsidRPr="001F6D3B" w:rsidTr="00D63C28">
        <w:tc>
          <w:tcPr>
            <w:tcW w:w="388"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jc w:val="center"/>
              <w:rPr>
                <w:sz w:val="24"/>
                <w:szCs w:val="24"/>
                <w:lang w:val="en-US" w:eastAsia="en-US"/>
              </w:rPr>
            </w:pPr>
            <w:r w:rsidRPr="001F6D3B">
              <w:rPr>
                <w:sz w:val="24"/>
                <w:szCs w:val="24"/>
                <w:lang w:eastAsia="en-US"/>
              </w:rPr>
              <w:t xml:space="preserve">№ </w:t>
            </w:r>
            <w:proofErr w:type="gramStart"/>
            <w:r w:rsidRPr="001F6D3B">
              <w:rPr>
                <w:sz w:val="24"/>
                <w:szCs w:val="24"/>
                <w:lang w:eastAsia="en-US"/>
              </w:rPr>
              <w:t>п</w:t>
            </w:r>
            <w:proofErr w:type="gramEnd"/>
            <w:r w:rsidRPr="001F6D3B">
              <w:rPr>
                <w:sz w:val="24"/>
                <w:szCs w:val="24"/>
                <w:lang w:eastAsia="en-US"/>
              </w:rPr>
              <w:t>/п</w:t>
            </w: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jc w:val="center"/>
              <w:rPr>
                <w:sz w:val="24"/>
                <w:szCs w:val="24"/>
                <w:lang w:val="en-US" w:eastAsia="en-US"/>
              </w:rPr>
            </w:pPr>
            <w:r w:rsidRPr="001F6D3B">
              <w:rPr>
                <w:sz w:val="24"/>
                <w:szCs w:val="24"/>
                <w:lang w:eastAsia="en-US"/>
              </w:rPr>
              <w:t>Наименование</w:t>
            </w:r>
          </w:p>
        </w:tc>
        <w:tc>
          <w:tcPr>
            <w:tcW w:w="1649" w:type="pct"/>
            <w:tcBorders>
              <w:top w:val="single" w:sz="4" w:space="0" w:color="auto"/>
              <w:left w:val="single" w:sz="4" w:space="0" w:color="auto"/>
              <w:bottom w:val="single" w:sz="4" w:space="0" w:color="auto"/>
              <w:right w:val="single" w:sz="4" w:space="0" w:color="auto"/>
            </w:tcBorders>
            <w:hideMark/>
          </w:tcPr>
          <w:p w:rsidR="00D63C28" w:rsidRPr="001F6D3B" w:rsidRDefault="00D63C28">
            <w:pPr>
              <w:spacing w:line="276" w:lineRule="auto"/>
              <w:ind w:hanging="38"/>
              <w:jc w:val="center"/>
              <w:rPr>
                <w:sz w:val="24"/>
                <w:szCs w:val="24"/>
                <w:lang w:val="en-US" w:eastAsia="en-US"/>
              </w:rPr>
            </w:pPr>
            <w:r w:rsidRPr="001F6D3B">
              <w:rPr>
                <w:sz w:val="24"/>
                <w:szCs w:val="24"/>
                <w:lang w:eastAsia="en-US"/>
              </w:rPr>
              <w:t>Данные участника открытого конкурса</w:t>
            </w: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Организационно-правовая форма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Фирменное наименование</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Адрес фактического местоположения</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Почтовый адрес</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Номер контактного телефона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Банковские реквизиты: наименование обслуживающего банка; расчетный счет; корреспондентский счет; БИК; ОКПО; ОКОНХ</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Регистрационные данные: дата и место регистрации; орган регистрации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Размер уставного капитала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 xml:space="preserve">Номер и почтовый адрес ИФНС, в </w:t>
            </w:r>
            <w:proofErr w:type="gramStart"/>
            <w:r w:rsidRPr="001F6D3B">
              <w:rPr>
                <w:sz w:val="24"/>
                <w:szCs w:val="24"/>
                <w:lang w:eastAsia="en-US"/>
              </w:rPr>
              <w:t>которой</w:t>
            </w:r>
            <w:proofErr w:type="gramEnd"/>
            <w:r w:rsidRPr="001F6D3B">
              <w:rPr>
                <w:sz w:val="24"/>
                <w:szCs w:val="24"/>
                <w:lang w:eastAsia="en-US"/>
              </w:rPr>
              <w:t xml:space="preserve"> участник конкурса зарегистрирован в качестве налогоплательщика</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ИНН, КПП</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ОГРН</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ОКПО</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val="en-US"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val="en-US"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 xml:space="preserve">Является ли сделка крупной </w:t>
            </w:r>
            <w:r w:rsidRPr="001F6D3B">
              <w:rPr>
                <w:i/>
                <w:iCs/>
                <w:sz w:val="24"/>
                <w:szCs w:val="24"/>
                <w:lang w:eastAsia="en-US"/>
              </w:rPr>
              <w:t xml:space="preserve">(да, нет)? </w:t>
            </w:r>
            <w:r w:rsidRPr="001F6D3B">
              <w:rPr>
                <w:sz w:val="24"/>
                <w:szCs w:val="24"/>
                <w:lang w:eastAsia="en-US"/>
              </w:rPr>
              <w:t>В случае,</w:t>
            </w:r>
          </w:p>
          <w:p w:rsidR="00D63C28" w:rsidRPr="001F6D3B" w:rsidRDefault="00D63C28" w:rsidP="001F6D3B">
            <w:pPr>
              <w:autoSpaceDE w:val="0"/>
              <w:autoSpaceDN w:val="0"/>
              <w:adjustRightInd w:val="0"/>
              <w:spacing w:line="276" w:lineRule="auto"/>
              <w:jc w:val="both"/>
              <w:rPr>
                <w:sz w:val="24"/>
                <w:szCs w:val="24"/>
                <w:lang w:eastAsia="en-US"/>
              </w:rPr>
            </w:pPr>
            <w:r w:rsidRPr="001F6D3B">
              <w:rPr>
                <w:sz w:val="24"/>
                <w:szCs w:val="24"/>
                <w:lang w:eastAsia="en-US"/>
              </w:rPr>
              <w:t>если сделка является крупной: орган управления участника конкурса, уполномоченный на одобрение крупной сделки, и порядок одобрения соответствующей сделки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 xml:space="preserve">Является ли сделка крупной </w:t>
            </w:r>
            <w:r w:rsidRPr="001F6D3B">
              <w:rPr>
                <w:i/>
                <w:iCs/>
                <w:sz w:val="24"/>
                <w:szCs w:val="24"/>
                <w:lang w:eastAsia="en-US"/>
              </w:rPr>
              <w:t xml:space="preserve">(да, нет)? </w:t>
            </w:r>
            <w:r w:rsidRPr="001F6D3B">
              <w:rPr>
                <w:sz w:val="24"/>
                <w:szCs w:val="24"/>
                <w:lang w:eastAsia="en-US"/>
              </w:rPr>
              <w:t>В случае,</w:t>
            </w:r>
          </w:p>
          <w:p w:rsidR="00D63C28" w:rsidRPr="001F6D3B" w:rsidRDefault="00D63C28" w:rsidP="001F6D3B">
            <w:pPr>
              <w:autoSpaceDE w:val="0"/>
              <w:autoSpaceDN w:val="0"/>
              <w:adjustRightInd w:val="0"/>
              <w:spacing w:line="276" w:lineRule="auto"/>
              <w:rPr>
                <w:sz w:val="24"/>
                <w:szCs w:val="24"/>
                <w:lang w:eastAsia="en-US"/>
              </w:rPr>
            </w:pPr>
            <w:r w:rsidRPr="001F6D3B">
              <w:rPr>
                <w:sz w:val="24"/>
                <w:szCs w:val="24"/>
                <w:lang w:eastAsia="en-US"/>
              </w:rPr>
              <w:t>если сделка является крупной: орган управления участника конкурса, уполномоченный на одобрение крупной сделки, и порядок одобрения соответствующей сделки</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r w:rsidR="00D63C28" w:rsidRPr="001F6D3B" w:rsidTr="00D63C28">
        <w:tc>
          <w:tcPr>
            <w:tcW w:w="388" w:type="pct"/>
            <w:tcBorders>
              <w:top w:val="single" w:sz="4" w:space="0" w:color="auto"/>
              <w:left w:val="single" w:sz="4" w:space="0" w:color="auto"/>
              <w:bottom w:val="single" w:sz="4" w:space="0" w:color="auto"/>
              <w:right w:val="single" w:sz="4" w:space="0" w:color="auto"/>
            </w:tcBorders>
          </w:tcPr>
          <w:p w:rsidR="00D63C28" w:rsidRPr="001F6D3B" w:rsidRDefault="00D63C28" w:rsidP="00BB002A">
            <w:pPr>
              <w:widowControl w:val="0"/>
              <w:numPr>
                <w:ilvl w:val="0"/>
                <w:numId w:val="50"/>
              </w:numPr>
              <w:suppressAutoHyphens w:val="0"/>
              <w:autoSpaceDE w:val="0"/>
              <w:autoSpaceDN w:val="0"/>
              <w:adjustRightInd w:val="0"/>
              <w:spacing w:line="276" w:lineRule="auto"/>
              <w:ind w:left="0" w:firstLine="0"/>
              <w:rPr>
                <w:sz w:val="24"/>
                <w:szCs w:val="24"/>
                <w:lang w:eastAsia="en-US"/>
              </w:rPr>
            </w:pPr>
          </w:p>
        </w:tc>
        <w:tc>
          <w:tcPr>
            <w:tcW w:w="2963" w:type="pct"/>
            <w:tcBorders>
              <w:top w:val="single" w:sz="4" w:space="0" w:color="auto"/>
              <w:left w:val="single" w:sz="4" w:space="0" w:color="auto"/>
              <w:bottom w:val="single" w:sz="4" w:space="0" w:color="auto"/>
              <w:right w:val="single" w:sz="4" w:space="0" w:color="auto"/>
            </w:tcBorders>
            <w:hideMark/>
          </w:tcPr>
          <w:p w:rsidR="00D63C28" w:rsidRPr="001F6D3B" w:rsidRDefault="00D63C28">
            <w:pPr>
              <w:autoSpaceDE w:val="0"/>
              <w:autoSpaceDN w:val="0"/>
              <w:adjustRightInd w:val="0"/>
              <w:spacing w:line="276" w:lineRule="auto"/>
              <w:ind w:firstLine="325"/>
              <w:rPr>
                <w:sz w:val="24"/>
                <w:szCs w:val="24"/>
                <w:lang w:eastAsia="en-US"/>
              </w:rPr>
            </w:pPr>
            <w:r w:rsidRPr="001F6D3B">
              <w:rPr>
                <w:sz w:val="24"/>
                <w:szCs w:val="24"/>
                <w:lang w:eastAsia="en-US"/>
              </w:rPr>
              <w:t>Адрес электронной почты</w:t>
            </w:r>
          </w:p>
        </w:tc>
        <w:tc>
          <w:tcPr>
            <w:tcW w:w="1649" w:type="pct"/>
            <w:tcBorders>
              <w:top w:val="single" w:sz="4" w:space="0" w:color="auto"/>
              <w:left w:val="single" w:sz="4" w:space="0" w:color="auto"/>
              <w:bottom w:val="single" w:sz="4" w:space="0" w:color="auto"/>
              <w:right w:val="single" w:sz="4" w:space="0" w:color="auto"/>
            </w:tcBorders>
          </w:tcPr>
          <w:p w:rsidR="00D63C28" w:rsidRPr="001F6D3B" w:rsidRDefault="00D63C28">
            <w:pPr>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jc w:val="both"/>
        <w:rPr>
          <w:sz w:val="24"/>
          <w:szCs w:val="24"/>
        </w:rPr>
      </w:pPr>
      <w:r w:rsidRPr="001F6D3B">
        <w:rPr>
          <w:sz w:val="24"/>
          <w:szCs w:val="24"/>
        </w:rPr>
        <w:t>Мы, нижеподписавшиеся, заверяем правильность всех данных, указанных в анкете.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b/>
          <w:sz w:val="24"/>
          <w:szCs w:val="24"/>
        </w:rPr>
      </w:pPr>
      <w:r w:rsidRPr="001F6D3B">
        <w:rPr>
          <w:sz w:val="24"/>
          <w:szCs w:val="24"/>
        </w:rPr>
        <w:br w:type="page"/>
      </w:r>
      <w:r w:rsidRPr="001F6D3B">
        <w:rPr>
          <w:b/>
          <w:sz w:val="24"/>
          <w:szCs w:val="24"/>
        </w:rPr>
        <w:lastRenderedPageBreak/>
        <w:t>Форма № 4.3.2. «Анкета участника открытого конкурса — физического лица, индивидуального предпринимателя»</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jc w:val="center"/>
        <w:rPr>
          <w:b/>
          <w:bCs/>
          <w:sz w:val="24"/>
          <w:szCs w:val="24"/>
        </w:rPr>
      </w:pPr>
      <w:r w:rsidRPr="001F6D3B">
        <w:rPr>
          <w:b/>
          <w:bCs/>
          <w:sz w:val="24"/>
          <w:szCs w:val="24"/>
        </w:rPr>
        <w:t>АНКЕТА УЧАСТНИКА ОТКРЫТОГО КОНКУРСА</w:t>
      </w:r>
    </w:p>
    <w:p w:rsidR="00D63C28" w:rsidRPr="001F6D3B" w:rsidRDefault="00D63C28" w:rsidP="00D63C28">
      <w:pPr>
        <w:autoSpaceDE w:val="0"/>
        <w:autoSpaceDN w:val="0"/>
        <w:adjustRightInd w:val="0"/>
        <w:ind w:firstLine="709"/>
        <w:rPr>
          <w:sz w:val="24"/>
          <w:szCs w:val="24"/>
        </w:rPr>
      </w:pPr>
    </w:p>
    <w:tbl>
      <w:tblPr>
        <w:tblW w:w="5000" w:type="pct"/>
        <w:tblCellMar>
          <w:left w:w="40" w:type="dxa"/>
          <w:right w:w="40" w:type="dxa"/>
        </w:tblCellMar>
        <w:tblLook w:val="04A0" w:firstRow="1" w:lastRow="0" w:firstColumn="1" w:lastColumn="0" w:noHBand="0" w:noVBand="1"/>
      </w:tblPr>
      <w:tblGrid>
        <w:gridCol w:w="585"/>
        <w:gridCol w:w="4504"/>
        <w:gridCol w:w="4912"/>
      </w:tblGrid>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 xml:space="preserve">№ </w:t>
            </w:r>
            <w:proofErr w:type="gramStart"/>
            <w:r w:rsidRPr="001F6D3B">
              <w:rPr>
                <w:sz w:val="24"/>
                <w:szCs w:val="24"/>
                <w:lang w:eastAsia="en-US"/>
              </w:rPr>
              <w:t>п</w:t>
            </w:r>
            <w:proofErr w:type="gramEnd"/>
            <w:r w:rsidRPr="001F6D3B">
              <w:rPr>
                <w:sz w:val="24"/>
                <w:szCs w:val="24"/>
                <w:lang w:eastAsia="en-US"/>
              </w:rPr>
              <w:t>/п</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jc w:val="center"/>
              <w:rPr>
                <w:sz w:val="24"/>
                <w:szCs w:val="24"/>
                <w:lang w:eastAsia="en-US"/>
              </w:rPr>
            </w:pPr>
            <w:r w:rsidRPr="001F6D3B">
              <w:rPr>
                <w:sz w:val="24"/>
                <w:szCs w:val="24"/>
                <w:lang w:eastAsia="en-US"/>
              </w:rPr>
              <w:t>Наименование</w:t>
            </w:r>
          </w:p>
        </w:tc>
        <w:tc>
          <w:tcPr>
            <w:tcW w:w="2456"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Данные участника открытого конкурса</w:t>
            </w: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1.</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Фамилия, имя, отчество</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2.</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Паспортные данные</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3.</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Место жительства</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(данные по прописке и фактический адрес)</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4.</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Контактное лицо (ФИО, телефон)</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5.</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Регистрационные данные: дата и место регистрации; орган регистрации</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6.</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Номер и почтовый адрес ИФЫС,</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 xml:space="preserve">в </w:t>
            </w:r>
            <w:proofErr w:type="gramStart"/>
            <w:r w:rsidRPr="001F6D3B">
              <w:rPr>
                <w:sz w:val="24"/>
                <w:szCs w:val="24"/>
                <w:lang w:eastAsia="en-US"/>
              </w:rPr>
              <w:t>которой</w:t>
            </w:r>
            <w:proofErr w:type="gramEnd"/>
            <w:r w:rsidRPr="001F6D3B">
              <w:rPr>
                <w:sz w:val="24"/>
                <w:szCs w:val="24"/>
                <w:lang w:eastAsia="en-US"/>
              </w:rPr>
              <w:t xml:space="preserve"> участник конкурса</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зарегистрирован</w:t>
            </w:r>
          </w:p>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в качестве налогоплательщика</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7.</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Контактные телефоны, факс</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8.</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Банковские реквизиты</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D63C28">
        <w:tc>
          <w:tcPr>
            <w:tcW w:w="29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sz w:val="24"/>
                <w:szCs w:val="24"/>
                <w:lang w:eastAsia="en-US"/>
              </w:rPr>
            </w:pPr>
            <w:r w:rsidRPr="001F6D3B">
              <w:rPr>
                <w:sz w:val="24"/>
                <w:szCs w:val="24"/>
                <w:lang w:eastAsia="en-US"/>
              </w:rPr>
              <w:t>9.</w:t>
            </w:r>
          </w:p>
        </w:tc>
        <w:tc>
          <w:tcPr>
            <w:tcW w:w="2252"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01"/>
              <w:rPr>
                <w:sz w:val="24"/>
                <w:szCs w:val="24"/>
                <w:lang w:eastAsia="en-US"/>
              </w:rPr>
            </w:pPr>
            <w:r w:rsidRPr="001F6D3B">
              <w:rPr>
                <w:sz w:val="24"/>
                <w:szCs w:val="24"/>
                <w:lang w:eastAsia="en-US"/>
              </w:rPr>
              <w:t>Адрес электронной почты</w:t>
            </w:r>
          </w:p>
        </w:tc>
        <w:tc>
          <w:tcPr>
            <w:tcW w:w="245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Мы, нижеподписавшиеся, заверяем правильность всех данных, указанных в анкете.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открытого конкурса:</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Физическое лицо/ индивидуальный предприниматель</w:t>
      </w:r>
      <w:r w:rsidRPr="001F6D3B">
        <w:rPr>
          <w:sz w:val="24"/>
          <w:szCs w:val="24"/>
        </w:rPr>
        <w:tab/>
        <w:t>(Ф.И.О.)</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pos="1276"/>
        </w:tabs>
        <w:autoSpaceDE w:val="0"/>
        <w:autoSpaceDN w:val="0"/>
        <w:adjustRightInd w:val="0"/>
        <w:ind w:firstLine="709"/>
        <w:jc w:val="center"/>
        <w:rPr>
          <w:b/>
          <w:sz w:val="24"/>
          <w:szCs w:val="24"/>
        </w:rPr>
      </w:pPr>
    </w:p>
    <w:p w:rsidR="00D63C28" w:rsidRPr="001F6D3B" w:rsidRDefault="00D63C28" w:rsidP="00D63C28">
      <w:pPr>
        <w:tabs>
          <w:tab w:val="left" w:pos="1276"/>
        </w:tabs>
        <w:autoSpaceDE w:val="0"/>
        <w:autoSpaceDN w:val="0"/>
        <w:adjustRightInd w:val="0"/>
        <w:ind w:firstLine="709"/>
        <w:jc w:val="center"/>
        <w:rPr>
          <w:b/>
          <w:sz w:val="24"/>
          <w:szCs w:val="24"/>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ind w:firstLine="709"/>
        <w:jc w:val="center"/>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1F6D3B" w:rsidRDefault="001F6D3B" w:rsidP="00D63C28">
      <w:pPr>
        <w:tabs>
          <w:tab w:val="left" w:pos="1276"/>
        </w:tabs>
        <w:autoSpaceDE w:val="0"/>
        <w:autoSpaceDN w:val="0"/>
        <w:adjustRightInd w:val="0"/>
        <w:rPr>
          <w:b/>
        </w:rPr>
      </w:pPr>
    </w:p>
    <w:p w:rsidR="00D63C28" w:rsidRDefault="00D63C28" w:rsidP="00D63C28">
      <w:pPr>
        <w:tabs>
          <w:tab w:val="left" w:pos="1276"/>
        </w:tabs>
        <w:autoSpaceDE w:val="0"/>
        <w:autoSpaceDN w:val="0"/>
        <w:adjustRightInd w:val="0"/>
        <w:rPr>
          <w:b/>
        </w:rPr>
      </w:pPr>
    </w:p>
    <w:p w:rsidR="00D63C28" w:rsidRPr="001F6D3B" w:rsidRDefault="00D63C28" w:rsidP="00D63C28">
      <w:pPr>
        <w:tabs>
          <w:tab w:val="left" w:pos="1276"/>
        </w:tabs>
        <w:autoSpaceDE w:val="0"/>
        <w:autoSpaceDN w:val="0"/>
        <w:adjustRightInd w:val="0"/>
        <w:ind w:firstLine="709"/>
        <w:jc w:val="center"/>
        <w:rPr>
          <w:b/>
          <w:sz w:val="24"/>
          <w:szCs w:val="24"/>
        </w:rPr>
      </w:pPr>
      <w:r w:rsidRPr="001F6D3B">
        <w:rPr>
          <w:b/>
          <w:sz w:val="24"/>
          <w:szCs w:val="24"/>
        </w:rPr>
        <w:lastRenderedPageBreak/>
        <w:t xml:space="preserve">Форма № 4.4. «Запрос на представление разъяснений содержания </w:t>
      </w:r>
      <w:proofErr w:type="gramStart"/>
      <w:r w:rsidRPr="001F6D3B">
        <w:rPr>
          <w:b/>
          <w:sz w:val="24"/>
          <w:szCs w:val="24"/>
        </w:rPr>
        <w:t>конкурсной</w:t>
      </w:r>
      <w:proofErr w:type="gramEnd"/>
    </w:p>
    <w:p w:rsidR="00D63C28" w:rsidRPr="001F6D3B" w:rsidRDefault="00D63C28" w:rsidP="00D63C28">
      <w:pPr>
        <w:tabs>
          <w:tab w:val="left" w:pos="567"/>
        </w:tabs>
        <w:autoSpaceDE w:val="0"/>
        <w:autoSpaceDN w:val="0"/>
        <w:adjustRightInd w:val="0"/>
        <w:ind w:firstLine="709"/>
        <w:jc w:val="center"/>
        <w:rPr>
          <w:b/>
          <w:sz w:val="24"/>
          <w:szCs w:val="24"/>
        </w:rPr>
      </w:pPr>
      <w:r w:rsidRPr="001F6D3B">
        <w:rPr>
          <w:b/>
          <w:sz w:val="24"/>
          <w:szCs w:val="24"/>
        </w:rPr>
        <w:t>документации»</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Исх.№_____________                                                                               в Конкурсную комиссию</w:t>
      </w:r>
    </w:p>
    <w:p w:rsidR="00D63C28" w:rsidRPr="001F6D3B" w:rsidRDefault="00D63C28" w:rsidP="00D63C28">
      <w:pPr>
        <w:autoSpaceDE w:val="0"/>
        <w:autoSpaceDN w:val="0"/>
        <w:adjustRightInd w:val="0"/>
        <w:ind w:firstLine="709"/>
        <w:jc w:val="center"/>
        <w:rPr>
          <w:spacing w:val="40"/>
          <w:sz w:val="24"/>
          <w:szCs w:val="24"/>
        </w:rPr>
      </w:pPr>
    </w:p>
    <w:p w:rsidR="00D63C28" w:rsidRPr="001F6D3B" w:rsidRDefault="00D63C28" w:rsidP="00D63C28">
      <w:pPr>
        <w:autoSpaceDE w:val="0"/>
        <w:autoSpaceDN w:val="0"/>
        <w:adjustRightInd w:val="0"/>
        <w:jc w:val="center"/>
        <w:rPr>
          <w:spacing w:val="40"/>
          <w:sz w:val="24"/>
          <w:szCs w:val="24"/>
        </w:rPr>
      </w:pPr>
      <w:r w:rsidRPr="001F6D3B">
        <w:rPr>
          <w:spacing w:val="40"/>
          <w:sz w:val="24"/>
          <w:szCs w:val="24"/>
        </w:rPr>
        <w:t>ЗАПРОС</w:t>
      </w:r>
    </w:p>
    <w:p w:rsidR="00D63C28" w:rsidRPr="001F6D3B" w:rsidRDefault="00D63C28" w:rsidP="00D63C28">
      <w:pPr>
        <w:autoSpaceDE w:val="0"/>
        <w:autoSpaceDN w:val="0"/>
        <w:adjustRightInd w:val="0"/>
        <w:jc w:val="center"/>
        <w:rPr>
          <w:sz w:val="24"/>
          <w:szCs w:val="24"/>
        </w:rPr>
      </w:pPr>
      <w:r w:rsidRPr="001F6D3B">
        <w:rPr>
          <w:sz w:val="24"/>
          <w:szCs w:val="24"/>
        </w:rPr>
        <w:t>на разъяснение отдельных положений конкурсной документации, представляемой для участия в открытом конкурсе на право заключения</w:t>
      </w:r>
    </w:p>
    <w:p w:rsidR="00D63C28" w:rsidRPr="001F6D3B" w:rsidRDefault="00D63C28" w:rsidP="00D63C28">
      <w:pPr>
        <w:autoSpaceDE w:val="0"/>
        <w:autoSpaceDN w:val="0"/>
        <w:adjustRightInd w:val="0"/>
        <w:jc w:val="center"/>
        <w:rPr>
          <w:sz w:val="24"/>
          <w:szCs w:val="24"/>
        </w:rPr>
      </w:pPr>
      <w:r w:rsidRPr="001F6D3B">
        <w:rPr>
          <w:sz w:val="24"/>
          <w:szCs w:val="24"/>
        </w:rPr>
        <w:t>концессионного соглашения</w:t>
      </w:r>
    </w:p>
    <w:p w:rsidR="00D63C28" w:rsidRPr="001F6D3B" w:rsidRDefault="00D63C28" w:rsidP="00D63C28">
      <w:pPr>
        <w:autoSpaceDE w:val="0"/>
        <w:autoSpaceDN w:val="0"/>
        <w:adjustRightInd w:val="0"/>
        <w:jc w:val="center"/>
        <w:rPr>
          <w:sz w:val="24"/>
          <w:szCs w:val="24"/>
        </w:rPr>
      </w:pPr>
      <w:r w:rsidRPr="001F6D3B">
        <w:rPr>
          <w:sz w:val="24"/>
          <w:szCs w:val="24"/>
        </w:rPr>
        <w:t>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Прошу Вас разъяснить следующие положения конкурсной документации:</w:t>
      </w:r>
    </w:p>
    <w:p w:rsidR="00D63C28" w:rsidRPr="001F6D3B" w:rsidRDefault="00D63C28" w:rsidP="00D63C28">
      <w:pPr>
        <w:autoSpaceDE w:val="0"/>
        <w:autoSpaceDN w:val="0"/>
        <w:adjustRightInd w:val="0"/>
        <w:ind w:firstLine="709"/>
        <w:rPr>
          <w:sz w:val="24"/>
          <w:szCs w:val="24"/>
        </w:rPr>
      </w:pPr>
    </w:p>
    <w:tbl>
      <w:tblPr>
        <w:tblW w:w="4975" w:type="pct"/>
        <w:tblCellMar>
          <w:left w:w="40" w:type="dxa"/>
          <w:right w:w="40" w:type="dxa"/>
        </w:tblCellMar>
        <w:tblLook w:val="04A0" w:firstRow="1" w:lastRow="0" w:firstColumn="1" w:lastColumn="0" w:noHBand="0" w:noVBand="1"/>
      </w:tblPr>
      <w:tblGrid>
        <w:gridCol w:w="607"/>
        <w:gridCol w:w="2977"/>
        <w:gridCol w:w="6367"/>
      </w:tblGrid>
      <w:tr w:rsidR="00D63C28" w:rsidRPr="001F6D3B" w:rsidTr="00D63C28">
        <w:tc>
          <w:tcPr>
            <w:tcW w:w="305"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xml:space="preserve">№ </w:t>
            </w:r>
            <w:proofErr w:type="gramStart"/>
            <w:r w:rsidRPr="001F6D3B">
              <w:rPr>
                <w:bCs/>
                <w:sz w:val="24"/>
                <w:szCs w:val="24"/>
                <w:lang w:eastAsia="en-US"/>
              </w:rPr>
              <w:t>п</w:t>
            </w:r>
            <w:proofErr w:type="gramEnd"/>
            <w:r w:rsidRPr="001F6D3B">
              <w:rPr>
                <w:bCs/>
                <w:sz w:val="24"/>
                <w:szCs w:val="24"/>
                <w:lang w:eastAsia="en-US"/>
              </w:rPr>
              <w:t>/п</w:t>
            </w:r>
          </w:p>
        </w:tc>
        <w:tc>
          <w:tcPr>
            <w:tcW w:w="1496"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23"/>
              <w:jc w:val="center"/>
              <w:rPr>
                <w:bCs/>
                <w:sz w:val="24"/>
                <w:szCs w:val="24"/>
                <w:lang w:eastAsia="en-US"/>
              </w:rPr>
            </w:pPr>
            <w:r w:rsidRPr="001F6D3B">
              <w:rPr>
                <w:bCs/>
                <w:sz w:val="24"/>
                <w:szCs w:val="24"/>
                <w:lang w:eastAsia="en-US"/>
              </w:rPr>
              <w:t xml:space="preserve">Раздел, пункт </w:t>
            </w:r>
            <w:proofErr w:type="gramStart"/>
            <w:r w:rsidRPr="001F6D3B">
              <w:rPr>
                <w:bCs/>
                <w:sz w:val="24"/>
                <w:szCs w:val="24"/>
                <w:lang w:eastAsia="en-US"/>
              </w:rPr>
              <w:t>конкурсной</w:t>
            </w:r>
            <w:proofErr w:type="gramEnd"/>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документации</w:t>
            </w:r>
          </w:p>
        </w:tc>
        <w:tc>
          <w:tcPr>
            <w:tcW w:w="3199" w:type="pct"/>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xml:space="preserve">Содержание запроса на разъяснение положений </w:t>
            </w:r>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конкурсной документации</w:t>
            </w:r>
          </w:p>
        </w:tc>
      </w:tr>
      <w:tr w:rsidR="00D63C28" w:rsidRPr="001F6D3B" w:rsidTr="00D63C28">
        <w:tc>
          <w:tcPr>
            <w:tcW w:w="305"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1496"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199" w:type="pct"/>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Ответ на запрос прошу направить по факсу: (телефон-факс участника открытого конкурса)</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autoSpaceDE w:val="0"/>
        <w:autoSpaceDN w:val="0"/>
        <w:adjustRightInd w:val="0"/>
        <w:ind w:firstLine="709"/>
        <w:jc w:val="center"/>
        <w:rPr>
          <w:b/>
          <w:sz w:val="24"/>
          <w:szCs w:val="24"/>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1F6D3B" w:rsidRDefault="001F6D3B"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Default="00D63C28" w:rsidP="00D63C28">
      <w:pPr>
        <w:autoSpaceDE w:val="0"/>
        <w:autoSpaceDN w:val="0"/>
        <w:adjustRightInd w:val="0"/>
        <w:ind w:firstLine="709"/>
        <w:jc w:val="center"/>
        <w:rPr>
          <w:b/>
        </w:rPr>
      </w:pPr>
    </w:p>
    <w:p w:rsidR="00D63C28" w:rsidRPr="001F6D3B" w:rsidRDefault="00D63C28" w:rsidP="00D63C28">
      <w:pPr>
        <w:autoSpaceDE w:val="0"/>
        <w:autoSpaceDN w:val="0"/>
        <w:adjustRightInd w:val="0"/>
        <w:ind w:firstLine="709"/>
        <w:jc w:val="center"/>
        <w:rPr>
          <w:b/>
          <w:sz w:val="24"/>
          <w:szCs w:val="24"/>
        </w:rPr>
      </w:pPr>
      <w:r w:rsidRPr="001F6D3B">
        <w:rPr>
          <w:b/>
          <w:sz w:val="24"/>
          <w:szCs w:val="24"/>
        </w:rPr>
        <w:lastRenderedPageBreak/>
        <w:t>Форма № 4.5. «Конкурсное предложение участника открытого конкурса»</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Исх.№_____________                                                                               в Конкурсную комиссию</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center"/>
        <w:rPr>
          <w:sz w:val="24"/>
          <w:szCs w:val="24"/>
        </w:rPr>
      </w:pPr>
      <w:r w:rsidRPr="001F6D3B">
        <w:rPr>
          <w:sz w:val="24"/>
          <w:szCs w:val="24"/>
        </w:rPr>
        <w:t>КОНКУРСНОЕ ПРЕДЛОЖЕНИЕ</w:t>
      </w:r>
    </w:p>
    <w:p w:rsidR="00D63C28" w:rsidRPr="001F6D3B" w:rsidRDefault="00D63C28" w:rsidP="00D63C28">
      <w:pPr>
        <w:autoSpaceDE w:val="0"/>
        <w:autoSpaceDN w:val="0"/>
        <w:adjustRightInd w:val="0"/>
        <w:ind w:firstLine="709"/>
        <w:jc w:val="center"/>
        <w:rPr>
          <w:sz w:val="24"/>
          <w:szCs w:val="24"/>
        </w:rPr>
      </w:pPr>
      <w:r w:rsidRPr="001F6D3B">
        <w:rPr>
          <w:sz w:val="24"/>
          <w:szCs w:val="24"/>
        </w:rPr>
        <w:t>на право заключения концессионного соглашения в отношении объектов теплоснабжения</w:t>
      </w:r>
    </w:p>
    <w:p w:rsidR="00D63C28" w:rsidRPr="001F6D3B" w:rsidRDefault="00D63C28" w:rsidP="00BB002A">
      <w:pPr>
        <w:widowControl w:val="0"/>
        <w:numPr>
          <w:ilvl w:val="0"/>
          <w:numId w:val="51"/>
        </w:numPr>
        <w:pBdr>
          <w:bottom w:val="single" w:sz="12" w:space="1" w:color="auto"/>
        </w:pBdr>
        <w:tabs>
          <w:tab w:val="left" w:pos="993"/>
        </w:tabs>
        <w:suppressAutoHyphens w:val="0"/>
        <w:autoSpaceDE w:val="0"/>
        <w:autoSpaceDN w:val="0"/>
        <w:adjustRightInd w:val="0"/>
        <w:ind w:left="0" w:firstLine="709"/>
        <w:jc w:val="both"/>
        <w:rPr>
          <w:sz w:val="24"/>
          <w:szCs w:val="24"/>
        </w:rPr>
      </w:pPr>
      <w:r w:rsidRPr="001F6D3B">
        <w:rPr>
          <w:sz w:val="24"/>
          <w:szCs w:val="24"/>
        </w:rPr>
        <w:t xml:space="preserve">Пройдя </w:t>
      </w:r>
      <w:proofErr w:type="gramStart"/>
      <w:r w:rsidRPr="001F6D3B">
        <w:rPr>
          <w:sz w:val="24"/>
          <w:szCs w:val="24"/>
        </w:rPr>
        <w:t>предварительный отбор участников открытого конкурса и получив</w:t>
      </w:r>
      <w:proofErr w:type="gramEnd"/>
      <w:r w:rsidRPr="001F6D3B">
        <w:rPr>
          <w:sz w:val="24"/>
          <w:szCs w:val="24"/>
        </w:rPr>
        <w:t xml:space="preserve"> от конкурсной комиссии официальное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D63C28" w:rsidRPr="001F6D3B" w:rsidRDefault="00D63C28" w:rsidP="00D63C28">
      <w:pPr>
        <w:autoSpaceDE w:val="0"/>
        <w:autoSpaceDN w:val="0"/>
        <w:adjustRightInd w:val="0"/>
        <w:ind w:firstLine="709"/>
        <w:jc w:val="center"/>
        <w:rPr>
          <w:sz w:val="24"/>
          <w:szCs w:val="24"/>
        </w:rPr>
      </w:pPr>
      <w:r w:rsidRPr="001F6D3B">
        <w:rPr>
          <w:sz w:val="24"/>
          <w:szCs w:val="24"/>
        </w:rPr>
        <w:t>(наименование участника открытого конкурса)</w:t>
      </w:r>
    </w:p>
    <w:p w:rsidR="00D63C28" w:rsidRPr="001F6D3B" w:rsidRDefault="00D63C28" w:rsidP="00D63C28">
      <w:pPr>
        <w:tabs>
          <w:tab w:val="left" w:leader="underscore" w:pos="3595"/>
        </w:tabs>
        <w:autoSpaceDE w:val="0"/>
        <w:autoSpaceDN w:val="0"/>
        <w:adjustRightInd w:val="0"/>
        <w:ind w:firstLine="709"/>
        <w:rPr>
          <w:sz w:val="24"/>
          <w:szCs w:val="24"/>
        </w:rPr>
      </w:pPr>
      <w:r w:rsidRPr="001F6D3B">
        <w:rPr>
          <w:sz w:val="24"/>
          <w:szCs w:val="24"/>
        </w:rPr>
        <w:t>в лице</w:t>
      </w:r>
      <w:r w:rsidRPr="001F6D3B">
        <w:rPr>
          <w:sz w:val="24"/>
          <w:szCs w:val="24"/>
        </w:rPr>
        <w:tab/>
        <w:t>,</w:t>
      </w:r>
    </w:p>
    <w:p w:rsidR="00D63C28" w:rsidRPr="001F6D3B" w:rsidRDefault="00D63C28" w:rsidP="00D63C28">
      <w:pPr>
        <w:autoSpaceDE w:val="0"/>
        <w:autoSpaceDN w:val="0"/>
        <w:adjustRightInd w:val="0"/>
        <w:ind w:firstLine="709"/>
        <w:rPr>
          <w:sz w:val="24"/>
          <w:szCs w:val="24"/>
        </w:rPr>
      </w:pPr>
      <w:r w:rsidRPr="001F6D3B">
        <w:rPr>
          <w:sz w:val="24"/>
          <w:szCs w:val="24"/>
        </w:rPr>
        <w:t xml:space="preserve">           (реквизиты лица)</w:t>
      </w:r>
    </w:p>
    <w:p w:rsidR="00D63C28" w:rsidRPr="001F6D3B" w:rsidRDefault="00D63C28" w:rsidP="00D63C28">
      <w:pPr>
        <w:autoSpaceDE w:val="0"/>
        <w:autoSpaceDN w:val="0"/>
        <w:adjustRightInd w:val="0"/>
        <w:jc w:val="both"/>
        <w:rPr>
          <w:sz w:val="24"/>
          <w:szCs w:val="24"/>
        </w:rPr>
      </w:pPr>
      <w:r w:rsidRPr="001F6D3B">
        <w:rPr>
          <w:sz w:val="24"/>
          <w:szCs w:val="24"/>
        </w:rPr>
        <w:t>официально сообщает конкурсной комиссии о своём согласии участвовать в открытом конкурсе на условиях, установленных конкурсной документацией, и направляет настоящее конкурсное предложение.</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Мы согласны выполнить работы в соответствии с требованиями конкурсной документации и на условиях, которые мы представили в настоящем конкурсном предложении:</w:t>
      </w:r>
    </w:p>
    <w:p w:rsidR="00D63C28" w:rsidRPr="001F6D3B" w:rsidRDefault="00D63C28" w:rsidP="00D63C28">
      <w:pPr>
        <w:autoSpaceDE w:val="0"/>
        <w:autoSpaceDN w:val="0"/>
        <w:adjustRightInd w:val="0"/>
        <w:ind w:firstLine="709"/>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152"/>
        <w:gridCol w:w="3898"/>
        <w:gridCol w:w="2463"/>
        <w:gridCol w:w="2410"/>
      </w:tblGrid>
      <w:tr w:rsidR="00D63C28" w:rsidRPr="001F6D3B" w:rsidTr="001F6D3B">
        <w:tc>
          <w:tcPr>
            <w:tcW w:w="1152"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rPr>
                <w:sz w:val="24"/>
                <w:szCs w:val="24"/>
                <w:lang w:eastAsia="en-US"/>
              </w:rPr>
            </w:pPr>
            <w:r w:rsidRPr="001F6D3B">
              <w:rPr>
                <w:sz w:val="24"/>
                <w:szCs w:val="24"/>
                <w:lang w:eastAsia="en-US"/>
              </w:rPr>
              <w:t xml:space="preserve">№ </w:t>
            </w:r>
            <w:proofErr w:type="gramStart"/>
            <w:r w:rsidRPr="001F6D3B">
              <w:rPr>
                <w:sz w:val="24"/>
                <w:szCs w:val="24"/>
                <w:lang w:eastAsia="en-US"/>
              </w:rPr>
              <w:t>п</w:t>
            </w:r>
            <w:proofErr w:type="gramEnd"/>
            <w:r w:rsidRPr="001F6D3B">
              <w:rPr>
                <w:sz w:val="24"/>
                <w:szCs w:val="24"/>
                <w:lang w:eastAsia="en-US"/>
              </w:rPr>
              <w:t>/п</w:t>
            </w:r>
          </w:p>
        </w:tc>
        <w:tc>
          <w:tcPr>
            <w:tcW w:w="3898"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 xml:space="preserve">Наименование критерия </w:t>
            </w:r>
          </w:p>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открытого конкурса</w:t>
            </w:r>
          </w:p>
        </w:tc>
        <w:tc>
          <w:tcPr>
            <w:tcW w:w="2463"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ind w:firstLine="13"/>
              <w:jc w:val="center"/>
              <w:rPr>
                <w:bCs/>
                <w:sz w:val="24"/>
                <w:szCs w:val="24"/>
                <w:lang w:eastAsia="en-US"/>
              </w:rPr>
            </w:pPr>
            <w:r w:rsidRPr="001F6D3B">
              <w:rPr>
                <w:bCs/>
                <w:sz w:val="24"/>
                <w:szCs w:val="24"/>
                <w:lang w:eastAsia="en-US"/>
              </w:rPr>
              <w:t>Значение</w:t>
            </w:r>
          </w:p>
          <w:p w:rsidR="00D63C28" w:rsidRPr="001F6D3B" w:rsidRDefault="00D63C28">
            <w:pPr>
              <w:autoSpaceDE w:val="0"/>
              <w:autoSpaceDN w:val="0"/>
              <w:adjustRightInd w:val="0"/>
              <w:spacing w:line="276" w:lineRule="auto"/>
              <w:ind w:firstLine="13"/>
              <w:jc w:val="center"/>
              <w:rPr>
                <w:bCs/>
                <w:sz w:val="24"/>
                <w:szCs w:val="24"/>
                <w:lang w:eastAsia="en-US"/>
              </w:rPr>
            </w:pPr>
            <w:r w:rsidRPr="001F6D3B">
              <w:rPr>
                <w:bCs/>
                <w:sz w:val="24"/>
                <w:szCs w:val="24"/>
                <w:lang w:eastAsia="en-US"/>
              </w:rPr>
              <w:t>(цифрами и прописью)</w:t>
            </w:r>
          </w:p>
        </w:tc>
        <w:tc>
          <w:tcPr>
            <w:tcW w:w="2410" w:type="dxa"/>
            <w:tcBorders>
              <w:top w:val="single" w:sz="6" w:space="0" w:color="auto"/>
              <w:left w:val="single" w:sz="6" w:space="0" w:color="auto"/>
              <w:bottom w:val="single" w:sz="6" w:space="0" w:color="auto"/>
              <w:right w:val="single" w:sz="6" w:space="0" w:color="auto"/>
            </w:tcBorders>
            <w:hideMark/>
          </w:tcPr>
          <w:p w:rsidR="00D63C28" w:rsidRPr="001F6D3B" w:rsidRDefault="00D63C28">
            <w:pPr>
              <w:autoSpaceDE w:val="0"/>
              <w:autoSpaceDN w:val="0"/>
              <w:adjustRightInd w:val="0"/>
              <w:spacing w:line="276" w:lineRule="auto"/>
              <w:jc w:val="center"/>
              <w:rPr>
                <w:bCs/>
                <w:sz w:val="24"/>
                <w:szCs w:val="24"/>
                <w:lang w:eastAsia="en-US"/>
              </w:rPr>
            </w:pPr>
            <w:r w:rsidRPr="001F6D3B">
              <w:rPr>
                <w:bCs/>
                <w:sz w:val="24"/>
                <w:szCs w:val="24"/>
                <w:lang w:eastAsia="en-US"/>
              </w:rPr>
              <w:t>Примечание</w:t>
            </w:r>
          </w:p>
        </w:tc>
      </w:tr>
      <w:tr w:rsidR="00D63C28" w:rsidRPr="001F6D3B" w:rsidTr="001F6D3B">
        <w:tc>
          <w:tcPr>
            <w:tcW w:w="1152"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898"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63"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r w:rsidR="00D63C28" w:rsidRPr="001F6D3B" w:rsidTr="001F6D3B">
        <w:tc>
          <w:tcPr>
            <w:tcW w:w="1152"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3898"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63"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c>
          <w:tcPr>
            <w:tcW w:w="2410" w:type="dxa"/>
            <w:tcBorders>
              <w:top w:val="single" w:sz="6" w:space="0" w:color="auto"/>
              <w:left w:val="single" w:sz="6" w:space="0" w:color="auto"/>
              <w:bottom w:val="single" w:sz="6" w:space="0" w:color="auto"/>
              <w:right w:val="single" w:sz="6" w:space="0" w:color="auto"/>
            </w:tcBorders>
          </w:tcPr>
          <w:p w:rsidR="00D63C28" w:rsidRPr="001F6D3B" w:rsidRDefault="00D63C28">
            <w:pPr>
              <w:autoSpaceDE w:val="0"/>
              <w:autoSpaceDN w:val="0"/>
              <w:adjustRightInd w:val="0"/>
              <w:spacing w:line="276" w:lineRule="auto"/>
              <w:ind w:firstLine="709"/>
              <w:rPr>
                <w:sz w:val="24"/>
                <w:szCs w:val="24"/>
                <w:lang w:eastAsia="en-US"/>
              </w:rPr>
            </w:pPr>
          </w:p>
        </w:tc>
      </w:tr>
    </w:tbl>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Мы ознакомлены с условиями, содержащимися в конкурсной документации, и гарантируем их выполнение в соответствии с требованиями конкурсной документации.</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В случае признания нас победителями открытого конкурса, гарантируем заключение концессионного соглашения, в полном соответствии с условиями, которые мы представили в нашем конкурсном предложении, и в других документах, предусмотренных конкурсной документацией.</w:t>
      </w:r>
    </w:p>
    <w:p w:rsidR="00D63C28" w:rsidRPr="001F6D3B" w:rsidRDefault="00D63C28" w:rsidP="00BB002A">
      <w:pPr>
        <w:pStyle w:val="a5"/>
        <w:numPr>
          <w:ilvl w:val="0"/>
          <w:numId w:val="52"/>
        </w:numPr>
        <w:tabs>
          <w:tab w:val="left" w:pos="993"/>
        </w:tabs>
        <w:suppressAutoHyphens w:val="0"/>
        <w:autoSpaceDE w:val="0"/>
        <w:autoSpaceDN w:val="0"/>
        <w:adjustRightInd w:val="0"/>
        <w:ind w:left="0" w:firstLine="709"/>
        <w:contextualSpacing/>
        <w:jc w:val="both"/>
        <w:rPr>
          <w:sz w:val="24"/>
          <w:szCs w:val="24"/>
        </w:rPr>
      </w:pPr>
      <w:r w:rsidRPr="001F6D3B">
        <w:rPr>
          <w:sz w:val="24"/>
          <w:szCs w:val="24"/>
        </w:rPr>
        <w:t>Нам разъяснено и понятно, что:</w:t>
      </w:r>
    </w:p>
    <w:p w:rsidR="00D63C28" w:rsidRPr="001F6D3B" w:rsidRDefault="00D63C28" w:rsidP="00D63C28">
      <w:pPr>
        <w:autoSpaceDE w:val="0"/>
        <w:autoSpaceDN w:val="0"/>
        <w:adjustRightInd w:val="0"/>
        <w:ind w:firstLine="709"/>
        <w:jc w:val="both"/>
        <w:rPr>
          <w:sz w:val="24"/>
          <w:szCs w:val="24"/>
        </w:rPr>
      </w:pPr>
      <w:r w:rsidRPr="001F6D3B">
        <w:rPr>
          <w:sz w:val="24"/>
          <w:szCs w:val="24"/>
        </w:rPr>
        <w:t>заключение концессионного соглашения является для победителя открытого конкурса обязательным;</w:t>
      </w:r>
    </w:p>
    <w:p w:rsidR="00D63C28" w:rsidRPr="001F6D3B" w:rsidRDefault="00D63C28" w:rsidP="00D63C28">
      <w:pPr>
        <w:autoSpaceDE w:val="0"/>
        <w:autoSpaceDN w:val="0"/>
        <w:adjustRightInd w:val="0"/>
        <w:ind w:firstLine="709"/>
        <w:jc w:val="both"/>
        <w:rPr>
          <w:sz w:val="24"/>
          <w:szCs w:val="24"/>
        </w:rPr>
      </w:pPr>
      <w:proofErr w:type="gramStart"/>
      <w:r w:rsidRPr="001F6D3B">
        <w:rPr>
          <w:sz w:val="24"/>
          <w:szCs w:val="24"/>
        </w:rPr>
        <w:t>участник открытого конкурса, признанный конкурсной комиссией победителем открытого конкурса, не вправе отказаться от заключении концессионного соглашения в срок, установленный конкурсной документацией, и на условиях, предложенных им в настоящем конкурсном предложении.</w:t>
      </w:r>
      <w:proofErr w:type="gramEnd"/>
    </w:p>
    <w:p w:rsidR="00D63C28" w:rsidRPr="001F6D3B" w:rsidRDefault="00D63C28" w:rsidP="00BB002A">
      <w:pPr>
        <w:pStyle w:val="a5"/>
        <w:numPr>
          <w:ilvl w:val="0"/>
          <w:numId w:val="52"/>
        </w:numPr>
        <w:tabs>
          <w:tab w:val="left" w:pos="970"/>
        </w:tabs>
        <w:suppressAutoHyphens w:val="0"/>
        <w:autoSpaceDE w:val="0"/>
        <w:autoSpaceDN w:val="0"/>
        <w:adjustRightInd w:val="0"/>
        <w:ind w:left="0" w:firstLine="709"/>
        <w:contextualSpacing/>
        <w:jc w:val="both"/>
        <w:rPr>
          <w:sz w:val="24"/>
          <w:szCs w:val="24"/>
        </w:rPr>
      </w:pPr>
      <w:r w:rsidRPr="001F6D3B">
        <w:rPr>
          <w:sz w:val="24"/>
          <w:szCs w:val="24"/>
        </w:rPr>
        <w:t>Настоящим гарантируем достоверность информации, представленной</w:t>
      </w:r>
      <w:r w:rsidRPr="001F6D3B">
        <w:rPr>
          <w:sz w:val="24"/>
          <w:szCs w:val="24"/>
        </w:rPr>
        <w:br/>
        <w:t>нами в настоящем конкурсном предложении, и подтверждаем право конкурсной комиссии:</w:t>
      </w:r>
    </w:p>
    <w:p w:rsidR="00D63C28" w:rsidRPr="001F6D3B" w:rsidRDefault="00D63C28" w:rsidP="00D63C28">
      <w:pPr>
        <w:autoSpaceDE w:val="0"/>
        <w:autoSpaceDN w:val="0"/>
        <w:adjustRightInd w:val="0"/>
        <w:ind w:firstLine="709"/>
        <w:jc w:val="both"/>
        <w:rPr>
          <w:sz w:val="24"/>
          <w:szCs w:val="24"/>
        </w:rPr>
      </w:pPr>
      <w:r w:rsidRPr="001F6D3B">
        <w:rPr>
          <w:sz w:val="24"/>
          <w:szCs w:val="24"/>
        </w:rPr>
        <w:t>запрашивать в уполномоченных органах власти и у упомянутых в нашем конкурсном предложении юридических и физических лиц информацию, уточняющую представленные нами в нём сведения;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D63C28" w:rsidRPr="001F6D3B" w:rsidRDefault="00D63C28" w:rsidP="00BB002A">
      <w:pPr>
        <w:pStyle w:val="a5"/>
        <w:numPr>
          <w:ilvl w:val="0"/>
          <w:numId w:val="52"/>
        </w:numPr>
        <w:pBdr>
          <w:bottom w:val="single" w:sz="12" w:space="1" w:color="auto"/>
        </w:pBdr>
        <w:tabs>
          <w:tab w:val="left" w:pos="993"/>
        </w:tabs>
        <w:suppressAutoHyphens w:val="0"/>
        <w:autoSpaceDE w:val="0"/>
        <w:autoSpaceDN w:val="0"/>
        <w:adjustRightInd w:val="0"/>
        <w:ind w:left="0" w:firstLine="709"/>
        <w:contextualSpacing/>
        <w:jc w:val="both"/>
        <w:rPr>
          <w:sz w:val="24"/>
          <w:szCs w:val="24"/>
        </w:rPr>
      </w:pPr>
      <w:r w:rsidRPr="001F6D3B">
        <w:rPr>
          <w:sz w:val="24"/>
          <w:szCs w:val="24"/>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1F6D3B">
        <w:rPr>
          <w:sz w:val="24"/>
          <w:szCs w:val="24"/>
        </w:rPr>
        <w:t>уполномочен</w:t>
      </w:r>
      <w:proofErr w:type="gramEnd"/>
    </w:p>
    <w:p w:rsidR="00D63C28" w:rsidRPr="001F6D3B" w:rsidRDefault="00D63C28" w:rsidP="00D63C28">
      <w:pPr>
        <w:tabs>
          <w:tab w:val="left" w:leader="underscore" w:pos="8928"/>
        </w:tabs>
        <w:autoSpaceDE w:val="0"/>
        <w:autoSpaceDN w:val="0"/>
        <w:adjustRightInd w:val="0"/>
        <w:ind w:firstLine="709"/>
        <w:jc w:val="both"/>
        <w:rPr>
          <w:sz w:val="24"/>
          <w:szCs w:val="24"/>
        </w:rPr>
      </w:pPr>
      <w:r w:rsidRPr="001F6D3B">
        <w:rPr>
          <w:sz w:val="24"/>
          <w:szCs w:val="24"/>
        </w:rPr>
        <w:t xml:space="preserve">   (контактная информация об уполномоченном лице)</w:t>
      </w:r>
    </w:p>
    <w:p w:rsidR="00D63C28" w:rsidRPr="001F6D3B" w:rsidRDefault="00D63C28" w:rsidP="00D63C28">
      <w:pPr>
        <w:autoSpaceDE w:val="0"/>
        <w:autoSpaceDN w:val="0"/>
        <w:adjustRightInd w:val="0"/>
        <w:ind w:firstLine="709"/>
        <w:jc w:val="both"/>
        <w:rPr>
          <w:sz w:val="24"/>
          <w:szCs w:val="24"/>
        </w:rPr>
      </w:pPr>
      <w:r w:rsidRPr="001F6D3B">
        <w:rPr>
          <w:sz w:val="24"/>
          <w:szCs w:val="24"/>
        </w:rPr>
        <w:t>Все сведения о проведении открытого конкурса просим сообщать указанном уполномоченному лицу.</w:t>
      </w:r>
    </w:p>
    <w:p w:rsidR="00D63C28" w:rsidRPr="001F6D3B" w:rsidRDefault="00D63C28" w:rsidP="00BB002A">
      <w:pPr>
        <w:pStyle w:val="a5"/>
        <w:numPr>
          <w:ilvl w:val="0"/>
          <w:numId w:val="53"/>
        </w:numPr>
        <w:tabs>
          <w:tab w:val="left" w:pos="994"/>
          <w:tab w:val="left" w:leader="underscore" w:pos="6802"/>
          <w:tab w:val="left" w:leader="underscore" w:pos="8227"/>
        </w:tabs>
        <w:suppressAutoHyphens w:val="0"/>
        <w:autoSpaceDE w:val="0"/>
        <w:autoSpaceDN w:val="0"/>
        <w:adjustRightInd w:val="0"/>
        <w:contextualSpacing/>
        <w:rPr>
          <w:sz w:val="24"/>
          <w:szCs w:val="24"/>
        </w:rPr>
      </w:pPr>
      <w:r w:rsidRPr="001F6D3B">
        <w:rPr>
          <w:sz w:val="24"/>
          <w:szCs w:val="24"/>
        </w:rPr>
        <w:t>Юридический адрес: __________________________,</w:t>
      </w:r>
    </w:p>
    <w:p w:rsidR="00D63C28" w:rsidRPr="001F6D3B" w:rsidRDefault="00D63C28" w:rsidP="00D63C28">
      <w:pPr>
        <w:tabs>
          <w:tab w:val="left" w:pos="994"/>
          <w:tab w:val="left" w:leader="underscore" w:pos="6802"/>
          <w:tab w:val="left" w:leader="underscore" w:pos="8227"/>
        </w:tabs>
        <w:autoSpaceDE w:val="0"/>
        <w:autoSpaceDN w:val="0"/>
        <w:adjustRightInd w:val="0"/>
        <w:ind w:firstLine="709"/>
        <w:rPr>
          <w:sz w:val="24"/>
          <w:szCs w:val="24"/>
        </w:rPr>
      </w:pPr>
      <w:r w:rsidRPr="001F6D3B">
        <w:rPr>
          <w:sz w:val="24"/>
          <w:szCs w:val="24"/>
        </w:rPr>
        <w:t>Фактический адрес: _____________________________,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Телефон/факт: ________________/_________________.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Банковские реквизиты: __________________________.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lastRenderedPageBreak/>
        <w:t>Адрес электронной почты: _______________________.</w:t>
      </w:r>
    </w:p>
    <w:p w:rsidR="00D63C28" w:rsidRPr="001F6D3B" w:rsidRDefault="00D63C28" w:rsidP="00BB002A">
      <w:pPr>
        <w:pStyle w:val="a5"/>
        <w:numPr>
          <w:ilvl w:val="0"/>
          <w:numId w:val="52"/>
        </w:numPr>
        <w:tabs>
          <w:tab w:val="left" w:pos="994"/>
        </w:tabs>
        <w:suppressAutoHyphens w:val="0"/>
        <w:autoSpaceDE w:val="0"/>
        <w:autoSpaceDN w:val="0"/>
        <w:adjustRightInd w:val="0"/>
        <w:ind w:left="0" w:firstLine="709"/>
        <w:contextualSpacing/>
        <w:jc w:val="both"/>
        <w:rPr>
          <w:sz w:val="24"/>
          <w:szCs w:val="24"/>
        </w:rPr>
      </w:pPr>
      <w:r w:rsidRPr="001F6D3B">
        <w:rPr>
          <w:sz w:val="24"/>
          <w:szCs w:val="24"/>
        </w:rPr>
        <w:t>Корреспонденцию в наш адрес просим направлять по адресу:</w:t>
      </w:r>
    </w:p>
    <w:p w:rsidR="00D63C28" w:rsidRPr="001F6D3B" w:rsidRDefault="00D63C28" w:rsidP="00BB002A">
      <w:pPr>
        <w:pStyle w:val="a5"/>
        <w:numPr>
          <w:ilvl w:val="0"/>
          <w:numId w:val="52"/>
        </w:numPr>
        <w:tabs>
          <w:tab w:val="left" w:pos="994"/>
          <w:tab w:val="left" w:pos="2986"/>
        </w:tabs>
        <w:suppressAutoHyphens w:val="0"/>
        <w:autoSpaceDE w:val="0"/>
        <w:autoSpaceDN w:val="0"/>
        <w:adjustRightInd w:val="0"/>
        <w:ind w:left="0" w:firstLine="709"/>
        <w:contextualSpacing/>
        <w:jc w:val="both"/>
        <w:rPr>
          <w:sz w:val="24"/>
          <w:szCs w:val="24"/>
        </w:rPr>
      </w:pPr>
      <w:r w:rsidRPr="001F6D3B">
        <w:rPr>
          <w:sz w:val="24"/>
          <w:szCs w:val="24"/>
        </w:rPr>
        <w:t>К настоящему конкурсному предложению прилагаются документы</w:t>
      </w:r>
      <w:r w:rsidRPr="001F6D3B">
        <w:rPr>
          <w:sz w:val="24"/>
          <w:szCs w:val="24"/>
        </w:rPr>
        <w:br/>
        <w:t xml:space="preserve">согласно Описи на </w:t>
      </w:r>
      <w:r w:rsidRPr="001F6D3B">
        <w:rPr>
          <w:sz w:val="24"/>
          <w:szCs w:val="24"/>
          <w:u w:val="single"/>
        </w:rPr>
        <w:tab/>
      </w:r>
      <w:r w:rsidRPr="001F6D3B">
        <w:rPr>
          <w:sz w:val="24"/>
          <w:szCs w:val="24"/>
        </w:rPr>
        <w:t>листах.</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Pr="001F6D3B" w:rsidRDefault="00D63C28" w:rsidP="00D63C28">
      <w:pPr>
        <w:autoSpaceDE w:val="0"/>
        <w:autoSpaceDN w:val="0"/>
        <w:adjustRightInd w:val="0"/>
        <w:ind w:firstLine="709"/>
        <w:jc w:val="right"/>
        <w:rPr>
          <w:sz w:val="24"/>
          <w:szCs w:val="24"/>
        </w:rPr>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D63C28" w:rsidRDefault="00D63C28"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1F6D3B" w:rsidRDefault="001F6D3B" w:rsidP="00D63C28">
      <w:pPr>
        <w:autoSpaceDE w:val="0"/>
        <w:autoSpaceDN w:val="0"/>
        <w:adjustRightInd w:val="0"/>
        <w:ind w:firstLine="709"/>
        <w:jc w:val="right"/>
      </w:pPr>
    </w:p>
    <w:p w:rsidR="00D63C28" w:rsidRPr="001F6D3B" w:rsidRDefault="00D63C28" w:rsidP="00D63C28">
      <w:pPr>
        <w:autoSpaceDE w:val="0"/>
        <w:autoSpaceDN w:val="0"/>
        <w:adjustRightInd w:val="0"/>
        <w:ind w:firstLine="709"/>
        <w:jc w:val="right"/>
        <w:rPr>
          <w:sz w:val="24"/>
          <w:szCs w:val="24"/>
        </w:rPr>
      </w:pPr>
      <w:r w:rsidRPr="001F6D3B">
        <w:rPr>
          <w:sz w:val="24"/>
          <w:szCs w:val="24"/>
        </w:rPr>
        <w:lastRenderedPageBreak/>
        <w:t>Приложение № 1</w:t>
      </w:r>
    </w:p>
    <w:p w:rsidR="00D63C28" w:rsidRPr="001F6D3B" w:rsidRDefault="00D63C28" w:rsidP="00D63C28">
      <w:pPr>
        <w:tabs>
          <w:tab w:val="left" w:pos="5103"/>
          <w:tab w:val="left" w:pos="5670"/>
        </w:tabs>
        <w:autoSpaceDE w:val="0"/>
        <w:autoSpaceDN w:val="0"/>
        <w:adjustRightInd w:val="0"/>
        <w:ind w:firstLine="709"/>
        <w:jc w:val="right"/>
        <w:rPr>
          <w:sz w:val="24"/>
          <w:szCs w:val="24"/>
        </w:rPr>
      </w:pPr>
      <w:r w:rsidRPr="001F6D3B">
        <w:rPr>
          <w:sz w:val="24"/>
          <w:szCs w:val="24"/>
        </w:rPr>
        <w:t xml:space="preserve"> к форме № 4.5 «Конкурсное предложение участника открытого конкурса»</w:t>
      </w:r>
    </w:p>
    <w:p w:rsidR="00D63C28" w:rsidRPr="001F6D3B" w:rsidRDefault="00D63C28" w:rsidP="00D63C28">
      <w:pPr>
        <w:tabs>
          <w:tab w:val="left" w:pos="6178"/>
        </w:tabs>
        <w:autoSpaceDE w:val="0"/>
        <w:autoSpaceDN w:val="0"/>
        <w:adjustRightInd w:val="0"/>
        <w:jc w:val="both"/>
        <w:rPr>
          <w:sz w:val="24"/>
          <w:szCs w:val="24"/>
        </w:rPr>
      </w:pP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«__» _________ 2017г.</w:t>
      </w:r>
    </w:p>
    <w:p w:rsidR="00D63C28" w:rsidRPr="001F6D3B" w:rsidRDefault="00D63C28" w:rsidP="00D63C28">
      <w:pPr>
        <w:tabs>
          <w:tab w:val="left" w:pos="6178"/>
        </w:tabs>
        <w:autoSpaceDE w:val="0"/>
        <w:autoSpaceDN w:val="0"/>
        <w:adjustRightInd w:val="0"/>
        <w:jc w:val="both"/>
        <w:rPr>
          <w:sz w:val="24"/>
          <w:szCs w:val="24"/>
        </w:rPr>
      </w:pPr>
      <w:r w:rsidRPr="001F6D3B">
        <w:rPr>
          <w:sz w:val="24"/>
          <w:szCs w:val="24"/>
        </w:rPr>
        <w:t xml:space="preserve">Исх.№_____________    </w:t>
      </w:r>
    </w:p>
    <w:p w:rsidR="00D63C28" w:rsidRPr="001F6D3B" w:rsidRDefault="00D63C28" w:rsidP="00D63C28">
      <w:pPr>
        <w:autoSpaceDE w:val="0"/>
        <w:autoSpaceDN w:val="0"/>
        <w:adjustRightInd w:val="0"/>
        <w:jc w:val="center"/>
        <w:rPr>
          <w:sz w:val="24"/>
          <w:szCs w:val="24"/>
        </w:rPr>
      </w:pPr>
      <w:r w:rsidRPr="001F6D3B">
        <w:rPr>
          <w:sz w:val="24"/>
          <w:szCs w:val="24"/>
        </w:rPr>
        <w:t>ДОВЕРЕННОСТЬ №__</w:t>
      </w:r>
    </w:p>
    <w:p w:rsidR="00D63C28" w:rsidRPr="001F6D3B" w:rsidRDefault="00D63C28" w:rsidP="00D63C28">
      <w:pPr>
        <w:pBdr>
          <w:bottom w:val="single" w:sz="12" w:space="1" w:color="auto"/>
        </w:pBd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(прописью число, месяц и год выдачи доверенности)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Юридическое лицо — участник конкурса:</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юридического лица)</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доверяет</w:t>
      </w:r>
    </w:p>
    <w:p w:rsidR="00D63C28" w:rsidRPr="001F6D3B" w:rsidRDefault="00D63C28" w:rsidP="00D63C28">
      <w:pPr>
        <w:autoSpaceDE w:val="0"/>
        <w:autoSpaceDN w:val="0"/>
        <w:adjustRightInd w:val="0"/>
        <w:ind w:firstLine="709"/>
        <w:jc w:val="both"/>
        <w:rPr>
          <w:sz w:val="24"/>
          <w:szCs w:val="24"/>
        </w:rPr>
      </w:pPr>
      <w:r w:rsidRPr="001F6D3B">
        <w:rPr>
          <w:sz w:val="24"/>
          <w:szCs w:val="24"/>
        </w:rPr>
        <w:t>(фамилия, имя, отчество, должность)</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2453"/>
          <w:tab w:val="left" w:leader="underscore" w:pos="4008"/>
          <w:tab w:val="left" w:leader="underscore" w:pos="5693"/>
        </w:tabs>
        <w:autoSpaceDE w:val="0"/>
        <w:autoSpaceDN w:val="0"/>
        <w:adjustRightInd w:val="0"/>
        <w:ind w:firstLine="709"/>
        <w:jc w:val="both"/>
        <w:rPr>
          <w:sz w:val="24"/>
          <w:szCs w:val="24"/>
        </w:rPr>
      </w:pPr>
      <w:r w:rsidRPr="001F6D3B">
        <w:rPr>
          <w:sz w:val="24"/>
          <w:szCs w:val="24"/>
        </w:rPr>
        <w:t>паспорт серии</w:t>
      </w:r>
      <w:r w:rsidRPr="001F6D3B">
        <w:rPr>
          <w:sz w:val="24"/>
          <w:szCs w:val="24"/>
        </w:rPr>
        <w:tab/>
        <w:t>№</w:t>
      </w:r>
      <w:r w:rsidRPr="001F6D3B">
        <w:rPr>
          <w:sz w:val="24"/>
          <w:szCs w:val="24"/>
        </w:rPr>
        <w:tab/>
        <w:t>выдан</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pBdr>
          <w:bottom w:val="single" w:sz="12" w:space="1" w:color="auto"/>
        </w:pBdr>
        <w:autoSpaceDE w:val="0"/>
        <w:autoSpaceDN w:val="0"/>
        <w:adjustRightInd w:val="0"/>
        <w:ind w:firstLine="709"/>
        <w:jc w:val="both"/>
        <w:rPr>
          <w:sz w:val="24"/>
          <w:szCs w:val="24"/>
        </w:rPr>
      </w:pPr>
      <w:r w:rsidRPr="001F6D3B">
        <w:rPr>
          <w:sz w:val="24"/>
          <w:szCs w:val="24"/>
        </w:rPr>
        <w:t>представлять интересы, давать необходимые разъяснения от имени</w:t>
      </w:r>
    </w:p>
    <w:p w:rsidR="00D63C28" w:rsidRPr="001F6D3B" w:rsidRDefault="00D63C28" w:rsidP="00D63C28">
      <w:pPr>
        <w:autoSpaceDE w:val="0"/>
        <w:autoSpaceDN w:val="0"/>
        <w:adjustRightInd w:val="0"/>
        <w:ind w:firstLine="709"/>
        <w:jc w:val="both"/>
        <w:rPr>
          <w:sz w:val="24"/>
          <w:szCs w:val="24"/>
        </w:rPr>
      </w:pPr>
      <w:r w:rsidRPr="001F6D3B">
        <w:rPr>
          <w:sz w:val="24"/>
          <w:szCs w:val="24"/>
        </w:rPr>
        <w:t>(наименование организации)</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r w:rsidRPr="001F6D3B">
        <w:rPr>
          <w:sz w:val="24"/>
          <w:szCs w:val="24"/>
        </w:rPr>
        <w:t>на открытом конкурсе на право заключения концессионного соглашения в отношении объектов теплоснабжения.</w:t>
      </w:r>
    </w:p>
    <w:p w:rsidR="00D63C28" w:rsidRPr="001F6D3B" w:rsidRDefault="00D63C28" w:rsidP="00D63C28">
      <w:pPr>
        <w:autoSpaceDE w:val="0"/>
        <w:autoSpaceDN w:val="0"/>
        <w:adjustRightInd w:val="0"/>
        <w:ind w:firstLine="709"/>
        <w:jc w:val="both"/>
        <w:rPr>
          <w:sz w:val="24"/>
          <w:szCs w:val="24"/>
        </w:rPr>
      </w:pPr>
      <w:r w:rsidRPr="001F6D3B">
        <w:rPr>
          <w:sz w:val="24"/>
          <w:szCs w:val="24"/>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608"/>
          <w:tab w:val="left" w:pos="7238"/>
        </w:tabs>
        <w:autoSpaceDE w:val="0"/>
        <w:autoSpaceDN w:val="0"/>
        <w:adjustRightInd w:val="0"/>
        <w:ind w:firstLine="709"/>
        <w:jc w:val="both"/>
        <w:rPr>
          <w:spacing w:val="-10"/>
          <w:w w:val="80"/>
          <w:sz w:val="24"/>
          <w:szCs w:val="24"/>
        </w:rPr>
      </w:pPr>
      <w:r w:rsidRPr="001F6D3B">
        <w:rPr>
          <w:sz w:val="24"/>
          <w:szCs w:val="24"/>
        </w:rPr>
        <w:t>Подпись ________________________________________ удостоверяю.</w:t>
      </w:r>
    </w:p>
    <w:p w:rsidR="00D63C28" w:rsidRPr="001F6D3B" w:rsidRDefault="00D63C28" w:rsidP="00D63C28">
      <w:pPr>
        <w:autoSpaceDE w:val="0"/>
        <w:autoSpaceDN w:val="0"/>
        <w:adjustRightInd w:val="0"/>
        <w:ind w:firstLine="709"/>
        <w:jc w:val="both"/>
        <w:rPr>
          <w:sz w:val="24"/>
          <w:szCs w:val="24"/>
        </w:rPr>
      </w:pPr>
      <w:r w:rsidRPr="001F6D3B">
        <w:rPr>
          <w:sz w:val="24"/>
          <w:szCs w:val="24"/>
        </w:rPr>
        <w:t xml:space="preserve">                               (Ф.И.О. </w:t>
      </w:r>
      <w:proofErr w:type="gramStart"/>
      <w:r w:rsidRPr="001F6D3B">
        <w:rPr>
          <w:sz w:val="24"/>
          <w:szCs w:val="24"/>
        </w:rPr>
        <w:t>удостоверяемого</w:t>
      </w:r>
      <w:proofErr w:type="gramEnd"/>
      <w:r w:rsidRPr="001F6D3B">
        <w:rPr>
          <w:sz w:val="24"/>
          <w:szCs w:val="24"/>
        </w:rPr>
        <w:t>) (подпись удостоверяемого)</w:t>
      </w: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autoSpaceDE w:val="0"/>
        <w:autoSpaceDN w:val="0"/>
        <w:adjustRightInd w:val="0"/>
        <w:ind w:firstLine="709"/>
        <w:jc w:val="both"/>
        <w:rPr>
          <w:sz w:val="24"/>
          <w:szCs w:val="24"/>
        </w:rPr>
      </w:pPr>
    </w:p>
    <w:p w:rsidR="00D63C28" w:rsidRPr="001F6D3B" w:rsidRDefault="00D63C28" w:rsidP="00D63C28">
      <w:pPr>
        <w:tabs>
          <w:tab w:val="left" w:leader="underscore" w:pos="4349"/>
          <w:tab w:val="left" w:pos="8208"/>
        </w:tabs>
        <w:autoSpaceDE w:val="0"/>
        <w:autoSpaceDN w:val="0"/>
        <w:adjustRightInd w:val="0"/>
        <w:ind w:firstLine="709"/>
        <w:jc w:val="both"/>
        <w:rPr>
          <w:bCs/>
          <w:sz w:val="24"/>
          <w:szCs w:val="24"/>
        </w:rPr>
      </w:pPr>
      <w:r w:rsidRPr="001F6D3B">
        <w:rPr>
          <w:sz w:val="24"/>
          <w:szCs w:val="24"/>
        </w:rPr>
        <w:t xml:space="preserve">Доверенность действительна по « </w:t>
      </w:r>
      <w:r w:rsidRPr="001F6D3B">
        <w:rPr>
          <w:sz w:val="24"/>
          <w:szCs w:val="24"/>
        </w:rPr>
        <w:tab/>
        <w:t>»____________ 201</w:t>
      </w:r>
      <w:r w:rsidRPr="001F6D3B">
        <w:rPr>
          <w:bCs/>
          <w:sz w:val="24"/>
          <w:szCs w:val="24"/>
        </w:rPr>
        <w:t>г</w:t>
      </w:r>
      <w:proofErr w:type="gramStart"/>
      <w:r w:rsidRPr="001F6D3B">
        <w:rPr>
          <w:bCs/>
          <w:sz w:val="24"/>
          <w:szCs w:val="24"/>
        </w:rPr>
        <w:t xml:space="preserve"> .</w:t>
      </w:r>
      <w:proofErr w:type="gramEnd"/>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autoSpaceDE w:val="0"/>
        <w:autoSpaceDN w:val="0"/>
        <w:adjustRightInd w:val="0"/>
        <w:ind w:firstLine="709"/>
        <w:rPr>
          <w:sz w:val="24"/>
          <w:szCs w:val="24"/>
        </w:rPr>
      </w:pPr>
      <w:r w:rsidRPr="001F6D3B">
        <w:rPr>
          <w:sz w:val="24"/>
          <w:szCs w:val="24"/>
        </w:rPr>
        <w:t>Участник конкурса:</w:t>
      </w:r>
    </w:p>
    <w:p w:rsidR="00D63C28" w:rsidRPr="001F6D3B" w:rsidRDefault="00D63C28" w:rsidP="00D63C28">
      <w:pPr>
        <w:tabs>
          <w:tab w:val="left" w:leader="underscore" w:pos="3826"/>
        </w:tabs>
        <w:autoSpaceDE w:val="0"/>
        <w:autoSpaceDN w:val="0"/>
        <w:adjustRightInd w:val="0"/>
        <w:ind w:firstLine="709"/>
        <w:jc w:val="both"/>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Руководитель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 xml:space="preserve">(подпись и печать) </w:t>
      </w:r>
      <w:proofErr w:type="spellStart"/>
      <w:r w:rsidRPr="001F6D3B">
        <w:rPr>
          <w:sz w:val="24"/>
          <w:szCs w:val="24"/>
        </w:rPr>
        <w:t>м.п</w:t>
      </w:r>
      <w:proofErr w:type="spellEnd"/>
      <w:r w:rsidRPr="001F6D3B">
        <w:rPr>
          <w:sz w:val="24"/>
          <w:szCs w:val="24"/>
        </w:rPr>
        <w:t>. (Ф.И.О.)</w:t>
      </w:r>
    </w:p>
    <w:p w:rsidR="00D63C28" w:rsidRPr="001F6D3B" w:rsidRDefault="00D63C28" w:rsidP="00D63C28">
      <w:pPr>
        <w:tabs>
          <w:tab w:val="left" w:leader="underscore" w:pos="3586"/>
        </w:tabs>
        <w:autoSpaceDE w:val="0"/>
        <w:autoSpaceDN w:val="0"/>
        <w:adjustRightInd w:val="0"/>
        <w:ind w:firstLine="709"/>
        <w:rPr>
          <w:sz w:val="24"/>
          <w:szCs w:val="24"/>
        </w:rPr>
      </w:pPr>
    </w:p>
    <w:p w:rsidR="00D63C28" w:rsidRPr="001F6D3B" w:rsidRDefault="00D63C28" w:rsidP="00D63C28">
      <w:pPr>
        <w:tabs>
          <w:tab w:val="left" w:leader="underscore" w:pos="3826"/>
        </w:tabs>
        <w:autoSpaceDE w:val="0"/>
        <w:autoSpaceDN w:val="0"/>
        <w:adjustRightInd w:val="0"/>
        <w:ind w:firstLine="709"/>
        <w:jc w:val="both"/>
        <w:rPr>
          <w:sz w:val="24"/>
          <w:szCs w:val="24"/>
        </w:rPr>
      </w:pPr>
      <w:r w:rsidRPr="001F6D3B">
        <w:rPr>
          <w:sz w:val="24"/>
          <w:szCs w:val="24"/>
        </w:rPr>
        <w:t>Бухгалтер ________________________  _______________________</w:t>
      </w:r>
    </w:p>
    <w:p w:rsidR="00D63C28" w:rsidRPr="001F6D3B" w:rsidRDefault="00D63C28" w:rsidP="00D63C28">
      <w:pPr>
        <w:autoSpaceDE w:val="0"/>
        <w:autoSpaceDN w:val="0"/>
        <w:adjustRightInd w:val="0"/>
        <w:ind w:firstLine="709"/>
        <w:rPr>
          <w:sz w:val="24"/>
          <w:szCs w:val="24"/>
        </w:rPr>
      </w:pPr>
      <w:r w:rsidRPr="001F6D3B">
        <w:rPr>
          <w:sz w:val="24"/>
          <w:szCs w:val="24"/>
        </w:rPr>
        <w:t>(подпись) (Ф.И.О.)</w:t>
      </w:r>
    </w:p>
    <w:p w:rsidR="00D63C28" w:rsidRPr="001F6D3B" w:rsidRDefault="00D63C28" w:rsidP="00D63C28">
      <w:pPr>
        <w:autoSpaceDE w:val="0"/>
        <w:autoSpaceDN w:val="0"/>
        <w:adjustRightInd w:val="0"/>
        <w:ind w:firstLine="709"/>
        <w:jc w:val="center"/>
        <w:rPr>
          <w:sz w:val="24"/>
          <w:szCs w:val="24"/>
        </w:rPr>
      </w:pPr>
    </w:p>
    <w:p w:rsidR="00D63C28" w:rsidRPr="001F6D3B" w:rsidRDefault="00D63C28" w:rsidP="00D63C28">
      <w:pPr>
        <w:tabs>
          <w:tab w:val="left" w:pos="142"/>
          <w:tab w:val="left" w:pos="567"/>
        </w:tabs>
        <w:autoSpaceDE w:val="0"/>
        <w:autoSpaceDN w:val="0"/>
        <w:adjustRightInd w:val="0"/>
        <w:ind w:firstLine="709"/>
        <w:jc w:val="center"/>
        <w:rPr>
          <w:sz w:val="24"/>
          <w:szCs w:val="24"/>
        </w:rPr>
      </w:pPr>
    </w:p>
    <w:p w:rsidR="00D63C28" w:rsidRPr="001F6D3B" w:rsidRDefault="00D63C28" w:rsidP="00D63C28">
      <w:pPr>
        <w:tabs>
          <w:tab w:val="left" w:pos="142"/>
          <w:tab w:val="left" w:pos="567"/>
        </w:tabs>
        <w:autoSpaceDE w:val="0"/>
        <w:autoSpaceDN w:val="0"/>
        <w:adjustRightInd w:val="0"/>
        <w:ind w:firstLine="709"/>
        <w:jc w:val="center"/>
        <w:rPr>
          <w:b/>
          <w:sz w:val="24"/>
          <w:szCs w:val="24"/>
        </w:rPr>
      </w:pPr>
      <w:r>
        <w:br w:type="page"/>
      </w:r>
      <w:r w:rsidRPr="001F6D3B">
        <w:rPr>
          <w:b/>
          <w:sz w:val="24"/>
          <w:szCs w:val="24"/>
        </w:rPr>
        <w:lastRenderedPageBreak/>
        <w:t>Форма № 4.6. «Опись документов, представляемых участником открытого конкурса для участия в открытом конкурсе»</w:t>
      </w:r>
    </w:p>
    <w:p w:rsidR="00D63C28" w:rsidRPr="001F6D3B" w:rsidRDefault="00D63C28" w:rsidP="00D63C28">
      <w:pPr>
        <w:autoSpaceDE w:val="0"/>
        <w:autoSpaceDN w:val="0"/>
        <w:adjustRightInd w:val="0"/>
        <w:ind w:firstLine="709"/>
        <w:rPr>
          <w:sz w:val="24"/>
          <w:szCs w:val="24"/>
        </w:rPr>
      </w:pPr>
    </w:p>
    <w:p w:rsidR="00D63C28" w:rsidRPr="001F6D3B" w:rsidRDefault="00D63C28" w:rsidP="00D63C28">
      <w:pPr>
        <w:widowControl w:val="0"/>
        <w:shd w:val="clear" w:color="auto" w:fill="FFFFFF"/>
        <w:autoSpaceDE w:val="0"/>
        <w:autoSpaceDN w:val="0"/>
        <w:adjustRightInd w:val="0"/>
        <w:jc w:val="center"/>
        <w:rPr>
          <w:sz w:val="24"/>
          <w:szCs w:val="24"/>
        </w:rPr>
      </w:pPr>
      <w:r w:rsidRPr="001F6D3B">
        <w:rPr>
          <w:sz w:val="24"/>
          <w:szCs w:val="24"/>
        </w:rPr>
        <w:t>ОПИСЬ ДОКУМЕНТОВ,</w:t>
      </w:r>
    </w:p>
    <w:p w:rsidR="00D63C28" w:rsidRPr="001F6D3B" w:rsidRDefault="00D63C28" w:rsidP="00D63C28">
      <w:pPr>
        <w:widowControl w:val="0"/>
        <w:shd w:val="clear" w:color="auto" w:fill="FFFFFF"/>
        <w:autoSpaceDE w:val="0"/>
        <w:autoSpaceDN w:val="0"/>
        <w:adjustRightInd w:val="0"/>
        <w:jc w:val="center"/>
        <w:rPr>
          <w:color w:val="000000"/>
          <w:spacing w:val="4"/>
          <w:sz w:val="24"/>
          <w:szCs w:val="24"/>
        </w:rPr>
      </w:pPr>
      <w:r w:rsidRPr="001F6D3B">
        <w:rPr>
          <w:color w:val="000000"/>
          <w:spacing w:val="4"/>
          <w:sz w:val="24"/>
          <w:szCs w:val="24"/>
        </w:rPr>
        <w:t>на право заключения концессионного соглашения в отношении объектов теплоснабжения</w:t>
      </w:r>
    </w:p>
    <w:tbl>
      <w:tblPr>
        <w:tblpPr w:leftFromText="180" w:rightFromText="180" w:bottomFromText="200" w:vertAnchor="text" w:horzAnchor="margin" w:tblpY="321"/>
        <w:tblW w:w="9960" w:type="dxa"/>
        <w:tblLayout w:type="fixed"/>
        <w:tblCellMar>
          <w:left w:w="40" w:type="dxa"/>
          <w:right w:w="40" w:type="dxa"/>
        </w:tblCellMar>
        <w:tblLook w:val="04A0" w:firstRow="1" w:lastRow="0" w:firstColumn="1" w:lastColumn="0" w:noHBand="0" w:noVBand="1"/>
      </w:tblPr>
      <w:tblGrid>
        <w:gridCol w:w="614"/>
        <w:gridCol w:w="8354"/>
        <w:gridCol w:w="992"/>
      </w:tblGrid>
      <w:tr w:rsidR="00D63C28" w:rsidRPr="001F6D3B" w:rsidTr="00D63C28">
        <w:trPr>
          <w:trHeight w:hRule="exact" w:val="902"/>
        </w:trPr>
        <w:tc>
          <w:tcPr>
            <w:tcW w:w="614" w:type="dxa"/>
            <w:tcBorders>
              <w:top w:val="single" w:sz="6" w:space="0" w:color="auto"/>
              <w:left w:val="single" w:sz="6" w:space="0" w:color="auto"/>
              <w:bottom w:val="single" w:sz="6" w:space="0" w:color="auto"/>
              <w:right w:val="single" w:sz="6" w:space="0" w:color="auto"/>
            </w:tcBorders>
            <w:shd w:val="clear" w:color="auto" w:fill="FFFFFF"/>
            <w:vAlign w:val="center"/>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color w:val="000000"/>
                <w:w w:val="98"/>
                <w:sz w:val="24"/>
                <w:szCs w:val="24"/>
                <w:lang w:eastAsia="en-US"/>
              </w:rPr>
              <w:t xml:space="preserve">№ </w:t>
            </w:r>
            <w:proofErr w:type="gramStart"/>
            <w:r w:rsidRPr="001F6D3B">
              <w:rPr>
                <w:color w:val="000000"/>
                <w:spacing w:val="-9"/>
                <w:w w:val="98"/>
                <w:sz w:val="24"/>
                <w:szCs w:val="24"/>
                <w:lang w:eastAsia="en-US"/>
              </w:rPr>
              <w:t>п</w:t>
            </w:r>
            <w:proofErr w:type="gramEnd"/>
            <w:r w:rsidRPr="001F6D3B">
              <w:rPr>
                <w:color w:val="000000"/>
                <w:spacing w:val="-9"/>
                <w:w w:val="98"/>
                <w:sz w:val="24"/>
                <w:szCs w:val="24"/>
                <w:lang w:eastAsia="en-US"/>
              </w:rPr>
              <w:t>/п</w:t>
            </w:r>
          </w:p>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vAlign w:val="center"/>
            <w:hideMark/>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sz w:val="24"/>
                <w:szCs w:val="24"/>
                <w:lang w:eastAsia="en-US"/>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1F6D3B" w:rsidRDefault="00D63C28">
            <w:pPr>
              <w:widowControl w:val="0"/>
              <w:shd w:val="clear" w:color="auto" w:fill="FFFFFF"/>
              <w:autoSpaceDE w:val="0"/>
              <w:autoSpaceDN w:val="0"/>
              <w:adjustRightInd w:val="0"/>
              <w:spacing w:line="276" w:lineRule="auto"/>
              <w:jc w:val="center"/>
              <w:rPr>
                <w:sz w:val="24"/>
                <w:szCs w:val="24"/>
                <w:lang w:eastAsia="en-US"/>
              </w:rPr>
            </w:pPr>
            <w:r w:rsidRPr="001F6D3B">
              <w:rPr>
                <w:sz w:val="24"/>
                <w:szCs w:val="24"/>
                <w:lang w:eastAsia="en-US"/>
              </w:rPr>
              <w:t>Кол-во страниц</w:t>
            </w:r>
          </w:p>
        </w:tc>
      </w:tr>
      <w:tr w:rsidR="00D63C28" w:rsidRPr="001F6D3B" w:rsidTr="00D63C28">
        <w:trPr>
          <w:trHeight w:hRule="exact" w:val="6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rPr>
                <w:color w:val="000000"/>
                <w:spacing w:val="3"/>
                <w:sz w:val="24"/>
                <w:szCs w:val="24"/>
                <w:lang w:eastAsia="en-US"/>
              </w:rPr>
            </w:pPr>
            <w:r w:rsidRPr="001F6D3B">
              <w:rPr>
                <w:color w:val="000000"/>
                <w:spacing w:val="3"/>
                <w:sz w:val="24"/>
                <w:szCs w:val="24"/>
                <w:lang w:eastAsia="en-US"/>
              </w:rPr>
              <w:t>Заверенное участником открытого конкурса предложение в двух экземплярах (оригинал и копия).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22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ind w:right="168" w:hanging="5"/>
              <w:rPr>
                <w:sz w:val="24"/>
                <w:szCs w:val="24"/>
                <w:lang w:eastAsia="en-US"/>
              </w:rPr>
            </w:pPr>
            <w:r w:rsidRPr="001F6D3B">
              <w:rPr>
                <w:color w:val="000000"/>
                <w:spacing w:val="5"/>
                <w:sz w:val="24"/>
                <w:szCs w:val="24"/>
                <w:lang w:eastAsia="en-US"/>
              </w:rPr>
              <w:t xml:space="preserve">Документы, подтверждающие возможность достижения участником конкурса значений критериев, указанных им в конкурсном предложении, с обязательным приложением описания предлагаемых </w:t>
            </w:r>
            <w:r w:rsidRPr="001F6D3B">
              <w:rPr>
                <w:color w:val="000000"/>
                <w:spacing w:val="4"/>
                <w:sz w:val="24"/>
                <w:szCs w:val="24"/>
                <w:lang w:eastAsia="en-US"/>
              </w:rPr>
              <w:t xml:space="preserve">участником конкурса мероприятий, календарных графиков проведения </w:t>
            </w:r>
            <w:r w:rsidRPr="001F6D3B">
              <w:rPr>
                <w:color w:val="000000"/>
                <w:spacing w:val="3"/>
                <w:sz w:val="24"/>
                <w:szCs w:val="24"/>
                <w:lang w:eastAsia="en-US"/>
              </w:rPr>
              <w:t xml:space="preserve">соответствующих мероприятий, необходимых технико-экономических </w:t>
            </w:r>
            <w:r w:rsidRPr="001F6D3B">
              <w:rPr>
                <w:color w:val="000000"/>
                <w:spacing w:val="5"/>
                <w:sz w:val="24"/>
                <w:szCs w:val="24"/>
                <w:lang w:eastAsia="en-US"/>
              </w:rPr>
              <w:t xml:space="preserve">расчетов, обоснований, документации на предлагаемое к установке </w:t>
            </w:r>
            <w:r w:rsidRPr="001F6D3B">
              <w:rPr>
                <w:color w:val="000000"/>
                <w:spacing w:val="4"/>
                <w:sz w:val="24"/>
                <w:szCs w:val="24"/>
                <w:lang w:eastAsia="en-US"/>
              </w:rPr>
              <w:t>(монтажу) оборудование и т.п.</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61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single" w:sz="6" w:space="0" w:color="auto"/>
              <w:bottom w:val="single" w:sz="6" w:space="0" w:color="auto"/>
              <w:right w:val="single" w:sz="4" w:space="0" w:color="auto"/>
            </w:tcBorders>
            <w:shd w:val="clear" w:color="auto" w:fill="FFFFFF"/>
            <w:hideMark/>
          </w:tcPr>
          <w:p w:rsidR="00D63C28" w:rsidRPr="001F6D3B" w:rsidRDefault="00D63C28">
            <w:pPr>
              <w:widowControl w:val="0"/>
              <w:shd w:val="clear" w:color="auto" w:fill="FFFFFF"/>
              <w:autoSpaceDE w:val="0"/>
              <w:autoSpaceDN w:val="0"/>
              <w:adjustRightInd w:val="0"/>
              <w:spacing w:line="276" w:lineRule="auto"/>
              <w:ind w:left="95"/>
              <w:rPr>
                <w:sz w:val="24"/>
                <w:szCs w:val="24"/>
                <w:lang w:eastAsia="en-US"/>
              </w:rPr>
            </w:pPr>
            <w:r w:rsidRPr="001F6D3B">
              <w:rPr>
                <w:b/>
                <w:bCs/>
                <w:color w:val="000000"/>
                <w:spacing w:val="1"/>
                <w:sz w:val="24"/>
                <w:szCs w:val="24"/>
                <w:lang w:eastAsia="en-US"/>
              </w:rPr>
              <w:t>ВСЕГО листов: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r w:rsidR="00D63C28" w:rsidRPr="001F6D3B" w:rsidTr="00D63C28">
        <w:trPr>
          <w:trHeight w:hRule="exact" w:val="1942"/>
        </w:trPr>
        <w:tc>
          <w:tcPr>
            <w:tcW w:w="614" w:type="dxa"/>
            <w:tcBorders>
              <w:top w:val="single" w:sz="6" w:space="0" w:color="auto"/>
              <w:left w:val="nil"/>
              <w:bottom w:val="nil"/>
              <w:right w:val="nil"/>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c>
          <w:tcPr>
            <w:tcW w:w="8357" w:type="dxa"/>
            <w:tcBorders>
              <w:top w:val="single" w:sz="6" w:space="0" w:color="auto"/>
              <w:left w:val="nil"/>
              <w:bottom w:val="nil"/>
              <w:right w:val="nil"/>
            </w:tcBorders>
            <w:shd w:val="clear" w:color="auto" w:fill="FFFFFF"/>
          </w:tcPr>
          <w:p w:rsidR="00D63C28" w:rsidRPr="001F6D3B" w:rsidRDefault="00D63C28">
            <w:pPr>
              <w:widowControl w:val="0"/>
              <w:shd w:val="clear" w:color="auto" w:fill="FFFFFF"/>
              <w:tabs>
                <w:tab w:val="left" w:leader="underscore" w:pos="4694"/>
              </w:tabs>
              <w:autoSpaceDE w:val="0"/>
              <w:autoSpaceDN w:val="0"/>
              <w:adjustRightInd w:val="0"/>
              <w:spacing w:line="276" w:lineRule="auto"/>
              <w:rPr>
                <w:color w:val="000000"/>
                <w:spacing w:val="4"/>
                <w:sz w:val="24"/>
                <w:szCs w:val="24"/>
                <w:lang w:eastAsia="en-US"/>
              </w:rPr>
            </w:pPr>
          </w:p>
          <w:p w:rsidR="00D63C28" w:rsidRPr="001F6D3B" w:rsidRDefault="00D63C28">
            <w:pPr>
              <w:autoSpaceDE w:val="0"/>
              <w:autoSpaceDN w:val="0"/>
              <w:adjustRightInd w:val="0"/>
              <w:spacing w:line="276" w:lineRule="auto"/>
              <w:ind w:firstLine="709"/>
              <w:rPr>
                <w:sz w:val="24"/>
                <w:szCs w:val="24"/>
                <w:lang w:eastAsia="en-US"/>
              </w:rPr>
            </w:pPr>
          </w:p>
          <w:p w:rsidR="00D63C28" w:rsidRPr="001F6D3B" w:rsidRDefault="00D63C28">
            <w:pPr>
              <w:autoSpaceDE w:val="0"/>
              <w:autoSpaceDN w:val="0"/>
              <w:adjustRightInd w:val="0"/>
              <w:spacing w:line="276" w:lineRule="auto"/>
              <w:ind w:firstLine="709"/>
              <w:rPr>
                <w:sz w:val="24"/>
                <w:szCs w:val="24"/>
                <w:lang w:eastAsia="en-US"/>
              </w:rPr>
            </w:pPr>
            <w:r w:rsidRPr="001F6D3B">
              <w:rPr>
                <w:sz w:val="24"/>
                <w:szCs w:val="24"/>
                <w:lang w:eastAsia="en-US"/>
              </w:rPr>
              <w:t>Участник конкурса:</w:t>
            </w:r>
          </w:p>
          <w:p w:rsidR="00D63C28" w:rsidRPr="001F6D3B" w:rsidRDefault="00D63C28">
            <w:pPr>
              <w:tabs>
                <w:tab w:val="left" w:leader="underscore" w:pos="3826"/>
              </w:tabs>
              <w:autoSpaceDE w:val="0"/>
              <w:autoSpaceDN w:val="0"/>
              <w:adjustRightInd w:val="0"/>
              <w:spacing w:line="276" w:lineRule="auto"/>
              <w:ind w:firstLine="709"/>
              <w:jc w:val="both"/>
              <w:rPr>
                <w:sz w:val="24"/>
                <w:szCs w:val="24"/>
                <w:lang w:eastAsia="en-US"/>
              </w:rPr>
            </w:pPr>
          </w:p>
          <w:p w:rsidR="00D63C28" w:rsidRPr="001F6D3B" w:rsidRDefault="00D63C28">
            <w:pPr>
              <w:tabs>
                <w:tab w:val="left" w:leader="underscore" w:pos="3826"/>
              </w:tabs>
              <w:autoSpaceDE w:val="0"/>
              <w:autoSpaceDN w:val="0"/>
              <w:adjustRightInd w:val="0"/>
              <w:spacing w:line="276" w:lineRule="auto"/>
              <w:ind w:firstLine="709"/>
              <w:jc w:val="both"/>
              <w:rPr>
                <w:sz w:val="24"/>
                <w:szCs w:val="24"/>
                <w:lang w:eastAsia="en-US"/>
              </w:rPr>
            </w:pPr>
            <w:r w:rsidRPr="001F6D3B">
              <w:rPr>
                <w:sz w:val="24"/>
                <w:szCs w:val="24"/>
                <w:lang w:eastAsia="en-US"/>
              </w:rPr>
              <w:t>Руководитель ________________________  _______________________</w:t>
            </w:r>
          </w:p>
          <w:p w:rsidR="00D63C28" w:rsidRPr="001F6D3B" w:rsidRDefault="00D63C28">
            <w:pPr>
              <w:autoSpaceDE w:val="0"/>
              <w:autoSpaceDN w:val="0"/>
              <w:adjustRightInd w:val="0"/>
              <w:spacing w:line="276" w:lineRule="auto"/>
              <w:ind w:firstLine="709"/>
              <w:rPr>
                <w:sz w:val="24"/>
                <w:szCs w:val="24"/>
                <w:lang w:eastAsia="en-US"/>
              </w:rPr>
            </w:pPr>
            <w:r w:rsidRPr="001F6D3B">
              <w:rPr>
                <w:sz w:val="24"/>
                <w:szCs w:val="24"/>
                <w:lang w:eastAsia="en-US"/>
              </w:rPr>
              <w:t xml:space="preserve">(подпись и печать) </w:t>
            </w:r>
            <w:proofErr w:type="spellStart"/>
            <w:r w:rsidRPr="001F6D3B">
              <w:rPr>
                <w:sz w:val="24"/>
                <w:szCs w:val="24"/>
                <w:lang w:eastAsia="en-US"/>
              </w:rPr>
              <w:t>м.п</w:t>
            </w:r>
            <w:proofErr w:type="spellEnd"/>
            <w:r w:rsidRPr="001F6D3B">
              <w:rPr>
                <w:sz w:val="24"/>
                <w:szCs w:val="24"/>
                <w:lang w:eastAsia="en-US"/>
              </w:rPr>
              <w:t>. (Ф.И.О.)</w:t>
            </w:r>
          </w:p>
          <w:p w:rsidR="00D63C28" w:rsidRPr="001F6D3B" w:rsidRDefault="00D63C28">
            <w:pPr>
              <w:widowControl w:val="0"/>
              <w:shd w:val="clear" w:color="auto" w:fill="FFFFFF"/>
              <w:autoSpaceDE w:val="0"/>
              <w:autoSpaceDN w:val="0"/>
              <w:adjustRightInd w:val="0"/>
              <w:spacing w:line="276" w:lineRule="auto"/>
              <w:jc w:val="both"/>
              <w:rPr>
                <w:b/>
                <w:bCs/>
                <w:color w:val="000000"/>
                <w:spacing w:val="1"/>
                <w:sz w:val="24"/>
                <w:szCs w:val="24"/>
                <w:lang w:eastAsia="en-US"/>
              </w:rPr>
            </w:pPr>
          </w:p>
        </w:tc>
        <w:tc>
          <w:tcPr>
            <w:tcW w:w="992" w:type="dxa"/>
            <w:tcBorders>
              <w:top w:val="single" w:sz="4" w:space="0" w:color="auto"/>
              <w:left w:val="nil"/>
              <w:bottom w:val="nil"/>
              <w:right w:val="nil"/>
            </w:tcBorders>
            <w:shd w:val="clear" w:color="auto" w:fill="FFFFFF"/>
          </w:tcPr>
          <w:p w:rsidR="00D63C28" w:rsidRPr="001F6D3B" w:rsidRDefault="00D63C28">
            <w:pPr>
              <w:widowControl w:val="0"/>
              <w:shd w:val="clear" w:color="auto" w:fill="FFFFFF"/>
              <w:autoSpaceDE w:val="0"/>
              <w:autoSpaceDN w:val="0"/>
              <w:adjustRightInd w:val="0"/>
              <w:spacing w:line="276" w:lineRule="auto"/>
              <w:rPr>
                <w:sz w:val="24"/>
                <w:szCs w:val="24"/>
                <w:lang w:eastAsia="en-US"/>
              </w:rPr>
            </w:pPr>
          </w:p>
        </w:tc>
      </w:tr>
    </w:tbl>
    <w:p w:rsidR="00D63C28" w:rsidRDefault="00D63C28" w:rsidP="00D63C28"/>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widowControl w:val="0"/>
        <w:tabs>
          <w:tab w:val="left" w:pos="4431"/>
        </w:tabs>
        <w:autoSpaceDE w:val="0"/>
        <w:autoSpaceDN w:val="0"/>
        <w:adjustRightInd w:val="0"/>
        <w:ind w:firstLine="709"/>
        <w:jc w:val="right"/>
        <w:rPr>
          <w:sz w:val="24"/>
        </w:rPr>
      </w:pPr>
    </w:p>
    <w:p w:rsidR="00D63C28" w:rsidRDefault="00D63C28" w:rsidP="00D63C28">
      <w:pPr>
        <w:widowControl w:val="0"/>
        <w:tabs>
          <w:tab w:val="left" w:pos="4431"/>
        </w:tabs>
        <w:autoSpaceDE w:val="0"/>
        <w:autoSpaceDN w:val="0"/>
        <w:adjustRightInd w:val="0"/>
        <w:ind w:firstLine="709"/>
        <w:jc w:val="right"/>
        <w:rPr>
          <w:b/>
        </w:rPr>
      </w:pPr>
    </w:p>
    <w:p w:rsidR="001F6D3B" w:rsidRDefault="001F6D3B" w:rsidP="00D63C28">
      <w:pPr>
        <w:widowControl w:val="0"/>
        <w:tabs>
          <w:tab w:val="left" w:pos="4431"/>
        </w:tabs>
        <w:autoSpaceDE w:val="0"/>
        <w:autoSpaceDN w:val="0"/>
        <w:adjustRightInd w:val="0"/>
        <w:ind w:firstLine="709"/>
        <w:jc w:val="right"/>
        <w:rPr>
          <w:b/>
        </w:rPr>
      </w:pPr>
    </w:p>
    <w:p w:rsidR="001F6D3B" w:rsidRDefault="001F6D3B" w:rsidP="00D63C28">
      <w:pPr>
        <w:widowControl w:val="0"/>
        <w:tabs>
          <w:tab w:val="left" w:pos="4431"/>
        </w:tabs>
        <w:autoSpaceDE w:val="0"/>
        <w:autoSpaceDN w:val="0"/>
        <w:adjustRightInd w:val="0"/>
        <w:ind w:firstLine="709"/>
        <w:jc w:val="right"/>
        <w:rPr>
          <w:b/>
        </w:rPr>
      </w:pPr>
    </w:p>
    <w:p w:rsidR="00D63C28" w:rsidRDefault="00D63C28" w:rsidP="00D63C28">
      <w:pPr>
        <w:widowControl w:val="0"/>
        <w:tabs>
          <w:tab w:val="left" w:pos="4431"/>
        </w:tabs>
        <w:autoSpaceDE w:val="0"/>
        <w:autoSpaceDN w:val="0"/>
        <w:adjustRightInd w:val="0"/>
        <w:ind w:firstLine="709"/>
        <w:jc w:val="right"/>
        <w:rPr>
          <w:b/>
        </w:rPr>
      </w:pPr>
      <w:r>
        <w:rPr>
          <w:b/>
        </w:rPr>
        <w:lastRenderedPageBreak/>
        <w:t>Приложение №1</w:t>
      </w:r>
    </w:p>
    <w:p w:rsidR="00D63C28" w:rsidRDefault="00D63C28" w:rsidP="00D63C28">
      <w:pPr>
        <w:widowControl w:val="0"/>
        <w:tabs>
          <w:tab w:val="left" w:pos="4431"/>
        </w:tabs>
        <w:autoSpaceDE w:val="0"/>
        <w:autoSpaceDN w:val="0"/>
        <w:adjustRightInd w:val="0"/>
        <w:ind w:firstLine="709"/>
        <w:jc w:val="right"/>
        <w:rPr>
          <w:b/>
        </w:rPr>
      </w:pPr>
      <w:r>
        <w:rPr>
          <w:b/>
        </w:rPr>
        <w:t>к конкурсной документации</w:t>
      </w:r>
    </w:p>
    <w:p w:rsidR="00D63C28" w:rsidRDefault="00D63C28" w:rsidP="00D63C28">
      <w:pPr>
        <w:widowControl w:val="0"/>
        <w:tabs>
          <w:tab w:val="left" w:pos="4431"/>
        </w:tabs>
        <w:autoSpaceDE w:val="0"/>
        <w:autoSpaceDN w:val="0"/>
        <w:adjustRightInd w:val="0"/>
        <w:ind w:firstLine="709"/>
        <w:jc w:val="center"/>
        <w:rPr>
          <w:b/>
        </w:rPr>
      </w:pPr>
    </w:p>
    <w:p w:rsidR="00D63C28" w:rsidRDefault="00D63C28" w:rsidP="00D63C28">
      <w:pPr>
        <w:widowControl w:val="0"/>
        <w:tabs>
          <w:tab w:val="left" w:pos="4431"/>
        </w:tabs>
        <w:autoSpaceDE w:val="0"/>
        <w:autoSpaceDN w:val="0"/>
        <w:adjustRightInd w:val="0"/>
        <w:ind w:firstLine="709"/>
        <w:jc w:val="center"/>
        <w:rPr>
          <w:b/>
        </w:rPr>
      </w:pPr>
      <w:r>
        <w:rPr>
          <w:b/>
        </w:rPr>
        <w:t>ПРОЕКТ КОНЦЕССИОННОГО СОГЛАШЕНИЯ</w:t>
      </w:r>
    </w:p>
    <w:p w:rsidR="00D63C28"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w:t>
      </w:r>
      <w:proofErr w:type="spellEnd"/>
    </w:p>
    <w:p w:rsidR="00D63C28" w:rsidRDefault="001F6D3B"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Ханты-Манс</w:t>
      </w:r>
      <w:r w:rsidR="00D63C28">
        <w:rPr>
          <w:rFonts w:ascii="Times New Roman" w:hAnsi="Times New Roman" w:cs="Times New Roman"/>
          <w:sz w:val="24"/>
          <w:szCs w:val="24"/>
        </w:rPr>
        <w:t>ийского АО – Югра                                                          «__» _________ 201</w:t>
      </w:r>
      <w:r>
        <w:rPr>
          <w:rFonts w:ascii="Times New Roman" w:hAnsi="Times New Roman" w:cs="Times New Roman"/>
          <w:sz w:val="24"/>
          <w:szCs w:val="24"/>
        </w:rPr>
        <w:t>6</w:t>
      </w:r>
      <w:r w:rsidR="00D63C28">
        <w:rPr>
          <w:rFonts w:ascii="Times New Roman" w:hAnsi="Times New Roman" w:cs="Times New Roman"/>
          <w:sz w:val="24"/>
          <w:szCs w:val="24"/>
        </w:rPr>
        <w:t>г.</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            (место заключения)                                                                                   (дата заключения)</w:t>
      </w:r>
    </w:p>
    <w:p w:rsidR="00D63C28" w:rsidRDefault="00D63C28" w:rsidP="00D63C28">
      <w:pPr>
        <w:pStyle w:val="ConsPlusNonformat"/>
        <w:jc w:val="both"/>
        <w:rPr>
          <w:rFonts w:ascii="Times New Roman" w:hAnsi="Times New Roman" w:cs="Times New Roman"/>
          <w:sz w:val="22"/>
          <w:szCs w:val="22"/>
        </w:rPr>
      </w:pP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Муниципальное образование город Югорск Ханты-</w:t>
      </w:r>
      <w:proofErr w:type="spellStart"/>
      <w:r>
        <w:rPr>
          <w:rFonts w:ascii="Times New Roman" w:hAnsi="Times New Roman" w:cs="Times New Roman"/>
          <w:sz w:val="24"/>
          <w:szCs w:val="24"/>
        </w:rPr>
        <w:t>Манскийского</w:t>
      </w:r>
      <w:proofErr w:type="spellEnd"/>
      <w:r>
        <w:rPr>
          <w:rFonts w:ascii="Times New Roman" w:hAnsi="Times New Roman" w:cs="Times New Roman"/>
          <w:sz w:val="24"/>
          <w:szCs w:val="24"/>
        </w:rPr>
        <w:t xml:space="preserve"> автономного округа – Югра, от имени которого выступает ______________________________________________</w:t>
      </w:r>
    </w:p>
    <w:p w:rsidR="00D63C28" w:rsidRDefault="00D63C28" w:rsidP="00D63C28">
      <w:pPr>
        <w:pStyle w:val="ConsPlusNonformat"/>
        <w:pBdr>
          <w:bottom w:val="single" w:sz="12" w:space="1" w:color="auto"/>
        </w:pBdr>
        <w:jc w:val="center"/>
        <w:rPr>
          <w:rFonts w:ascii="Times New Roman" w:hAnsi="Times New Roman" w:cs="Times New Roman"/>
        </w:rPr>
      </w:pPr>
      <w:proofErr w:type="gramStart"/>
      <w:r>
        <w:rPr>
          <w:rFonts w:ascii="Times New Roman" w:hAnsi="Times New Roman" w:cs="Times New Roman"/>
        </w:rPr>
        <w:t>(Правительство Российской Федерации или</w:t>
      </w:r>
      <w:proofErr w:type="gramEnd"/>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уполномоченный им федеральный орган исполнительной власти,</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либо орган государственной власти субъекта Российской Федерации,</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 xml:space="preserve">либо орган местного самоуправления – указать </w:t>
      </w:r>
      <w:proofErr w:type="gramStart"/>
      <w:r>
        <w:rPr>
          <w:rFonts w:ascii="Times New Roman" w:hAnsi="Times New Roman" w:cs="Times New Roman"/>
        </w:rPr>
        <w:t>нужное</w:t>
      </w:r>
      <w:proofErr w:type="gramEnd"/>
      <w:r>
        <w:rPr>
          <w:rFonts w:ascii="Times New Roman" w:hAnsi="Times New Roman" w:cs="Times New Roman"/>
        </w:rPr>
        <w:t>)</w:t>
      </w:r>
    </w:p>
    <w:p w:rsidR="00D63C28" w:rsidRDefault="00D63C28" w:rsidP="00D63C2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действующий</w:t>
      </w:r>
      <w:proofErr w:type="gramEnd"/>
      <w:r>
        <w:rPr>
          <w:rFonts w:ascii="Times New Roman" w:hAnsi="Times New Roman" w:cs="Times New Roman"/>
          <w:sz w:val="24"/>
          <w:szCs w:val="24"/>
        </w:rPr>
        <w:t xml:space="preserve"> на основании _______________________________________________________</w:t>
      </w:r>
    </w:p>
    <w:p w:rsidR="00D63C28" w:rsidRDefault="00D63C28" w:rsidP="00D63C28">
      <w:pPr>
        <w:pStyle w:val="ConsPlusNonformat"/>
        <w:jc w:val="both"/>
        <w:rPr>
          <w:rFonts w:ascii="Times New Roman" w:hAnsi="Times New Roman" w:cs="Times New Roman"/>
          <w:sz w:val="22"/>
          <w:szCs w:val="22"/>
        </w:rPr>
      </w:pPr>
      <w:proofErr w:type="gramStart"/>
      <w:r>
        <w:rPr>
          <w:rFonts w:ascii="Times New Roman" w:hAnsi="Times New Roman" w:cs="Times New Roman"/>
        </w:rPr>
        <w:t>(наименование и реквизиты документа</w:t>
      </w:r>
      <w:r>
        <w:rPr>
          <w:rFonts w:ascii="Times New Roman" w:hAnsi="Times New Roman" w:cs="Times New Roman"/>
          <w:sz w:val="22"/>
          <w:szCs w:val="22"/>
        </w:rPr>
        <w:t>,</w:t>
      </w:r>
      <w:proofErr w:type="gramEnd"/>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устанавливающего полномочия органа на подписание настоящего Соглашения)</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(должность, </w:t>
      </w:r>
      <w:proofErr w:type="spellStart"/>
      <w:r>
        <w:rPr>
          <w:rFonts w:ascii="Times New Roman" w:hAnsi="Times New Roman" w:cs="Times New Roman"/>
        </w:rPr>
        <w:t>ф.и.о.</w:t>
      </w:r>
      <w:proofErr w:type="spellEnd"/>
      <w:r>
        <w:rPr>
          <w:rFonts w:ascii="Times New Roman" w:hAnsi="Times New Roman" w:cs="Times New Roman"/>
        </w:rPr>
        <w:t xml:space="preserve"> уполномоченного лица)</w:t>
      </w:r>
    </w:p>
    <w:p w:rsidR="00D63C28" w:rsidRDefault="00D63C28" w:rsidP="00D63C2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(наименование и реквизиты документа, устанавливающего полномочия лица)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rPr>
      </w:pPr>
      <w:proofErr w:type="gramStart"/>
      <w:r>
        <w:rPr>
          <w:rFonts w:ascii="Times New Roman" w:hAnsi="Times New Roman" w:cs="Times New Roman"/>
        </w:rPr>
        <w:t>(уполномоченный орган или юридическое лицо – в случае, если принято</w:t>
      </w:r>
      <w:proofErr w:type="gramEnd"/>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Муниципальное унитарное предприятие «</w:t>
      </w:r>
      <w:proofErr w:type="spellStart"/>
      <w:r>
        <w:rPr>
          <w:rFonts w:ascii="Times New Roman" w:hAnsi="Times New Roman" w:cs="Times New Roman"/>
          <w:sz w:val="24"/>
          <w:szCs w:val="24"/>
        </w:rPr>
        <w:t>Югорскэнергогаз</w:t>
      </w:r>
      <w:proofErr w:type="spellEnd"/>
      <w:r>
        <w:rPr>
          <w:rFonts w:ascii="Times New Roman" w:hAnsi="Times New Roman" w:cs="Times New Roman"/>
          <w:sz w:val="24"/>
          <w:szCs w:val="24"/>
        </w:rPr>
        <w:t xml:space="preserve">», в лице директора Султанова </w:t>
      </w:r>
      <w:proofErr w:type="spellStart"/>
      <w:r>
        <w:rPr>
          <w:rFonts w:ascii="Times New Roman" w:hAnsi="Times New Roman" w:cs="Times New Roman"/>
          <w:sz w:val="24"/>
          <w:szCs w:val="24"/>
        </w:rPr>
        <w:t>Рамиля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Раисовича</w:t>
      </w:r>
      <w:proofErr w:type="spellEnd"/>
      <w:r>
        <w:rPr>
          <w:rFonts w:ascii="Times New Roman" w:hAnsi="Times New Roman" w:cs="Times New Roman"/>
          <w:sz w:val="24"/>
          <w:szCs w:val="24"/>
        </w:rPr>
        <w:t>, действующего на основании Устава,</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совместно именуемые в дальнейшем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с одной  стороны,</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______________________________________________________________________________</w:t>
      </w:r>
    </w:p>
    <w:p w:rsidR="00D63C28" w:rsidRDefault="00D63C28" w:rsidP="00D63C28">
      <w:pPr>
        <w:pStyle w:val="ConsPlusNonformat"/>
        <w:pBdr>
          <w:bottom w:val="single" w:sz="12" w:space="1" w:color="auto"/>
        </w:pBdr>
        <w:jc w:val="center"/>
        <w:rPr>
          <w:rFonts w:ascii="Times New Roman" w:hAnsi="Times New Roman" w:cs="Times New Roman"/>
        </w:rPr>
      </w:pPr>
      <w:proofErr w:type="gramStart"/>
      <w:r>
        <w:rPr>
          <w:rFonts w:ascii="Times New Roman" w:hAnsi="Times New Roman" w:cs="Times New Roman"/>
        </w:rPr>
        <w:t>(индивидуальный предприниматель, российское или</w:t>
      </w:r>
      <w:proofErr w:type="gramEnd"/>
    </w:p>
    <w:p w:rsidR="00D63C28" w:rsidRDefault="00D63C28" w:rsidP="00D63C28">
      <w:pPr>
        <w:pStyle w:val="ConsPlusNonformat"/>
        <w:pBdr>
          <w:bottom w:val="single" w:sz="12" w:space="1" w:color="auto"/>
        </w:pBdr>
        <w:jc w:val="center"/>
        <w:rPr>
          <w:rFonts w:ascii="Times New Roman" w:hAnsi="Times New Roman" w:cs="Times New Roman"/>
        </w:rPr>
      </w:pPr>
      <w:proofErr w:type="gramStart"/>
      <w:r>
        <w:rPr>
          <w:rFonts w:ascii="Times New Roman" w:hAnsi="Times New Roman" w:cs="Times New Roman"/>
        </w:rPr>
        <w:t>иностранное юридическое лицо либо действующие без образования юридического</w:t>
      </w:r>
      <w:proofErr w:type="gramEnd"/>
    </w:p>
    <w:p w:rsidR="00D63C28" w:rsidRDefault="00D63C28" w:rsidP="00D63C28">
      <w:pPr>
        <w:pStyle w:val="ConsPlusNonformat"/>
        <w:pBdr>
          <w:bottom w:val="single" w:sz="12" w:space="1" w:color="auto"/>
        </w:pBdr>
        <w:jc w:val="center"/>
        <w:rPr>
          <w:rFonts w:ascii="Times New Roman" w:hAnsi="Times New Roman" w:cs="Times New Roman"/>
        </w:rPr>
      </w:pPr>
      <w:r>
        <w:rPr>
          <w:rFonts w:ascii="Times New Roman" w:hAnsi="Times New Roman" w:cs="Times New Roman"/>
        </w:rPr>
        <w:t>лица по договору простого товарищества (договору о совместной деятельности)</w:t>
      </w:r>
    </w:p>
    <w:p w:rsidR="00D63C28" w:rsidRDefault="00D63C28" w:rsidP="00BB002A">
      <w:pPr>
        <w:pStyle w:val="ConsPlusNonformat"/>
        <w:numPr>
          <w:ilvl w:val="0"/>
          <w:numId w:val="54"/>
        </w:numPr>
        <w:jc w:val="center"/>
        <w:rPr>
          <w:rFonts w:ascii="Times New Roman" w:hAnsi="Times New Roman" w:cs="Times New Roman"/>
        </w:rPr>
      </w:pPr>
      <w:r>
        <w:rPr>
          <w:rFonts w:ascii="Times New Roman" w:hAnsi="Times New Roman" w:cs="Times New Roman"/>
        </w:rPr>
        <w:t xml:space="preserve">или более </w:t>
      </w:r>
      <w:proofErr w:type="gramStart"/>
      <w:r>
        <w:rPr>
          <w:rFonts w:ascii="Times New Roman" w:hAnsi="Times New Roman" w:cs="Times New Roman"/>
        </w:rPr>
        <w:t>юридических</w:t>
      </w:r>
      <w:proofErr w:type="gramEnd"/>
      <w:r>
        <w:rPr>
          <w:rFonts w:ascii="Times New Roman" w:hAnsi="Times New Roman" w:cs="Times New Roman"/>
        </w:rPr>
        <w:t xml:space="preserve"> лица – указать нужное)</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_________________________________________________________________________,</w:t>
      </w:r>
    </w:p>
    <w:p w:rsidR="00D63C28" w:rsidRDefault="00D63C28" w:rsidP="00D63C28">
      <w:pPr>
        <w:pStyle w:val="ConsPlusNonformat"/>
        <w:jc w:val="both"/>
        <w:rPr>
          <w:rFonts w:ascii="Times New Roman" w:hAnsi="Times New Roman" w:cs="Times New Roman"/>
        </w:rPr>
      </w:pPr>
      <w:r>
        <w:rPr>
          <w:rFonts w:ascii="Times New Roman" w:hAnsi="Times New Roman" w:cs="Times New Roman"/>
        </w:rPr>
        <w:t xml:space="preserve">         (должность, </w:t>
      </w:r>
      <w:proofErr w:type="spellStart"/>
      <w:r>
        <w:rPr>
          <w:rFonts w:ascii="Times New Roman" w:hAnsi="Times New Roman" w:cs="Times New Roman"/>
        </w:rPr>
        <w:t>ф.и.о.</w:t>
      </w:r>
      <w:proofErr w:type="spellEnd"/>
      <w:r>
        <w:rPr>
          <w:rFonts w:ascii="Times New Roman" w:hAnsi="Times New Roman" w:cs="Times New Roman"/>
        </w:rPr>
        <w:t xml:space="preserve"> уполномоченного лица)</w:t>
      </w:r>
    </w:p>
    <w:p w:rsidR="00D63C28" w:rsidRDefault="00D63C28" w:rsidP="00D63C2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_______________________________________________________</w:t>
      </w:r>
    </w:p>
    <w:p w:rsidR="00D63C28" w:rsidRDefault="00D63C28" w:rsidP="00D63C28">
      <w:pPr>
        <w:pStyle w:val="ConsPlusNonformat"/>
        <w:jc w:val="both"/>
        <w:rPr>
          <w:rFonts w:ascii="Times New Roman" w:hAnsi="Times New Roman" w:cs="Times New Roman"/>
        </w:rPr>
      </w:pPr>
      <w:proofErr w:type="gramStart"/>
      <w:r>
        <w:rPr>
          <w:rFonts w:ascii="Times New Roman" w:hAnsi="Times New Roman" w:cs="Times New Roman"/>
        </w:rPr>
        <w:t>(наименование и реквизиты документа,</w:t>
      </w:r>
      <w:proofErr w:type="gramEnd"/>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D63C28" w:rsidRDefault="00D63C28" w:rsidP="00D63C28">
      <w:pPr>
        <w:pStyle w:val="ConsPlusNonformat"/>
        <w:jc w:val="center"/>
        <w:rPr>
          <w:rFonts w:ascii="Times New Roman" w:hAnsi="Times New Roman" w:cs="Times New Roman"/>
          <w:sz w:val="24"/>
          <w:szCs w:val="24"/>
        </w:rPr>
      </w:pPr>
      <w:r>
        <w:rPr>
          <w:rFonts w:ascii="Times New Roman" w:hAnsi="Times New Roman" w:cs="Times New Roman"/>
        </w:rPr>
        <w:t>устанавливающего полномочия лица)</w:t>
      </w:r>
    </w:p>
    <w:p w:rsidR="00D63C28" w:rsidRDefault="00D63C28" w:rsidP="00D63C28">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именуемый</w:t>
      </w:r>
      <w:proofErr w:type="gramEnd"/>
      <w:r>
        <w:rPr>
          <w:rFonts w:ascii="Times New Roman" w:hAnsi="Times New Roman" w:cs="Times New Roman"/>
          <w:sz w:val="24"/>
          <w:szCs w:val="24"/>
        </w:rPr>
        <w:t xml:space="preserve"> в дальнейшем Концессионером, с другой  стороны, именуемые также Сторонами, в соответствии с _____________________________________________________</w:t>
      </w:r>
    </w:p>
    <w:p w:rsidR="00D63C28" w:rsidRDefault="00D63C28" w:rsidP="00D63C28">
      <w:pPr>
        <w:pStyle w:val="ConsPlusNonformat"/>
        <w:jc w:val="center"/>
        <w:rPr>
          <w:rFonts w:ascii="Times New Roman" w:hAnsi="Times New Roman" w:cs="Times New Roman"/>
        </w:rPr>
      </w:pPr>
      <w:r>
        <w:rPr>
          <w:rFonts w:ascii="Times New Roman" w:hAnsi="Times New Roman" w:cs="Times New Roman"/>
        </w:rPr>
        <w:t xml:space="preserve">(протоколом конкурсной комиссии о </w:t>
      </w:r>
      <w:proofErr w:type="spellStart"/>
      <w:r>
        <w:rPr>
          <w:rFonts w:ascii="Times New Roman" w:hAnsi="Times New Roman" w:cs="Times New Roman"/>
        </w:rPr>
        <w:t>результатахпроведения</w:t>
      </w:r>
      <w:proofErr w:type="spellEnd"/>
      <w:r>
        <w:rPr>
          <w:rFonts w:ascii="Times New Roman" w:hAnsi="Times New Roman" w:cs="Times New Roman"/>
        </w:rPr>
        <w:t xml:space="preserve"> конкурса)</w:t>
      </w:r>
    </w:p>
    <w:p w:rsidR="00D63C28" w:rsidRDefault="00D63C28" w:rsidP="00D63C28">
      <w:pPr>
        <w:pStyle w:val="ConsPlusNonformat"/>
        <w:jc w:val="both"/>
        <w:rPr>
          <w:rFonts w:ascii="Times New Roman" w:hAnsi="Times New Roman" w:cs="Times New Roman"/>
          <w:sz w:val="24"/>
          <w:szCs w:val="24"/>
        </w:rPr>
      </w:pPr>
      <w:r>
        <w:rPr>
          <w:rFonts w:ascii="Times New Roman" w:hAnsi="Times New Roman" w:cs="Times New Roman"/>
          <w:sz w:val="24"/>
          <w:szCs w:val="24"/>
        </w:rPr>
        <w:t>от «__» ______ 20__ г. N __ заключили настоящее Соглашение о нижеследующем.</w:t>
      </w:r>
    </w:p>
    <w:p w:rsidR="00D63C28" w:rsidRDefault="00D63C28" w:rsidP="00D63C28">
      <w:pPr>
        <w:pStyle w:val="ConsPlusNonformat"/>
        <w:jc w:val="both"/>
        <w:rPr>
          <w:rFonts w:ascii="Times New Roman" w:hAnsi="Times New Roman" w:cs="Times New Roman"/>
          <w:sz w:val="24"/>
          <w:szCs w:val="24"/>
        </w:rPr>
      </w:pPr>
    </w:p>
    <w:p w:rsidR="00D63C28" w:rsidRDefault="001F6D3B" w:rsidP="001F6D3B">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1.</w:t>
      </w:r>
      <w:r w:rsidR="00D63C28">
        <w:rPr>
          <w:rFonts w:ascii="Times New Roman" w:hAnsi="Times New Roman" w:cs="Times New Roman"/>
          <w:b/>
          <w:sz w:val="24"/>
          <w:szCs w:val="24"/>
        </w:rPr>
        <w:t>Предмет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63C28">
        <w:rPr>
          <w:rFonts w:ascii="Times New Roman" w:hAnsi="Times New Roman" w:cs="Times New Roman"/>
          <w:sz w:val="24"/>
          <w:szCs w:val="24"/>
        </w:rPr>
        <w:t xml:space="preserve">Концессионер обязуется за свой счет создать объекты теплоснабжения имущество, состав и описание которого приведено (приведены) в </w:t>
      </w:r>
      <w:hyperlink r:id="rId15" w:anchor="Par165" w:history="1">
        <w:r w:rsidR="00D63C28" w:rsidRPr="001F6D3B">
          <w:rPr>
            <w:rStyle w:val="ac"/>
            <w:rFonts w:ascii="Times New Roman" w:hAnsi="Times New Roman" w:cs="Times New Roman"/>
            <w:sz w:val="24"/>
            <w:szCs w:val="24"/>
          </w:rPr>
          <w:t>разделе II</w:t>
        </w:r>
      </w:hyperlink>
      <w:r w:rsidR="00D63C28">
        <w:rPr>
          <w:rFonts w:ascii="Times New Roman" w:hAnsi="Times New Roman" w:cs="Times New Roman"/>
          <w:sz w:val="24"/>
          <w:szCs w:val="24"/>
        </w:rPr>
        <w:t xml:space="preserve"> настоящего Соглашения (далее – объект Соглашения), право </w:t>
      </w:r>
      <w:proofErr w:type="gramStart"/>
      <w:r w:rsidR="00D63C28">
        <w:rPr>
          <w:rFonts w:ascii="Times New Roman" w:hAnsi="Times New Roman" w:cs="Times New Roman"/>
          <w:sz w:val="24"/>
          <w:szCs w:val="24"/>
        </w:rPr>
        <w:t>собственности</w:t>
      </w:r>
      <w:proofErr w:type="gramEnd"/>
      <w:r w:rsidR="00D63C28">
        <w:rPr>
          <w:rFonts w:ascii="Times New Roman" w:hAnsi="Times New Roman" w:cs="Times New Roman"/>
          <w:sz w:val="24"/>
          <w:szCs w:val="24"/>
        </w:rPr>
        <w:t xml:space="preserve"> на которое принадлежит и будет принадлежать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и осуществлять производство, передачу и распределение тепловой энергии населению и иным абонентам города Югорска Ханты-Мансийского АО – Югры с использованием объекта Соглашения,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предоставить Концессионеру на срок, </w:t>
      </w:r>
      <w:proofErr w:type="gramStart"/>
      <w:r w:rsidR="00D63C28">
        <w:rPr>
          <w:rFonts w:ascii="Times New Roman" w:hAnsi="Times New Roman" w:cs="Times New Roman"/>
          <w:sz w:val="24"/>
          <w:szCs w:val="24"/>
        </w:rPr>
        <w:t>установленный</w:t>
      </w:r>
      <w:proofErr w:type="gramEnd"/>
      <w:r w:rsidR="00D63C28">
        <w:rPr>
          <w:rFonts w:ascii="Times New Roman" w:hAnsi="Times New Roman" w:cs="Times New Roman"/>
          <w:sz w:val="24"/>
          <w:szCs w:val="24"/>
        </w:rPr>
        <w:t xml:space="preserve"> о Соглашением, права владения и пользования объектом Соглашения для осуществления указанной деятельности.</w:t>
      </w:r>
    </w:p>
    <w:p w:rsidR="00D63C28" w:rsidRDefault="00D63C28" w:rsidP="00D63C28">
      <w:pPr>
        <w:pStyle w:val="ConsPlusNonformat"/>
        <w:jc w:val="both"/>
        <w:rPr>
          <w:rFonts w:ascii="Times New Roman" w:hAnsi="Times New Roman" w:cs="Times New Roman"/>
          <w:sz w:val="24"/>
          <w:szCs w:val="24"/>
        </w:rPr>
      </w:pPr>
    </w:p>
    <w:p w:rsidR="00D63C28" w:rsidRDefault="001F6D3B" w:rsidP="001F6D3B">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 xml:space="preserve">2. </w:t>
      </w:r>
      <w:r w:rsidR="00D63C28">
        <w:rPr>
          <w:rFonts w:ascii="Times New Roman" w:hAnsi="Times New Roman" w:cs="Times New Roman"/>
          <w:b/>
          <w:sz w:val="24"/>
          <w:szCs w:val="24"/>
        </w:rPr>
        <w:t>Объект Соглашения</w:t>
      </w:r>
    </w:p>
    <w:p w:rsidR="00D63C28" w:rsidRDefault="00D63C28" w:rsidP="00D63C28">
      <w:pPr>
        <w:pStyle w:val="ConsPlusNonformat"/>
        <w:jc w:val="both"/>
        <w:rPr>
          <w:rFonts w:ascii="Times New Roman" w:hAnsi="Times New Roman" w:cs="Times New Roman"/>
          <w:b/>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Pr>
          <w:rFonts w:ascii="Times New Roman" w:hAnsi="Times New Roman" w:cs="Times New Roman"/>
          <w:sz w:val="24"/>
          <w:szCs w:val="24"/>
        </w:rPr>
        <w:t xml:space="preserve">Объектом Соглашения является объекты теплоснабжения  на территории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w:t>
      </w:r>
    </w:p>
    <w:p w:rsidR="00D63C28" w:rsidRDefault="00D63C28"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предназначенные для осуществления деятельности, указанной в </w:t>
      </w:r>
      <w:hyperlink r:id="rId16" w:anchor="Par133" w:history="1">
        <w:r w:rsidRPr="00EE715D">
          <w:rPr>
            <w:rStyle w:val="ac"/>
            <w:rFonts w:ascii="Times New Roman" w:hAnsi="Times New Roman" w:cs="Times New Roman"/>
            <w:sz w:val="24"/>
            <w:szCs w:val="24"/>
          </w:rPr>
          <w:t>пункте 1</w:t>
        </w:r>
      </w:hyperlink>
      <w:r>
        <w:rPr>
          <w:rFonts w:ascii="Times New Roman" w:hAnsi="Times New Roman" w:cs="Times New Roman"/>
          <w:sz w:val="24"/>
          <w:szCs w:val="24"/>
        </w:rPr>
        <w:t>о Соглашения, подлежащие созданию и реконструкции.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Pr>
          <w:rFonts w:ascii="Times New Roman" w:hAnsi="Times New Roman" w:cs="Times New Roman"/>
          <w:sz w:val="24"/>
          <w:szCs w:val="24"/>
        </w:rPr>
        <w:t xml:space="preserve">Объект Соглашения, подлежащий реконструкции, принадлежит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на праве собственности, что подтверждается свидетельствами о государственной регистрации права собственности, копии которых составляют приложение 2.</w:t>
      </w:r>
    </w:p>
    <w:p w:rsidR="00D63C28" w:rsidRDefault="00D63C28" w:rsidP="00EE715D">
      <w:pPr>
        <w:pStyle w:val="ConsPlusNonforma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Концедент</w:t>
      </w:r>
      <w:proofErr w:type="spellEnd"/>
      <w:r>
        <w:rPr>
          <w:rFonts w:ascii="Times New Roman" w:hAnsi="Times New Roman" w:cs="Times New Roman"/>
          <w:sz w:val="24"/>
          <w:szCs w:val="24"/>
        </w:rPr>
        <w:t xml:space="preserve"> гарантирует, что на момент заключения Соглашения объект Соглашения в споре или под арестом не состоит, не является предметом залога, не обременен другими правами третьих лиц  и иными ограничениями.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Pr>
          <w:rFonts w:ascii="Times New Roman" w:hAnsi="Times New Roman" w:cs="Times New Roman"/>
          <w:sz w:val="24"/>
          <w:szCs w:val="24"/>
        </w:rPr>
        <w:t>На</w:t>
      </w:r>
      <w:r>
        <w:rPr>
          <w:rFonts w:ascii="Times New Roman" w:hAnsi="Times New Roman" w:cs="Times New Roman"/>
          <w:sz w:val="24"/>
          <w:szCs w:val="24"/>
        </w:rPr>
        <w:t xml:space="preserve"> </w:t>
      </w:r>
      <w:r w:rsidR="00D63C28">
        <w:rPr>
          <w:rFonts w:ascii="Times New Roman" w:hAnsi="Times New Roman" w:cs="Times New Roman"/>
          <w:sz w:val="24"/>
          <w:szCs w:val="24"/>
        </w:rPr>
        <w:t>момент заключения настоящего Соглашения объект Соглашения закреплен на праве хозяйственного ведения за МУП «</w:t>
      </w:r>
      <w:proofErr w:type="spellStart"/>
      <w:r w:rsidR="00D63C28">
        <w:rPr>
          <w:rFonts w:ascii="Times New Roman" w:hAnsi="Times New Roman" w:cs="Times New Roman"/>
          <w:sz w:val="24"/>
          <w:szCs w:val="24"/>
        </w:rPr>
        <w:t>Югорскэнергогаз</w:t>
      </w:r>
      <w:proofErr w:type="spellEnd"/>
      <w:r w:rsidR="00D63C28">
        <w:rPr>
          <w:rFonts w:ascii="Times New Roman" w:hAnsi="Times New Roman" w:cs="Times New Roman"/>
          <w:sz w:val="24"/>
          <w:szCs w:val="24"/>
        </w:rPr>
        <w:t>»</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Pr>
          <w:rFonts w:ascii="Times New Roman" w:hAnsi="Times New Roman" w:cs="Times New Roman"/>
          <w:sz w:val="24"/>
          <w:szCs w:val="24"/>
        </w:rPr>
        <w:t>Сведения о составе и описание имущества объекта Соглашения, в том числе о технико-экономических показателях, техническом состоянии, сроке службы, балансовой стоимости передаваемого объекта Соглашения  приведены в приложении 1.</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D63C28">
        <w:rPr>
          <w:rFonts w:ascii="Times New Roman" w:hAnsi="Times New Roman" w:cs="Times New Roman"/>
          <w:b/>
          <w:sz w:val="24"/>
          <w:szCs w:val="24"/>
        </w:rPr>
        <w:t xml:space="preserve">Порядок передачи </w:t>
      </w:r>
      <w:proofErr w:type="spellStart"/>
      <w:r w:rsidR="00D63C28">
        <w:rPr>
          <w:rFonts w:ascii="Times New Roman" w:hAnsi="Times New Roman" w:cs="Times New Roman"/>
          <w:b/>
          <w:sz w:val="24"/>
          <w:szCs w:val="24"/>
        </w:rPr>
        <w:t>Концедентом</w:t>
      </w:r>
      <w:proofErr w:type="spellEnd"/>
      <w:r w:rsidR="00D63C28">
        <w:rPr>
          <w:rFonts w:ascii="Times New Roman" w:hAnsi="Times New Roman" w:cs="Times New Roman"/>
          <w:b/>
          <w:sz w:val="24"/>
          <w:szCs w:val="24"/>
        </w:rPr>
        <w:t xml:space="preserve"> Концессионеру объектов имущества</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предоставить Концессионеру во временное владение и пользование имущество, которое будет образовывать единое целое с объектом Соглашения и (или) предназначено для использования по общему назначения с объектом Соглашения, в целях осуществления Концессионером деятельности, указанной в </w:t>
      </w:r>
      <w:hyperlink r:id="rId17" w:anchor="Par133" w:history="1">
        <w:r w:rsidR="00D63C28">
          <w:rPr>
            <w:rStyle w:val="ac"/>
            <w:sz w:val="24"/>
            <w:szCs w:val="24"/>
          </w:rPr>
          <w:t>пункте 1</w:t>
        </w:r>
      </w:hyperlink>
      <w:r w:rsidR="00D63C28">
        <w:rPr>
          <w:rFonts w:ascii="Times New Roman" w:hAnsi="Times New Roman" w:cs="Times New Roman"/>
          <w:sz w:val="24"/>
          <w:szCs w:val="24"/>
        </w:rPr>
        <w:t xml:space="preserve"> настоящего Соглашения (далее – иное имущество).</w:t>
      </w:r>
    </w:p>
    <w:p w:rsidR="00D63C28" w:rsidRDefault="00D63C28" w:rsidP="00D63C28">
      <w:pPr>
        <w:pStyle w:val="ConsPlusNonformat"/>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Концедент</w:t>
      </w:r>
      <w:proofErr w:type="spellEnd"/>
      <w:r>
        <w:rPr>
          <w:rFonts w:ascii="Times New Roman" w:hAnsi="Times New Roman" w:cs="Times New Roman"/>
          <w:sz w:val="24"/>
          <w:szCs w:val="24"/>
        </w:rPr>
        <w:t xml:space="preserve"> гарантирует, что он является собственником иного имущества, права владения и пользования которым передаются Концессионеру </w:t>
      </w:r>
      <w:proofErr w:type="spellStart"/>
      <w:r>
        <w:rPr>
          <w:rFonts w:ascii="Times New Roman" w:hAnsi="Times New Roman" w:cs="Times New Roman"/>
          <w:sz w:val="24"/>
          <w:szCs w:val="24"/>
        </w:rPr>
        <w:t>всоответствии</w:t>
      </w:r>
      <w:proofErr w:type="spellEnd"/>
      <w:r>
        <w:rPr>
          <w:rFonts w:ascii="Times New Roman" w:hAnsi="Times New Roman" w:cs="Times New Roman"/>
          <w:sz w:val="24"/>
          <w:szCs w:val="24"/>
        </w:rPr>
        <w:t xml:space="preserve"> с настоящим Соглашением.</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Состав иного имущества и его описание, в том числе технико-экономические показатели, а также сведения о </w:t>
      </w:r>
      <w:proofErr w:type="gramStart"/>
      <w:r>
        <w:rPr>
          <w:rFonts w:ascii="Times New Roman" w:hAnsi="Times New Roman" w:cs="Times New Roman"/>
          <w:sz w:val="24"/>
          <w:szCs w:val="24"/>
        </w:rPr>
        <w:t xml:space="preserve">документах, подтверждающих право собственности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на него приведены</w:t>
      </w:r>
      <w:proofErr w:type="gramEnd"/>
      <w:r>
        <w:rPr>
          <w:rFonts w:ascii="Times New Roman" w:hAnsi="Times New Roman" w:cs="Times New Roman"/>
          <w:sz w:val="24"/>
          <w:szCs w:val="24"/>
        </w:rPr>
        <w:t xml:space="preserve"> в приложении 3.</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Копии документов, удостоверяющих право собственности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на иное имущество, права владения и пользования которым передаются Концессионеру </w:t>
      </w:r>
      <w:proofErr w:type="spellStart"/>
      <w:r>
        <w:rPr>
          <w:rFonts w:ascii="Times New Roman" w:hAnsi="Times New Roman" w:cs="Times New Roman"/>
          <w:sz w:val="24"/>
          <w:szCs w:val="24"/>
        </w:rPr>
        <w:t>всоответствии</w:t>
      </w:r>
      <w:proofErr w:type="spellEnd"/>
      <w:r>
        <w:rPr>
          <w:rFonts w:ascii="Times New Roman" w:hAnsi="Times New Roman" w:cs="Times New Roman"/>
          <w:sz w:val="24"/>
          <w:szCs w:val="24"/>
        </w:rPr>
        <w:t xml:space="preserve"> с Соглашением, составляют приложение 4.</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Сроки владения и пользования Концессионером иным имуществом не могут превышать срок  действия  Соглашения.</w:t>
      </w:r>
    </w:p>
    <w:p w:rsidR="00EE715D"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D63C28">
        <w:rPr>
          <w:rFonts w:ascii="Times New Roman" w:hAnsi="Times New Roman" w:cs="Times New Roman"/>
          <w:sz w:val="24"/>
          <w:szCs w:val="24"/>
        </w:rPr>
        <w:t>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предусмотренном  пунктами</w:t>
      </w:r>
      <w:proofErr w:type="gramStart"/>
      <w:r w:rsidR="00D63C28">
        <w:rPr>
          <w:rFonts w:ascii="Times New Roman" w:hAnsi="Times New Roman" w:cs="Times New Roman"/>
          <w:sz w:val="24"/>
          <w:szCs w:val="24"/>
        </w:rPr>
        <w:t>9</w:t>
      </w:r>
      <w:proofErr w:type="gramEnd"/>
      <w:r w:rsidR="00D63C28">
        <w:rPr>
          <w:rFonts w:ascii="Times New Roman" w:hAnsi="Times New Roman" w:cs="Times New Roman"/>
          <w:sz w:val="24"/>
          <w:szCs w:val="24"/>
        </w:rPr>
        <w:t>, 10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D63C28">
        <w:rPr>
          <w:rFonts w:ascii="Times New Roman" w:hAnsi="Times New Roman" w:cs="Times New Roman"/>
          <w:sz w:val="24"/>
          <w:szCs w:val="24"/>
        </w:rPr>
        <w:t xml:space="preserve">На момент заключения настоящего Соглашения передаваемое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Концессионеру иное имущество закреплено на праве хозяйственного ведения за Муниципальным унитарным предприятием Муниципальное унитарное предприятие «</w:t>
      </w:r>
      <w:proofErr w:type="spellStart"/>
      <w:r w:rsidR="00D63C28">
        <w:rPr>
          <w:rFonts w:ascii="Times New Roman" w:hAnsi="Times New Roman" w:cs="Times New Roman"/>
          <w:sz w:val="24"/>
          <w:szCs w:val="24"/>
        </w:rPr>
        <w:t>Югорскэнергогаз</w:t>
      </w:r>
      <w:proofErr w:type="spellEnd"/>
      <w:r w:rsidR="00D63C28">
        <w:rPr>
          <w:rFonts w:ascii="Times New Roman" w:hAnsi="Times New Roman" w:cs="Times New Roman"/>
          <w:sz w:val="24"/>
          <w:szCs w:val="24"/>
        </w:rPr>
        <w:t>».</w:t>
      </w:r>
    </w:p>
    <w:p w:rsidR="00D63C28" w:rsidRDefault="00EE715D"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9. </w:t>
      </w:r>
      <w:r w:rsidR="00D63C28">
        <w:rPr>
          <w:rFonts w:ascii="Times New Roman" w:hAnsi="Times New Roman" w:cs="Times New Roman"/>
          <w:sz w:val="24"/>
          <w:szCs w:val="24"/>
        </w:rPr>
        <w:t>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иного имущества в течение 30 дней передачи имущества в порядке, установленном настоящим соглашением.</w:t>
      </w:r>
    </w:p>
    <w:p w:rsidR="00D63C28" w:rsidRDefault="00EE715D"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10. </w:t>
      </w:r>
      <w:r w:rsidR="00D63C28">
        <w:rPr>
          <w:rFonts w:ascii="Times New Roman" w:hAnsi="Times New Roman" w:cs="Times New Roman"/>
          <w:sz w:val="24"/>
          <w:szCs w:val="24"/>
        </w:rPr>
        <w:t>Государственная  регистрация прав, указанных в пункте 7 настоящего Соглашения, осуществляется за счет Концессионера.</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D63C28">
        <w:rPr>
          <w:rFonts w:ascii="Times New Roman" w:hAnsi="Times New Roman" w:cs="Times New Roman"/>
          <w:sz w:val="24"/>
          <w:szCs w:val="24"/>
        </w:rPr>
        <w:t xml:space="preserve">Выявленное в течение одного года с момента подписания Сторонами акта приема-передачи объекта Соглашения Концессионеру несоответствие показателей объекта Соглашения, объектов недвижимого и движимого имущества, входящих в состав объекта Соглашения, технико-экономическим показателям, установленным в  решении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о заключении настоящего Соглашения, является основанием для предъявления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требования об изменении условий настоящего Соглашения.</w:t>
      </w:r>
    </w:p>
    <w:p w:rsidR="00D63C28" w:rsidRDefault="00D63C28" w:rsidP="00EE715D">
      <w:pPr>
        <w:pStyle w:val="ConsPlusNonformat"/>
        <w:numPr>
          <w:ilvl w:val="0"/>
          <w:numId w:val="48"/>
        </w:numPr>
        <w:jc w:val="both"/>
        <w:rPr>
          <w:rFonts w:ascii="Times New Roman" w:hAnsi="Times New Roman" w:cs="Times New Roman"/>
          <w:sz w:val="24"/>
          <w:szCs w:val="24"/>
        </w:rPr>
      </w:pPr>
      <w:r>
        <w:rPr>
          <w:rFonts w:ascii="Times New Roman" w:hAnsi="Times New Roman" w:cs="Times New Roman"/>
          <w:sz w:val="24"/>
          <w:szCs w:val="24"/>
        </w:rPr>
        <w:t>Концессионер обязанность осуществить за свой счет страхование риска случайной гибели и (или) случайного повреждения переданных ему в соответствии с Соглашением объектов имущества, а также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D63C28" w:rsidP="00EE715D">
      <w:pPr>
        <w:pStyle w:val="ConsPlusNonformat"/>
        <w:numPr>
          <w:ilvl w:val="0"/>
          <w:numId w:val="69"/>
        </w:numPr>
        <w:jc w:val="center"/>
        <w:rPr>
          <w:rFonts w:ascii="Times New Roman" w:hAnsi="Times New Roman" w:cs="Times New Roman"/>
          <w:b/>
          <w:sz w:val="24"/>
          <w:szCs w:val="24"/>
        </w:rPr>
      </w:pPr>
      <w:r>
        <w:rPr>
          <w:rFonts w:ascii="Times New Roman" w:hAnsi="Times New Roman" w:cs="Times New Roman"/>
          <w:b/>
          <w:sz w:val="24"/>
          <w:szCs w:val="24"/>
        </w:rPr>
        <w:t>Создание, реконструкция, модернизация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13. </w:t>
      </w:r>
      <w:r w:rsidR="00D63C28">
        <w:rPr>
          <w:rFonts w:ascii="Times New Roman" w:hAnsi="Times New Roman" w:cs="Times New Roman"/>
          <w:sz w:val="24"/>
          <w:szCs w:val="24"/>
        </w:rPr>
        <w:t xml:space="preserve">Концессионер обязан за свой счет создать, реконструировать объект Соглашения состав и описание, технико-экономические показатели которого установлены в приложении 1, в сроки, указанные в </w:t>
      </w:r>
      <w:hyperlink r:id="rId18" w:anchor="Par1057" w:history="1">
        <w:r w:rsidR="00D63C28" w:rsidRPr="00EE715D">
          <w:rPr>
            <w:rStyle w:val="ac"/>
            <w:rFonts w:ascii="Times New Roman" w:hAnsi="Times New Roman" w:cs="Times New Roman"/>
            <w:sz w:val="24"/>
            <w:szCs w:val="24"/>
          </w:rPr>
          <w:t>разделе IX</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Соглашения.</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14. </w:t>
      </w:r>
      <w:r w:rsidR="00D63C28">
        <w:rPr>
          <w:rFonts w:ascii="Times New Roman" w:hAnsi="Times New Roman" w:cs="Times New Roman"/>
          <w:sz w:val="24"/>
          <w:szCs w:val="24"/>
        </w:rPr>
        <w:t xml:space="preserve">Концессионер обязан достигнуть плановых значений </w:t>
      </w:r>
      <w:proofErr w:type="spellStart"/>
      <w:r w:rsidR="00D63C28">
        <w:rPr>
          <w:rFonts w:ascii="Times New Roman" w:hAnsi="Times New Roman" w:cs="Times New Roman"/>
          <w:sz w:val="24"/>
          <w:szCs w:val="24"/>
        </w:rPr>
        <w:t>показателейдеятельности</w:t>
      </w:r>
      <w:proofErr w:type="spellEnd"/>
      <w:r w:rsidR="00D63C28">
        <w:rPr>
          <w:rFonts w:ascii="Times New Roman" w:hAnsi="Times New Roman" w:cs="Times New Roman"/>
          <w:sz w:val="24"/>
          <w:szCs w:val="24"/>
        </w:rPr>
        <w:t xml:space="preserve"> Концессионера, указанных в приложении 5.</w:t>
      </w:r>
    </w:p>
    <w:p w:rsidR="00D63C28" w:rsidRDefault="00EE715D" w:rsidP="00EE715D">
      <w:pPr>
        <w:pStyle w:val="ConsPlusNonformat"/>
        <w:jc w:val="both"/>
        <w:rPr>
          <w:rFonts w:ascii="Times New Roman" w:hAnsi="Times New Roman" w:cs="Times New Roman"/>
        </w:rPr>
      </w:pPr>
      <w:bookmarkStart w:id="1" w:name="Par390"/>
      <w:bookmarkEnd w:id="1"/>
      <w:r>
        <w:rPr>
          <w:rFonts w:ascii="Times New Roman" w:hAnsi="Times New Roman" w:cs="Times New Roman"/>
          <w:sz w:val="24"/>
          <w:szCs w:val="24"/>
        </w:rPr>
        <w:t xml:space="preserve">15. </w:t>
      </w:r>
      <w:r w:rsidR="00D63C28">
        <w:rPr>
          <w:rFonts w:ascii="Times New Roman" w:hAnsi="Times New Roman" w:cs="Times New Roman"/>
          <w:sz w:val="24"/>
          <w:szCs w:val="24"/>
        </w:rPr>
        <w:t xml:space="preserve">Стороны обязуются осуществить действия, необходимые для государственной регистрации права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на создаваемое, реконструируемое имущество, являющееся объектом Соглашения, а также прав Концессионера на владение и пользование указанным имуществом, в течение 30 дней со дня ввода его в эксплуатацию в установленном законом порядке.</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16. </w:t>
      </w:r>
      <w:r w:rsidR="00D63C28">
        <w:rPr>
          <w:rFonts w:ascii="Times New Roman" w:hAnsi="Times New Roman" w:cs="Times New Roman"/>
          <w:sz w:val="24"/>
          <w:szCs w:val="24"/>
        </w:rPr>
        <w:t>Государственная регистрация прав, указанных в пункте 15 Соглашения, осуществляется за счет Концессионера.</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17. </w:t>
      </w:r>
      <w:r w:rsidR="00D63C28">
        <w:rPr>
          <w:rFonts w:ascii="Times New Roman" w:hAnsi="Times New Roman" w:cs="Times New Roman"/>
          <w:sz w:val="24"/>
          <w:szCs w:val="24"/>
        </w:rPr>
        <w:t xml:space="preserve">Концессионер вправе привлекать к выполнению работ по созданию объекта Соглашения третьих лиц, за действия которых он отвечает как </w:t>
      </w:r>
      <w:proofErr w:type="gramStart"/>
      <w:r w:rsidR="00D63C28">
        <w:rPr>
          <w:rFonts w:ascii="Times New Roman" w:hAnsi="Times New Roman" w:cs="Times New Roman"/>
          <w:sz w:val="24"/>
          <w:szCs w:val="24"/>
        </w:rPr>
        <w:t>за</w:t>
      </w:r>
      <w:proofErr w:type="gramEnd"/>
      <w:r w:rsidR="00D63C28">
        <w:rPr>
          <w:rFonts w:ascii="Times New Roman" w:hAnsi="Times New Roman" w:cs="Times New Roman"/>
          <w:sz w:val="24"/>
          <w:szCs w:val="24"/>
        </w:rPr>
        <w:t xml:space="preserve"> свои собственные.</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18. </w:t>
      </w:r>
      <w:r w:rsidR="00D63C28">
        <w:rPr>
          <w:rFonts w:ascii="Times New Roman" w:hAnsi="Times New Roman" w:cs="Times New Roman"/>
          <w:sz w:val="24"/>
          <w:szCs w:val="24"/>
        </w:rPr>
        <w:t xml:space="preserve">Концессионер обязан за свой счет разработать и согласовать с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проектную документацию, необходимую для создания, реконструкции, модернизации объекта Соглашения в установленные настоящим соглашением сроки.</w:t>
      </w:r>
    </w:p>
    <w:p w:rsidR="00D63C28" w:rsidRDefault="00D63C28" w:rsidP="00EE715D">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Проектная документация должна соответствовать требованиям, законодательства, технических регламентов, требованиям, предъявляемым к объекту Соглашения в соответствии с решением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о заключении настоящего Соглашения.</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19.</w:t>
      </w:r>
      <w:r w:rsidR="00D63C28">
        <w:rPr>
          <w:rFonts w:ascii="Times New Roman" w:hAnsi="Times New Roman" w:cs="Times New Roman"/>
          <w:sz w:val="24"/>
          <w:szCs w:val="24"/>
        </w:rPr>
        <w:t>Концедент обязуется обеспечить Концессионеру необходимые условия для выполнения работ по созданию, реконструкции объекта Соглашения, в том числе принять необходимые меры по обеспечению свободного доступа Концессионера и уполномоченных им лиц к иному имуществу.</w:t>
      </w:r>
    </w:p>
    <w:p w:rsidR="00D63C28" w:rsidRDefault="00EE715D" w:rsidP="00EE715D">
      <w:pPr>
        <w:pStyle w:val="ConsPlusNonformat"/>
        <w:jc w:val="both"/>
        <w:rPr>
          <w:rFonts w:ascii="Times New Roman" w:hAnsi="Times New Roman" w:cs="Times New Roman"/>
        </w:rPr>
      </w:pPr>
      <w:r>
        <w:rPr>
          <w:rFonts w:ascii="Times New Roman" w:hAnsi="Times New Roman" w:cs="Times New Roman"/>
          <w:sz w:val="24"/>
          <w:szCs w:val="24"/>
        </w:rPr>
        <w:t xml:space="preserve">20.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оказывать Концессионеру необходимое содействие при выполнении работ по созданию, реконструкции объекта Соглашения.</w:t>
      </w:r>
    </w:p>
    <w:p w:rsidR="00EE715D"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21.</w:t>
      </w:r>
      <w:r w:rsidR="00D63C28">
        <w:rPr>
          <w:rFonts w:ascii="Times New Roman" w:hAnsi="Times New Roman" w:cs="Times New Roman"/>
          <w:sz w:val="24"/>
          <w:szCs w:val="24"/>
        </w:rPr>
        <w:t xml:space="preserve">Концедент выплачивает Концессионеру плату в размере и в порядке, </w:t>
      </w:r>
      <w:proofErr w:type="gramStart"/>
      <w:r w:rsidR="00D63C28">
        <w:rPr>
          <w:rFonts w:ascii="Times New Roman" w:hAnsi="Times New Roman" w:cs="Times New Roman"/>
          <w:sz w:val="24"/>
          <w:szCs w:val="24"/>
        </w:rPr>
        <w:t>которые</w:t>
      </w:r>
      <w:proofErr w:type="gramEnd"/>
      <w:r w:rsidR="00D63C28">
        <w:rPr>
          <w:rFonts w:ascii="Times New Roman" w:hAnsi="Times New Roman" w:cs="Times New Roman"/>
          <w:sz w:val="24"/>
          <w:szCs w:val="24"/>
        </w:rPr>
        <w:t xml:space="preserve"> установлены приложением 7.</w:t>
      </w:r>
    </w:p>
    <w:p w:rsidR="00EE715D"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22. </w:t>
      </w:r>
      <w:r w:rsidR="00D63C28">
        <w:rPr>
          <w:rFonts w:ascii="Times New Roman" w:hAnsi="Times New Roman" w:cs="Times New Roman"/>
          <w:sz w:val="24"/>
          <w:szCs w:val="24"/>
        </w:rPr>
        <w:t xml:space="preserve">Размер необходимой валовой выручки, с учетом которого в соответствующем году определяется размер тарифа для Концессионера при осуществлении предусмотренной настоящим соглашением деятельности, подлежит уменьшению на сумму платы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о</w:t>
      </w:r>
      <w:r>
        <w:rPr>
          <w:rFonts w:ascii="Times New Roman" w:hAnsi="Times New Roman" w:cs="Times New Roman"/>
          <w:sz w:val="24"/>
          <w:szCs w:val="24"/>
        </w:rPr>
        <w:t>пределенную приложением 7.</w:t>
      </w:r>
    </w:p>
    <w:p w:rsidR="00D63C28" w:rsidRDefault="00EE715D" w:rsidP="00EE715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23. </w:t>
      </w:r>
      <w:r w:rsidR="00D63C28">
        <w:rPr>
          <w:rFonts w:ascii="Times New Roman" w:hAnsi="Times New Roman" w:cs="Times New Roman"/>
          <w:sz w:val="24"/>
          <w:szCs w:val="24"/>
        </w:rPr>
        <w:t xml:space="preserve">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00D63C28">
        <w:rPr>
          <w:rFonts w:ascii="Times New Roman" w:hAnsi="Times New Roman" w:cs="Times New Roman"/>
          <w:sz w:val="24"/>
          <w:szCs w:val="24"/>
        </w:rPr>
        <w:t>Концедентаи</w:t>
      </w:r>
      <w:proofErr w:type="spellEnd"/>
      <w:r w:rsidR="00D63C28">
        <w:rPr>
          <w:rFonts w:ascii="Times New Roman" w:hAnsi="Times New Roman" w:cs="Times New Roman"/>
          <w:sz w:val="24"/>
          <w:szCs w:val="24"/>
        </w:rPr>
        <w:t xml:space="preserve"> на основании решения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до момента внесения необходимых изменений в проектную документацию приостановить работу по реконструкции объекта Соглашения.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При не соответствии проектной документации условиям, установленным настоящим Соглашением, в случае разработки проектной документации Концессионер несет ответственность перед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в порядке и размерах, установленных Соглашением.</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D63C28">
        <w:rPr>
          <w:rFonts w:ascii="Times New Roman" w:hAnsi="Times New Roman" w:cs="Times New Roman"/>
          <w:sz w:val="24"/>
          <w:szCs w:val="24"/>
        </w:rPr>
        <w:t>При обнаружении Концессионером независящих от Сторон обстоятельств,</w:t>
      </w:r>
      <w:r>
        <w:rPr>
          <w:rFonts w:ascii="Times New Roman" w:hAnsi="Times New Roman" w:cs="Times New Roman"/>
          <w:sz w:val="24"/>
          <w:szCs w:val="24"/>
        </w:rPr>
        <w:t xml:space="preserve"> </w:t>
      </w:r>
      <w:r w:rsidR="00D63C28">
        <w:rPr>
          <w:rFonts w:ascii="Times New Roman" w:hAnsi="Times New Roman" w:cs="Times New Roman"/>
          <w:sz w:val="24"/>
          <w:szCs w:val="24"/>
        </w:rPr>
        <w:t xml:space="preserve">делающих невозможным создание, реконструкцию, модернизацию и ввод в эксплуатацию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w:t>
      </w:r>
      <w:proofErr w:type="spellStart"/>
      <w:r w:rsidR="00D63C28">
        <w:rPr>
          <w:rFonts w:ascii="Times New Roman" w:hAnsi="Times New Roman" w:cs="Times New Roman"/>
          <w:sz w:val="24"/>
          <w:szCs w:val="24"/>
        </w:rPr>
        <w:t>Концедентао</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буказанных</w:t>
      </w:r>
      <w:proofErr w:type="spellEnd"/>
      <w:r w:rsidR="00D63C28">
        <w:rPr>
          <w:rFonts w:ascii="Times New Roman" w:hAnsi="Times New Roman" w:cs="Times New Roman"/>
          <w:sz w:val="24"/>
          <w:szCs w:val="24"/>
        </w:rPr>
        <w:t xml:space="preserve"> обстоятельствах в целях согласования дальнейших действий Сторон по исполнению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00D63C28">
        <w:rPr>
          <w:rFonts w:ascii="Times New Roman" w:hAnsi="Times New Roman" w:cs="Times New Roman"/>
          <w:sz w:val="24"/>
          <w:szCs w:val="24"/>
        </w:rPr>
        <w:t>Концессионер обязан обеспечить ввод в эксплуатацию объектов недвижимого имущества, входящих в состав объекта Соглашения с установленными технико-экономическими показателями, указанными в приложении 5, в порядке, установленном законодательством Российской Федерации, в срок, указанный в разделе IX настоящего Соглашения.</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D63C28">
        <w:rPr>
          <w:rFonts w:ascii="Times New Roman" w:hAnsi="Times New Roman" w:cs="Times New Roman"/>
          <w:sz w:val="24"/>
          <w:szCs w:val="24"/>
        </w:rPr>
        <w:t>Концессионер обязан приступить к использованию (эксплуатации) Объекта Соглашения и иного имущества в срок, указанный в разделе IX настоящего Соглашения.</w:t>
      </w:r>
    </w:p>
    <w:p w:rsidR="00D63C28" w:rsidRDefault="00EE715D" w:rsidP="00EE715D">
      <w:pPr>
        <w:pStyle w:val="ConsPlusNonformat"/>
        <w:ind w:firstLine="709"/>
        <w:jc w:val="both"/>
        <w:rPr>
          <w:rFonts w:ascii="Times New Roman" w:hAnsi="Times New Roman" w:cs="Times New Roman"/>
          <w:b/>
          <w:sz w:val="24"/>
          <w:szCs w:val="24"/>
        </w:rPr>
      </w:pPr>
      <w:r>
        <w:rPr>
          <w:rFonts w:ascii="Times New Roman" w:hAnsi="Times New Roman" w:cs="Times New Roman"/>
          <w:sz w:val="24"/>
          <w:szCs w:val="24"/>
        </w:rPr>
        <w:t xml:space="preserve">27. </w:t>
      </w:r>
      <w:r w:rsidR="00D63C28">
        <w:rPr>
          <w:rFonts w:ascii="Times New Roman" w:hAnsi="Times New Roman" w:cs="Times New Roman"/>
          <w:sz w:val="24"/>
          <w:szCs w:val="24"/>
        </w:rPr>
        <w:t xml:space="preserve">Предельный размер расходов на создание, реконструкцию объекта Соглашения, </w:t>
      </w:r>
      <w:r w:rsidR="00D63C28">
        <w:rPr>
          <w:rFonts w:ascii="Times New Roman" w:hAnsi="Times New Roman" w:cs="Times New Roman"/>
          <w:sz w:val="24"/>
          <w:szCs w:val="24"/>
        </w:rPr>
        <w:lastRenderedPageBreak/>
        <w:t>осуществляемых Концессионером в срок, не превышающий 3 лет с момента подписания Соглашения, равен 1 500 000 000 (один миллиард пятьсот миллионов</w:t>
      </w:r>
      <w:proofErr w:type="gramStart"/>
      <w:r w:rsidR="00D63C28">
        <w:rPr>
          <w:rFonts w:ascii="Times New Roman" w:hAnsi="Times New Roman" w:cs="Times New Roman"/>
          <w:sz w:val="24"/>
          <w:szCs w:val="24"/>
        </w:rPr>
        <w:t>)р</w:t>
      </w:r>
      <w:proofErr w:type="gramEnd"/>
      <w:r w:rsidR="00D63C28">
        <w:rPr>
          <w:rFonts w:ascii="Times New Roman" w:hAnsi="Times New Roman" w:cs="Times New Roman"/>
          <w:sz w:val="24"/>
          <w:szCs w:val="24"/>
        </w:rPr>
        <w:t>ублей.</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28. </w:t>
      </w:r>
      <w:r w:rsidR="00D63C28">
        <w:rPr>
          <w:rFonts w:ascii="Times New Roman" w:hAnsi="Times New Roman" w:cs="Times New Roman"/>
          <w:sz w:val="24"/>
          <w:szCs w:val="24"/>
        </w:rPr>
        <w:t xml:space="preserve">Задание и основные мероприятия, предусмотренные </w:t>
      </w:r>
      <w:hyperlink r:id="rId19" w:history="1">
        <w:r w:rsidR="00D63C28" w:rsidRPr="00EE715D">
          <w:rPr>
            <w:rStyle w:val="ac"/>
            <w:rFonts w:ascii="Times New Roman" w:hAnsi="Times New Roman" w:cs="Times New Roman"/>
            <w:sz w:val="24"/>
            <w:szCs w:val="24"/>
          </w:rPr>
          <w:t>статьей 22</w:t>
        </w:r>
      </w:hyperlink>
      <w:r w:rsidR="00D63C28">
        <w:rPr>
          <w:rFonts w:ascii="Times New Roman" w:hAnsi="Times New Roman" w:cs="Times New Roman"/>
          <w:sz w:val="24"/>
          <w:szCs w:val="24"/>
        </w:rPr>
        <w:t xml:space="preserve">Федерального закона </w:t>
      </w:r>
      <w:r>
        <w:rPr>
          <w:rFonts w:ascii="Times New Roman" w:hAnsi="Times New Roman" w:cs="Times New Roman"/>
          <w:sz w:val="24"/>
          <w:szCs w:val="24"/>
        </w:rPr>
        <w:t xml:space="preserve">                                                                                                        </w:t>
      </w:r>
      <w:r w:rsidR="00D63C28">
        <w:rPr>
          <w:rFonts w:ascii="Times New Roman" w:hAnsi="Times New Roman" w:cs="Times New Roman"/>
          <w:sz w:val="24"/>
          <w:szCs w:val="24"/>
        </w:rPr>
        <w:t>«О концессионных соглашениях», с описанием основных характеристик таких мероприятий приведены в приложении 6.</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29. </w:t>
      </w:r>
      <w:r w:rsidR="00D63C28">
        <w:rPr>
          <w:rFonts w:ascii="Times New Roman" w:hAnsi="Times New Roman" w:cs="Times New Roman"/>
          <w:sz w:val="24"/>
          <w:szCs w:val="24"/>
        </w:rPr>
        <w:t>Объем и сроки инвестирования денежных средств, привлекаемых Концессионером в целях создания, реконструкции, модернизации объекта Соглашения, указываются в приложении 8.</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30. </w:t>
      </w:r>
      <w:r w:rsidR="00D63C28">
        <w:rPr>
          <w:rFonts w:ascii="Times New Roman" w:hAnsi="Times New Roman" w:cs="Times New Roman"/>
          <w:sz w:val="24"/>
          <w:szCs w:val="24"/>
        </w:rPr>
        <w:t xml:space="preserve">Объем валовой выручки по годам действия Соглашения, гарантированный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приведен в приложении 9.</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00D63C28">
        <w:rPr>
          <w:rFonts w:ascii="Times New Roman" w:hAnsi="Times New Roman" w:cs="Times New Roman"/>
          <w:sz w:val="24"/>
          <w:szCs w:val="24"/>
        </w:rPr>
        <w:t>Завершение Концессионером работ по созданию, реконструкции, модернизации объектов, входящих в состав объекта Соглашения, оформляется подписываемым Сторонами документом об исполнении Концессионером своих обязательств по созданию, реконструкции объектов, входящих в состав объекта Соглашения.</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left="720"/>
        <w:jc w:val="center"/>
        <w:rPr>
          <w:rFonts w:ascii="Times New Roman" w:hAnsi="Times New Roman" w:cs="Times New Roman"/>
          <w:b/>
          <w:sz w:val="24"/>
          <w:szCs w:val="24"/>
        </w:rPr>
      </w:pPr>
      <w:r>
        <w:rPr>
          <w:rFonts w:ascii="Times New Roman" w:hAnsi="Times New Roman" w:cs="Times New Roman"/>
          <w:b/>
          <w:sz w:val="24"/>
          <w:szCs w:val="24"/>
        </w:rPr>
        <w:t xml:space="preserve">5. </w:t>
      </w:r>
      <w:r w:rsidR="00D63C28">
        <w:rPr>
          <w:rFonts w:ascii="Times New Roman" w:hAnsi="Times New Roman" w:cs="Times New Roman"/>
          <w:b/>
          <w:sz w:val="24"/>
          <w:szCs w:val="24"/>
        </w:rPr>
        <w:t>Порядок предоставления Концессионеру земельных участков</w:t>
      </w:r>
    </w:p>
    <w:p w:rsidR="00D63C28" w:rsidRDefault="00D63C28" w:rsidP="00D63C28">
      <w:pPr>
        <w:pStyle w:val="ConsPlusNonformat"/>
        <w:jc w:val="both"/>
        <w:rPr>
          <w:rFonts w:ascii="Times New Roman" w:hAnsi="Times New Roman" w:cs="Times New Roman"/>
          <w:sz w:val="24"/>
          <w:szCs w:val="24"/>
        </w:rPr>
      </w:pP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заключить с Концессионером договор о предоставлении земельного участка на праве аренды земельные участки, на которых будет расположен объект Соглашения</w:t>
      </w:r>
      <w:r>
        <w:rPr>
          <w:rFonts w:ascii="Times New Roman" w:hAnsi="Times New Roman" w:cs="Times New Roman"/>
          <w:sz w:val="24"/>
          <w:szCs w:val="24"/>
        </w:rPr>
        <w:t xml:space="preserve"> </w:t>
      </w:r>
      <w:r w:rsidR="00D63C28">
        <w:rPr>
          <w:rFonts w:ascii="Times New Roman" w:hAnsi="Times New Roman" w:cs="Times New Roman"/>
          <w:sz w:val="24"/>
          <w:szCs w:val="24"/>
        </w:rPr>
        <w:t>в течение 60 календарных дней со дня подписания настоящего Соглашения.</w:t>
      </w:r>
    </w:p>
    <w:p w:rsidR="00D63C28" w:rsidRDefault="00D63C28" w:rsidP="00D63C28">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Указанный земельный участок принадлежит </w:t>
      </w:r>
      <w:proofErr w:type="spellStart"/>
      <w:r>
        <w:rPr>
          <w:rFonts w:ascii="Times New Roman" w:hAnsi="Times New Roman" w:cs="Times New Roman"/>
          <w:sz w:val="24"/>
          <w:szCs w:val="24"/>
        </w:rPr>
        <w:t>Концеденту</w:t>
      </w:r>
      <w:proofErr w:type="spellEnd"/>
      <w:r>
        <w:rPr>
          <w:rFonts w:ascii="Times New Roman" w:hAnsi="Times New Roman" w:cs="Times New Roman"/>
          <w:sz w:val="24"/>
          <w:szCs w:val="24"/>
        </w:rPr>
        <w:t xml:space="preserve"> на праве собственности.</w:t>
      </w:r>
    </w:p>
    <w:p w:rsidR="00D63C28" w:rsidRDefault="00EE715D" w:rsidP="00EE715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обязуется осуществить действия по подготовке передаваемых Концессионеру земельных участков, необходимых для создания имущества, входящего в состав объекта Соглашения в срок до 01.07.2017 года.</w:t>
      </w:r>
    </w:p>
    <w:p w:rsidR="00D63C28" w:rsidRDefault="00741B10" w:rsidP="00741B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00D63C28">
        <w:rPr>
          <w:rFonts w:ascii="Times New Roman" w:hAnsi="Times New Roman" w:cs="Times New Roman"/>
          <w:sz w:val="24"/>
          <w:szCs w:val="24"/>
        </w:rPr>
        <w:t>На передаваемых Концессионеру земельных участках должны отсутствовать деревья, кустарники, объекты недвижимости, временные сооружения, свалки и т.п.</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 каждому земельному участку должны быть подведены сети </w:t>
      </w:r>
      <w:proofErr w:type="spellStart"/>
      <w:r>
        <w:rPr>
          <w:rFonts w:ascii="Times New Roman" w:hAnsi="Times New Roman" w:cs="Times New Roman"/>
          <w:sz w:val="24"/>
          <w:szCs w:val="24"/>
        </w:rPr>
        <w:t>ресурсоснабжения</w:t>
      </w:r>
      <w:proofErr w:type="spellEnd"/>
      <w:r>
        <w:rPr>
          <w:rFonts w:ascii="Times New Roman" w:hAnsi="Times New Roman" w:cs="Times New Roman"/>
          <w:sz w:val="24"/>
          <w:szCs w:val="24"/>
        </w:rPr>
        <w:t xml:space="preserve"> (газ, электричество, водоснабжение).</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35. </w:t>
      </w:r>
      <w:r w:rsidR="00D63C28">
        <w:rPr>
          <w:rFonts w:ascii="Times New Roman" w:hAnsi="Times New Roman" w:cs="Times New Roman"/>
          <w:sz w:val="24"/>
          <w:szCs w:val="24"/>
        </w:rPr>
        <w:t xml:space="preserve">Описание земельных участков, а также сведения о документах, подтверждающих право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на них, приведено в приложении 10.</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36. </w:t>
      </w:r>
      <w:r w:rsidR="00D63C28">
        <w:rPr>
          <w:rFonts w:ascii="Times New Roman" w:hAnsi="Times New Roman" w:cs="Times New Roman"/>
          <w:sz w:val="24"/>
          <w:szCs w:val="24"/>
        </w:rPr>
        <w:t>Договор аренды земельного участка заключается на срок действия настоящего Соглашения.</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аренды подлежит государственной регистрации в установленном законодательством Российской Федерации порядке и вступает в силу с момента такой регистрации.</w:t>
      </w:r>
    </w:p>
    <w:p w:rsidR="00D63C28" w:rsidRDefault="00D63C28" w:rsidP="00D63C28">
      <w:pPr>
        <w:pStyle w:val="ConsPlusNonformat"/>
        <w:ind w:firstLine="709"/>
        <w:jc w:val="both"/>
        <w:rPr>
          <w:rFonts w:ascii="Times New Roman" w:hAnsi="Times New Roman" w:cs="Times New Roman"/>
        </w:rPr>
      </w:pPr>
      <w:r>
        <w:rPr>
          <w:rFonts w:ascii="Times New Roman" w:hAnsi="Times New Roman" w:cs="Times New Roman"/>
          <w:sz w:val="24"/>
          <w:szCs w:val="24"/>
        </w:rPr>
        <w:t>Государственная регистрация указанного договора осуществляется за счет Концессионера.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37. </w:t>
      </w:r>
      <w:r w:rsidR="00D63C28">
        <w:rPr>
          <w:rFonts w:ascii="Times New Roman" w:hAnsi="Times New Roman" w:cs="Times New Roman"/>
          <w:sz w:val="24"/>
          <w:szCs w:val="24"/>
        </w:rPr>
        <w:t>Концессионер не вправе передавать свои права по договору аренды земельного участка третьим лицам и сдавать земельный участок в субаренду, если иное не предусмотрено договором аренды земельного участка.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00D63C28">
        <w:rPr>
          <w:rFonts w:ascii="Times New Roman" w:hAnsi="Times New Roman" w:cs="Times New Roman"/>
          <w:sz w:val="24"/>
          <w:szCs w:val="24"/>
        </w:rPr>
        <w:t>Прекращение настоящего Соглашения является основанием для прекращения договора аренды земельного участка.</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39. </w:t>
      </w:r>
      <w:r w:rsidR="00D63C28">
        <w:rPr>
          <w:rFonts w:ascii="Times New Roman" w:hAnsi="Times New Roman" w:cs="Times New Roman"/>
          <w:sz w:val="24"/>
          <w:szCs w:val="24"/>
        </w:rPr>
        <w:t xml:space="preserve">Копии документов, удостоверяющих право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 отношении земельного участка, предоставляемого Концессионеру по договору аренды, приведены в приложении 11.</w:t>
      </w: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40. </w:t>
      </w:r>
      <w:r w:rsidR="00D63C28">
        <w:rPr>
          <w:rFonts w:ascii="Times New Roman" w:hAnsi="Times New Roman" w:cs="Times New Roman"/>
          <w:sz w:val="24"/>
          <w:szCs w:val="24"/>
        </w:rPr>
        <w:t xml:space="preserve">Концессионер вправе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возводить на земельном участке, находящемся в собственности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объекты  недвижимого имущества, не входящие в состав объекта Соглашения, предназначенные для использования при осуществлении Концессионером деятельности, предусмотренной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F4AAD"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6.</w:t>
      </w:r>
      <w:r w:rsidR="00D63C28">
        <w:rPr>
          <w:rFonts w:ascii="Times New Roman" w:hAnsi="Times New Roman" w:cs="Times New Roman"/>
          <w:b/>
          <w:sz w:val="24"/>
          <w:szCs w:val="24"/>
        </w:rPr>
        <w:t xml:space="preserve"> Владение, пользование и распоряжение объектами</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имущества, </w:t>
      </w:r>
      <w:proofErr w:type="gramStart"/>
      <w:r>
        <w:rPr>
          <w:rFonts w:ascii="Times New Roman" w:hAnsi="Times New Roman" w:cs="Times New Roman"/>
          <w:b/>
          <w:sz w:val="24"/>
          <w:szCs w:val="24"/>
        </w:rPr>
        <w:t>предоставляемыми</w:t>
      </w:r>
      <w:proofErr w:type="gramEnd"/>
      <w:r>
        <w:rPr>
          <w:rFonts w:ascii="Times New Roman" w:hAnsi="Times New Roman" w:cs="Times New Roman"/>
          <w:b/>
          <w:sz w:val="24"/>
          <w:szCs w:val="24"/>
        </w:rPr>
        <w:t xml:space="preserve"> Концессионеру</w:t>
      </w:r>
    </w:p>
    <w:p w:rsidR="00D63C28" w:rsidRDefault="00D63C28" w:rsidP="00D63C28">
      <w:pPr>
        <w:pStyle w:val="ConsPlusNonformat"/>
        <w:jc w:val="both"/>
        <w:rPr>
          <w:rFonts w:ascii="Times New Roman" w:hAnsi="Times New Roman" w:cs="Times New Roman"/>
          <w:sz w:val="24"/>
          <w:szCs w:val="24"/>
        </w:rPr>
      </w:pPr>
    </w:p>
    <w:p w:rsidR="00D63C28" w:rsidRDefault="002F4AAD" w:rsidP="002F4A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41. </w:t>
      </w:r>
      <w:r w:rsidR="00D63C28">
        <w:rPr>
          <w:rFonts w:ascii="Times New Roman" w:hAnsi="Times New Roman" w:cs="Times New Roman"/>
          <w:sz w:val="24"/>
          <w:szCs w:val="24"/>
        </w:rPr>
        <w:t xml:space="preserve">Концессионер обязан эксплуатировать Объект Соглашения в установленном настоящим Соглашением </w:t>
      </w:r>
      <w:r w:rsidR="002262EB">
        <w:rPr>
          <w:rFonts w:ascii="Times New Roman" w:hAnsi="Times New Roman" w:cs="Times New Roman"/>
          <w:sz w:val="24"/>
          <w:szCs w:val="24"/>
        </w:rPr>
        <w:t xml:space="preserve">порядке в целях  осуществлении </w:t>
      </w:r>
      <w:r w:rsidR="00D63C28">
        <w:rPr>
          <w:rFonts w:ascii="Times New Roman" w:hAnsi="Times New Roman" w:cs="Times New Roman"/>
          <w:sz w:val="24"/>
          <w:szCs w:val="24"/>
        </w:rPr>
        <w:t xml:space="preserve">деятельности, указанной в </w:t>
      </w:r>
      <w:hyperlink r:id="rId20" w:anchor="Par133" w:history="1">
        <w:r w:rsidR="00D63C28" w:rsidRPr="002F4AAD">
          <w:rPr>
            <w:rStyle w:val="ac"/>
            <w:rFonts w:ascii="Times New Roman" w:hAnsi="Times New Roman" w:cs="Times New Roman"/>
            <w:sz w:val="24"/>
            <w:szCs w:val="24"/>
          </w:rPr>
          <w:t>пункте 1</w:t>
        </w:r>
      </w:hyperlink>
      <w:r w:rsidR="00D63C28" w:rsidRPr="002F4AAD">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00D63C28">
        <w:rPr>
          <w:rFonts w:ascii="Times New Roman" w:hAnsi="Times New Roman" w:cs="Times New Roman"/>
          <w:sz w:val="24"/>
          <w:szCs w:val="24"/>
        </w:rPr>
        <w:t xml:space="preserve">Концессионер обязан поддерживать объект Соглашения и иное имущество в исправном состоянии, производить за свой счет текущий и капитальный ремонт, нести расходы на содержание объекта  Соглашения и иного имущества, за исключением случаев, когда указанные действия осуществляются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соответствии с пунктом 20 настоящего Соглашения.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00D63C28">
        <w:rPr>
          <w:rFonts w:ascii="Times New Roman" w:hAnsi="Times New Roman" w:cs="Times New Roman"/>
          <w:sz w:val="24"/>
          <w:szCs w:val="24"/>
        </w:rPr>
        <w:t xml:space="preserve">Концессионер имеет право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передавать объект Соглашения и иное имущество в пользование третьим лицам на срок, не превышающий срока действия настоящего Соглашения, указанного в разделе IX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 иного имущества.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r w:rsidR="00D63C28">
        <w:rPr>
          <w:rFonts w:ascii="Times New Roman" w:hAnsi="Times New Roman" w:cs="Times New Roman"/>
          <w:sz w:val="24"/>
          <w:szCs w:val="24"/>
        </w:rPr>
        <w:t>Передача Концессионером в залог или отчуждение объекта Соглашения не допускается.</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00D63C28">
        <w:rPr>
          <w:rFonts w:ascii="Times New Roman" w:hAnsi="Times New Roman" w:cs="Times New Roman"/>
          <w:sz w:val="24"/>
          <w:szCs w:val="24"/>
        </w:rPr>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00D63C28">
        <w:rPr>
          <w:rFonts w:ascii="Times New Roman" w:hAnsi="Times New Roman" w:cs="Times New Roman"/>
          <w:sz w:val="24"/>
          <w:szCs w:val="24"/>
        </w:rPr>
        <w:t xml:space="preserve">Недвижимое имущество, которое создано Концессионером с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D63C28">
        <w:rPr>
          <w:rFonts w:ascii="Times New Roman" w:hAnsi="Times New Roman" w:cs="Times New Roman"/>
          <w:sz w:val="24"/>
          <w:szCs w:val="24"/>
        </w:rPr>
        <w:t xml:space="preserve">Недвижимое имущество, которое создано Концессионером без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Стоимость такого имущества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возмещению не подлежит.</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48. </w:t>
      </w:r>
      <w:r w:rsidR="00D63C28">
        <w:rPr>
          <w:rFonts w:ascii="Times New Roman" w:hAnsi="Times New Roman" w:cs="Times New Roman"/>
          <w:sz w:val="24"/>
          <w:szCs w:val="24"/>
        </w:rPr>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49. </w:t>
      </w:r>
      <w:r w:rsidR="00D63C28">
        <w:rPr>
          <w:rFonts w:ascii="Times New Roman" w:hAnsi="Times New Roman" w:cs="Times New Roman"/>
          <w:sz w:val="24"/>
          <w:szCs w:val="24"/>
        </w:rPr>
        <w:t xml:space="preserve">Концессионер обязан учитывать объект Соглашения и иное переданное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имущество на своем балансе отдельно от своего имущества.</w:t>
      </w:r>
    </w:p>
    <w:p w:rsidR="00D63C28" w:rsidRDefault="002F4AAD"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50. </w:t>
      </w:r>
      <w:r w:rsidR="00D63C28">
        <w:rPr>
          <w:rFonts w:ascii="Times New Roman" w:hAnsi="Times New Roman" w:cs="Times New Roman"/>
          <w:sz w:val="24"/>
          <w:szCs w:val="24"/>
        </w:rPr>
        <w:t>Концессионер обязан осуществлять начисление амортизации.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D63C28">
        <w:rPr>
          <w:rFonts w:ascii="Times New Roman" w:hAnsi="Times New Roman" w:cs="Times New Roman"/>
          <w:sz w:val="24"/>
          <w:szCs w:val="24"/>
        </w:rPr>
        <w:t xml:space="preserve"> Концессионер несет риск случайной гибели или случайного повреждения объекта Соглашения с момента получения объекта Соглашения и до момента его возврата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по акту приема-передачи.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D63C28">
        <w:rPr>
          <w:rFonts w:ascii="Times New Roman" w:hAnsi="Times New Roman" w:cs="Times New Roman"/>
          <w:sz w:val="24"/>
          <w:szCs w:val="24"/>
        </w:rPr>
        <w:t xml:space="preserve">Концессионер несет риск случайной гибели или случайного повреждения иного имущества с момента получения иного имущества и до момента его возврата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по акту приема-передачи.</w:t>
      </w:r>
    </w:p>
    <w:p w:rsidR="00D63C28" w:rsidRDefault="00D63C28" w:rsidP="00D63C28">
      <w:pPr>
        <w:pStyle w:val="ConsPlusNonformat"/>
        <w:jc w:val="both"/>
        <w:rPr>
          <w:rFonts w:ascii="Times New Roman" w:hAnsi="Times New Roman" w:cs="Times New Roman"/>
          <w:sz w:val="24"/>
          <w:szCs w:val="24"/>
        </w:rPr>
      </w:pPr>
    </w:p>
    <w:p w:rsidR="00D63C28" w:rsidRDefault="002262EB"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7</w:t>
      </w:r>
      <w:r w:rsidR="00D63C28">
        <w:rPr>
          <w:rFonts w:ascii="Times New Roman" w:hAnsi="Times New Roman" w:cs="Times New Roman"/>
          <w:b/>
          <w:sz w:val="24"/>
          <w:szCs w:val="24"/>
        </w:rPr>
        <w:t xml:space="preserve">. Порядок передачи Концессионером </w:t>
      </w:r>
      <w:proofErr w:type="spellStart"/>
      <w:r w:rsidR="00D63C28">
        <w:rPr>
          <w:rFonts w:ascii="Times New Roman" w:hAnsi="Times New Roman" w:cs="Times New Roman"/>
          <w:b/>
          <w:sz w:val="24"/>
          <w:szCs w:val="24"/>
        </w:rPr>
        <w:t>Концеденту</w:t>
      </w:r>
      <w:proofErr w:type="spellEnd"/>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объектов имущества</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D63C28">
        <w:rPr>
          <w:rFonts w:ascii="Times New Roman" w:hAnsi="Times New Roman" w:cs="Times New Roman"/>
          <w:sz w:val="24"/>
          <w:szCs w:val="24"/>
        </w:rPr>
        <w:t xml:space="preserve">Концессионер обязан передать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объект Соглашения в срок (сроки), указанный в разделе IX Соглашения.</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Передаваемый Концессионером объект Соглашения (объекты, входящие в состав объекта Соглашения) должен находиться в состоянии, указанном в приложении 5, быть пригодным для осуществления деятельности, указанной в пункте 1 настоящего Соглашения, и не должен быть обременен правами третьих лиц.</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54. </w:t>
      </w:r>
      <w:r w:rsidR="00D63C28">
        <w:rPr>
          <w:rFonts w:ascii="Times New Roman" w:hAnsi="Times New Roman" w:cs="Times New Roman"/>
          <w:sz w:val="24"/>
          <w:szCs w:val="24"/>
        </w:rPr>
        <w:t xml:space="preserve">Концессионер обязан передать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а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иное имущество, которое не должно быть обременено правами третьих лиц, в срок, указанный в разделе IX настоящего Соглашения, и в состоянии, указанном в приложении 3.</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55. </w:t>
      </w:r>
      <w:r w:rsidR="00D63C28">
        <w:rPr>
          <w:rFonts w:ascii="Times New Roman" w:hAnsi="Times New Roman" w:cs="Times New Roman"/>
          <w:sz w:val="24"/>
          <w:szCs w:val="24"/>
        </w:rPr>
        <w:t xml:space="preserve">Передача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объектов, указанных в пункте 2 настоящего Соглашения, осуществляется по акту приема-передачи, подписываемому Сторонами.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56. </w:t>
      </w:r>
      <w:r w:rsidR="00D63C28">
        <w:rPr>
          <w:rFonts w:ascii="Times New Roman" w:hAnsi="Times New Roman" w:cs="Times New Roman"/>
          <w:sz w:val="24"/>
          <w:szCs w:val="24"/>
        </w:rPr>
        <w:t xml:space="preserve">Концессионер передает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документы, относящиеся к передаваемому имуществу, в том числе проектную документацию на объект Соглашения, если подготовка такой документации Концессионером предусмотрена условиями настоящего Соглашения, одновременно с передачей имущества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57. </w:t>
      </w:r>
      <w:r w:rsidR="00D63C28">
        <w:rPr>
          <w:rFonts w:ascii="Times New Roman" w:hAnsi="Times New Roman" w:cs="Times New Roman"/>
          <w:sz w:val="24"/>
          <w:szCs w:val="24"/>
        </w:rPr>
        <w:t>Обязанность Концессионера по передаче объекта Соглашения считается исполненной с момента подписания Сторонами акта приема-передачи.</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Обязанность Концессионера по передаче движимого имущества, входящего в состав объекта Соглашения и (или) иного имущества, считается исполненной с момента подписания Сторонами акта приема-передачи.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58. </w:t>
      </w:r>
      <w:r w:rsidR="00D63C28">
        <w:rPr>
          <w:rFonts w:ascii="Times New Roman" w:hAnsi="Times New Roman" w:cs="Times New Roman"/>
          <w:sz w:val="24"/>
          <w:szCs w:val="24"/>
        </w:rPr>
        <w:t>Прекращение прав Концессионера на владение и пользование объектом Соглашения</w:t>
      </w:r>
      <w:r w:rsidR="00D63C28">
        <w:rPr>
          <w:rFonts w:ascii="Times New Roman" w:hAnsi="Times New Roman" w:cs="Times New Roman"/>
        </w:rPr>
        <w:t xml:space="preserve">, </w:t>
      </w:r>
      <w:r w:rsidR="00D63C28">
        <w:rPr>
          <w:rFonts w:ascii="Times New Roman" w:hAnsi="Times New Roman" w:cs="Times New Roman"/>
          <w:sz w:val="24"/>
          <w:szCs w:val="24"/>
        </w:rPr>
        <w:t>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D63C28" w:rsidRDefault="00D63C28" w:rsidP="00D63C2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Стороны обязуются осуществить действия, необходимые для государственной регистрации прекращения указанных прав Концессионера, в течение 30 календарных дней со дня прекращения  Соглашения.</w:t>
      </w:r>
    </w:p>
    <w:p w:rsidR="00D63C28" w:rsidRDefault="00D63C28" w:rsidP="00D63C28">
      <w:pPr>
        <w:pStyle w:val="ConsPlusNonformat"/>
        <w:jc w:val="both"/>
        <w:rPr>
          <w:rFonts w:ascii="Times New Roman" w:hAnsi="Times New Roman" w:cs="Times New Roman"/>
          <w:sz w:val="24"/>
          <w:szCs w:val="24"/>
        </w:rPr>
      </w:pPr>
    </w:p>
    <w:p w:rsidR="00D63C28" w:rsidRDefault="002262EB"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8</w:t>
      </w:r>
      <w:r w:rsidR="00D63C28">
        <w:rPr>
          <w:rFonts w:ascii="Times New Roman" w:hAnsi="Times New Roman" w:cs="Times New Roman"/>
          <w:b/>
          <w:sz w:val="24"/>
          <w:szCs w:val="24"/>
        </w:rPr>
        <w:t>. Порядок осуществления Концессионером</w:t>
      </w:r>
    </w:p>
    <w:p w:rsidR="00D63C28" w:rsidRDefault="00D63C28" w:rsidP="00D63C28">
      <w:pPr>
        <w:pStyle w:val="ConsPlusNonformat"/>
        <w:jc w:val="center"/>
        <w:rPr>
          <w:rFonts w:ascii="Times New Roman" w:hAnsi="Times New Roman" w:cs="Times New Roman"/>
          <w:sz w:val="24"/>
          <w:szCs w:val="24"/>
        </w:rPr>
      </w:pPr>
      <w:r>
        <w:rPr>
          <w:rFonts w:ascii="Times New Roman" w:hAnsi="Times New Roman" w:cs="Times New Roman"/>
          <w:b/>
          <w:sz w:val="24"/>
          <w:szCs w:val="24"/>
        </w:rPr>
        <w:t>деятельности, предусмотренной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59. </w:t>
      </w:r>
      <w:r w:rsidR="00D63C28">
        <w:rPr>
          <w:rFonts w:ascii="Times New Roman" w:hAnsi="Times New Roman" w:cs="Times New Roman"/>
          <w:sz w:val="24"/>
          <w:szCs w:val="24"/>
        </w:rPr>
        <w:t xml:space="preserve">В соответствии с Соглашением Концессионер обязан на условиях, предусмотренных настоящим Соглашением, осуществлять деятельность, указанную в </w:t>
      </w:r>
      <w:hyperlink r:id="rId21" w:anchor="Par133" w:history="1">
        <w:r w:rsidR="00D63C28" w:rsidRPr="002262EB">
          <w:rPr>
            <w:rStyle w:val="ac"/>
            <w:rFonts w:ascii="Times New Roman" w:hAnsi="Times New Roman" w:cs="Times New Roman"/>
            <w:sz w:val="24"/>
            <w:szCs w:val="24"/>
          </w:rPr>
          <w:t>пункте 1</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 xml:space="preserve">Соглашения, и не прекращать (не приостанавливать) эту деятельность без согласия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за исключением случаев, установленных законодательством Российской Федерации.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60. </w:t>
      </w:r>
      <w:r w:rsidR="00D63C28">
        <w:rPr>
          <w:rFonts w:ascii="Times New Roman" w:hAnsi="Times New Roman" w:cs="Times New Roman"/>
          <w:sz w:val="24"/>
          <w:szCs w:val="24"/>
        </w:rPr>
        <w:t xml:space="preserve">Концессионер обязан осуществлять деятельность, указанную в </w:t>
      </w:r>
      <w:hyperlink r:id="rId22" w:anchor="Par133" w:history="1">
        <w:r w:rsidR="00D63C28" w:rsidRPr="002262EB">
          <w:rPr>
            <w:rStyle w:val="ac"/>
            <w:rFonts w:ascii="Times New Roman" w:hAnsi="Times New Roman" w:cs="Times New Roman"/>
            <w:sz w:val="24"/>
            <w:szCs w:val="24"/>
          </w:rPr>
          <w:t>пункте 1</w:t>
        </w:r>
      </w:hyperlink>
      <w:r>
        <w:rPr>
          <w:rStyle w:val="ac"/>
          <w:rFonts w:ascii="Times New Roman" w:hAnsi="Times New Roman" w:cs="Times New Roman"/>
          <w:sz w:val="24"/>
          <w:szCs w:val="24"/>
        </w:rPr>
        <w:t xml:space="preserve"> </w:t>
      </w:r>
      <w:r w:rsidR="00D63C28">
        <w:rPr>
          <w:rFonts w:ascii="Times New Roman" w:hAnsi="Times New Roman" w:cs="Times New Roman"/>
          <w:sz w:val="24"/>
          <w:szCs w:val="24"/>
        </w:rPr>
        <w:t xml:space="preserve">настоящего Соглашения, со дня </w:t>
      </w:r>
      <w:proofErr w:type="gramStart"/>
      <w:r w:rsidR="00D63C28">
        <w:rPr>
          <w:rFonts w:ascii="Times New Roman" w:hAnsi="Times New Roman" w:cs="Times New Roman"/>
          <w:sz w:val="24"/>
          <w:szCs w:val="24"/>
        </w:rPr>
        <w:t>подписания актов приема-передачи объекта Соглашения</w:t>
      </w:r>
      <w:proofErr w:type="gramEnd"/>
      <w:r w:rsidR="00D63C28">
        <w:rPr>
          <w:rFonts w:ascii="Times New Roman" w:hAnsi="Times New Roman" w:cs="Times New Roman"/>
          <w:sz w:val="24"/>
          <w:szCs w:val="24"/>
        </w:rPr>
        <w:t xml:space="preserve"> и иного имущества и до дня прекращения действия Соглашения. </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r w:rsidR="00D63C28">
        <w:rPr>
          <w:rFonts w:ascii="Times New Roman" w:hAnsi="Times New Roman" w:cs="Times New Roman"/>
          <w:sz w:val="24"/>
          <w:szCs w:val="24"/>
        </w:rPr>
        <w:t>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62. </w:t>
      </w:r>
      <w:r w:rsidR="00D63C28">
        <w:rPr>
          <w:rFonts w:ascii="Times New Roman" w:hAnsi="Times New Roman" w:cs="Times New Roman"/>
          <w:sz w:val="24"/>
          <w:szCs w:val="24"/>
        </w:rPr>
        <w:t xml:space="preserve">Концессионер имеет право исполнять Соглашение, включая осуществление деятельности, указанной в </w:t>
      </w:r>
      <w:hyperlink r:id="rId23" w:anchor="Par133" w:history="1">
        <w:r w:rsidR="00D63C28">
          <w:rPr>
            <w:rStyle w:val="ac"/>
            <w:sz w:val="24"/>
            <w:szCs w:val="24"/>
          </w:rPr>
          <w:t>пункте 1</w:t>
        </w:r>
      </w:hyperlink>
      <w:r w:rsidR="00D63C28">
        <w:rPr>
          <w:rFonts w:ascii="Times New Roman" w:hAnsi="Times New Roman" w:cs="Times New Roman"/>
          <w:sz w:val="24"/>
          <w:szCs w:val="24"/>
        </w:rPr>
        <w:t xml:space="preserve"> Соглашения, своими силами и (или) с привлечением других лиц. При этом Концессионер несет ответственность за действия других лиц как </w:t>
      </w:r>
      <w:proofErr w:type="gramStart"/>
      <w:r w:rsidR="00D63C28">
        <w:rPr>
          <w:rFonts w:ascii="Times New Roman" w:hAnsi="Times New Roman" w:cs="Times New Roman"/>
          <w:sz w:val="24"/>
          <w:szCs w:val="24"/>
        </w:rPr>
        <w:t>за</w:t>
      </w:r>
      <w:proofErr w:type="gramEnd"/>
      <w:r w:rsidR="00D63C28">
        <w:rPr>
          <w:rFonts w:ascii="Times New Roman" w:hAnsi="Times New Roman" w:cs="Times New Roman"/>
          <w:sz w:val="24"/>
          <w:szCs w:val="24"/>
        </w:rPr>
        <w:t xml:space="preserve"> свои собственные.</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D63C28">
        <w:rPr>
          <w:rFonts w:ascii="Times New Roman" w:hAnsi="Times New Roman" w:cs="Times New Roman"/>
          <w:sz w:val="24"/>
          <w:szCs w:val="24"/>
        </w:rPr>
        <w:t>Концессионер обязан при осуществлении деятельности, указанной в</w:t>
      </w:r>
      <w:r>
        <w:rPr>
          <w:rFonts w:ascii="Times New Roman" w:hAnsi="Times New Roman" w:cs="Times New Roman"/>
          <w:sz w:val="24"/>
          <w:szCs w:val="24"/>
        </w:rPr>
        <w:t xml:space="preserve"> </w:t>
      </w:r>
      <w:hyperlink r:id="rId24" w:anchor="Par133" w:history="1">
        <w:r w:rsidR="00D63C28" w:rsidRPr="002262EB">
          <w:rPr>
            <w:rStyle w:val="ac"/>
            <w:rFonts w:ascii="Times New Roman" w:hAnsi="Times New Roman" w:cs="Times New Roman"/>
            <w:sz w:val="24"/>
            <w:szCs w:val="24"/>
          </w:rPr>
          <w:t>пункте 1</w:t>
        </w:r>
      </w:hyperlink>
      <w:r w:rsidR="00D63C28" w:rsidRPr="002262EB">
        <w:rPr>
          <w:rFonts w:ascii="Times New Roman" w:hAnsi="Times New Roman" w:cs="Times New Roman"/>
          <w:sz w:val="24"/>
          <w:szCs w:val="24"/>
        </w:rPr>
        <w:t xml:space="preserve"> </w:t>
      </w:r>
      <w:r w:rsidR="00D63C28">
        <w:rPr>
          <w:rFonts w:ascii="Times New Roman" w:hAnsi="Times New Roman" w:cs="Times New Roman"/>
          <w:sz w:val="24"/>
          <w:szCs w:val="24"/>
        </w:rPr>
        <w:t>Соглашения, осуществлять реализацию производимых услуг по регулируемым ценам (тарифам) и (или) в соответствии с установленными надбавками к ценам (тарифам).</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D63C28">
        <w:rPr>
          <w:rFonts w:ascii="Times New Roman" w:hAnsi="Times New Roman" w:cs="Times New Roman"/>
          <w:sz w:val="24"/>
          <w:szCs w:val="24"/>
        </w:rPr>
        <w:t xml:space="preserve">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D63C28">
        <w:rPr>
          <w:rFonts w:ascii="Times New Roman" w:hAnsi="Times New Roman" w:cs="Times New Roman"/>
          <w:sz w:val="24"/>
          <w:szCs w:val="24"/>
        </w:rPr>
        <w:t>Регулирование тарифов на оказываемые Концессионером услуги осуществляется в соответствии с методом индексации тарифов.</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Значения долгосрочных параметров регулирования деятельности Концессионера (долгосрочные параметры государственного регулирования цен (тарифов) в сфере теплоснабжения, определенные в соответствии с нормативными правовыми актами Российской Федерации в сфере теплоснабжения) на оказываемые Концессионером услуги, согласованные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тарифов), указаны в Приложении 12.</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proofErr w:type="gramStart"/>
      <w:r w:rsidR="00D63C28">
        <w:rPr>
          <w:rFonts w:ascii="Times New Roman" w:hAnsi="Times New Roman" w:cs="Times New Roman"/>
          <w:sz w:val="24"/>
          <w:szCs w:val="24"/>
        </w:rPr>
        <w:t>Концессионер обязан принять на себя обязательства организации коммунального комплекса, обладавшей правами владения и пользования объектом Соглашения, по подключению объектов застройщика к принадлежавшим этой организации сетям инженерно-технического обеспечения в соответствии с предоставленными техническими условиями, соответствующими требованиям законодательства Российской Федерации.</w:t>
      </w:r>
      <w:proofErr w:type="gramEnd"/>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D63C28">
        <w:rPr>
          <w:rFonts w:ascii="Times New Roman" w:hAnsi="Times New Roman" w:cs="Times New Roman"/>
          <w:sz w:val="24"/>
          <w:szCs w:val="24"/>
        </w:rPr>
        <w:t>Концессионер вправе использовать права, предусмотренные настоящим Соглашением, в качестве способа обеспечения исполнения своих обязательств перед кредитором _______________________________.</w:t>
      </w:r>
    </w:p>
    <w:p w:rsidR="00D63C28" w:rsidRDefault="00D63C28" w:rsidP="002262EB">
      <w:pPr>
        <w:pStyle w:val="ConsPlusNonformat"/>
        <w:ind w:firstLine="709"/>
        <w:jc w:val="both"/>
        <w:rPr>
          <w:rFonts w:ascii="Times New Roman" w:hAnsi="Times New Roman" w:cs="Times New Roman"/>
        </w:rPr>
      </w:pPr>
      <w:r>
        <w:rPr>
          <w:rFonts w:ascii="Times New Roman" w:hAnsi="Times New Roman" w:cs="Times New Roman"/>
        </w:rPr>
        <w:t>Наименование кредитора, БИК/ИНН</w:t>
      </w:r>
    </w:p>
    <w:p w:rsidR="00D63C28" w:rsidRDefault="002262EB" w:rsidP="002262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00D63C28">
        <w:rPr>
          <w:rFonts w:ascii="Times New Roman" w:hAnsi="Times New Roman" w:cs="Times New Roman"/>
          <w:sz w:val="24"/>
          <w:szCs w:val="24"/>
        </w:rPr>
        <w:t xml:space="preserve">Концессионер обязан предоставить обеспечение исполнения обязательств, предусмотренных разделом </w:t>
      </w:r>
      <w:r w:rsidR="00D63C28">
        <w:rPr>
          <w:rFonts w:ascii="Times New Roman" w:hAnsi="Times New Roman" w:cs="Times New Roman"/>
          <w:sz w:val="24"/>
          <w:szCs w:val="24"/>
          <w:lang w:val="en-US"/>
        </w:rPr>
        <w:t>IV</w:t>
      </w:r>
      <w:r w:rsidR="00D63C28">
        <w:rPr>
          <w:rFonts w:ascii="Times New Roman" w:hAnsi="Times New Roman" w:cs="Times New Roman"/>
          <w:sz w:val="24"/>
          <w:szCs w:val="24"/>
        </w:rPr>
        <w:t xml:space="preserve"> настоящего Соглашения в виде банковской гарантии в размере 75 000 000 (семьдесят пять миллионов) руб., т.е. в размере 5 (пяти) % от суммы, указанной в пункте 27 Соглашения на каждый год выполнения работ по созданию объекта Соглашения.</w:t>
      </w:r>
    </w:p>
    <w:p w:rsidR="00D63C28" w:rsidRDefault="00D63C28" w:rsidP="00D63C28">
      <w:pPr>
        <w:pStyle w:val="ConsPlusNonformat"/>
        <w:jc w:val="both"/>
        <w:rPr>
          <w:rFonts w:ascii="Times New Roman" w:hAnsi="Times New Roman" w:cs="Times New Roman"/>
          <w:b/>
          <w:sz w:val="24"/>
          <w:szCs w:val="24"/>
        </w:rPr>
      </w:pPr>
    </w:p>
    <w:p w:rsidR="00D63C28" w:rsidRDefault="002262EB" w:rsidP="00D63C28">
      <w:pPr>
        <w:pStyle w:val="ConsPlusNonformat"/>
        <w:jc w:val="center"/>
        <w:rPr>
          <w:rFonts w:ascii="Times New Roman" w:hAnsi="Times New Roman" w:cs="Times New Roman"/>
          <w:b/>
          <w:sz w:val="24"/>
          <w:szCs w:val="24"/>
        </w:rPr>
      </w:pPr>
      <w:bookmarkStart w:id="2" w:name="Par1057"/>
      <w:bookmarkEnd w:id="2"/>
      <w:r>
        <w:rPr>
          <w:rFonts w:ascii="Times New Roman" w:hAnsi="Times New Roman" w:cs="Times New Roman"/>
          <w:b/>
          <w:sz w:val="24"/>
          <w:szCs w:val="24"/>
        </w:rPr>
        <w:t>9</w:t>
      </w:r>
      <w:r w:rsidR="00D63C28">
        <w:rPr>
          <w:rFonts w:ascii="Times New Roman" w:hAnsi="Times New Roman" w:cs="Times New Roman"/>
          <w:b/>
          <w:sz w:val="24"/>
          <w:szCs w:val="24"/>
        </w:rPr>
        <w:t>. Сроки, предусмотренные настоящим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2262EB" w:rsidP="002262EB">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69. </w:t>
      </w:r>
      <w:r w:rsidR="00D63C28">
        <w:rPr>
          <w:rFonts w:ascii="Times New Roman" w:hAnsi="Times New Roman" w:cs="Times New Roman"/>
          <w:sz w:val="24"/>
          <w:szCs w:val="24"/>
        </w:rPr>
        <w:t>Настоящее Соглашение вступает в силу со дня его подписания и действует до 25.12.2047г.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70. </w:t>
      </w:r>
      <w:r w:rsidR="00D63C28">
        <w:rPr>
          <w:rFonts w:ascii="Times New Roman" w:hAnsi="Times New Roman" w:cs="Times New Roman"/>
          <w:sz w:val="24"/>
          <w:szCs w:val="24"/>
        </w:rPr>
        <w:t>Срок выполнения работ по проектированию: в течение 12 месяцев со дня заключения Соглашения.</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71. </w:t>
      </w:r>
      <w:r w:rsidR="00D63C28">
        <w:rPr>
          <w:rFonts w:ascii="Times New Roman" w:hAnsi="Times New Roman" w:cs="Times New Roman"/>
          <w:sz w:val="24"/>
          <w:szCs w:val="24"/>
        </w:rPr>
        <w:t>Срок выполнения работ по реконструкции сетей, входящих в состав объекта Соглашения: работы должны быть начаты в течение 3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72. </w:t>
      </w:r>
      <w:r w:rsidR="00D63C28">
        <w:rPr>
          <w:rFonts w:ascii="Times New Roman" w:hAnsi="Times New Roman" w:cs="Times New Roman"/>
          <w:sz w:val="24"/>
          <w:szCs w:val="24"/>
        </w:rPr>
        <w:t>Срок выполнения работ по строительству котельных, входящих в состав объекта Соглашения: работы должны быть начаты в течение 12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73. </w:t>
      </w:r>
      <w:r w:rsidR="00D63C28">
        <w:rPr>
          <w:rFonts w:ascii="Times New Roman" w:hAnsi="Times New Roman" w:cs="Times New Roman"/>
          <w:sz w:val="24"/>
          <w:szCs w:val="24"/>
        </w:rPr>
        <w:t>Срок выполнения работ по реконструкции котельных, входящих в состав объекта Соглашения: работы должны быть начаты в течение 12 месяцев со дня утверждения соответствующей проектной документации и завершены не позднее 25.12.2019г.</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r w:rsidR="00D63C28">
        <w:rPr>
          <w:rFonts w:ascii="Times New Roman" w:hAnsi="Times New Roman" w:cs="Times New Roman"/>
          <w:sz w:val="24"/>
          <w:szCs w:val="24"/>
        </w:rPr>
        <w:t>Срок ввода в эксплуатацию объекта Соглашения: имущество, входящее в состав объекта Соглашения должно быть введено в эксплуатацию не позднее, чем в течение 3 месяцев со дня завершения работ по его реконструкции или эксплуатации.</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75. </w:t>
      </w:r>
      <w:r w:rsidR="00D63C28">
        <w:rPr>
          <w:rFonts w:ascii="Times New Roman" w:hAnsi="Times New Roman" w:cs="Times New Roman"/>
          <w:sz w:val="24"/>
          <w:szCs w:val="24"/>
        </w:rPr>
        <w:t>Срок завершения работ по строительству или реконструкции конкретной котельной, входящей в состав объекта Соглашения, определяется на основании положений п.72, 73 Соглашения с учетом приложения 6.</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76. </w:t>
      </w:r>
      <w:r w:rsidR="00D63C28">
        <w:rPr>
          <w:rFonts w:ascii="Times New Roman" w:hAnsi="Times New Roman" w:cs="Times New Roman"/>
          <w:sz w:val="24"/>
          <w:szCs w:val="24"/>
        </w:rPr>
        <w:t>Срок использования (эксплуатации) Концессионером объекта Соглашени</w:t>
      </w:r>
      <w:proofErr w:type="gramStart"/>
      <w:r w:rsidR="00D63C28">
        <w:rPr>
          <w:rFonts w:ascii="Times New Roman" w:hAnsi="Times New Roman" w:cs="Times New Roman"/>
          <w:sz w:val="24"/>
          <w:szCs w:val="24"/>
        </w:rPr>
        <w:t>я-</w:t>
      </w:r>
      <w:proofErr w:type="gramEnd"/>
      <w:r w:rsidR="00D63C28">
        <w:rPr>
          <w:rFonts w:ascii="Times New Roman" w:hAnsi="Times New Roman" w:cs="Times New Roman"/>
          <w:sz w:val="24"/>
          <w:szCs w:val="24"/>
        </w:rPr>
        <w:t xml:space="preserve"> момента передачи объекта Соглашения и иного имущества Концессионеру по 25.12.2047г.</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77. </w:t>
      </w:r>
      <w:r w:rsidR="00D63C28">
        <w:rPr>
          <w:rFonts w:ascii="Times New Roman" w:hAnsi="Times New Roman" w:cs="Times New Roman"/>
          <w:sz w:val="24"/>
          <w:szCs w:val="24"/>
        </w:rPr>
        <w:t xml:space="preserve">Срок передачи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Концессионеру объекта Соглашения и иного имущества – в течение 7 рабочих дней со дня заключения настоящего Соглашения.</w:t>
      </w:r>
    </w:p>
    <w:p w:rsidR="00D63C28" w:rsidRDefault="00AC590E" w:rsidP="00AC590E">
      <w:pPr>
        <w:pStyle w:val="ConsPlusNonformat"/>
        <w:ind w:firstLine="709"/>
        <w:jc w:val="both"/>
        <w:rPr>
          <w:rFonts w:ascii="Times New Roman" w:hAnsi="Times New Roman" w:cs="Times New Roman"/>
        </w:rPr>
      </w:pPr>
      <w:r>
        <w:rPr>
          <w:rFonts w:ascii="Times New Roman" w:hAnsi="Times New Roman" w:cs="Times New Roman"/>
          <w:sz w:val="24"/>
          <w:szCs w:val="24"/>
        </w:rPr>
        <w:t xml:space="preserve">78. </w:t>
      </w:r>
      <w:r w:rsidR="00D63C28">
        <w:rPr>
          <w:rFonts w:ascii="Times New Roman" w:hAnsi="Times New Roman" w:cs="Times New Roman"/>
          <w:sz w:val="24"/>
          <w:szCs w:val="24"/>
        </w:rPr>
        <w:t xml:space="preserve">Срок передачи Концессионером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объекта Соглашения и иного имущества – в течение 7 дней со дня прекращения 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00D63C28">
        <w:rPr>
          <w:rFonts w:ascii="Times New Roman" w:hAnsi="Times New Roman" w:cs="Times New Roman"/>
          <w:sz w:val="24"/>
          <w:szCs w:val="24"/>
        </w:rPr>
        <w:t>Срок осуществления Концессионером деятельности, указанной в</w:t>
      </w:r>
      <w:r>
        <w:rPr>
          <w:rFonts w:ascii="Times New Roman" w:hAnsi="Times New Roman" w:cs="Times New Roman"/>
          <w:sz w:val="24"/>
          <w:szCs w:val="24"/>
        </w:rPr>
        <w:t xml:space="preserve"> </w:t>
      </w:r>
      <w:hyperlink r:id="rId25" w:anchor="Par133" w:history="1">
        <w:r w:rsidR="00D63C28" w:rsidRPr="00AC590E">
          <w:rPr>
            <w:rStyle w:val="ac"/>
            <w:rFonts w:ascii="Times New Roman" w:hAnsi="Times New Roman" w:cs="Times New Roman"/>
            <w:sz w:val="24"/>
            <w:szCs w:val="24"/>
          </w:rPr>
          <w:t>пункте 1</w:t>
        </w:r>
      </w:hyperlink>
      <w:r w:rsidR="00D63C28" w:rsidRPr="00AC590E">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 – с момента передачи в установленном настоящим Соглашением порядке и до 25.12.2047г.</w:t>
      </w:r>
    </w:p>
    <w:p w:rsidR="00D63C28" w:rsidRDefault="00D63C28" w:rsidP="00D63C28">
      <w:pPr>
        <w:pStyle w:val="ConsPlusNonformat"/>
        <w:ind w:left="360"/>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10</w:t>
      </w:r>
      <w:r w:rsidR="00D63C28">
        <w:rPr>
          <w:rFonts w:ascii="Times New Roman" w:hAnsi="Times New Roman" w:cs="Times New Roman"/>
          <w:b/>
          <w:sz w:val="24"/>
          <w:szCs w:val="24"/>
        </w:rPr>
        <w:t>. Плата по Соглашению</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80. </w:t>
      </w:r>
      <w:r w:rsidR="00D63C28">
        <w:rPr>
          <w:rFonts w:ascii="Times New Roman" w:hAnsi="Times New Roman" w:cs="Times New Roman"/>
          <w:sz w:val="24"/>
          <w:szCs w:val="24"/>
        </w:rPr>
        <w:t>Концессионная плата по настоящему Соглашению не вносится.</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11</w:t>
      </w:r>
      <w:r w:rsidR="00D63C28">
        <w:rPr>
          <w:rFonts w:ascii="Times New Roman" w:hAnsi="Times New Roman" w:cs="Times New Roman"/>
          <w:b/>
          <w:sz w:val="24"/>
          <w:szCs w:val="24"/>
        </w:rPr>
        <w:t xml:space="preserve">. Порядок осуществления </w:t>
      </w:r>
      <w:proofErr w:type="spellStart"/>
      <w:r w:rsidR="00D63C28">
        <w:rPr>
          <w:rFonts w:ascii="Times New Roman" w:hAnsi="Times New Roman" w:cs="Times New Roman"/>
          <w:b/>
          <w:sz w:val="24"/>
          <w:szCs w:val="24"/>
        </w:rPr>
        <w:t>Концедентом</w:t>
      </w:r>
      <w:proofErr w:type="spellEnd"/>
      <w:r w:rsidR="00D63C28">
        <w:rPr>
          <w:rFonts w:ascii="Times New Roman" w:hAnsi="Times New Roman" w:cs="Times New Roman"/>
          <w:b/>
          <w:sz w:val="24"/>
          <w:szCs w:val="24"/>
        </w:rPr>
        <w:t xml:space="preserve"> контроля</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 соблюдением Концессионером условий настоящего Соглашения</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00D63C28">
        <w:rPr>
          <w:rFonts w:ascii="Times New Roman" w:hAnsi="Times New Roman" w:cs="Times New Roman"/>
          <w:sz w:val="24"/>
          <w:szCs w:val="24"/>
        </w:rPr>
        <w:t xml:space="preserve">Права и обязанности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осуществляются уполномоченными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письменно с приложением подлинных документов, оформленных в соответствии с российским законодательством,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начала осуществления указанными органами (юридическими лицами) возложенных на них полномочий, предусмотренных настоящим Соглашением.</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осуществляет </w:t>
      </w:r>
      <w:proofErr w:type="gramStart"/>
      <w:r w:rsidR="00D63C28">
        <w:rPr>
          <w:rFonts w:ascii="Times New Roman" w:hAnsi="Times New Roman" w:cs="Times New Roman"/>
          <w:sz w:val="24"/>
          <w:szCs w:val="24"/>
        </w:rPr>
        <w:t>контроль за</w:t>
      </w:r>
      <w:proofErr w:type="gramEnd"/>
      <w:r w:rsidR="00D63C28">
        <w:rPr>
          <w:rFonts w:ascii="Times New Roman" w:hAnsi="Times New Roman" w:cs="Times New Roman"/>
          <w:sz w:val="24"/>
          <w:szCs w:val="24"/>
        </w:rPr>
        <w:t xml:space="preserve"> соблюдением Концессионером условий настоящего Соглашения, в том числе обязательств по осуществлению деятельности, указанной в </w:t>
      </w:r>
      <w:hyperlink r:id="rId26" w:anchor="Par133" w:history="1">
        <w:r w:rsidR="00D63C28" w:rsidRPr="00AC590E">
          <w:rPr>
            <w:rStyle w:val="ac"/>
            <w:rFonts w:ascii="Times New Roman" w:hAnsi="Times New Roman" w:cs="Times New Roman"/>
            <w:sz w:val="24"/>
            <w:szCs w:val="24"/>
          </w:rPr>
          <w:t xml:space="preserve">пункте </w:t>
        </w:r>
        <w:r w:rsidR="00D63C28">
          <w:rPr>
            <w:rStyle w:val="ac"/>
            <w:sz w:val="24"/>
            <w:szCs w:val="24"/>
          </w:rPr>
          <w:t>1</w:t>
        </w:r>
      </w:hyperlink>
      <w:r w:rsidR="00D63C28">
        <w:rPr>
          <w:rFonts w:ascii="Times New Roman" w:hAnsi="Times New Roman" w:cs="Times New Roman"/>
          <w:sz w:val="24"/>
          <w:szCs w:val="24"/>
        </w:rPr>
        <w:t xml:space="preserve">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w:t>
      </w:r>
      <w:hyperlink r:id="rId27" w:anchor="Par1057" w:history="1">
        <w:r w:rsidR="00D63C28" w:rsidRPr="00AC590E">
          <w:rPr>
            <w:rStyle w:val="ac"/>
            <w:rFonts w:ascii="Times New Roman" w:hAnsi="Times New Roman" w:cs="Times New Roman"/>
            <w:sz w:val="24"/>
            <w:szCs w:val="24"/>
          </w:rPr>
          <w:t>разделе IX</w:t>
        </w:r>
      </w:hyperlink>
      <w:r w:rsidR="00D63C28">
        <w:rPr>
          <w:rFonts w:ascii="Times New Roman" w:hAnsi="Times New Roman" w:cs="Times New Roman"/>
          <w:sz w:val="24"/>
          <w:szCs w:val="24"/>
        </w:rPr>
        <w:t xml:space="preserve"> 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00D63C28">
        <w:rPr>
          <w:rFonts w:ascii="Times New Roman" w:hAnsi="Times New Roman" w:cs="Times New Roman"/>
          <w:sz w:val="24"/>
          <w:szCs w:val="24"/>
        </w:rPr>
        <w:t xml:space="preserve">Концессионер обязан обеспечить представителям уполномоченных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органов или юридических лиц, осуществляющим </w:t>
      </w:r>
      <w:proofErr w:type="gramStart"/>
      <w:r w:rsidR="00D63C28">
        <w:rPr>
          <w:rFonts w:ascii="Times New Roman" w:hAnsi="Times New Roman" w:cs="Times New Roman"/>
          <w:sz w:val="24"/>
          <w:szCs w:val="24"/>
        </w:rPr>
        <w:t>контроль за</w:t>
      </w:r>
      <w:proofErr w:type="gramEnd"/>
      <w:r w:rsidR="00D63C28">
        <w:rPr>
          <w:rFonts w:ascii="Times New Roman" w:hAnsi="Times New Roman" w:cs="Times New Roman"/>
          <w:sz w:val="24"/>
          <w:szCs w:val="24"/>
        </w:rPr>
        <w:t xml:space="preserve"> исполнением Концессионером условий настоящего Соглашения, беспрепятственный доступ на объект Соглашения, а также к </w:t>
      </w:r>
      <w:r w:rsidR="00D63C28">
        <w:rPr>
          <w:rFonts w:ascii="Times New Roman" w:hAnsi="Times New Roman" w:cs="Times New Roman"/>
          <w:sz w:val="24"/>
          <w:szCs w:val="24"/>
        </w:rPr>
        <w:lastRenderedPageBreak/>
        <w:t xml:space="preserve">документации, относящейся к осуществлению деятельности, указанной в </w:t>
      </w:r>
      <w:hyperlink r:id="rId28" w:anchor="Par133" w:history="1">
        <w:r w:rsidR="00D63C28" w:rsidRPr="00AC590E">
          <w:rPr>
            <w:rStyle w:val="ac"/>
            <w:rFonts w:ascii="Times New Roman" w:hAnsi="Times New Roman" w:cs="Times New Roman"/>
            <w:sz w:val="24"/>
            <w:szCs w:val="24"/>
          </w:rPr>
          <w:t>пункте 1</w:t>
        </w:r>
      </w:hyperlink>
      <w:r w:rsidR="00D63C28" w:rsidRPr="00AC590E">
        <w:rPr>
          <w:rFonts w:ascii="Times New Roman" w:hAnsi="Times New Roman" w:cs="Times New Roman"/>
          <w:sz w:val="24"/>
          <w:szCs w:val="24"/>
        </w:rPr>
        <w:t xml:space="preserve"> </w:t>
      </w:r>
      <w:r w:rsidR="00D63C28">
        <w:rPr>
          <w:rFonts w:ascii="Times New Roman" w:hAnsi="Times New Roman" w:cs="Times New Roman"/>
          <w:sz w:val="24"/>
          <w:szCs w:val="24"/>
        </w:rPr>
        <w:t>настоящего Соглашения.</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указанной информации Концессионером </w:t>
      </w:r>
      <w:proofErr w:type="spellStart"/>
      <w:r>
        <w:rPr>
          <w:rFonts w:ascii="Times New Roman" w:hAnsi="Times New Roman" w:cs="Times New Roman"/>
          <w:sz w:val="24"/>
          <w:szCs w:val="24"/>
        </w:rPr>
        <w:t>Концеденту</w:t>
      </w:r>
      <w:proofErr w:type="spellEnd"/>
      <w:r>
        <w:rPr>
          <w:rFonts w:ascii="Times New Roman" w:hAnsi="Times New Roman" w:cs="Times New Roman"/>
          <w:sz w:val="24"/>
          <w:szCs w:val="24"/>
        </w:rPr>
        <w:t xml:space="preserve"> осуществляется в рамках единой системы отчетности, определяемой федеральными органами исполнительной власти в соответствии с законодательством Российской Федерации в сфере регулирования цен (тарифов), а если такой порядок не установлен, информация предоставляется в соответствии с порядком, установленным приложением 17.</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85.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не вправе вмешиваться в осуществление хозяйственной деятельности Концессионера.</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86. </w:t>
      </w:r>
      <w:r w:rsidR="00D63C28">
        <w:rPr>
          <w:rFonts w:ascii="Times New Roman" w:hAnsi="Times New Roman" w:cs="Times New Roman"/>
          <w:sz w:val="24"/>
          <w:szCs w:val="24"/>
        </w:rPr>
        <w:t xml:space="preserve">Представители уполномоченных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органов или юридических лиц не </w:t>
      </w:r>
      <w:proofErr w:type="gramStart"/>
      <w:r w:rsidR="00D63C28">
        <w:rPr>
          <w:rFonts w:ascii="Times New Roman" w:hAnsi="Times New Roman" w:cs="Times New Roman"/>
          <w:sz w:val="24"/>
          <w:szCs w:val="24"/>
        </w:rPr>
        <w:t>в праве</w:t>
      </w:r>
      <w:proofErr w:type="gramEnd"/>
      <w:r w:rsidR="00D63C28">
        <w:rPr>
          <w:rFonts w:ascii="Times New Roman" w:hAnsi="Times New Roman" w:cs="Times New Roman"/>
          <w:sz w:val="24"/>
          <w:szCs w:val="24"/>
        </w:rPr>
        <w:t xml:space="preserve"> разглашать сведения, отнесенные  настоящим Соглашением к сведениям конфиденциального характера, приведенным в приложении 13, или являющиеся коммерческой тайной.</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87. </w:t>
      </w:r>
      <w:r w:rsidR="00D63C28">
        <w:rPr>
          <w:rFonts w:ascii="Times New Roman" w:hAnsi="Times New Roman" w:cs="Times New Roman"/>
          <w:sz w:val="24"/>
          <w:szCs w:val="24"/>
        </w:rPr>
        <w:t xml:space="preserve">При обнаружении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w:t>
      </w:r>
      <w:proofErr w:type="gramStart"/>
      <w:r w:rsidR="00D63C28">
        <w:rPr>
          <w:rFonts w:ascii="Times New Roman" w:hAnsi="Times New Roman" w:cs="Times New Roman"/>
          <w:sz w:val="24"/>
          <w:szCs w:val="24"/>
        </w:rPr>
        <w:t>обязан</w:t>
      </w:r>
      <w:proofErr w:type="gramEnd"/>
      <w:r w:rsidR="00D63C28">
        <w:rPr>
          <w:rFonts w:ascii="Times New Roman" w:hAnsi="Times New Roman" w:cs="Times New Roman"/>
          <w:sz w:val="24"/>
          <w:szCs w:val="24"/>
        </w:rPr>
        <w:t xml:space="preserve"> сообщить об этом Концессионеру в течение 10 календарных дней со </w:t>
      </w:r>
      <w:proofErr w:type="spellStart"/>
      <w:r w:rsidR="00D63C28">
        <w:rPr>
          <w:rFonts w:ascii="Times New Roman" w:hAnsi="Times New Roman" w:cs="Times New Roman"/>
          <w:sz w:val="24"/>
          <w:szCs w:val="24"/>
        </w:rPr>
        <w:t>дняо</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бнаружения</w:t>
      </w:r>
      <w:proofErr w:type="spellEnd"/>
      <w:r w:rsidR="00D63C28">
        <w:rPr>
          <w:rFonts w:ascii="Times New Roman" w:hAnsi="Times New Roman" w:cs="Times New Roman"/>
          <w:sz w:val="24"/>
          <w:szCs w:val="24"/>
        </w:rPr>
        <w:t xml:space="preserve"> указанных нарушений.</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Результаты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Концессионером условий настоящего Соглашения оформляются актом о результатах контроля.</w:t>
      </w:r>
    </w:p>
    <w:p w:rsidR="00D63C28" w:rsidRDefault="00D63C28" w:rsidP="00D63C28">
      <w:pPr>
        <w:pStyle w:val="ConsPlusNonformat"/>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Акт о результатах контроля подлежит размещению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в течение 5рабочих дней со дня составления указанного акта на официальном </w:t>
      </w:r>
      <w:proofErr w:type="spellStart"/>
      <w:r>
        <w:rPr>
          <w:rFonts w:ascii="Times New Roman" w:hAnsi="Times New Roman" w:cs="Times New Roman"/>
          <w:sz w:val="24"/>
          <w:szCs w:val="24"/>
        </w:rPr>
        <w:t>сайтеКонцедента</w:t>
      </w:r>
      <w:proofErr w:type="spellEnd"/>
      <w:r>
        <w:rPr>
          <w:rFonts w:ascii="Times New Roman" w:hAnsi="Times New Roman" w:cs="Times New Roman"/>
          <w:sz w:val="24"/>
          <w:szCs w:val="24"/>
        </w:rPr>
        <w:t xml:space="preserve"> в сети Интернет, в случае отсутствия у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 xml:space="preserve"> официального сайта в сети Интернет – на официальном сайте субъекта Российской Федерации, в границах которого расположено такое муниципальное образование, в сети Интернет.</w:t>
      </w:r>
      <w:proofErr w:type="gramEnd"/>
      <w:r>
        <w:rPr>
          <w:rFonts w:ascii="Times New Roman" w:hAnsi="Times New Roman" w:cs="Times New Roman"/>
          <w:sz w:val="24"/>
          <w:szCs w:val="24"/>
        </w:rPr>
        <w:t xml:space="preserve"> Доступ к указанному акту обеспечивается в течение срока действия настоящего  Соглашения и после дня окончания его срока действия в течение 3лет.</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Акт о результатах контроля не размещается в сети Интернет в случае, если  сведения об объекте настоящего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D63C28" w:rsidRDefault="00AC590E"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88. </w:t>
      </w:r>
      <w:r w:rsidR="00D63C28">
        <w:rPr>
          <w:rFonts w:ascii="Times New Roman" w:hAnsi="Times New Roman" w:cs="Times New Roman"/>
          <w:sz w:val="24"/>
          <w:szCs w:val="24"/>
        </w:rPr>
        <w:t xml:space="preserve">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w:t>
      </w:r>
      <w:proofErr w:type="spellStart"/>
      <w:r w:rsidR="00D63C28">
        <w:rPr>
          <w:rFonts w:ascii="Times New Roman" w:hAnsi="Times New Roman" w:cs="Times New Roman"/>
          <w:sz w:val="24"/>
          <w:szCs w:val="24"/>
        </w:rPr>
        <w:t>наступлениис</w:t>
      </w:r>
      <w:proofErr w:type="spellEnd"/>
      <w:r w:rsidR="00D63C28">
        <w:rPr>
          <w:rFonts w:ascii="Times New Roman" w:hAnsi="Times New Roman" w:cs="Times New Roman"/>
          <w:sz w:val="24"/>
          <w:szCs w:val="24"/>
        </w:rPr>
        <w:t xml:space="preserve"> </w:t>
      </w:r>
      <w:proofErr w:type="spellStart"/>
      <w:r w:rsidR="00D63C28">
        <w:rPr>
          <w:rFonts w:ascii="Times New Roman" w:hAnsi="Times New Roman" w:cs="Times New Roman"/>
          <w:sz w:val="24"/>
          <w:szCs w:val="24"/>
        </w:rPr>
        <w:t>ущественных</w:t>
      </w:r>
      <w:proofErr w:type="spellEnd"/>
      <w:r w:rsidR="00D63C28">
        <w:rPr>
          <w:rFonts w:ascii="Times New Roman" w:hAnsi="Times New Roman" w:cs="Times New Roman"/>
          <w:sz w:val="24"/>
          <w:szCs w:val="24"/>
        </w:rPr>
        <w:t xml:space="preserve"> событий, способных повлиять на надлежащее исполнение указанных обязанностей.</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63C28">
        <w:rPr>
          <w:rFonts w:ascii="Times New Roman" w:hAnsi="Times New Roman" w:cs="Times New Roman"/>
          <w:b/>
          <w:sz w:val="24"/>
          <w:szCs w:val="24"/>
        </w:rPr>
        <w:t>. Ответственность Сторон</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89. </w:t>
      </w:r>
      <w:r w:rsidR="00D63C28">
        <w:rPr>
          <w:rFonts w:ascii="Times New Roman" w:hAnsi="Times New Roman" w:cs="Times New Roman"/>
          <w:sz w:val="24"/>
          <w:szCs w:val="24"/>
        </w:rPr>
        <w:t>За неисполнение или ненадлежащее исполнение  обязательств, предусмотренных Соглашением, Стороны несут ответственность, предусмотренную законодательством Российской Федерации и Соглашением.</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90. </w:t>
      </w:r>
      <w:r w:rsidR="00D63C28">
        <w:rPr>
          <w:rFonts w:ascii="Times New Roman" w:hAnsi="Times New Roman" w:cs="Times New Roman"/>
          <w:sz w:val="24"/>
          <w:szCs w:val="24"/>
        </w:rPr>
        <w:t xml:space="preserve">Концессионер несет ответственность перед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за </w:t>
      </w:r>
      <w:proofErr w:type="spellStart"/>
      <w:r w:rsidR="00D63C28">
        <w:rPr>
          <w:rFonts w:ascii="Times New Roman" w:hAnsi="Times New Roman" w:cs="Times New Roman"/>
          <w:sz w:val="24"/>
          <w:szCs w:val="24"/>
        </w:rPr>
        <w:t>допущенноепри</w:t>
      </w:r>
      <w:proofErr w:type="spellEnd"/>
      <w:r w:rsidR="00D63C28">
        <w:rPr>
          <w:rFonts w:ascii="Times New Roman" w:hAnsi="Times New Roman" w:cs="Times New Roman"/>
          <w:sz w:val="24"/>
          <w:szCs w:val="24"/>
        </w:rPr>
        <w:t xml:space="preserve"> создании, реконструкции объекта Соглашения, нарушение требований к эксплуатации объекта Соглашения и иного имущества, установленных настоящим Соглашением, требований технических регламентов, рабочей </w:t>
      </w:r>
      <w:proofErr w:type="spellStart"/>
      <w:r w:rsidR="00D63C28">
        <w:rPr>
          <w:rFonts w:ascii="Times New Roman" w:hAnsi="Times New Roman" w:cs="Times New Roman"/>
          <w:sz w:val="24"/>
          <w:szCs w:val="24"/>
        </w:rPr>
        <w:t>документации</w:t>
      </w:r>
      <w:proofErr w:type="gramStart"/>
      <w:r w:rsidR="00D63C28">
        <w:rPr>
          <w:rFonts w:ascii="Times New Roman" w:hAnsi="Times New Roman" w:cs="Times New Roman"/>
          <w:sz w:val="24"/>
          <w:szCs w:val="24"/>
        </w:rPr>
        <w:t>,и</w:t>
      </w:r>
      <w:proofErr w:type="gramEnd"/>
      <w:r w:rsidR="00D63C28">
        <w:rPr>
          <w:rFonts w:ascii="Times New Roman" w:hAnsi="Times New Roman" w:cs="Times New Roman"/>
          <w:sz w:val="24"/>
          <w:szCs w:val="24"/>
        </w:rPr>
        <w:t>ных</w:t>
      </w:r>
      <w:proofErr w:type="spellEnd"/>
      <w:r w:rsidR="00D63C28">
        <w:rPr>
          <w:rFonts w:ascii="Times New Roman" w:hAnsi="Times New Roman" w:cs="Times New Roman"/>
          <w:sz w:val="24"/>
          <w:szCs w:val="24"/>
        </w:rPr>
        <w:t xml:space="preserve"> обязательных требований к качеству объекта Соглашения.</w:t>
      </w:r>
    </w:p>
    <w:p w:rsidR="00D63C28" w:rsidRDefault="00AC590E" w:rsidP="00AC590E">
      <w:pPr>
        <w:pStyle w:val="ConsPlusNonformat"/>
        <w:tabs>
          <w:tab w:val="left" w:pos="851"/>
        </w:tabs>
        <w:ind w:firstLine="709"/>
        <w:jc w:val="both"/>
        <w:rPr>
          <w:rFonts w:ascii="Times New Roman" w:hAnsi="Times New Roman" w:cs="Times New Roman"/>
        </w:rPr>
      </w:pPr>
      <w:r>
        <w:rPr>
          <w:rFonts w:ascii="Times New Roman" w:hAnsi="Times New Roman" w:cs="Times New Roman"/>
          <w:sz w:val="24"/>
          <w:szCs w:val="24"/>
        </w:rPr>
        <w:t xml:space="preserve">91. </w:t>
      </w:r>
      <w:r w:rsidR="00D63C28">
        <w:rPr>
          <w:rFonts w:ascii="Times New Roman" w:hAnsi="Times New Roman" w:cs="Times New Roman"/>
          <w:sz w:val="24"/>
          <w:szCs w:val="24"/>
        </w:rPr>
        <w:t xml:space="preserve">В случае нарушения Концессионером своих обязательств, указанных в п.90 Соглашения, </w:t>
      </w:r>
      <w:proofErr w:type="spellStart"/>
      <w:r w:rsidR="00D63C28">
        <w:rPr>
          <w:rFonts w:ascii="Times New Roman" w:hAnsi="Times New Roman" w:cs="Times New Roman"/>
          <w:sz w:val="24"/>
          <w:szCs w:val="24"/>
        </w:rPr>
        <w:t>Концедентобязан</w:t>
      </w:r>
      <w:proofErr w:type="spellEnd"/>
      <w:r w:rsidR="00D63C28">
        <w:rPr>
          <w:rFonts w:ascii="Times New Roman" w:hAnsi="Times New Roman" w:cs="Times New Roman"/>
          <w:sz w:val="24"/>
          <w:szCs w:val="24"/>
        </w:rPr>
        <w:t xml:space="preserve"> в течение 10 дней нарушения </w:t>
      </w:r>
      <w:proofErr w:type="gramStart"/>
      <w:r w:rsidR="00D63C28">
        <w:rPr>
          <w:rFonts w:ascii="Times New Roman" w:hAnsi="Times New Roman" w:cs="Times New Roman"/>
          <w:sz w:val="24"/>
          <w:szCs w:val="24"/>
        </w:rPr>
        <w:t xml:space="preserve">направить Концессионеру в письменной форме </w:t>
      </w:r>
      <w:proofErr w:type="spellStart"/>
      <w:r w:rsidR="00D63C28">
        <w:rPr>
          <w:rFonts w:ascii="Times New Roman" w:hAnsi="Times New Roman" w:cs="Times New Roman"/>
          <w:sz w:val="24"/>
          <w:szCs w:val="24"/>
        </w:rPr>
        <w:t>требованиебезвозмездно</w:t>
      </w:r>
      <w:proofErr w:type="spellEnd"/>
      <w:r w:rsidR="00D63C28">
        <w:rPr>
          <w:rFonts w:ascii="Times New Roman" w:hAnsi="Times New Roman" w:cs="Times New Roman"/>
          <w:sz w:val="24"/>
          <w:szCs w:val="24"/>
        </w:rPr>
        <w:t xml:space="preserve"> устранить</w:t>
      </w:r>
      <w:proofErr w:type="gramEnd"/>
      <w:r w:rsidR="00D63C28">
        <w:rPr>
          <w:rFonts w:ascii="Times New Roman" w:hAnsi="Times New Roman" w:cs="Times New Roman"/>
          <w:sz w:val="24"/>
          <w:szCs w:val="24"/>
        </w:rPr>
        <w:t xml:space="preserve"> обнаруженное нарушение с указанием пункта настоящего Соглашения и (или) документа, требования которых нарушены. При этом срок</w:t>
      </w:r>
      <w:r>
        <w:rPr>
          <w:rFonts w:ascii="Times New Roman" w:hAnsi="Times New Roman" w:cs="Times New Roman"/>
          <w:sz w:val="24"/>
          <w:szCs w:val="24"/>
        </w:rPr>
        <w:t xml:space="preserve"> </w:t>
      </w:r>
      <w:r w:rsidR="00D63C28">
        <w:rPr>
          <w:rFonts w:ascii="Times New Roman" w:hAnsi="Times New Roman" w:cs="Times New Roman"/>
          <w:sz w:val="24"/>
          <w:szCs w:val="24"/>
        </w:rPr>
        <w:t>для устранения нарушения не должен превышать разумно необходимый в этих обстоятельствах для устранения нарушения.</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вправе потребовать от Концессионера возмещения причиненных </w:t>
      </w:r>
      <w:proofErr w:type="spellStart"/>
      <w:r w:rsidR="00D63C28">
        <w:rPr>
          <w:rFonts w:ascii="Times New Roman" w:hAnsi="Times New Roman" w:cs="Times New Roman"/>
          <w:sz w:val="24"/>
          <w:szCs w:val="24"/>
        </w:rPr>
        <w:t>Концедентуубытков</w:t>
      </w:r>
      <w:proofErr w:type="spellEnd"/>
      <w:r w:rsidR="00D63C28">
        <w:rPr>
          <w:rFonts w:ascii="Times New Roman" w:hAnsi="Times New Roman" w:cs="Times New Roman"/>
          <w:sz w:val="24"/>
          <w:szCs w:val="24"/>
        </w:rPr>
        <w:t xml:space="preserve">, вызванных нарушением Концессионером своих обязательств, если эти нарушения не были устранены Концессионером в срок, определенный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в </w:t>
      </w:r>
      <w:r w:rsidR="00D63C28">
        <w:rPr>
          <w:rFonts w:ascii="Times New Roman" w:hAnsi="Times New Roman" w:cs="Times New Roman"/>
          <w:sz w:val="24"/>
          <w:szCs w:val="24"/>
        </w:rPr>
        <w:lastRenderedPageBreak/>
        <w:t>требовании об устранении нарушений, предусмотренном пунктом 92 настоящего Соглашения, или являются существенными, а также требовать расторжения Соглашения.</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D63C28">
        <w:rPr>
          <w:rFonts w:ascii="Times New Roman" w:hAnsi="Times New Roman" w:cs="Times New Roman"/>
          <w:sz w:val="24"/>
          <w:szCs w:val="24"/>
        </w:rPr>
        <w:t xml:space="preserve">Концессионер  несет перед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ответственность за качество работ по реконструкции объекта Соглашения в течение 5 лет с момента передачи Объекта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имеет право на возмещение убытков, возникших в результате неисполнения </w:t>
      </w:r>
      <w:r>
        <w:rPr>
          <w:rFonts w:ascii="Times New Roman" w:hAnsi="Times New Roman" w:cs="Times New Roman"/>
          <w:sz w:val="24"/>
          <w:szCs w:val="24"/>
        </w:rPr>
        <w:t xml:space="preserve">                    </w:t>
      </w:r>
      <w:r w:rsidR="00D63C28">
        <w:rPr>
          <w:rFonts w:ascii="Times New Roman" w:hAnsi="Times New Roman" w:cs="Times New Roman"/>
          <w:sz w:val="24"/>
          <w:szCs w:val="24"/>
        </w:rPr>
        <w:t>(в том числе уклонения Концессионера от подписания акта приема-передачи) или ненадлежащего исполнения Концессионером обязательств из Соглашения.</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Концессионер имеет право на возмещение убытков, возникших в результате неисполнения или ненадлежащего исполнения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обязательств, предусмотренных настоящим Соглашением.</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95. </w:t>
      </w:r>
      <w:r w:rsidR="00D63C28">
        <w:rPr>
          <w:rFonts w:ascii="Times New Roman" w:hAnsi="Times New Roman" w:cs="Times New Roman"/>
          <w:sz w:val="24"/>
          <w:szCs w:val="24"/>
        </w:rPr>
        <w:t xml:space="preserve">Концессионер обязан уплатить </w:t>
      </w:r>
      <w:proofErr w:type="spellStart"/>
      <w:r w:rsidR="00D63C28">
        <w:rPr>
          <w:rFonts w:ascii="Times New Roman" w:hAnsi="Times New Roman" w:cs="Times New Roman"/>
          <w:sz w:val="24"/>
          <w:szCs w:val="24"/>
        </w:rPr>
        <w:t>Концеденту</w:t>
      </w:r>
      <w:proofErr w:type="spellEnd"/>
      <w:r w:rsidR="00D63C28">
        <w:rPr>
          <w:rFonts w:ascii="Times New Roman" w:hAnsi="Times New Roman" w:cs="Times New Roman"/>
          <w:sz w:val="24"/>
          <w:szCs w:val="24"/>
        </w:rPr>
        <w:t xml:space="preserve"> в соответствующий бюджет неустойку в виде пени в  случае  нарушения  сроков надлежащего исполнения обязательств, в размере 1/300 размера ключевой ставки, установленной Центральным Банком РФ на дату начала просрочки, от суммы обязательства. </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proofErr w:type="spellStart"/>
      <w:r w:rsidR="00D63C28">
        <w:rPr>
          <w:rFonts w:ascii="Times New Roman" w:hAnsi="Times New Roman" w:cs="Times New Roman"/>
          <w:sz w:val="24"/>
          <w:szCs w:val="24"/>
        </w:rPr>
        <w:t>Концеден</w:t>
      </w:r>
      <w:r>
        <w:rPr>
          <w:rFonts w:ascii="Times New Roman" w:hAnsi="Times New Roman" w:cs="Times New Roman"/>
          <w:sz w:val="24"/>
          <w:szCs w:val="24"/>
        </w:rPr>
        <w:t>т</w:t>
      </w:r>
      <w:proofErr w:type="spellEnd"/>
      <w:r w:rsidR="00D63C28">
        <w:rPr>
          <w:rFonts w:ascii="Times New Roman" w:hAnsi="Times New Roman" w:cs="Times New Roman"/>
          <w:sz w:val="24"/>
          <w:szCs w:val="24"/>
        </w:rPr>
        <w:t xml:space="preserve"> </w:t>
      </w:r>
      <w:proofErr w:type="gramStart"/>
      <w:r w:rsidR="00D63C28">
        <w:rPr>
          <w:rFonts w:ascii="Times New Roman" w:hAnsi="Times New Roman" w:cs="Times New Roman"/>
          <w:sz w:val="24"/>
          <w:szCs w:val="24"/>
        </w:rPr>
        <w:t>обязан</w:t>
      </w:r>
      <w:proofErr w:type="gramEnd"/>
      <w:r w:rsidR="00D63C28">
        <w:rPr>
          <w:rFonts w:ascii="Times New Roman" w:hAnsi="Times New Roman" w:cs="Times New Roman"/>
          <w:sz w:val="24"/>
          <w:szCs w:val="24"/>
        </w:rPr>
        <w:t xml:space="preserve"> уплатить Концессионеру неустойку в виде пени в  случае нарушения сроков надлежащего исполнения обязательств, в размере 1/300 размера ключевой ставки, установленной Центральным Банком РФ на дату начала просрочки, от суммы обязательства.</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97. </w:t>
      </w:r>
      <w:r w:rsidR="00D63C28">
        <w:rPr>
          <w:rFonts w:ascii="Times New Roman" w:hAnsi="Times New Roman" w:cs="Times New Roman"/>
          <w:sz w:val="24"/>
          <w:szCs w:val="24"/>
        </w:rPr>
        <w:t>Установленная Соглашением неустойка начисляется за каждый день просрочки.</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сроков надлежащего исполнения обязательства в части, неустойка подлежит начислению, исходя из суммы (цены) соответствующей части.</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98. </w:t>
      </w:r>
      <w:r w:rsidR="00D63C28">
        <w:rPr>
          <w:rFonts w:ascii="Times New Roman" w:hAnsi="Times New Roman" w:cs="Times New Roman"/>
          <w:sz w:val="24"/>
          <w:szCs w:val="24"/>
        </w:rPr>
        <w:t>Возмещение Сторонами убытков и уплата неустойки в случае неисполнения или ненадлежащего исполнения обязательств, предусмотренных Соглашением, не освобождают соответствующую Сторону от исполнения этого обязательства в натуре.</w:t>
      </w: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99. </w:t>
      </w:r>
      <w:r w:rsidR="00D63C28">
        <w:rPr>
          <w:rFonts w:ascii="Times New Roman" w:hAnsi="Times New Roman" w:cs="Times New Roman"/>
          <w:sz w:val="24"/>
          <w:szCs w:val="24"/>
        </w:rPr>
        <w:t>Сторона, не исполнившая или исполнившая ненадлежащим образом свои обязательства, предусмотренные Соглашением, несет ответственность, предусмотренную законодательством Российской Федерации и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13</w:t>
      </w:r>
      <w:r w:rsidR="00D63C28">
        <w:rPr>
          <w:rFonts w:ascii="Times New Roman" w:hAnsi="Times New Roman" w:cs="Times New Roman"/>
          <w:b/>
          <w:sz w:val="24"/>
          <w:szCs w:val="24"/>
        </w:rPr>
        <w:t>. Порядок взаимодействия Сторон при наступлении</w:t>
      </w: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обстоятельств непреодолимой силы</w:t>
      </w:r>
    </w:p>
    <w:p w:rsidR="00D63C28" w:rsidRDefault="00D63C28" w:rsidP="00D63C28">
      <w:pPr>
        <w:pStyle w:val="ConsPlusNonformat"/>
        <w:jc w:val="both"/>
        <w:rPr>
          <w:rFonts w:ascii="Times New Roman" w:hAnsi="Times New Roman" w:cs="Times New Roman"/>
          <w:sz w:val="24"/>
          <w:szCs w:val="24"/>
        </w:rPr>
      </w:pPr>
    </w:p>
    <w:p w:rsidR="00D63C28" w:rsidRDefault="00AC590E" w:rsidP="00AC590E">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100. </w:t>
      </w:r>
      <w:r w:rsidR="00D63C28">
        <w:rPr>
          <w:rFonts w:ascii="Times New Roman" w:hAnsi="Times New Roman" w:cs="Times New Roman"/>
          <w:sz w:val="24"/>
          <w:szCs w:val="24"/>
        </w:rPr>
        <w:t xml:space="preserve">Сторона,  нарушившая  условия  настоящего Соглашения в </w:t>
      </w:r>
      <w:proofErr w:type="spellStart"/>
      <w:r w:rsidR="00D63C28">
        <w:rPr>
          <w:rFonts w:ascii="Times New Roman" w:hAnsi="Times New Roman" w:cs="Times New Roman"/>
          <w:sz w:val="24"/>
          <w:szCs w:val="24"/>
        </w:rPr>
        <w:t>результатенаступления</w:t>
      </w:r>
      <w:proofErr w:type="spellEnd"/>
      <w:r w:rsidR="00D63C28">
        <w:rPr>
          <w:rFonts w:ascii="Times New Roman" w:hAnsi="Times New Roman" w:cs="Times New Roman"/>
          <w:sz w:val="24"/>
          <w:szCs w:val="24"/>
        </w:rPr>
        <w:t xml:space="preserve"> обстоятельств непреодолимой силы, обязана:</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а) в письменной форме уведомить другую Сторону о наступлении указанных обстоятельств не позднее 10 календарных дней со дня их наступления </w:t>
      </w:r>
      <w:proofErr w:type="spellStart"/>
      <w:r>
        <w:rPr>
          <w:rFonts w:ascii="Times New Roman" w:hAnsi="Times New Roman" w:cs="Times New Roman"/>
          <w:sz w:val="24"/>
          <w:szCs w:val="24"/>
        </w:rPr>
        <w:t>ипредставить</w:t>
      </w:r>
      <w:proofErr w:type="spellEnd"/>
      <w:r>
        <w:rPr>
          <w:rFonts w:ascii="Times New Roman" w:hAnsi="Times New Roman" w:cs="Times New Roman"/>
          <w:sz w:val="24"/>
          <w:szCs w:val="24"/>
        </w:rPr>
        <w:t xml:space="preserve"> необходимые документальные подтверждения;</w:t>
      </w:r>
    </w:p>
    <w:p w:rsidR="00D63C28" w:rsidRDefault="00D63C28" w:rsidP="00AC590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б) в письменной форме уведомить  другую Сторону о </w:t>
      </w:r>
      <w:proofErr w:type="spellStart"/>
      <w:r>
        <w:rPr>
          <w:rFonts w:ascii="Times New Roman" w:hAnsi="Times New Roman" w:cs="Times New Roman"/>
          <w:sz w:val="24"/>
          <w:szCs w:val="24"/>
        </w:rPr>
        <w:t>возобновленииисполнения</w:t>
      </w:r>
      <w:proofErr w:type="spellEnd"/>
      <w:r>
        <w:rPr>
          <w:rFonts w:ascii="Times New Roman" w:hAnsi="Times New Roman" w:cs="Times New Roman"/>
          <w:sz w:val="24"/>
          <w:szCs w:val="24"/>
        </w:rPr>
        <w:t xml:space="preserve"> своих обязательств, предусмотренных настоящим Соглашением.</w:t>
      </w:r>
    </w:p>
    <w:p w:rsidR="00D63C28" w:rsidRDefault="00AC590E" w:rsidP="00AC590E">
      <w:pPr>
        <w:pStyle w:val="ConsPlusNonformat"/>
        <w:tabs>
          <w:tab w:val="left" w:pos="851"/>
        </w:tabs>
        <w:ind w:firstLine="709"/>
        <w:jc w:val="both"/>
        <w:rPr>
          <w:rFonts w:ascii="Times New Roman" w:hAnsi="Times New Roman" w:cs="Times New Roman"/>
        </w:rPr>
      </w:pPr>
      <w:r>
        <w:rPr>
          <w:rFonts w:ascii="Times New Roman" w:hAnsi="Times New Roman" w:cs="Times New Roman"/>
          <w:sz w:val="24"/>
          <w:szCs w:val="24"/>
        </w:rPr>
        <w:t xml:space="preserve">101. </w:t>
      </w:r>
      <w:r w:rsidR="00D63C28">
        <w:rPr>
          <w:rFonts w:ascii="Times New Roman" w:hAnsi="Times New Roman" w:cs="Times New Roman"/>
          <w:sz w:val="24"/>
          <w:szCs w:val="24"/>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не надлежащему исполнению обязательств, предусмотренных настоящим Соглашением. А так же до устранения этих последствий предпринять установленные законом, иным нормативным актом, либо необходимые, исходя из характера обстоятельств, меры, направленные на обеспечение надлежащего осуществления Концессионером деятельности, указанной в пункте 1 настоящего  Соглашения. Указанные действия должны быть совершены в течение установленного соответствующим актом, либо в течение обычно необходимого для таких мер срока.</w:t>
      </w:r>
    </w:p>
    <w:p w:rsidR="00D63C28" w:rsidRDefault="00D63C28" w:rsidP="00D63C28">
      <w:pPr>
        <w:pStyle w:val="ConsPlusNonformat"/>
        <w:jc w:val="both"/>
        <w:rPr>
          <w:rFonts w:ascii="Times New Roman" w:hAnsi="Times New Roman" w:cs="Times New Roman"/>
          <w:sz w:val="24"/>
          <w:szCs w:val="24"/>
        </w:rPr>
      </w:pPr>
    </w:p>
    <w:p w:rsidR="00D63C28" w:rsidRDefault="00AC590E"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14</w:t>
      </w:r>
      <w:r w:rsidR="00D63C28">
        <w:rPr>
          <w:rFonts w:ascii="Times New Roman" w:hAnsi="Times New Roman" w:cs="Times New Roman"/>
          <w:b/>
          <w:sz w:val="24"/>
          <w:szCs w:val="24"/>
        </w:rPr>
        <w:t>. Изменение Соглашения</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102. </w:t>
      </w:r>
      <w:r w:rsidR="00D63C28">
        <w:rPr>
          <w:rFonts w:ascii="Times New Roman" w:hAnsi="Times New Roman" w:cs="Times New Roman"/>
          <w:sz w:val="24"/>
          <w:szCs w:val="24"/>
        </w:rPr>
        <w:t>Настоящее Соглашение может быть изменено по соглашению его Сторон.</w:t>
      </w:r>
    </w:p>
    <w:p w:rsidR="00D63C28" w:rsidRDefault="00D63C28" w:rsidP="00D63C28">
      <w:pPr>
        <w:pStyle w:val="ConsPlusNonformat"/>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Условия настоящего Соглашения, определенные на основании решения о заключении Соглашения и конкурсного предложения, могут быть изменены по соглашению Сторон Соглашения на основании решения Правительства Российской Федерации (в случае если </w:t>
      </w:r>
      <w:proofErr w:type="spellStart"/>
      <w:r>
        <w:rPr>
          <w:rFonts w:ascii="Times New Roman" w:hAnsi="Times New Roman" w:cs="Times New Roman"/>
          <w:sz w:val="24"/>
          <w:szCs w:val="24"/>
        </w:rPr>
        <w:lastRenderedPageBreak/>
        <w:t>Концедентом</w:t>
      </w:r>
      <w:proofErr w:type="spellEnd"/>
      <w:r>
        <w:rPr>
          <w:rFonts w:ascii="Times New Roman" w:hAnsi="Times New Roman" w:cs="Times New Roman"/>
          <w:sz w:val="24"/>
          <w:szCs w:val="24"/>
        </w:rPr>
        <w:t xml:space="preserve"> является Российская Федерация), органа государственной власти субъекта Российской Федерации (в случае если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является субъект Российской Федерации) либо органа местного самоуправления (в случае если </w:t>
      </w:r>
      <w:proofErr w:type="spellStart"/>
      <w:r>
        <w:rPr>
          <w:rFonts w:ascii="Times New Roman" w:hAnsi="Times New Roman" w:cs="Times New Roman"/>
          <w:sz w:val="24"/>
          <w:szCs w:val="24"/>
        </w:rPr>
        <w:t>Концедентом</w:t>
      </w:r>
      <w:proofErr w:type="spellEnd"/>
      <w:r>
        <w:rPr>
          <w:rFonts w:ascii="Times New Roman" w:hAnsi="Times New Roman" w:cs="Times New Roman"/>
          <w:sz w:val="24"/>
          <w:szCs w:val="24"/>
        </w:rPr>
        <w:t xml:space="preserve"> является муниципальное образование), а также</w:t>
      </w:r>
      <w:proofErr w:type="gramEnd"/>
      <w:r>
        <w:rPr>
          <w:rFonts w:ascii="Times New Roman" w:hAnsi="Times New Roman" w:cs="Times New Roman"/>
          <w:sz w:val="24"/>
          <w:szCs w:val="24"/>
        </w:rPr>
        <w:t xml:space="preserve"> в иных случаях, предусмотренных Федеральным законом </w:t>
      </w:r>
      <w:r w:rsidR="003B3810">
        <w:rPr>
          <w:rFonts w:ascii="Times New Roman" w:hAnsi="Times New Roman" w:cs="Times New Roman"/>
          <w:sz w:val="24"/>
          <w:szCs w:val="24"/>
        </w:rPr>
        <w:t xml:space="preserve">                                 </w:t>
      </w:r>
      <w:r>
        <w:rPr>
          <w:rFonts w:ascii="Times New Roman" w:hAnsi="Times New Roman" w:cs="Times New Roman"/>
          <w:sz w:val="24"/>
          <w:szCs w:val="24"/>
        </w:rPr>
        <w:t>«О концессионных соглашениях».</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Изменение настоящего Соглашения осуществляется в письменной форме.</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103. </w:t>
      </w:r>
      <w:r w:rsidR="00D63C28">
        <w:rPr>
          <w:rFonts w:ascii="Times New Roman" w:hAnsi="Times New Roman" w:cs="Times New Roman"/>
          <w:sz w:val="24"/>
          <w:szCs w:val="24"/>
        </w:rPr>
        <w:t>Изменение условий настоящего Соглашения осуществляется по согласованию с антимонопольным органом. Согласие антимонопольного органа получается в порядке и на условиях, утверждаемых Правительством Российской Федерации.</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Изменение значений долгосрочных параметров регулирования деятельности Концессионера, указанных в приложении 12,осуществляется  по предварительному согласованию с органом 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00D63C28">
        <w:rPr>
          <w:rFonts w:ascii="Times New Roman" w:hAnsi="Times New Roman" w:cs="Times New Roman"/>
          <w:sz w:val="24"/>
          <w:szCs w:val="24"/>
        </w:rPr>
        <w:t>Основаниями для изменения Соглашения являются: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а)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в том числе,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не ограничиваясь,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таким образом, что концессионер в значительной степени лишается того, на что был вправе рассчитывать при заключении концессионного соглашения;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б) если устанавливаются нормы или вносятся изменения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в) если регулируемые цены (тарифы), надбавки к ценам (тарифам), в соответствии с которым Концессионер предоставляет потребителям товары, работы, услуги,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Соглашением;</w:t>
      </w:r>
    </w:p>
    <w:p w:rsidR="00D63C28" w:rsidRPr="003B3810" w:rsidRDefault="00D63C28" w:rsidP="00D63C28">
      <w:pPr>
        <w:autoSpaceDE w:val="0"/>
        <w:autoSpaceDN w:val="0"/>
        <w:adjustRightInd w:val="0"/>
        <w:ind w:firstLine="851"/>
        <w:jc w:val="both"/>
        <w:rPr>
          <w:sz w:val="24"/>
          <w:szCs w:val="24"/>
        </w:rPr>
      </w:pPr>
      <w:r w:rsidRPr="003B3810">
        <w:rPr>
          <w:sz w:val="24"/>
          <w:szCs w:val="24"/>
        </w:rPr>
        <w:t>г) по соглашению Сторон.</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105. </w:t>
      </w:r>
      <w:r w:rsidR="00D63C28">
        <w:rPr>
          <w:rFonts w:ascii="Times New Roman" w:hAnsi="Times New Roman" w:cs="Times New Roman"/>
          <w:sz w:val="24"/>
          <w:szCs w:val="24"/>
        </w:rPr>
        <w:t xml:space="preserve">В случаях, предусмотренных </w:t>
      </w:r>
      <w:proofErr w:type="spellStart"/>
      <w:r w:rsidR="00D63C28">
        <w:rPr>
          <w:rFonts w:ascii="Times New Roman" w:hAnsi="Times New Roman" w:cs="Times New Roman"/>
          <w:sz w:val="24"/>
          <w:szCs w:val="24"/>
        </w:rPr>
        <w:t>пп</w:t>
      </w:r>
      <w:proofErr w:type="spellEnd"/>
      <w:r w:rsidR="00D63C28">
        <w:rPr>
          <w:rFonts w:ascii="Times New Roman" w:hAnsi="Times New Roman" w:cs="Times New Roman"/>
          <w:sz w:val="24"/>
          <w:szCs w:val="24"/>
        </w:rPr>
        <w:t xml:space="preserve">. А) </w:t>
      </w:r>
      <w:proofErr w:type="gramStart"/>
      <w:r w:rsidR="00D63C28">
        <w:rPr>
          <w:rFonts w:ascii="Times New Roman" w:hAnsi="Times New Roman" w:cs="Times New Roman"/>
          <w:sz w:val="24"/>
          <w:szCs w:val="24"/>
        </w:rPr>
        <w:t>и(</w:t>
      </w:r>
      <w:proofErr w:type="gramEnd"/>
      <w:r w:rsidR="00D63C28">
        <w:rPr>
          <w:rFonts w:ascii="Times New Roman" w:hAnsi="Times New Roman" w:cs="Times New Roman"/>
          <w:sz w:val="24"/>
          <w:szCs w:val="24"/>
        </w:rPr>
        <w:t xml:space="preserve">или) б) п.104 Соглашения </w:t>
      </w:r>
      <w:proofErr w:type="spellStart"/>
      <w:r w:rsidR="00D63C28">
        <w:rPr>
          <w:rFonts w:ascii="Times New Roman" w:hAnsi="Times New Roman" w:cs="Times New Roman"/>
          <w:sz w:val="24"/>
          <w:szCs w:val="24"/>
        </w:rPr>
        <w:t>Концедент</w:t>
      </w:r>
      <w:proofErr w:type="spellEnd"/>
      <w:r w:rsidR="00D63C28">
        <w:rPr>
          <w:rFonts w:ascii="Times New Roman" w:hAnsi="Times New Roman" w:cs="Times New Roman"/>
          <w:sz w:val="24"/>
          <w:szCs w:val="24"/>
        </w:rPr>
        <w:t xml:space="preserve"> обязан принять меры, обеспечивающие окупаемость инвестиций концессионера и получение Концессионером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w:t>
      </w:r>
    </w:p>
    <w:p w:rsidR="00D63C28" w:rsidRDefault="00D63C28" w:rsidP="00D63C28">
      <w:pPr>
        <w:pStyle w:val="ConsPlusNonformat"/>
        <w:ind w:firstLine="851"/>
        <w:jc w:val="both"/>
        <w:rPr>
          <w:rFonts w:ascii="Times New Roman" w:hAnsi="Times New Roman" w:cs="Times New Roman"/>
          <w:sz w:val="24"/>
          <w:szCs w:val="24"/>
        </w:rPr>
      </w:pPr>
      <w:proofErr w:type="gramStart"/>
      <w:r>
        <w:rPr>
          <w:rFonts w:ascii="Times New Roman" w:hAnsi="Times New Roman"/>
          <w:sz w:val="24"/>
          <w:szCs w:val="24"/>
        </w:rPr>
        <w:t xml:space="preserve">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w:t>
      </w:r>
      <w:proofErr w:type="spellStart"/>
      <w:r>
        <w:rPr>
          <w:rFonts w:ascii="Times New Roman" w:hAnsi="Times New Roman"/>
          <w:sz w:val="24"/>
          <w:szCs w:val="24"/>
        </w:rPr>
        <w:t>Концедентпринимает</w:t>
      </w:r>
      <w:proofErr w:type="spellEnd"/>
      <w:r>
        <w:rPr>
          <w:rFonts w:ascii="Times New Roman" w:hAnsi="Times New Roman"/>
          <w:sz w:val="24"/>
          <w:szCs w:val="24"/>
        </w:rPr>
        <w:t xml:space="preserve"> решение об увеличении размера платы </w:t>
      </w:r>
      <w:proofErr w:type="spellStart"/>
      <w:r>
        <w:rPr>
          <w:rFonts w:ascii="Times New Roman" w:hAnsi="Times New Roman"/>
          <w:sz w:val="24"/>
          <w:szCs w:val="24"/>
        </w:rPr>
        <w:t>Концедента</w:t>
      </w:r>
      <w:proofErr w:type="spellEnd"/>
      <w:r>
        <w:rPr>
          <w:rFonts w:ascii="Times New Roman" w:hAnsi="Times New Roman"/>
          <w:sz w:val="24"/>
          <w:szCs w:val="24"/>
        </w:rPr>
        <w:t xml:space="preserve"> по Соглашению либо об установлении платы </w:t>
      </w:r>
      <w:proofErr w:type="spellStart"/>
      <w:r>
        <w:rPr>
          <w:rFonts w:ascii="Times New Roman" w:hAnsi="Times New Roman"/>
          <w:sz w:val="24"/>
          <w:szCs w:val="24"/>
        </w:rPr>
        <w:t>Концедента</w:t>
      </w:r>
      <w:proofErr w:type="spellEnd"/>
      <w:r>
        <w:rPr>
          <w:rFonts w:ascii="Times New Roman" w:hAnsi="Times New Roman"/>
          <w:sz w:val="24"/>
          <w:szCs w:val="24"/>
        </w:rPr>
        <w:t>.</w:t>
      </w:r>
      <w:proofErr w:type="gramEnd"/>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106. </w:t>
      </w:r>
      <w:r w:rsidR="00D63C28">
        <w:rPr>
          <w:rFonts w:ascii="Times New Roman" w:hAnsi="Times New Roman" w:cs="Times New Roman"/>
          <w:sz w:val="24"/>
          <w:szCs w:val="24"/>
        </w:rPr>
        <w:t xml:space="preserve">В целях внесения изменений в условия Соглашения одна </w:t>
      </w:r>
      <w:proofErr w:type="spellStart"/>
      <w:r w:rsidR="00D63C28">
        <w:rPr>
          <w:rFonts w:ascii="Times New Roman" w:hAnsi="Times New Roman" w:cs="Times New Roman"/>
          <w:sz w:val="24"/>
          <w:szCs w:val="24"/>
        </w:rPr>
        <w:t>изСторон</w:t>
      </w:r>
      <w:proofErr w:type="spellEnd"/>
      <w:r w:rsidR="00D63C28">
        <w:rPr>
          <w:rFonts w:ascii="Times New Roman" w:hAnsi="Times New Roman" w:cs="Times New Roman"/>
          <w:sz w:val="24"/>
          <w:szCs w:val="24"/>
        </w:rPr>
        <w:t xml:space="preserve"> направляет другой Стороне соответствующее предложение с </w:t>
      </w:r>
      <w:proofErr w:type="spellStart"/>
      <w:r w:rsidR="00D63C28">
        <w:rPr>
          <w:rFonts w:ascii="Times New Roman" w:hAnsi="Times New Roman" w:cs="Times New Roman"/>
          <w:sz w:val="24"/>
          <w:szCs w:val="24"/>
        </w:rPr>
        <w:t>обоснованиемпредлагаемых</w:t>
      </w:r>
      <w:proofErr w:type="spellEnd"/>
      <w:r w:rsidR="00D63C28">
        <w:rPr>
          <w:rFonts w:ascii="Times New Roman" w:hAnsi="Times New Roman" w:cs="Times New Roman"/>
          <w:sz w:val="24"/>
          <w:szCs w:val="24"/>
        </w:rPr>
        <w:t xml:space="preserve"> изменений.</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Сторона в течение 30 календарных дней со дня </w:t>
      </w:r>
      <w:proofErr w:type="spellStart"/>
      <w:r>
        <w:rPr>
          <w:rFonts w:ascii="Times New Roman" w:hAnsi="Times New Roman" w:cs="Times New Roman"/>
          <w:sz w:val="24"/>
          <w:szCs w:val="24"/>
        </w:rPr>
        <w:t>полученияуказанного</w:t>
      </w:r>
      <w:proofErr w:type="spellEnd"/>
      <w:r>
        <w:rPr>
          <w:rFonts w:ascii="Times New Roman" w:hAnsi="Times New Roman" w:cs="Times New Roman"/>
          <w:sz w:val="24"/>
          <w:szCs w:val="24"/>
        </w:rPr>
        <w:t xml:space="preserve"> предложения рассматривает его и принимает решение о согласии </w:t>
      </w:r>
      <w:proofErr w:type="spellStart"/>
      <w:r>
        <w:rPr>
          <w:rFonts w:ascii="Times New Roman" w:hAnsi="Times New Roman" w:cs="Times New Roman"/>
          <w:sz w:val="24"/>
          <w:szCs w:val="24"/>
        </w:rPr>
        <w:t>илио</w:t>
      </w:r>
      <w:proofErr w:type="spellEnd"/>
      <w:r>
        <w:rPr>
          <w:rFonts w:ascii="Times New Roman" w:hAnsi="Times New Roman" w:cs="Times New Roman"/>
          <w:sz w:val="24"/>
          <w:szCs w:val="24"/>
        </w:rPr>
        <w:t xml:space="preserve"> мотивированном отказе внести изменения в условия Соглашения.</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D63C28">
        <w:rPr>
          <w:rFonts w:ascii="Times New Roman" w:hAnsi="Times New Roman" w:cs="Times New Roman"/>
          <w:sz w:val="24"/>
          <w:szCs w:val="24"/>
        </w:rPr>
        <w:t xml:space="preserve">Соглашение может быть изменено по требованию одной из Сторон по решению суда по основаниям, предусмотренным Гражданским </w:t>
      </w:r>
      <w:hyperlink r:id="rId29" w:history="1">
        <w:proofErr w:type="spellStart"/>
        <w:r w:rsidR="00D63C28" w:rsidRPr="003B3810">
          <w:rPr>
            <w:rStyle w:val="ac"/>
            <w:rFonts w:ascii="Times New Roman" w:hAnsi="Times New Roman" w:cs="Times New Roman"/>
            <w:sz w:val="24"/>
            <w:szCs w:val="24"/>
          </w:rPr>
          <w:t>кодексом</w:t>
        </w:r>
      </w:hyperlink>
      <w:r w:rsidR="00D63C28">
        <w:rPr>
          <w:rFonts w:ascii="Times New Roman" w:hAnsi="Times New Roman" w:cs="Times New Roman"/>
          <w:sz w:val="24"/>
          <w:szCs w:val="24"/>
        </w:rPr>
        <w:t>Российской</w:t>
      </w:r>
      <w:proofErr w:type="spellEnd"/>
      <w:r w:rsidR="00D63C28">
        <w:rPr>
          <w:rFonts w:ascii="Times New Roman" w:hAnsi="Times New Roman" w:cs="Times New Roman"/>
          <w:sz w:val="24"/>
          <w:szCs w:val="24"/>
        </w:rPr>
        <w:t xml:space="preserve"> Федерации.</w:t>
      </w:r>
    </w:p>
    <w:p w:rsidR="00D63C28"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I</w:t>
      </w:r>
      <w:r w:rsidR="003B3810">
        <w:rPr>
          <w:rFonts w:ascii="Times New Roman" w:hAnsi="Times New Roman" w:cs="Times New Roman"/>
          <w:b/>
          <w:sz w:val="24"/>
          <w:szCs w:val="24"/>
        </w:rPr>
        <w:t>5</w:t>
      </w:r>
      <w:r>
        <w:rPr>
          <w:rFonts w:ascii="Times New Roman" w:hAnsi="Times New Roman" w:cs="Times New Roman"/>
          <w:b/>
          <w:sz w:val="24"/>
          <w:szCs w:val="24"/>
        </w:rPr>
        <w:t>. Прекращение Соглашения</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108. </w:t>
      </w:r>
      <w:r w:rsidR="00D63C28">
        <w:rPr>
          <w:rFonts w:ascii="Times New Roman" w:hAnsi="Times New Roman" w:cs="Times New Roman"/>
          <w:sz w:val="24"/>
          <w:szCs w:val="24"/>
        </w:rPr>
        <w:t>Настоящее Соглашение прекращается: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а) по истечении срока действия;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б) по соглашению Сторон;</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lastRenderedPageBreak/>
        <w:t>в) на основании судебного решения о его досрочном расторжении.</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Соглашением.</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109. </w:t>
      </w:r>
      <w:r w:rsidR="00D63C28">
        <w:rPr>
          <w:rFonts w:ascii="Times New Roman" w:hAnsi="Times New Roman" w:cs="Times New Roman"/>
          <w:sz w:val="24"/>
          <w:szCs w:val="24"/>
        </w:rPr>
        <w:t>К существенным  нарушениям  Концессионером условий Соглашения относятся: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 нарушение установленных Соглашения сроков создания и/или реконструкции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 использование (эксплуатация) объекта Соглашения в целях, неустановленных Соглашением;</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нарушение установленного настоящим Соглашением порядка использовани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эксплуатации)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г) прекращение или приостановление Концессионером  деятельности, предусмотренной Соглашением, без согласия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 неисполнение или ненадлежащее исполнение Концессионером обязательств, указанных в пункте 1 настоящего Соглашения, по предоставлению гражданам и другим потребителям услуг по теплоснабжению;</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е) неоднократное (два и более в течение 6 месяцев) невыполнение в установленный Соглашением срок требований об устранении выявленных недостатков;</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ж) невыполнение в установленный Соглашением срок требований о надлежащем выполнении работ, если в результате такого нарушения </w:t>
      </w:r>
      <w:proofErr w:type="gramStart"/>
      <w:r>
        <w:rPr>
          <w:rFonts w:ascii="Times New Roman" w:hAnsi="Times New Roman" w:cs="Times New Roman"/>
          <w:sz w:val="24"/>
          <w:szCs w:val="24"/>
        </w:rPr>
        <w:t>становится</w:t>
      </w:r>
      <w:proofErr w:type="gramEnd"/>
      <w:r>
        <w:rPr>
          <w:rFonts w:ascii="Times New Roman" w:hAnsi="Times New Roman" w:cs="Times New Roman"/>
          <w:sz w:val="24"/>
          <w:szCs w:val="24"/>
        </w:rPr>
        <w:t xml:space="preserve"> очевидно, что исполнение обязательств по созданию, реконструкции, модернизации Объекта в сроки, установленные Соглашением, становится невозможно;</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з)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не</w:t>
      </w:r>
      <w:r w:rsidR="003B3810">
        <w:rPr>
          <w:rFonts w:ascii="Times New Roman" w:hAnsi="Times New Roman" w:cs="Times New Roman"/>
          <w:sz w:val="24"/>
          <w:szCs w:val="24"/>
        </w:rPr>
        <w:t xml:space="preserve"> </w:t>
      </w:r>
      <w:r>
        <w:rPr>
          <w:rFonts w:ascii="Times New Roman" w:hAnsi="Times New Roman" w:cs="Times New Roman"/>
          <w:sz w:val="24"/>
          <w:szCs w:val="24"/>
        </w:rPr>
        <w:t>достижение</w:t>
      </w:r>
      <w:proofErr w:type="gramEnd"/>
      <w:r>
        <w:rPr>
          <w:rFonts w:ascii="Times New Roman" w:hAnsi="Times New Roman" w:cs="Times New Roman"/>
          <w:sz w:val="24"/>
          <w:szCs w:val="24"/>
        </w:rPr>
        <w:t xml:space="preserve"> плановых показателей деятельности Концессионером, указанных в приложении 5 в установленные им сроки, если для их достижения дополнительно требуется срок, превышающий 6 месяцев.</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00D63C28">
        <w:rPr>
          <w:rFonts w:ascii="Times New Roman" w:hAnsi="Times New Roman" w:cs="Times New Roman"/>
          <w:sz w:val="24"/>
          <w:szCs w:val="24"/>
        </w:rPr>
        <w:t xml:space="preserve">К существенным нарушениям </w:t>
      </w:r>
      <w:proofErr w:type="spellStart"/>
      <w:r w:rsidR="00D63C28">
        <w:rPr>
          <w:rFonts w:ascii="Times New Roman" w:hAnsi="Times New Roman" w:cs="Times New Roman"/>
          <w:sz w:val="24"/>
          <w:szCs w:val="24"/>
        </w:rPr>
        <w:t>Концедентом</w:t>
      </w:r>
      <w:proofErr w:type="spellEnd"/>
      <w:r w:rsidR="00D63C28">
        <w:rPr>
          <w:rFonts w:ascii="Times New Roman" w:hAnsi="Times New Roman" w:cs="Times New Roman"/>
          <w:sz w:val="24"/>
          <w:szCs w:val="24"/>
        </w:rPr>
        <w:t xml:space="preserve"> условий настоящего Соглашения относятся: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 невыполнение в срок, установленный Соглашением, обязанности по передаче Концессионеру объекта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 невыполнение в срок, установленный Соглашением, обязан</w:t>
      </w:r>
      <w:r w:rsidR="003B3810">
        <w:rPr>
          <w:rFonts w:ascii="Times New Roman" w:hAnsi="Times New Roman" w:cs="Times New Roman"/>
          <w:sz w:val="24"/>
          <w:szCs w:val="24"/>
        </w:rPr>
        <w:t xml:space="preserve">ности по передаче </w:t>
      </w:r>
      <w:proofErr w:type="spellStart"/>
      <w:r w:rsidR="003B3810">
        <w:rPr>
          <w:rFonts w:ascii="Times New Roman" w:hAnsi="Times New Roman" w:cs="Times New Roman"/>
          <w:sz w:val="24"/>
          <w:szCs w:val="24"/>
        </w:rPr>
        <w:t>Концессионеру</w:t>
      </w:r>
      <w:r>
        <w:rPr>
          <w:rFonts w:ascii="Times New Roman" w:hAnsi="Times New Roman" w:cs="Times New Roman"/>
          <w:sz w:val="24"/>
          <w:szCs w:val="24"/>
        </w:rPr>
        <w:t>иного</w:t>
      </w:r>
      <w:proofErr w:type="spellEnd"/>
      <w:r>
        <w:rPr>
          <w:rFonts w:ascii="Times New Roman" w:hAnsi="Times New Roman" w:cs="Times New Roman"/>
          <w:sz w:val="24"/>
          <w:szCs w:val="24"/>
        </w:rPr>
        <w:t xml:space="preserve"> имущества Соглашения;</w:t>
      </w:r>
    </w:p>
    <w:p w:rsidR="00D63C28" w:rsidRDefault="00D63C28"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передача Концессионеру объекта Соглашения по описанию, технико-экономическим показателям и назначению и в состоянии, несоответствующем установленному приложением </w:t>
      </w:r>
      <w:r w:rsidR="003B3810">
        <w:rPr>
          <w:rFonts w:ascii="Times New Roman" w:hAnsi="Times New Roman" w:cs="Times New Roman"/>
          <w:sz w:val="24"/>
          <w:szCs w:val="24"/>
        </w:rPr>
        <w:t xml:space="preserve">                </w:t>
      </w:r>
      <w:r>
        <w:rPr>
          <w:rFonts w:ascii="Times New Roman" w:hAnsi="Times New Roman" w:cs="Times New Roman"/>
          <w:sz w:val="24"/>
          <w:szCs w:val="24"/>
        </w:rPr>
        <w:t xml:space="preserve">1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Pr>
          <w:rFonts w:ascii="Times New Roman" w:hAnsi="Times New Roman" w:cs="Times New Roman"/>
          <w:sz w:val="24"/>
          <w:szCs w:val="24"/>
        </w:rPr>
        <w:t>Концедента</w:t>
      </w:r>
      <w:proofErr w:type="spellEnd"/>
      <w:r>
        <w:rPr>
          <w:rFonts w:ascii="Times New Roman" w:hAnsi="Times New Roman" w:cs="Times New Roman"/>
          <w:sz w:val="24"/>
          <w:szCs w:val="24"/>
        </w:rPr>
        <w:t>.</w:t>
      </w:r>
    </w:p>
    <w:p w:rsidR="00D63C28" w:rsidRDefault="003B3810" w:rsidP="003B3810">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w:t>
      </w:r>
      <w:r w:rsidR="00D63C28">
        <w:rPr>
          <w:rFonts w:ascii="Times New Roman" w:hAnsi="Times New Roman" w:cs="Times New Roman"/>
          <w:sz w:val="24"/>
          <w:szCs w:val="24"/>
        </w:rPr>
        <w:t xml:space="preserve">) передача Концессионеру иного имущества Соглашения по описанию, технико-экономическим показателям и назначению и в состоянии, несоответствующем установленному приложением 3 в случае, если такое не 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w:t>
      </w:r>
      <w:proofErr w:type="gramEnd"/>
    </w:p>
    <w:p w:rsidR="00D63C28" w:rsidRDefault="003B3810" w:rsidP="003B381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sidR="00D63C28">
        <w:rPr>
          <w:rFonts w:ascii="Times New Roman" w:hAnsi="Times New Roman" w:cs="Times New Roman"/>
          <w:sz w:val="24"/>
          <w:szCs w:val="24"/>
        </w:rPr>
        <w:t>) изъятие объекта Соглашения либо иного имущества из владения из владения Концессионера по обстоятельствам, за которые Концессионер не отвечает.</w:t>
      </w:r>
    </w:p>
    <w:p w:rsidR="00D63C28" w:rsidRPr="003B3810" w:rsidRDefault="003B3810" w:rsidP="003B3810">
      <w:pPr>
        <w:pStyle w:val="a5"/>
        <w:tabs>
          <w:tab w:val="left" w:pos="851"/>
        </w:tabs>
        <w:suppressAutoHyphens w:val="0"/>
        <w:ind w:left="0" w:firstLine="709"/>
        <w:contextualSpacing/>
        <w:jc w:val="both"/>
        <w:rPr>
          <w:sz w:val="24"/>
          <w:szCs w:val="24"/>
        </w:rPr>
      </w:pPr>
      <w:r>
        <w:rPr>
          <w:sz w:val="24"/>
          <w:szCs w:val="24"/>
        </w:rPr>
        <w:t>111</w:t>
      </w:r>
      <w:r w:rsidRPr="003B3810">
        <w:rPr>
          <w:sz w:val="24"/>
          <w:szCs w:val="24"/>
        </w:rPr>
        <w:t xml:space="preserve">. </w:t>
      </w:r>
      <w:r w:rsidR="00D63C28" w:rsidRPr="003B3810">
        <w:rPr>
          <w:sz w:val="24"/>
          <w:szCs w:val="24"/>
        </w:rPr>
        <w:t>В случае</w:t>
      </w:r>
      <w:proofErr w:type="gramStart"/>
      <w:r w:rsidR="00D63C28" w:rsidRPr="003B3810">
        <w:rPr>
          <w:sz w:val="24"/>
          <w:szCs w:val="24"/>
        </w:rPr>
        <w:t>,</w:t>
      </w:r>
      <w:proofErr w:type="gramEnd"/>
      <w:r w:rsidR="00D63C28" w:rsidRPr="003B3810">
        <w:rPr>
          <w:sz w:val="24"/>
          <w:szCs w:val="24"/>
        </w:rPr>
        <w:t xml:space="preserve"> если реализация настоящего Соглашения стала невозможной в установленные сроки в связи с:</w:t>
      </w:r>
    </w:p>
    <w:p w:rsidR="00D63C28" w:rsidRPr="003B3810" w:rsidRDefault="00D63C28" w:rsidP="00D63C28">
      <w:pPr>
        <w:ind w:firstLine="851"/>
        <w:jc w:val="both"/>
        <w:rPr>
          <w:sz w:val="24"/>
          <w:szCs w:val="24"/>
        </w:rPr>
      </w:pPr>
      <w:r w:rsidRPr="003B3810">
        <w:rPr>
          <w:sz w:val="24"/>
          <w:szCs w:val="24"/>
        </w:rPr>
        <w:t xml:space="preserve">а) возникновением обстоятельств непреодолимой силы, препятствующих реализации концессионного соглашения в установленные в нем сроки; </w:t>
      </w:r>
    </w:p>
    <w:p w:rsidR="00D63C28" w:rsidRPr="003B3810" w:rsidRDefault="00D63C28" w:rsidP="00D63C28">
      <w:pPr>
        <w:ind w:firstLine="851"/>
        <w:jc w:val="both"/>
        <w:rPr>
          <w:sz w:val="24"/>
          <w:szCs w:val="24"/>
        </w:rPr>
      </w:pPr>
      <w:r w:rsidRPr="003B3810">
        <w:rPr>
          <w:sz w:val="24"/>
          <w:szCs w:val="24"/>
        </w:rPr>
        <w:t xml:space="preserve">б) существенным изменением обстоятельств, из которых стороны исходили при заключении концессионного соглашения; </w:t>
      </w:r>
    </w:p>
    <w:p w:rsidR="00D63C28" w:rsidRPr="003B3810" w:rsidRDefault="00D63C28" w:rsidP="00D63C28">
      <w:pPr>
        <w:ind w:firstLine="851"/>
        <w:jc w:val="both"/>
        <w:rPr>
          <w:sz w:val="24"/>
          <w:szCs w:val="24"/>
        </w:rPr>
      </w:pPr>
      <w:r w:rsidRPr="003B3810">
        <w:rPr>
          <w:sz w:val="24"/>
          <w:szCs w:val="24"/>
        </w:rPr>
        <w:t xml:space="preserve">в) вступлением в законную силу решений суда или ФАС России, устанавливающих невозможность исполнения сторонами обязательств по концессионному соглашению </w:t>
      </w:r>
      <w:r w:rsidRPr="003B3810">
        <w:rPr>
          <w:sz w:val="24"/>
          <w:szCs w:val="24"/>
        </w:rPr>
        <w:lastRenderedPageBreak/>
        <w:t>вследствие решений, действий (бездействия) государственных органов, органов местного самоуправления и (или) их должностных лиц</w:t>
      </w:r>
    </w:p>
    <w:p w:rsidR="00D63C28" w:rsidRPr="003B3810" w:rsidRDefault="00D63C28" w:rsidP="00D63C28">
      <w:pPr>
        <w:ind w:firstLine="851"/>
        <w:jc w:val="both"/>
        <w:rPr>
          <w:sz w:val="24"/>
          <w:szCs w:val="24"/>
        </w:rPr>
      </w:pPr>
      <w:r w:rsidRPr="003B3810">
        <w:rPr>
          <w:sz w:val="24"/>
          <w:szCs w:val="24"/>
        </w:rPr>
        <w:t xml:space="preserve">Концессионер вправе обратиться к </w:t>
      </w:r>
      <w:proofErr w:type="spellStart"/>
      <w:r w:rsidRPr="003B3810">
        <w:rPr>
          <w:sz w:val="24"/>
          <w:szCs w:val="24"/>
        </w:rPr>
        <w:t>Концеденту</w:t>
      </w:r>
      <w:proofErr w:type="spellEnd"/>
      <w:r w:rsidRPr="003B3810">
        <w:rPr>
          <w:sz w:val="24"/>
          <w:szCs w:val="24"/>
        </w:rPr>
        <w:t xml:space="preserve"> с требованием по изменению существенных условий настоящего </w:t>
      </w:r>
      <w:proofErr w:type="spellStart"/>
      <w:r w:rsidRPr="003B3810">
        <w:rPr>
          <w:sz w:val="24"/>
          <w:szCs w:val="24"/>
        </w:rPr>
        <w:t>Соглашения</w:t>
      </w:r>
      <w:proofErr w:type="gramStart"/>
      <w:r w:rsidRPr="003B3810">
        <w:rPr>
          <w:sz w:val="24"/>
          <w:szCs w:val="24"/>
        </w:rPr>
        <w:t>.К</w:t>
      </w:r>
      <w:proofErr w:type="gramEnd"/>
      <w:r w:rsidRPr="003B3810">
        <w:rPr>
          <w:sz w:val="24"/>
          <w:szCs w:val="24"/>
        </w:rPr>
        <w:t>онцедент</w:t>
      </w:r>
      <w:proofErr w:type="spellEnd"/>
      <w:r w:rsidRPr="003B3810">
        <w:rPr>
          <w:sz w:val="24"/>
          <w:szCs w:val="24"/>
        </w:rPr>
        <w:t xml:space="preserve"> обязан рассмотреть полученные требования Концессионера по изменению существенных условий и принять по ним решение в течение тридцати дней. В случае неисполнения </w:t>
      </w:r>
      <w:proofErr w:type="spellStart"/>
      <w:r w:rsidRPr="003B3810">
        <w:rPr>
          <w:sz w:val="24"/>
          <w:szCs w:val="24"/>
        </w:rPr>
        <w:t>Концедентом</w:t>
      </w:r>
      <w:proofErr w:type="spellEnd"/>
      <w:r w:rsidRPr="003B3810">
        <w:rPr>
          <w:sz w:val="24"/>
          <w:szCs w:val="24"/>
        </w:rPr>
        <w:t xml:space="preserve"> обязанности по рассмотрению требований </w:t>
      </w:r>
      <w:proofErr w:type="spellStart"/>
      <w:r w:rsidRPr="003B3810">
        <w:rPr>
          <w:sz w:val="24"/>
          <w:szCs w:val="24"/>
        </w:rPr>
        <w:t>Концедента</w:t>
      </w:r>
      <w:proofErr w:type="spellEnd"/>
      <w:r w:rsidRPr="003B3810">
        <w:rPr>
          <w:sz w:val="24"/>
          <w:szCs w:val="24"/>
        </w:rPr>
        <w:t xml:space="preserve"> Концессионер вправе приостановить исполнение Соглашения до момента исполнения данной обязанности </w:t>
      </w:r>
      <w:proofErr w:type="spellStart"/>
      <w:r w:rsidRPr="003B3810">
        <w:rPr>
          <w:sz w:val="24"/>
          <w:szCs w:val="24"/>
        </w:rPr>
        <w:t>Концедентом</w:t>
      </w:r>
      <w:proofErr w:type="spellEnd"/>
      <w:r w:rsidRPr="003B3810">
        <w:rPr>
          <w:sz w:val="24"/>
          <w:szCs w:val="24"/>
        </w:rPr>
        <w:t>.</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112. </w:t>
      </w:r>
      <w:r w:rsidR="00D63C28">
        <w:rPr>
          <w:rFonts w:ascii="Times New Roman" w:hAnsi="Times New Roman" w:cs="Times New Roman"/>
          <w:sz w:val="24"/>
          <w:szCs w:val="24"/>
        </w:rPr>
        <w:t xml:space="preserve">Порядок и условия возмещения расходов Сторон, связанных с досрочным расторжением настоящего Соглашения, </w:t>
      </w:r>
      <w:proofErr w:type="spellStart"/>
      <w:r w:rsidR="00D63C28">
        <w:rPr>
          <w:rFonts w:ascii="Times New Roman" w:hAnsi="Times New Roman" w:cs="Times New Roman"/>
          <w:sz w:val="24"/>
          <w:szCs w:val="24"/>
        </w:rPr>
        <w:t>приведеныв</w:t>
      </w:r>
      <w:proofErr w:type="spellEnd"/>
      <w:r w:rsidR="00D63C28">
        <w:rPr>
          <w:rFonts w:ascii="Times New Roman" w:hAnsi="Times New Roman" w:cs="Times New Roman"/>
          <w:sz w:val="24"/>
          <w:szCs w:val="24"/>
        </w:rPr>
        <w:t xml:space="preserve"> </w:t>
      </w:r>
      <w:proofErr w:type="gramStart"/>
      <w:r w:rsidR="00D63C28">
        <w:rPr>
          <w:rFonts w:ascii="Times New Roman" w:hAnsi="Times New Roman" w:cs="Times New Roman"/>
          <w:sz w:val="24"/>
          <w:szCs w:val="24"/>
        </w:rPr>
        <w:t>приложении</w:t>
      </w:r>
      <w:proofErr w:type="gramEnd"/>
      <w:r w:rsidR="00D63C28">
        <w:rPr>
          <w:rFonts w:ascii="Times New Roman" w:hAnsi="Times New Roman" w:cs="Times New Roman"/>
          <w:sz w:val="24"/>
          <w:szCs w:val="24"/>
        </w:rPr>
        <w:t xml:space="preserve"> 14.</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113. </w:t>
      </w:r>
      <w:r w:rsidR="00D63C28">
        <w:rPr>
          <w:rFonts w:ascii="Times New Roman" w:hAnsi="Times New Roman" w:cs="Times New Roman"/>
          <w:sz w:val="24"/>
          <w:szCs w:val="24"/>
        </w:rPr>
        <w:t xml:space="preserve">В случае досрочного расторжения Соглашения возмещение расходов Концессионера по созданию, реконструкции, объекта Соглашения осуществляется в объеме, в котором указанные средства не возмещены Концессионеру на момент расторжения настоящего Соглашения за счет выручки </w:t>
      </w:r>
      <w:proofErr w:type="spellStart"/>
      <w:r w:rsidR="00D63C28">
        <w:rPr>
          <w:rFonts w:ascii="Times New Roman" w:hAnsi="Times New Roman" w:cs="Times New Roman"/>
          <w:sz w:val="24"/>
          <w:szCs w:val="24"/>
        </w:rPr>
        <w:t>отоказания</w:t>
      </w:r>
      <w:proofErr w:type="spellEnd"/>
      <w:r w:rsidR="00D63C28">
        <w:rPr>
          <w:rFonts w:ascii="Times New Roman" w:hAnsi="Times New Roman" w:cs="Times New Roman"/>
          <w:sz w:val="24"/>
          <w:szCs w:val="24"/>
        </w:rPr>
        <w:t xml:space="preserve"> услуг по регулируемым ценам (тарифам) с учетом установленных надбавок к цена</w:t>
      </w:r>
      <w:proofErr w:type="gramStart"/>
      <w:r w:rsidR="00D63C28">
        <w:rPr>
          <w:rFonts w:ascii="Times New Roman" w:hAnsi="Times New Roman" w:cs="Times New Roman"/>
          <w:sz w:val="24"/>
          <w:szCs w:val="24"/>
        </w:rPr>
        <w:t>м(</w:t>
      </w:r>
      <w:proofErr w:type="gramEnd"/>
      <w:r w:rsidR="00D63C28">
        <w:rPr>
          <w:rFonts w:ascii="Times New Roman" w:hAnsi="Times New Roman" w:cs="Times New Roman"/>
          <w:sz w:val="24"/>
          <w:szCs w:val="24"/>
        </w:rPr>
        <w:t>тарифам) в срок, указанный в приложении 13.</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114. </w:t>
      </w:r>
      <w:r w:rsidR="00D63C28">
        <w:rPr>
          <w:rFonts w:ascii="Times New Roman" w:hAnsi="Times New Roman" w:cs="Times New Roman"/>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Соглашения, приведен в приложении 15.</w:t>
      </w:r>
    </w:p>
    <w:p w:rsidR="00D63C28" w:rsidRDefault="00D63C28" w:rsidP="00D63C28">
      <w:pPr>
        <w:pStyle w:val="ConsPlusNonformat"/>
        <w:jc w:val="both"/>
        <w:rPr>
          <w:rFonts w:ascii="Times New Roman" w:hAnsi="Times New Roman" w:cs="Times New Roman"/>
          <w:b/>
          <w:sz w:val="24"/>
          <w:szCs w:val="24"/>
        </w:rPr>
      </w:pPr>
    </w:p>
    <w:p w:rsidR="00D63C28" w:rsidRDefault="003B3810"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16</w:t>
      </w:r>
      <w:r w:rsidR="00D63C28">
        <w:rPr>
          <w:rFonts w:ascii="Times New Roman" w:hAnsi="Times New Roman" w:cs="Times New Roman"/>
          <w:b/>
          <w:sz w:val="24"/>
          <w:szCs w:val="24"/>
        </w:rPr>
        <w:t>. Гарантии осуществления Концессионером деятельности,</w:t>
      </w:r>
    </w:p>
    <w:p w:rsidR="00D63C28" w:rsidRDefault="00D63C28" w:rsidP="00D63C28">
      <w:pPr>
        <w:pStyle w:val="ConsPlusNonformat"/>
        <w:jc w:val="center"/>
        <w:rPr>
          <w:rFonts w:ascii="Times New Roman" w:hAnsi="Times New Roman" w:cs="Times New Roman"/>
          <w:b/>
          <w:sz w:val="24"/>
          <w:szCs w:val="24"/>
        </w:rPr>
      </w:pPr>
      <w:proofErr w:type="gramStart"/>
      <w:r>
        <w:rPr>
          <w:rFonts w:ascii="Times New Roman" w:hAnsi="Times New Roman" w:cs="Times New Roman"/>
          <w:b/>
          <w:sz w:val="24"/>
          <w:szCs w:val="24"/>
        </w:rPr>
        <w:t>предусмотренной</w:t>
      </w:r>
      <w:proofErr w:type="gramEnd"/>
      <w:r>
        <w:rPr>
          <w:rFonts w:ascii="Times New Roman" w:hAnsi="Times New Roman" w:cs="Times New Roman"/>
          <w:b/>
          <w:sz w:val="24"/>
          <w:szCs w:val="24"/>
        </w:rPr>
        <w:t xml:space="preserve"> Соглашением</w:t>
      </w:r>
    </w:p>
    <w:p w:rsidR="00D63C28" w:rsidRDefault="00D63C28" w:rsidP="00D63C28">
      <w:pPr>
        <w:pStyle w:val="ConsPlusNonformat"/>
        <w:jc w:val="both"/>
        <w:rPr>
          <w:rFonts w:ascii="Times New Roman" w:hAnsi="Times New Roman" w:cs="Times New Roman"/>
          <w:sz w:val="24"/>
          <w:szCs w:val="24"/>
        </w:rPr>
      </w:pP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115. </w:t>
      </w:r>
      <w:r w:rsidR="00D63C28">
        <w:rPr>
          <w:rFonts w:ascii="Times New Roman" w:hAnsi="Times New Roman" w:cs="Times New Roman"/>
          <w:sz w:val="24"/>
          <w:szCs w:val="24"/>
        </w:rPr>
        <w:t xml:space="preserve">В соответствии с законодательством о концессионных соглашениях уполномоченный орган по регулированию тарифов на производимые и реализуемые Концессионером </w:t>
      </w:r>
      <w:proofErr w:type="spellStart"/>
      <w:r w:rsidR="00D63C28">
        <w:rPr>
          <w:rFonts w:ascii="Times New Roman" w:hAnsi="Times New Roman" w:cs="Times New Roman"/>
          <w:sz w:val="24"/>
          <w:szCs w:val="24"/>
        </w:rPr>
        <w:t>услугиустанавливает</w:t>
      </w:r>
      <w:proofErr w:type="spellEnd"/>
      <w:r w:rsidR="00D63C28">
        <w:rPr>
          <w:rFonts w:ascii="Times New Roman" w:hAnsi="Times New Roman" w:cs="Times New Roman"/>
          <w:sz w:val="24"/>
          <w:szCs w:val="24"/>
        </w:rPr>
        <w:t xml:space="preserve"> цены (тарифы) и (или) надбавки к ценам (тарифам), исходя из  определенных Соглашением размера необходимой валовой выручки, объема инвестиций, сроков их </w:t>
      </w:r>
      <w:proofErr w:type="spellStart"/>
      <w:r w:rsidR="00D63C28">
        <w:rPr>
          <w:rFonts w:ascii="Times New Roman" w:hAnsi="Times New Roman" w:cs="Times New Roman"/>
          <w:sz w:val="24"/>
          <w:szCs w:val="24"/>
        </w:rPr>
        <w:t>осуществления</w:t>
      </w:r>
      <w:proofErr w:type="gramStart"/>
      <w:r w:rsidR="00D63C28">
        <w:rPr>
          <w:rFonts w:ascii="Times New Roman" w:hAnsi="Times New Roman" w:cs="Times New Roman"/>
          <w:sz w:val="24"/>
          <w:szCs w:val="24"/>
        </w:rPr>
        <w:t>,н</w:t>
      </w:r>
      <w:proofErr w:type="gramEnd"/>
      <w:r w:rsidR="00D63C28">
        <w:rPr>
          <w:rFonts w:ascii="Times New Roman" w:hAnsi="Times New Roman" w:cs="Times New Roman"/>
          <w:sz w:val="24"/>
          <w:szCs w:val="24"/>
        </w:rPr>
        <w:t>а</w:t>
      </w:r>
      <w:proofErr w:type="spellEnd"/>
      <w:r w:rsidR="00D63C28">
        <w:rPr>
          <w:rFonts w:ascii="Times New Roman" w:hAnsi="Times New Roman" w:cs="Times New Roman"/>
          <w:sz w:val="24"/>
          <w:szCs w:val="24"/>
        </w:rPr>
        <w:t xml:space="preserve"> создание, реконструкцию объекта Соглашения, долгосрочных параметров регулирования, указанных в приложениях 8, 9, 11 и с учетом п.22 Соглашения.</w:t>
      </w:r>
    </w:p>
    <w:p w:rsidR="00D63C28" w:rsidRDefault="003B3810" w:rsidP="003B3810">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116. </w:t>
      </w:r>
      <w:r w:rsidR="00D63C28">
        <w:rPr>
          <w:rFonts w:ascii="Times New Roman" w:hAnsi="Times New Roman" w:cs="Times New Roman"/>
          <w:sz w:val="24"/>
          <w:szCs w:val="24"/>
        </w:rPr>
        <w:t xml:space="preserve">Установление, изменение, корректировка регулируемых цен (тарифов) </w:t>
      </w:r>
      <w:proofErr w:type="spellStart"/>
      <w:r w:rsidR="00D63C28">
        <w:rPr>
          <w:rFonts w:ascii="Times New Roman" w:hAnsi="Times New Roman" w:cs="Times New Roman"/>
          <w:sz w:val="24"/>
          <w:szCs w:val="24"/>
        </w:rPr>
        <w:t>напроизводимые</w:t>
      </w:r>
      <w:proofErr w:type="spellEnd"/>
      <w:r w:rsidR="00D63C28">
        <w:rPr>
          <w:rFonts w:ascii="Times New Roman" w:hAnsi="Times New Roman" w:cs="Times New Roman"/>
          <w:sz w:val="24"/>
          <w:szCs w:val="24"/>
        </w:rPr>
        <w:t xml:space="preserve"> и реализуемые Концессионером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rsidR="00D63C28" w:rsidRDefault="00D63C28" w:rsidP="003B3810">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соглашению Сторон и по согласованию в порядке, утверждаемом Правительством Российской Федерации в сфере теплоснабжения, с органом  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установление, изменение, корректировка регулируемых цен (тарифов) на оказываемые Концессионером услуги осуществляются до конца срока действия настоящего Соглашения по правилам, действующим на момент</w:t>
      </w:r>
      <w:proofErr w:type="gramEnd"/>
      <w:r>
        <w:rPr>
          <w:rFonts w:ascii="Times New Roman" w:hAnsi="Times New Roman" w:cs="Times New Roman"/>
          <w:sz w:val="24"/>
          <w:szCs w:val="24"/>
        </w:rPr>
        <w:t xml:space="preserve"> соответственно установления, изменения, корректировки  цен (тарифов) и </w:t>
      </w:r>
      <w:proofErr w:type="gramStart"/>
      <w:r>
        <w:rPr>
          <w:rFonts w:ascii="Times New Roman" w:hAnsi="Times New Roman" w:cs="Times New Roman"/>
          <w:sz w:val="24"/>
          <w:szCs w:val="24"/>
        </w:rPr>
        <w:t>предусмотренным</w:t>
      </w:r>
      <w:proofErr w:type="gramEnd"/>
      <w:r>
        <w:rPr>
          <w:rFonts w:ascii="Times New Roman" w:hAnsi="Times New Roman" w:cs="Times New Roman"/>
          <w:sz w:val="24"/>
          <w:szCs w:val="24"/>
        </w:rPr>
        <w:t xml:space="preserve">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rsidR="00D63C28" w:rsidRDefault="00D63C28" w:rsidP="003B3810">
      <w:pPr>
        <w:pStyle w:val="ConsPlusNonformat"/>
        <w:ind w:firstLine="709"/>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17</w:t>
      </w:r>
      <w:r w:rsidR="00D63C28">
        <w:rPr>
          <w:rFonts w:ascii="Times New Roman" w:hAnsi="Times New Roman" w:cs="Times New Roman"/>
          <w:b/>
          <w:sz w:val="24"/>
          <w:szCs w:val="24"/>
        </w:rPr>
        <w:t>. Разрешение споров</w:t>
      </w:r>
    </w:p>
    <w:p w:rsidR="00D63C28" w:rsidRDefault="00D63C28" w:rsidP="00D63C28">
      <w:pPr>
        <w:pStyle w:val="ConsPlusNonformat"/>
        <w:jc w:val="both"/>
        <w:rPr>
          <w:rFonts w:ascii="Times New Roman" w:hAnsi="Times New Roman" w:cs="Times New Roman"/>
          <w:sz w:val="24"/>
          <w:szCs w:val="24"/>
        </w:rPr>
      </w:pPr>
    </w:p>
    <w:p w:rsidR="0081617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117. </w:t>
      </w:r>
      <w:r w:rsidR="00D63C28">
        <w:rPr>
          <w:rFonts w:ascii="Times New Roman" w:hAnsi="Times New Roman" w:cs="Times New Roman"/>
          <w:sz w:val="24"/>
          <w:szCs w:val="24"/>
        </w:rPr>
        <w:t xml:space="preserve">Для разрешения споров между Сторонами по настоящему Соглашению или </w:t>
      </w:r>
      <w:proofErr w:type="spellStart"/>
      <w:r w:rsidR="00D63C28">
        <w:rPr>
          <w:rFonts w:ascii="Times New Roman" w:hAnsi="Times New Roman" w:cs="Times New Roman"/>
          <w:sz w:val="24"/>
          <w:szCs w:val="24"/>
        </w:rPr>
        <w:t>всвязи</w:t>
      </w:r>
      <w:proofErr w:type="spellEnd"/>
      <w:r w:rsidR="00D63C28">
        <w:rPr>
          <w:rFonts w:ascii="Times New Roman" w:hAnsi="Times New Roman" w:cs="Times New Roman"/>
          <w:sz w:val="24"/>
          <w:szCs w:val="24"/>
        </w:rPr>
        <w:t xml:space="preserve"> с ним устанавливается досудебный претензионный порядок.</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118. </w:t>
      </w:r>
      <w:r w:rsidR="00D63C28">
        <w:rPr>
          <w:rFonts w:ascii="Times New Roman" w:hAnsi="Times New Roman" w:cs="Times New Roman"/>
          <w:sz w:val="24"/>
          <w:szCs w:val="24"/>
        </w:rPr>
        <w:t>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20 календарных дней со дня ее получения.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 xml:space="preserve">Претензия (ответ на претензию) направляется заказным письмом с уведомлением о </w:t>
      </w:r>
      <w:r>
        <w:rPr>
          <w:rFonts w:ascii="Times New Roman" w:hAnsi="Times New Roman" w:cs="Times New Roman"/>
          <w:sz w:val="24"/>
          <w:szCs w:val="24"/>
        </w:rPr>
        <w:lastRenderedPageBreak/>
        <w:t>вручении или иным способом, обеспечивающим получение Стороной такого сообщения.</w:t>
      </w:r>
    </w:p>
    <w:p w:rsidR="00D63C28" w:rsidRDefault="00D63C28" w:rsidP="00D63C28">
      <w:pPr>
        <w:pStyle w:val="ConsPlusNonformat"/>
        <w:ind w:firstLine="851"/>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ответ не представлен в указанный срок, претензия считается принятой.</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119. </w:t>
      </w:r>
      <w:r w:rsidR="00D63C28">
        <w:rPr>
          <w:rFonts w:ascii="Times New Roman" w:hAnsi="Times New Roman" w:cs="Times New Roman"/>
          <w:sz w:val="24"/>
          <w:szCs w:val="24"/>
        </w:rPr>
        <w:t xml:space="preserve">В случае </w:t>
      </w:r>
      <w:proofErr w:type="gramStart"/>
      <w:r w:rsidR="00D63C28">
        <w:rPr>
          <w:rFonts w:ascii="Times New Roman" w:hAnsi="Times New Roman" w:cs="Times New Roman"/>
          <w:sz w:val="24"/>
          <w:szCs w:val="24"/>
        </w:rPr>
        <w:t>не</w:t>
      </w:r>
      <w:r>
        <w:rPr>
          <w:rFonts w:ascii="Times New Roman" w:hAnsi="Times New Roman" w:cs="Times New Roman"/>
          <w:sz w:val="24"/>
          <w:szCs w:val="24"/>
        </w:rPr>
        <w:t xml:space="preserve"> </w:t>
      </w:r>
      <w:r w:rsidR="00D63C28">
        <w:rPr>
          <w:rFonts w:ascii="Times New Roman" w:hAnsi="Times New Roman" w:cs="Times New Roman"/>
          <w:sz w:val="24"/>
          <w:szCs w:val="24"/>
        </w:rPr>
        <w:t>достижения</w:t>
      </w:r>
      <w:proofErr w:type="gramEnd"/>
      <w:r w:rsidR="00D63C28">
        <w:rPr>
          <w:rFonts w:ascii="Times New Roman" w:hAnsi="Times New Roman" w:cs="Times New Roman"/>
          <w:sz w:val="24"/>
          <w:szCs w:val="24"/>
        </w:rP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по месту нахождения ответчика.</w:t>
      </w:r>
    </w:p>
    <w:p w:rsidR="00D63C28" w:rsidRDefault="00D63C28" w:rsidP="00D63C28">
      <w:pPr>
        <w:pStyle w:val="ConsPlusNonformat"/>
        <w:ind w:firstLine="851"/>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18</w:t>
      </w:r>
      <w:r w:rsidR="00D63C28">
        <w:rPr>
          <w:rFonts w:ascii="Times New Roman" w:hAnsi="Times New Roman" w:cs="Times New Roman"/>
          <w:b/>
          <w:sz w:val="24"/>
          <w:szCs w:val="24"/>
        </w:rPr>
        <w:t>. Размещение информации</w:t>
      </w:r>
    </w:p>
    <w:p w:rsidR="00D63C28" w:rsidRDefault="00D63C28" w:rsidP="00D63C28">
      <w:pPr>
        <w:pStyle w:val="ConsPlusNonformat"/>
        <w:jc w:val="both"/>
        <w:rPr>
          <w:rFonts w:ascii="Times New Roman" w:hAnsi="Times New Roman" w:cs="Times New Roman"/>
          <w:sz w:val="24"/>
          <w:szCs w:val="24"/>
        </w:rPr>
      </w:pP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120. </w:t>
      </w:r>
      <w:r w:rsidR="00D63C28">
        <w:rPr>
          <w:rFonts w:ascii="Times New Roman" w:hAnsi="Times New Roman" w:cs="Times New Roman"/>
          <w:sz w:val="24"/>
          <w:szCs w:val="24"/>
        </w:rPr>
        <w:t>Настоящее Соглашение, за исключением сведений, составляющих государственную и коммерческую тайну, подлежит размещению (опубликованию</w:t>
      </w:r>
      <w:proofErr w:type="gramStart"/>
      <w:r w:rsidR="00D63C28">
        <w:rPr>
          <w:rFonts w:ascii="Times New Roman" w:hAnsi="Times New Roman" w:cs="Times New Roman"/>
          <w:sz w:val="24"/>
          <w:szCs w:val="24"/>
        </w:rPr>
        <w:t>)н</w:t>
      </w:r>
      <w:proofErr w:type="gramEnd"/>
      <w:r w:rsidR="00D63C28">
        <w:rPr>
          <w:rFonts w:ascii="Times New Roman" w:hAnsi="Times New Roman" w:cs="Times New Roman"/>
          <w:sz w:val="24"/>
          <w:szCs w:val="24"/>
        </w:rPr>
        <w:t xml:space="preserve">а официальном сайте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xml:space="preserve"> в сети Интернет.</w:t>
      </w:r>
    </w:p>
    <w:p w:rsidR="00D63C28" w:rsidRDefault="00D63C28" w:rsidP="00D63C28">
      <w:pPr>
        <w:pStyle w:val="ConsPlusNonformat"/>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19</w:t>
      </w:r>
      <w:r w:rsidR="00D63C28">
        <w:rPr>
          <w:rFonts w:ascii="Times New Roman" w:hAnsi="Times New Roman" w:cs="Times New Roman"/>
          <w:b/>
          <w:sz w:val="24"/>
          <w:szCs w:val="24"/>
        </w:rPr>
        <w:t>. Заключительные положения</w:t>
      </w:r>
    </w:p>
    <w:p w:rsidR="00D63C28" w:rsidRDefault="00D63C28" w:rsidP="00D63C28">
      <w:pPr>
        <w:pStyle w:val="ConsPlusNonformat"/>
        <w:jc w:val="both"/>
        <w:rPr>
          <w:rFonts w:ascii="Times New Roman" w:hAnsi="Times New Roman" w:cs="Times New Roman"/>
          <w:sz w:val="24"/>
          <w:szCs w:val="24"/>
        </w:rPr>
      </w:pP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00D63C28">
        <w:rPr>
          <w:rFonts w:ascii="Times New Roman" w:hAnsi="Times New Roman" w:cs="Times New Roman"/>
          <w:sz w:val="24"/>
          <w:szCs w:val="24"/>
        </w:rPr>
        <w:t xml:space="preserve">Сторона, изменившая свое местонахождение и (или) реквизиты, обязана сообщить об этом другой Стороне в течение 10 </w:t>
      </w:r>
      <w:proofErr w:type="spellStart"/>
      <w:r w:rsidR="00D63C28">
        <w:rPr>
          <w:rFonts w:ascii="Times New Roman" w:hAnsi="Times New Roman" w:cs="Times New Roman"/>
          <w:sz w:val="24"/>
          <w:szCs w:val="24"/>
        </w:rPr>
        <w:t>календарныхдней</w:t>
      </w:r>
      <w:proofErr w:type="spellEnd"/>
      <w:r w:rsidR="00D63C28">
        <w:rPr>
          <w:rFonts w:ascii="Times New Roman" w:hAnsi="Times New Roman" w:cs="Times New Roman"/>
          <w:sz w:val="24"/>
          <w:szCs w:val="24"/>
        </w:rPr>
        <w:t xml:space="preserve"> со дня этого изменения.</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r w:rsidR="00D63C28">
        <w:rPr>
          <w:rFonts w:ascii="Times New Roman" w:hAnsi="Times New Roman" w:cs="Times New Roman"/>
          <w:sz w:val="24"/>
          <w:szCs w:val="24"/>
        </w:rPr>
        <w:t xml:space="preserve">Настоящее Соглашение составлено на русском языке в 4 подлинных экземплярах, имеющих равную юридическую силу, из них 2 экземпляров для </w:t>
      </w:r>
      <w:proofErr w:type="spellStart"/>
      <w:r w:rsidR="00D63C28">
        <w:rPr>
          <w:rFonts w:ascii="Times New Roman" w:hAnsi="Times New Roman" w:cs="Times New Roman"/>
          <w:sz w:val="24"/>
          <w:szCs w:val="24"/>
        </w:rPr>
        <w:t>Концедента</w:t>
      </w:r>
      <w:proofErr w:type="spellEnd"/>
      <w:r w:rsidR="00D63C28">
        <w:rPr>
          <w:rFonts w:ascii="Times New Roman" w:hAnsi="Times New Roman" w:cs="Times New Roman"/>
          <w:sz w:val="24"/>
          <w:szCs w:val="24"/>
        </w:rPr>
        <w:t>, 1 экземпляр для Концессионера и 1 экземпляр органа, осуществляющего государственную регистрацию прав.</w:t>
      </w:r>
    </w:p>
    <w:p w:rsidR="00D63C28" w:rsidRDefault="00816178" w:rsidP="00816178">
      <w:pPr>
        <w:pStyle w:val="ConsPlusNonformat"/>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123. </w:t>
      </w:r>
      <w:r w:rsidR="00D63C28">
        <w:rPr>
          <w:rFonts w:ascii="Times New Roman" w:hAnsi="Times New Roman" w:cs="Times New Roman"/>
          <w:sz w:val="24"/>
          <w:szCs w:val="24"/>
        </w:rPr>
        <w:t xml:space="preserve">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w:t>
      </w:r>
      <w:proofErr w:type="spellStart"/>
      <w:r w:rsidR="00D63C28">
        <w:rPr>
          <w:rFonts w:ascii="Times New Roman" w:hAnsi="Times New Roman" w:cs="Times New Roman"/>
          <w:sz w:val="24"/>
          <w:szCs w:val="24"/>
        </w:rPr>
        <w:t>неотъемлемойчастью</w:t>
      </w:r>
      <w:proofErr w:type="spellEnd"/>
      <w:r w:rsidR="00D63C28">
        <w:rPr>
          <w:rFonts w:ascii="Times New Roman" w:hAnsi="Times New Roman" w:cs="Times New Roman"/>
          <w:sz w:val="24"/>
          <w:szCs w:val="24"/>
        </w:rPr>
        <w:t xml:space="preserve">. Указанные приложения и дополнительные соглашения </w:t>
      </w:r>
      <w:proofErr w:type="spellStart"/>
      <w:r w:rsidR="00D63C28">
        <w:rPr>
          <w:rFonts w:ascii="Times New Roman" w:hAnsi="Times New Roman" w:cs="Times New Roman"/>
          <w:sz w:val="24"/>
          <w:szCs w:val="24"/>
        </w:rPr>
        <w:t>подписываютсяуполномоченными</w:t>
      </w:r>
      <w:proofErr w:type="spellEnd"/>
      <w:r w:rsidR="00D63C28">
        <w:rPr>
          <w:rFonts w:ascii="Times New Roman" w:hAnsi="Times New Roman" w:cs="Times New Roman"/>
          <w:sz w:val="24"/>
          <w:szCs w:val="24"/>
        </w:rPr>
        <w:t xml:space="preserve"> представителями Сторон.</w:t>
      </w:r>
    </w:p>
    <w:p w:rsidR="00D63C28" w:rsidRDefault="00D63C28" w:rsidP="00816178">
      <w:pPr>
        <w:pStyle w:val="ConsPlusNonformat"/>
        <w:ind w:firstLine="709"/>
        <w:jc w:val="both"/>
        <w:rPr>
          <w:rFonts w:ascii="Times New Roman" w:hAnsi="Times New Roman" w:cs="Times New Roman"/>
          <w:sz w:val="24"/>
          <w:szCs w:val="24"/>
        </w:rPr>
      </w:pPr>
    </w:p>
    <w:p w:rsidR="00D63C28" w:rsidRDefault="0081617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20</w:t>
      </w:r>
      <w:r w:rsidR="00D63C28">
        <w:rPr>
          <w:rFonts w:ascii="Times New Roman" w:hAnsi="Times New Roman" w:cs="Times New Roman"/>
          <w:b/>
          <w:sz w:val="24"/>
          <w:szCs w:val="24"/>
        </w:rPr>
        <w:t>. Адреса и реквизиты Сторон</w:t>
      </w:r>
    </w:p>
    <w:p w:rsidR="00D63C28" w:rsidRDefault="00D63C28" w:rsidP="00D63C28">
      <w:pPr>
        <w:pStyle w:val="ConsPlusNonformat"/>
        <w:jc w:val="center"/>
        <w:rPr>
          <w:rFonts w:ascii="Times New Roman" w:hAnsi="Times New Roman" w:cs="Times New Roman"/>
          <w:b/>
          <w:sz w:val="24"/>
          <w:szCs w:val="24"/>
        </w:rPr>
      </w:pPr>
    </w:p>
    <w:p w:rsidR="00D63C28" w:rsidRDefault="00D63C28" w:rsidP="00D63C28">
      <w:pPr>
        <w:rPr>
          <w:b/>
          <w:bCs/>
        </w:rPr>
        <w:sectPr w:rsidR="00D63C28" w:rsidSect="00522EEC">
          <w:pgSz w:w="11906" w:h="16838"/>
          <w:pgMar w:top="397" w:right="567" w:bottom="851" w:left="1418" w:header="709" w:footer="709" w:gutter="0"/>
          <w:cols w:space="720"/>
        </w:sectPr>
      </w:pPr>
    </w:p>
    <w:tbl>
      <w:tblPr>
        <w:tblW w:w="16206" w:type="dxa"/>
        <w:tblInd w:w="91" w:type="dxa"/>
        <w:tblLook w:val="04A0" w:firstRow="1" w:lastRow="0" w:firstColumn="1" w:lastColumn="0" w:noHBand="0" w:noVBand="1"/>
      </w:tblPr>
      <w:tblGrid>
        <w:gridCol w:w="545"/>
        <w:gridCol w:w="4763"/>
        <w:gridCol w:w="5652"/>
        <w:gridCol w:w="2049"/>
        <w:gridCol w:w="1469"/>
        <w:gridCol w:w="1728"/>
      </w:tblGrid>
      <w:tr w:rsidR="00816178" w:rsidRPr="00816178" w:rsidTr="00D63C28">
        <w:trPr>
          <w:trHeight w:val="556"/>
        </w:trPr>
        <w:tc>
          <w:tcPr>
            <w:tcW w:w="16206" w:type="dxa"/>
            <w:gridSpan w:val="6"/>
            <w:vAlign w:val="bottom"/>
          </w:tcPr>
          <w:p w:rsidR="00816178" w:rsidRPr="00816178" w:rsidRDefault="00816178">
            <w:pPr>
              <w:spacing w:line="276" w:lineRule="auto"/>
              <w:jc w:val="right"/>
              <w:rPr>
                <w:b/>
                <w:bCs/>
                <w:color w:val="000000"/>
                <w:sz w:val="24"/>
                <w:szCs w:val="24"/>
                <w:lang w:eastAsia="en-US"/>
              </w:rPr>
            </w:pPr>
            <w:r w:rsidRPr="00816178">
              <w:rPr>
                <w:b/>
                <w:bCs/>
                <w:color w:val="000000"/>
                <w:sz w:val="24"/>
                <w:szCs w:val="24"/>
                <w:lang w:eastAsia="en-US"/>
              </w:rPr>
              <w:lastRenderedPageBreak/>
              <w:t>Приложение 1</w:t>
            </w:r>
          </w:p>
          <w:p w:rsidR="00816178" w:rsidRPr="00816178" w:rsidRDefault="00816178">
            <w:pPr>
              <w:spacing w:line="276" w:lineRule="auto"/>
              <w:jc w:val="right"/>
              <w:rPr>
                <w:b/>
                <w:bCs/>
                <w:color w:val="000000"/>
                <w:sz w:val="24"/>
                <w:szCs w:val="24"/>
                <w:lang w:eastAsia="en-US"/>
              </w:rPr>
            </w:pPr>
            <w:r w:rsidRPr="00816178">
              <w:rPr>
                <w:b/>
                <w:bCs/>
                <w:color w:val="000000"/>
                <w:sz w:val="24"/>
                <w:szCs w:val="24"/>
                <w:lang w:eastAsia="en-US"/>
              </w:rPr>
              <w:t xml:space="preserve">к концессионному соглашению </w:t>
            </w:r>
          </w:p>
          <w:p w:rsidR="00816178" w:rsidRPr="00816178" w:rsidRDefault="00816178">
            <w:pPr>
              <w:spacing w:line="276" w:lineRule="auto"/>
              <w:jc w:val="center"/>
              <w:rPr>
                <w:b/>
                <w:bCs/>
                <w:color w:val="000000"/>
                <w:sz w:val="24"/>
                <w:szCs w:val="24"/>
                <w:lang w:eastAsia="en-US"/>
              </w:rPr>
            </w:pPr>
          </w:p>
          <w:p w:rsidR="00816178" w:rsidRPr="00816178" w:rsidRDefault="00816178">
            <w:pPr>
              <w:spacing w:line="276" w:lineRule="auto"/>
              <w:jc w:val="center"/>
              <w:rPr>
                <w:b/>
                <w:bCs/>
                <w:color w:val="000000"/>
                <w:sz w:val="24"/>
                <w:szCs w:val="24"/>
                <w:lang w:eastAsia="en-US"/>
              </w:rPr>
            </w:pPr>
          </w:p>
          <w:p w:rsidR="00816178" w:rsidRPr="00816178" w:rsidRDefault="00816178">
            <w:pPr>
              <w:spacing w:line="276" w:lineRule="auto"/>
              <w:jc w:val="center"/>
              <w:rPr>
                <w:b/>
                <w:bCs/>
                <w:color w:val="000000"/>
                <w:sz w:val="24"/>
                <w:szCs w:val="24"/>
                <w:lang w:eastAsia="en-US"/>
              </w:rPr>
            </w:pPr>
            <w:r w:rsidRPr="00816178">
              <w:rPr>
                <w:b/>
                <w:bCs/>
                <w:color w:val="000000"/>
                <w:sz w:val="24"/>
                <w:szCs w:val="24"/>
                <w:lang w:eastAsia="en-US"/>
              </w:rPr>
              <w:t>Основные технические характеристики объектов недвижимого имущества, входящих в состав объекта концессионного соглашения, на дату публикации решения о заключении концессионного соглашения</w:t>
            </w:r>
          </w:p>
        </w:tc>
      </w:tr>
      <w:tr w:rsidR="00D63C28" w:rsidRPr="00D63C28" w:rsidTr="00D63C28">
        <w:trPr>
          <w:trHeight w:val="271"/>
        </w:trPr>
        <w:tc>
          <w:tcPr>
            <w:tcW w:w="54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76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5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04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6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28"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800"/>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4763"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w:t>
            </w:r>
          </w:p>
        </w:tc>
        <w:tc>
          <w:tcPr>
            <w:tcW w:w="5652"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Основные технические характеристики</w:t>
            </w:r>
          </w:p>
        </w:tc>
        <w:tc>
          <w:tcPr>
            <w:tcW w:w="204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Год пуска в эксплуатацию</w:t>
            </w:r>
          </w:p>
        </w:tc>
        <w:tc>
          <w:tcPr>
            <w:tcW w:w="146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об износе, %</w:t>
            </w:r>
          </w:p>
        </w:tc>
        <w:tc>
          <w:tcPr>
            <w:tcW w:w="172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Балансовая стоимость, тыс</w:t>
            </w:r>
            <w:proofErr w:type="gramStart"/>
            <w:r>
              <w:rPr>
                <w:b/>
                <w:bCs/>
                <w:color w:val="000000"/>
                <w:sz w:val="22"/>
                <w:szCs w:val="22"/>
                <w:lang w:eastAsia="en-US"/>
              </w:rPr>
              <w:t>.р</w:t>
            </w:r>
            <w:proofErr w:type="gramEnd"/>
            <w:r>
              <w:rPr>
                <w:b/>
                <w:bCs/>
                <w:color w:val="000000"/>
                <w:sz w:val="22"/>
                <w:szCs w:val="22"/>
                <w:lang w:eastAsia="en-US"/>
              </w:rPr>
              <w:t>уб.*</w:t>
            </w:r>
          </w:p>
        </w:tc>
      </w:tr>
      <w:tr w:rsidR="00D63C28" w:rsidRPr="00D63C28" w:rsidTr="00D63C28">
        <w:trPr>
          <w:trHeight w:val="542"/>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№19</w:t>
            </w:r>
          </w:p>
        </w:tc>
        <w:tc>
          <w:tcPr>
            <w:tcW w:w="5652" w:type="dxa"/>
            <w:tcBorders>
              <w:top w:val="nil"/>
              <w:left w:val="nil"/>
              <w:bottom w:val="single" w:sz="4" w:space="0" w:color="auto"/>
              <w:right w:val="single" w:sz="4" w:space="0" w:color="auto"/>
            </w:tcBorders>
            <w:vAlign w:val="bottom"/>
            <w:hideMark/>
          </w:tcPr>
          <w:p w:rsidR="00D63C28" w:rsidRDefault="00D63C28">
            <w:pPr>
              <w:spacing w:line="276" w:lineRule="auto"/>
              <w:rPr>
                <w:sz w:val="24"/>
                <w:szCs w:val="24"/>
                <w:lang w:eastAsia="en-US"/>
              </w:rPr>
            </w:pPr>
            <w:r>
              <w:rPr>
                <w:sz w:val="22"/>
                <w:szCs w:val="22"/>
                <w:lang w:eastAsia="en-US"/>
              </w:rPr>
              <w:t xml:space="preserve">Тип котельной: </w:t>
            </w:r>
            <w:proofErr w:type="spellStart"/>
            <w:proofErr w:type="gramStart"/>
            <w:r>
              <w:rPr>
                <w:sz w:val="22"/>
                <w:szCs w:val="22"/>
                <w:lang w:eastAsia="en-US"/>
              </w:rPr>
              <w:t>блочно</w:t>
            </w:r>
            <w:proofErr w:type="spellEnd"/>
            <w:r>
              <w:rPr>
                <w:sz w:val="22"/>
                <w:szCs w:val="22"/>
                <w:lang w:eastAsia="en-US"/>
              </w:rPr>
              <w:t>-модульная</w:t>
            </w:r>
            <w:proofErr w:type="gramEnd"/>
            <w:r>
              <w:rPr>
                <w:sz w:val="22"/>
                <w:szCs w:val="22"/>
                <w:lang w:eastAsia="en-US"/>
              </w:rPr>
              <w:t>. Тип топлива: газ. Мощность: 1,84 Гкал/</w:t>
            </w:r>
            <w:proofErr w:type="gramStart"/>
            <w:r>
              <w:rPr>
                <w:sz w:val="22"/>
                <w:szCs w:val="22"/>
                <w:lang w:eastAsia="en-US"/>
              </w:rPr>
              <w:t>ч</w:t>
            </w:r>
            <w:proofErr w:type="gramEnd"/>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lang w:eastAsia="en-US"/>
              </w:rPr>
              <w:t>5</w:t>
            </w:r>
            <w:r>
              <w:rPr>
                <w:lang w:val="en-US" w:eastAsia="en-US"/>
              </w:rPr>
              <w:t>6</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23637,886</w:t>
            </w:r>
          </w:p>
        </w:tc>
      </w:tr>
      <w:tr w:rsidR="00D63C28" w:rsidRPr="00D63C28" w:rsidTr="00D63C28">
        <w:trPr>
          <w:trHeight w:val="539"/>
        </w:trPr>
        <w:tc>
          <w:tcPr>
            <w:tcW w:w="545" w:type="dxa"/>
            <w:tcBorders>
              <w:top w:val="nil"/>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4763" w:type="dxa"/>
            <w:tcBorders>
              <w:top w:val="nil"/>
              <w:left w:val="nil"/>
              <w:bottom w:val="single" w:sz="4" w:space="0" w:color="auto"/>
              <w:right w:val="single" w:sz="4" w:space="0" w:color="auto"/>
            </w:tcBorders>
            <w:noWrap/>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5652"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Тип котельной: </w:t>
            </w:r>
            <w:proofErr w:type="spellStart"/>
            <w:proofErr w:type="gramStart"/>
            <w:r>
              <w:rPr>
                <w:sz w:val="22"/>
                <w:szCs w:val="22"/>
                <w:lang w:eastAsia="en-US"/>
              </w:rPr>
              <w:t>блочно</w:t>
            </w:r>
            <w:proofErr w:type="spellEnd"/>
            <w:r>
              <w:rPr>
                <w:sz w:val="22"/>
                <w:szCs w:val="22"/>
                <w:lang w:eastAsia="en-US"/>
              </w:rPr>
              <w:t>-модульная</w:t>
            </w:r>
            <w:proofErr w:type="gramEnd"/>
            <w:r>
              <w:rPr>
                <w:sz w:val="22"/>
                <w:szCs w:val="22"/>
                <w:lang w:eastAsia="en-US"/>
              </w:rPr>
              <w:t>. Тип топлива: газ. Мощность: мощность 8,94 Гкал/</w:t>
            </w:r>
            <w:proofErr w:type="gramStart"/>
            <w:r>
              <w:rPr>
                <w:sz w:val="22"/>
                <w:szCs w:val="22"/>
                <w:lang w:eastAsia="en-US"/>
              </w:rPr>
              <w:t>ч</w:t>
            </w:r>
            <w:proofErr w:type="gramEnd"/>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45736,568</w:t>
            </w:r>
          </w:p>
        </w:tc>
      </w:tr>
      <w:tr w:rsidR="00D63C28" w:rsidRPr="00D63C28" w:rsidTr="00D63C28">
        <w:trPr>
          <w:trHeight w:val="285"/>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504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1990</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20,060</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1455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806,324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№3</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1147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31,573</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№9</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1967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72</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434,488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№10</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1631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3748,546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780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61,008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1835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1,279</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1950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3394,504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w:t>
            </w:r>
            <w:r>
              <w:rPr>
                <w:sz w:val="22"/>
                <w:szCs w:val="22"/>
                <w:lang w:val="en-US" w:eastAsia="en-US"/>
              </w:rPr>
              <w:t>24</w:t>
            </w:r>
            <w:r>
              <w:rPr>
                <w:sz w:val="22"/>
                <w:szCs w:val="22"/>
                <w:lang w:eastAsia="en-US"/>
              </w:rPr>
              <w:t>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2002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30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141,872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73,746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300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183,094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1420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23,822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400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1986</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35999,978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№25</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662,868</w:t>
            </w:r>
          </w:p>
        </w:tc>
      </w:tr>
    </w:tbl>
    <w:p w:rsidR="00D63C28" w:rsidRDefault="00D63C28" w:rsidP="00D63C28">
      <w:pPr>
        <w:rPr>
          <w:rStyle w:val="afe"/>
          <w:b w:val="0"/>
          <w:sz w:val="22"/>
          <w:szCs w:val="22"/>
        </w:rPr>
      </w:pPr>
      <w:r>
        <w:rPr>
          <w:rStyle w:val="afe"/>
          <w:b w:val="0"/>
          <w:sz w:val="22"/>
          <w:szCs w:val="22"/>
        </w:rPr>
        <w:t>*указана балансовая стоимость объекта</w:t>
      </w:r>
    </w:p>
    <w:p w:rsidR="00D63C28" w:rsidRDefault="00D63C28" w:rsidP="00D63C28">
      <w:pPr>
        <w:rPr>
          <w:rStyle w:val="afe"/>
          <w:b w:val="0"/>
          <w:sz w:val="22"/>
          <w:szCs w:val="22"/>
        </w:rPr>
        <w:sectPr w:rsidR="00D63C28">
          <w:pgSz w:w="16838" w:h="11906" w:orient="landscape"/>
          <w:pgMar w:top="567" w:right="170" w:bottom="510" w:left="284" w:header="709" w:footer="709" w:gutter="0"/>
          <w:cols w:space="720"/>
        </w:sectPr>
      </w:pPr>
    </w:p>
    <w:p w:rsidR="00D63C28" w:rsidRPr="00816178" w:rsidRDefault="00D63C28" w:rsidP="00D63C28">
      <w:pPr>
        <w:jc w:val="right"/>
        <w:rPr>
          <w:b/>
          <w:bCs/>
          <w:color w:val="000000"/>
          <w:sz w:val="24"/>
          <w:szCs w:val="24"/>
        </w:rPr>
      </w:pPr>
      <w:r w:rsidRPr="00816178">
        <w:rPr>
          <w:b/>
          <w:bCs/>
          <w:color w:val="000000"/>
          <w:sz w:val="24"/>
          <w:szCs w:val="24"/>
        </w:rPr>
        <w:lastRenderedPageBreak/>
        <w:t>Приложение 2</w:t>
      </w:r>
    </w:p>
    <w:p w:rsidR="00D63C28" w:rsidRPr="00816178" w:rsidRDefault="00D63C28" w:rsidP="00D63C28">
      <w:pPr>
        <w:jc w:val="right"/>
        <w:rPr>
          <w:b/>
          <w:bCs/>
          <w:color w:val="000000"/>
          <w:sz w:val="24"/>
          <w:szCs w:val="24"/>
        </w:rPr>
      </w:pPr>
      <w:r w:rsidRPr="00816178">
        <w:rPr>
          <w:b/>
          <w:bCs/>
          <w:color w:val="000000"/>
          <w:sz w:val="24"/>
          <w:szCs w:val="24"/>
        </w:rPr>
        <w:t xml:space="preserve">к концессионному соглашению </w:t>
      </w:r>
    </w:p>
    <w:p w:rsidR="00D63C28" w:rsidRDefault="00D63C28" w:rsidP="00D63C28">
      <w:pPr>
        <w:pStyle w:val="ConsPlusNonformat"/>
        <w:ind w:left="360"/>
        <w:jc w:val="both"/>
        <w:rPr>
          <w:rFonts w:ascii="Times New Roman" w:hAnsi="Times New Roman" w:cs="Times New Roman"/>
          <w:sz w:val="24"/>
          <w:szCs w:val="24"/>
        </w:rPr>
      </w:pPr>
    </w:p>
    <w:p w:rsidR="00D63C28" w:rsidRDefault="00D63C28" w:rsidP="00D63C28">
      <w:pPr>
        <w:pStyle w:val="ConsPlusNonformat"/>
        <w:ind w:left="360"/>
        <w:jc w:val="center"/>
        <w:rPr>
          <w:rFonts w:ascii="Times New Roman" w:hAnsi="Times New Roman" w:cs="Times New Roman"/>
          <w:b/>
          <w:sz w:val="24"/>
          <w:szCs w:val="24"/>
        </w:rPr>
      </w:pPr>
    </w:p>
    <w:p w:rsidR="00D63C28" w:rsidRDefault="00D63C28" w:rsidP="00D63C28">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Реквизиты документов, подтверждающих государственную регистрацию права собственности объектов соглашения, </w:t>
      </w:r>
      <w:proofErr w:type="gramStart"/>
      <w:r>
        <w:rPr>
          <w:rFonts w:ascii="Times New Roman" w:hAnsi="Times New Roman" w:cs="Times New Roman"/>
          <w:b/>
          <w:sz w:val="24"/>
          <w:szCs w:val="24"/>
        </w:rPr>
        <w:t>подлежащий</w:t>
      </w:r>
      <w:proofErr w:type="gramEnd"/>
      <w:r>
        <w:rPr>
          <w:rFonts w:ascii="Times New Roman" w:hAnsi="Times New Roman" w:cs="Times New Roman"/>
          <w:b/>
          <w:sz w:val="24"/>
          <w:szCs w:val="24"/>
        </w:rPr>
        <w:t xml:space="preserve"> реконструкции.</w:t>
      </w:r>
    </w:p>
    <w:p w:rsidR="00D63C28" w:rsidRDefault="00D63C28" w:rsidP="00D63C28">
      <w:pPr>
        <w:pStyle w:val="ConsPlusNonformat"/>
        <w:jc w:val="center"/>
        <w:rPr>
          <w:rFonts w:ascii="Times New Roman" w:hAnsi="Times New Roman" w:cs="Times New Roman"/>
          <w:b/>
          <w:sz w:val="22"/>
          <w:szCs w:val="22"/>
        </w:rPr>
      </w:pPr>
    </w:p>
    <w:p w:rsidR="00D63C28" w:rsidRDefault="00D63C28" w:rsidP="00D63C28">
      <w:pPr>
        <w:pStyle w:val="ConsPlusNonformat"/>
        <w:jc w:val="center"/>
        <w:rPr>
          <w:rFonts w:ascii="Times New Roman" w:hAnsi="Times New Roman" w:cs="Times New Roman"/>
          <w:b/>
          <w:sz w:val="22"/>
          <w:szCs w:val="22"/>
        </w:rPr>
      </w:pPr>
    </w:p>
    <w:p w:rsidR="00D63C28" w:rsidRDefault="00D63C28" w:rsidP="00D63C28">
      <w:pPr>
        <w:jc w:val="right"/>
        <w:rPr>
          <w:b/>
          <w:bCs/>
          <w:color w:val="000000"/>
          <w:sz w:val="22"/>
          <w:szCs w:val="22"/>
        </w:rPr>
      </w:pPr>
    </w:p>
    <w:tbl>
      <w:tblPr>
        <w:tblW w:w="10686" w:type="dxa"/>
        <w:tblInd w:w="-648" w:type="dxa"/>
        <w:tblLook w:val="04A0" w:firstRow="1" w:lastRow="0" w:firstColumn="1" w:lastColumn="0" w:noHBand="0" w:noVBand="1"/>
      </w:tblPr>
      <w:tblGrid>
        <w:gridCol w:w="532"/>
        <w:gridCol w:w="2255"/>
        <w:gridCol w:w="3418"/>
        <w:gridCol w:w="4481"/>
      </w:tblGrid>
      <w:tr w:rsidR="00D63C28" w:rsidRPr="00D63C28" w:rsidTr="00D63C28">
        <w:trPr>
          <w:trHeight w:val="509"/>
        </w:trPr>
        <w:tc>
          <w:tcPr>
            <w:tcW w:w="5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gramStart"/>
            <w:r>
              <w:rPr>
                <w:b/>
                <w:bCs/>
                <w:sz w:val="22"/>
                <w:szCs w:val="22"/>
                <w:lang w:eastAsia="en-US"/>
              </w:rPr>
              <w:t>п</w:t>
            </w:r>
            <w:proofErr w:type="gramEnd"/>
            <w:r>
              <w:rPr>
                <w:b/>
                <w:bCs/>
                <w:sz w:val="22"/>
                <w:szCs w:val="22"/>
                <w:lang w:eastAsia="en-US"/>
              </w:rPr>
              <w:t>/п</w:t>
            </w:r>
          </w:p>
        </w:tc>
        <w:tc>
          <w:tcPr>
            <w:tcW w:w="5676"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4483"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r>
      <w:tr w:rsidR="00D63C28" w:rsidRPr="00D63C28" w:rsidTr="00D63C28">
        <w:trPr>
          <w:trHeight w:val="225"/>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256"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3420"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4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r>
      <w:tr w:rsidR="00D63C28" w:rsidRPr="00D63C28" w:rsidTr="00D63C28">
        <w:trPr>
          <w:trHeight w:val="509"/>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256"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(№19)</w:t>
            </w:r>
          </w:p>
        </w:tc>
        <w:tc>
          <w:tcPr>
            <w:tcW w:w="342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Никольская</w:t>
            </w:r>
          </w:p>
        </w:tc>
        <w:tc>
          <w:tcPr>
            <w:tcW w:w="4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105057 от 06.05.2011г.</w:t>
            </w:r>
          </w:p>
        </w:tc>
      </w:tr>
      <w:tr w:rsidR="00D63C28" w:rsidRPr="00D63C28" w:rsidTr="00D63C28">
        <w:trPr>
          <w:trHeight w:val="502"/>
        </w:trPr>
        <w:tc>
          <w:tcPr>
            <w:tcW w:w="52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256" w:type="dxa"/>
            <w:tcBorders>
              <w:top w:val="nil"/>
              <w:left w:val="nil"/>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3420"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proofErr w:type="spellStart"/>
            <w:r>
              <w:rPr>
                <w:color w:val="000000"/>
                <w:sz w:val="22"/>
                <w:szCs w:val="22"/>
                <w:lang w:eastAsia="en-US"/>
              </w:rPr>
              <w:t>мкр</w:t>
            </w:r>
            <w:proofErr w:type="spellEnd"/>
            <w:r>
              <w:rPr>
                <w:color w:val="000000"/>
                <w:sz w:val="22"/>
                <w:szCs w:val="22"/>
                <w:lang w:eastAsia="en-US"/>
              </w:rPr>
              <w:t xml:space="preserve">  14-й</w:t>
            </w:r>
          </w:p>
        </w:tc>
        <w:tc>
          <w:tcPr>
            <w:tcW w:w="4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993929 от 10.03.2015</w:t>
            </w:r>
          </w:p>
        </w:tc>
      </w:tr>
    </w:tbl>
    <w:p w:rsidR="00D63C28" w:rsidRDefault="00D63C28" w:rsidP="00D63C28">
      <w:pPr>
        <w:jc w:val="right"/>
        <w:rPr>
          <w:b/>
          <w:bCs/>
          <w:color w:val="000000"/>
          <w:sz w:val="22"/>
          <w:szCs w:val="22"/>
        </w:rPr>
      </w:pPr>
    </w:p>
    <w:p w:rsidR="00D63C28" w:rsidRDefault="00D63C28" w:rsidP="00D63C28">
      <w:pPr>
        <w:jc w:val="right"/>
        <w:rPr>
          <w:b/>
          <w:bCs/>
          <w:color w:val="000000"/>
          <w:sz w:val="22"/>
          <w:szCs w:val="22"/>
        </w:rPr>
      </w:pPr>
    </w:p>
    <w:tbl>
      <w:tblPr>
        <w:tblW w:w="1079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024"/>
        <w:gridCol w:w="2972"/>
        <w:gridCol w:w="2178"/>
        <w:gridCol w:w="1630"/>
        <w:gridCol w:w="1339"/>
      </w:tblGrid>
      <w:tr w:rsidR="00D63C28" w:rsidRPr="00D63C28" w:rsidTr="00D63C28">
        <w:trPr>
          <w:trHeight w:val="1101"/>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 xml:space="preserve">№ </w:t>
            </w:r>
            <w:proofErr w:type="gramStart"/>
            <w:r>
              <w:rPr>
                <w:b/>
                <w:bCs/>
                <w:color w:val="000000"/>
                <w:sz w:val="22"/>
                <w:szCs w:val="22"/>
                <w:lang w:eastAsia="en-US"/>
              </w:rPr>
              <w:t>п</w:t>
            </w:r>
            <w:proofErr w:type="gramEnd"/>
            <w:r>
              <w:rPr>
                <w:b/>
                <w:bCs/>
                <w:color w:val="000000"/>
                <w:sz w:val="22"/>
                <w:szCs w:val="22"/>
                <w:lang w:eastAsia="en-US"/>
              </w:rPr>
              <w:t>/п</w:t>
            </w:r>
          </w:p>
        </w:tc>
        <w:tc>
          <w:tcPr>
            <w:tcW w:w="206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Источник теплоснабжения</w:t>
            </w:r>
          </w:p>
        </w:tc>
        <w:tc>
          <w:tcPr>
            <w:tcW w:w="314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 объекта</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Адрес объекта</w:t>
            </w:r>
          </w:p>
        </w:tc>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 xml:space="preserve">Право муниципальной собственности (свидетельство о государственной регистрации) </w:t>
            </w:r>
          </w:p>
        </w:tc>
      </w:tr>
      <w:tr w:rsidR="00D63C28" w:rsidRPr="00D63C28" w:rsidTr="00D63C28">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color w:val="000000"/>
                <w:sz w:val="24"/>
                <w:szCs w:val="24"/>
                <w:lang w:eastAsia="en-US"/>
              </w:rPr>
            </w:pP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дата</w:t>
            </w:r>
          </w:p>
        </w:tc>
      </w:tr>
      <w:tr w:rsidR="00D63C28" w:rsidRPr="00D63C28" w:rsidTr="00D63C28">
        <w:trPr>
          <w:trHeight w:val="357"/>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1</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val="en-US" w:eastAsia="en-US"/>
              </w:rPr>
            </w:pPr>
            <w:r>
              <w:rPr>
                <w:b/>
                <w:bCs/>
                <w:color w:val="000000"/>
                <w:sz w:val="22"/>
                <w:szCs w:val="22"/>
                <w:lang w:val="en-US" w:eastAsia="en-US"/>
              </w:rPr>
              <w:t>6</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val="en-US" w:eastAsia="en-US"/>
              </w:rPr>
            </w:pPr>
            <w:r>
              <w:rPr>
                <w:b/>
                <w:bCs/>
                <w:color w:val="000000"/>
                <w:sz w:val="22"/>
                <w:szCs w:val="22"/>
                <w:lang w:val="en-US" w:eastAsia="en-US"/>
              </w:rPr>
              <w:t>7</w:t>
            </w:r>
          </w:p>
        </w:tc>
      </w:tr>
      <w:tr w:rsidR="00D63C28" w:rsidRPr="00D63C28" w:rsidTr="00D63C28">
        <w:trPr>
          <w:trHeight w:val="1309"/>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Буряка, 10</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144090</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21.10.2015</w:t>
            </w:r>
          </w:p>
        </w:tc>
      </w:tr>
      <w:tr w:rsidR="00D63C28" w:rsidRPr="00D63C28" w:rsidTr="00D63C28">
        <w:trPr>
          <w:trHeight w:val="1295"/>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№2</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Ленина,22</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86-АВ 144294</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23.10.2015</w:t>
            </w:r>
          </w:p>
        </w:tc>
      </w:tr>
      <w:tr w:rsidR="00D63C28" w:rsidRPr="00D63C28" w:rsidTr="00D63C28">
        <w:trPr>
          <w:trHeight w:val="1324"/>
        </w:trPr>
        <w:tc>
          <w:tcPr>
            <w:tcW w:w="68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206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31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3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144504</w:t>
            </w:r>
          </w:p>
        </w:tc>
        <w:tc>
          <w:tcPr>
            <w:tcW w:w="133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05.11.2015</w:t>
            </w:r>
          </w:p>
        </w:tc>
      </w:tr>
      <w:tr w:rsidR="00D63C28" w:rsidRPr="00D63C28" w:rsidTr="00D63C28">
        <w:trPr>
          <w:trHeight w:val="1175"/>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6</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 строение 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86-АВ 145669 </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28.12.2015</w:t>
            </w:r>
          </w:p>
        </w:tc>
      </w:tr>
      <w:tr w:rsidR="00D63C28" w:rsidRPr="00D63C28" w:rsidTr="00D63C28">
        <w:trPr>
          <w:trHeight w:val="125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86-АА 001496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1161"/>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sz w:val="22"/>
                <w:szCs w:val="22"/>
                <w:lang w:eastAsia="en-US"/>
              </w:rPr>
              <w:lastRenderedPageBreak/>
              <w:t>6</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Сети теплоснабжения от котельной №8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г. Югорск, ул. Геологов,6 "Б"</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sz w:val="22"/>
                <w:szCs w:val="22"/>
                <w:lang w:eastAsia="en-US"/>
              </w:rPr>
              <w:t xml:space="preserve">86-АВ 145122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sz w:val="22"/>
                <w:szCs w:val="22"/>
                <w:lang w:eastAsia="en-US"/>
              </w:rPr>
              <w:t xml:space="preserve"> 11.12.2015</w:t>
            </w:r>
          </w:p>
        </w:tc>
      </w:tr>
      <w:tr w:rsidR="00D63C28" w:rsidRPr="00D63C28" w:rsidTr="00D63C28">
        <w:trPr>
          <w:trHeight w:val="1190"/>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Здание котельной №9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№9</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Энтузи</w:t>
            </w:r>
            <w:r w:rsidR="00816178">
              <w:rPr>
                <w:color w:val="000000"/>
                <w:sz w:val="22"/>
                <w:szCs w:val="22"/>
                <w:lang w:eastAsia="en-US"/>
              </w:rPr>
              <w:t>а</w:t>
            </w:r>
            <w:r>
              <w:rPr>
                <w:color w:val="000000"/>
                <w:sz w:val="22"/>
                <w:szCs w:val="22"/>
                <w:lang w:eastAsia="en-US"/>
              </w:rPr>
              <w:t>стов, 1 "А"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144832</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02.12.2015</w:t>
            </w:r>
          </w:p>
        </w:tc>
      </w:tr>
      <w:tr w:rsidR="00D63C28" w:rsidRPr="00D63C28" w:rsidTr="00D63C28">
        <w:trPr>
          <w:trHeight w:val="128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w:t>
            </w:r>
            <w:r w:rsidR="00816178">
              <w:rPr>
                <w:color w:val="000000"/>
                <w:sz w:val="22"/>
                <w:szCs w:val="22"/>
                <w:lang w:eastAsia="en-US"/>
              </w:rPr>
              <w:t>о</w:t>
            </w:r>
            <w:r>
              <w:rPr>
                <w:color w:val="000000"/>
                <w:sz w:val="22"/>
                <w:szCs w:val="22"/>
                <w:lang w:eastAsia="en-US"/>
              </w:rPr>
              <w:t>рск, пер.</w:t>
            </w:r>
            <w:r w:rsidR="00816178">
              <w:rPr>
                <w:color w:val="000000"/>
                <w:sz w:val="22"/>
                <w:szCs w:val="22"/>
                <w:lang w:eastAsia="en-US"/>
              </w:rPr>
              <w:t xml:space="preserve"> </w:t>
            </w:r>
            <w:r>
              <w:rPr>
                <w:color w:val="000000"/>
                <w:sz w:val="22"/>
                <w:szCs w:val="22"/>
                <w:lang w:eastAsia="en-US"/>
              </w:rPr>
              <w:t>Студенческий, 10</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144503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05.11.2015</w:t>
            </w:r>
          </w:p>
        </w:tc>
      </w:tr>
      <w:tr w:rsidR="00D63C28" w:rsidRPr="00D63C28" w:rsidTr="00D63C28">
        <w:trPr>
          <w:trHeight w:val="1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Инженерные сети к жилому дому</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w:t>
            </w:r>
            <w:r w:rsidR="00816178">
              <w:rPr>
                <w:color w:val="000000"/>
                <w:sz w:val="22"/>
                <w:szCs w:val="22"/>
                <w:lang w:eastAsia="en-US"/>
              </w:rPr>
              <w:t>о</w:t>
            </w:r>
            <w:r>
              <w:rPr>
                <w:color w:val="000000"/>
                <w:sz w:val="22"/>
                <w:szCs w:val="22"/>
                <w:lang w:eastAsia="en-US"/>
              </w:rPr>
              <w:t>рск, ул.</w:t>
            </w:r>
            <w:r w:rsidR="00816178">
              <w:rPr>
                <w:color w:val="000000"/>
                <w:sz w:val="22"/>
                <w:szCs w:val="22"/>
                <w:lang w:eastAsia="en-US"/>
              </w:rPr>
              <w:t xml:space="preserve"> </w:t>
            </w:r>
            <w:proofErr w:type="gramStart"/>
            <w:r>
              <w:rPr>
                <w:color w:val="000000"/>
                <w:sz w:val="22"/>
                <w:szCs w:val="22"/>
                <w:lang w:eastAsia="en-US"/>
              </w:rPr>
              <w:t>Студенческая</w:t>
            </w:r>
            <w:proofErr w:type="gramEnd"/>
            <w:r>
              <w:rPr>
                <w:color w:val="000000"/>
                <w:sz w:val="22"/>
                <w:szCs w:val="22"/>
                <w:lang w:eastAsia="en-US"/>
              </w:rPr>
              <w:t>, 16 (2 блок-секция)</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105021</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18.04.2011</w:t>
            </w:r>
          </w:p>
        </w:tc>
      </w:tr>
      <w:tr w:rsidR="00D63C28" w:rsidRPr="00D63C28" w:rsidTr="00D63C28">
        <w:trPr>
          <w:trHeight w:val="125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Котельная КАТ 30 МВт </w:t>
            </w:r>
            <w:proofErr w:type="spellStart"/>
            <w:r>
              <w:rPr>
                <w:color w:val="000000"/>
                <w:sz w:val="22"/>
                <w:szCs w:val="22"/>
                <w:lang w:eastAsia="en-US"/>
              </w:rPr>
              <w:t>мкр</w:t>
            </w:r>
            <w:proofErr w:type="spellEnd"/>
            <w:r>
              <w:rPr>
                <w:color w:val="000000"/>
                <w:sz w:val="22"/>
                <w:szCs w:val="22"/>
                <w:lang w:eastAsia="en-US"/>
              </w:rPr>
              <w:t>. № 5А - 1 очередь, 2 очередь -11 котельная</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Многоэтажная застройка мкр.5А (</w:t>
            </w:r>
            <w:proofErr w:type="spellStart"/>
            <w:r>
              <w:rPr>
                <w:color w:val="000000"/>
                <w:sz w:val="22"/>
                <w:szCs w:val="22"/>
                <w:lang w:eastAsia="en-US"/>
              </w:rPr>
              <w:t>инж</w:t>
            </w:r>
            <w:proofErr w:type="spellEnd"/>
            <w:r>
              <w:rPr>
                <w:color w:val="000000"/>
                <w:sz w:val="22"/>
                <w:szCs w:val="22"/>
                <w:lang w:eastAsia="en-US"/>
              </w:rPr>
              <w:t xml:space="preserve"> сети, 2 этап, 2 очередь)</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proofErr w:type="spellStart"/>
            <w:r>
              <w:rPr>
                <w:color w:val="000000"/>
                <w:sz w:val="22"/>
                <w:szCs w:val="22"/>
                <w:lang w:eastAsia="en-US"/>
              </w:rPr>
              <w:t>мкр</w:t>
            </w:r>
            <w:proofErr w:type="spellEnd"/>
            <w:r>
              <w:rPr>
                <w:color w:val="000000"/>
                <w:sz w:val="22"/>
                <w:szCs w:val="22"/>
                <w:lang w:eastAsia="en-US"/>
              </w:rPr>
              <w:t xml:space="preserve"> 5А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706637</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28.11.2013</w:t>
            </w:r>
          </w:p>
        </w:tc>
      </w:tr>
      <w:tr w:rsidR="00D63C28" w:rsidRPr="00D63C28" w:rsidTr="00D63C28">
        <w:trPr>
          <w:trHeight w:val="6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 Чкалова, д.7, корп.5</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104674</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12.08.2011</w:t>
            </w:r>
          </w:p>
        </w:tc>
      </w:tr>
      <w:tr w:rsidR="00D63C28" w:rsidRPr="00D63C28" w:rsidTr="00D63C28">
        <w:trPr>
          <w:trHeight w:val="12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теплоснабжения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 Декабристов,18</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145670</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28.12.2015</w:t>
            </w:r>
          </w:p>
        </w:tc>
      </w:tr>
      <w:tr w:rsidR="00D63C28" w:rsidRPr="00D63C28" w:rsidTr="00D63C28">
        <w:trPr>
          <w:trHeight w:val="1369"/>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16</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Гастелло, 25</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86-АВ 144899</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04.12.2015</w:t>
            </w:r>
          </w:p>
        </w:tc>
      </w:tr>
      <w:tr w:rsidR="00D63C28" w:rsidRPr="00D63C28" w:rsidTr="00D63C28">
        <w:trPr>
          <w:trHeight w:val="1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 Новая, 3 "Б"</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707313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24.12.2013</w:t>
            </w:r>
          </w:p>
        </w:tc>
      </w:tr>
      <w:tr w:rsidR="00D63C28" w:rsidRPr="00D63C28" w:rsidTr="00D63C28">
        <w:trPr>
          <w:trHeight w:val="942"/>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Здание котельной №17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w:t>
            </w:r>
            <w:r w:rsidR="00816178">
              <w:rPr>
                <w:color w:val="000000"/>
                <w:sz w:val="22"/>
                <w:szCs w:val="22"/>
                <w:lang w:eastAsia="en-US"/>
              </w:rPr>
              <w:t xml:space="preserve"> </w:t>
            </w:r>
            <w:r>
              <w:rPr>
                <w:color w:val="000000"/>
                <w:sz w:val="22"/>
                <w:szCs w:val="22"/>
                <w:lang w:eastAsia="en-US"/>
              </w:rPr>
              <w:t>Калинина, , 26 "А"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86-АА-001437</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18.01.2016</w:t>
            </w:r>
          </w:p>
        </w:tc>
      </w:tr>
      <w:tr w:rsidR="00D63C28" w:rsidRPr="00D63C28" w:rsidTr="00D63C28">
        <w:trPr>
          <w:trHeight w:val="1190"/>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Расширение котельной №18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Октябрьская,  18А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86-АА-001493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1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Инженерные сети к жилому дому. </w:t>
            </w:r>
            <w:proofErr w:type="spellStart"/>
            <w:r>
              <w:rPr>
                <w:color w:val="000000"/>
                <w:sz w:val="22"/>
                <w:szCs w:val="22"/>
                <w:lang w:eastAsia="en-US"/>
              </w:rPr>
              <w:t>Тепловодоснабжение</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Механизаторов,28</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 105056</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06.05.2011</w:t>
            </w:r>
          </w:p>
        </w:tc>
      </w:tr>
      <w:tr w:rsidR="00D63C28" w:rsidRPr="00D63C28" w:rsidTr="00D63C28">
        <w:trPr>
          <w:trHeight w:val="13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both"/>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Октябрьская, 18А</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86-АА 001493</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967"/>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Инженерные сети в Югорске-2 1 пусковая очередь: сети теплоснабжения, водоснабжения, канализации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Югорск-2, 34</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86-АБ-255418 (общее свидетельство)</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06.10.2011</w:t>
            </w:r>
          </w:p>
        </w:tc>
      </w:tr>
      <w:tr w:rsidR="00D63C28" w:rsidRPr="00D63C28" w:rsidTr="00D63C28">
        <w:trPr>
          <w:trHeight w:val="833"/>
        </w:trPr>
        <w:tc>
          <w:tcPr>
            <w:tcW w:w="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2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Модульная котельная №24</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модульной котельной №24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86-АВ 144642 </w:t>
            </w:r>
          </w:p>
        </w:tc>
        <w:tc>
          <w:tcPr>
            <w:tcW w:w="1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25.11.2015</w:t>
            </w:r>
          </w:p>
        </w:tc>
      </w:tr>
      <w:tr w:rsidR="00D63C28" w:rsidRPr="00D63C28" w:rsidTr="00D63C28">
        <w:trPr>
          <w:trHeight w:val="863"/>
        </w:trPr>
        <w:tc>
          <w:tcPr>
            <w:tcW w:w="6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от котельной №25</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14 </w:t>
            </w:r>
            <w:proofErr w:type="spellStart"/>
            <w:r>
              <w:rPr>
                <w:color w:val="000000"/>
                <w:sz w:val="22"/>
                <w:szCs w:val="22"/>
                <w:lang w:eastAsia="en-US"/>
              </w:rPr>
              <w:t>мкр</w:t>
            </w:r>
            <w:proofErr w:type="spellEnd"/>
            <w:r>
              <w:rPr>
                <w:color w:val="000000"/>
                <w:sz w:val="22"/>
                <w:szCs w:val="22"/>
                <w:lang w:eastAsia="en-US"/>
              </w:rPr>
              <w:t>.</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86-АА-001495  </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11.01.2016</w:t>
            </w:r>
          </w:p>
        </w:tc>
      </w:tr>
      <w:tr w:rsidR="00D63C28" w:rsidRPr="00D63C28" w:rsidTr="00D63C28">
        <w:trPr>
          <w:trHeight w:val="8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мкр.-14-й</w:t>
            </w:r>
          </w:p>
        </w:tc>
        <w:tc>
          <w:tcPr>
            <w:tcW w:w="13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86-АБ-993926</w:t>
            </w:r>
          </w:p>
        </w:tc>
        <w:tc>
          <w:tcPr>
            <w:tcW w:w="13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10.03.2015</w:t>
            </w:r>
          </w:p>
        </w:tc>
      </w:tr>
    </w:tbl>
    <w:p w:rsidR="00D63C28" w:rsidRDefault="00D63C28" w:rsidP="00D63C28">
      <w:pPr>
        <w:jc w:val="right"/>
        <w:rPr>
          <w:b/>
          <w:bCs/>
          <w:color w:val="000000"/>
          <w:sz w:val="24"/>
          <w:szCs w:val="24"/>
        </w:rPr>
      </w:pPr>
    </w:p>
    <w:p w:rsidR="00D63C28" w:rsidRDefault="00D63C28" w:rsidP="00D63C28">
      <w:pPr>
        <w:jc w:val="right"/>
        <w:rPr>
          <w:b/>
          <w:bCs/>
          <w:color w:val="000000"/>
        </w:rPr>
      </w:pPr>
    </w:p>
    <w:p w:rsidR="00D63C28" w:rsidRDefault="00D63C28" w:rsidP="00D63C28">
      <w:pPr>
        <w:rPr>
          <w:b/>
          <w:bCs/>
          <w:color w:val="000000"/>
        </w:rPr>
        <w:sectPr w:rsidR="00D63C28">
          <w:pgSz w:w="11906" w:h="16838"/>
          <w:pgMar w:top="851" w:right="851" w:bottom="851" w:left="1418" w:header="708" w:footer="708" w:gutter="0"/>
          <w:cols w:space="720"/>
        </w:sectPr>
      </w:pPr>
    </w:p>
    <w:p w:rsidR="00D63C28" w:rsidRPr="00816178" w:rsidRDefault="00D63C28" w:rsidP="00D63C28">
      <w:pPr>
        <w:jc w:val="right"/>
        <w:rPr>
          <w:b/>
          <w:bCs/>
          <w:color w:val="000000"/>
          <w:sz w:val="24"/>
          <w:szCs w:val="24"/>
        </w:rPr>
      </w:pPr>
      <w:r w:rsidRPr="00816178">
        <w:rPr>
          <w:b/>
          <w:bCs/>
          <w:color w:val="000000"/>
          <w:sz w:val="24"/>
          <w:szCs w:val="24"/>
        </w:rPr>
        <w:lastRenderedPageBreak/>
        <w:t>Приложение 3</w:t>
      </w:r>
    </w:p>
    <w:p w:rsidR="00D63C28" w:rsidRPr="00816178" w:rsidRDefault="00D63C28" w:rsidP="00D63C28">
      <w:pPr>
        <w:jc w:val="right"/>
        <w:rPr>
          <w:b/>
          <w:bCs/>
          <w:color w:val="000000"/>
          <w:sz w:val="24"/>
          <w:szCs w:val="24"/>
        </w:rPr>
      </w:pPr>
      <w:r w:rsidRPr="00816178">
        <w:rPr>
          <w:b/>
          <w:bCs/>
          <w:color w:val="000000"/>
          <w:sz w:val="24"/>
          <w:szCs w:val="24"/>
        </w:rPr>
        <w:t>к концессионному соглашению</w:t>
      </w:r>
    </w:p>
    <w:p w:rsidR="00D63C28" w:rsidRDefault="00D63C28" w:rsidP="00D63C28">
      <w:pPr>
        <w:jc w:val="right"/>
        <w:rPr>
          <w:b/>
          <w:bCs/>
          <w:color w:val="000000"/>
        </w:rPr>
      </w:pPr>
    </w:p>
    <w:tbl>
      <w:tblPr>
        <w:tblW w:w="16245" w:type="dxa"/>
        <w:tblInd w:w="91" w:type="dxa"/>
        <w:tblLook w:val="04A0" w:firstRow="1" w:lastRow="0" w:firstColumn="1" w:lastColumn="0" w:noHBand="0" w:noVBand="1"/>
      </w:tblPr>
      <w:tblGrid>
        <w:gridCol w:w="582"/>
        <w:gridCol w:w="1590"/>
        <w:gridCol w:w="1541"/>
        <w:gridCol w:w="2199"/>
        <w:gridCol w:w="1929"/>
        <w:gridCol w:w="1931"/>
        <w:gridCol w:w="2251"/>
        <w:gridCol w:w="2195"/>
        <w:gridCol w:w="2027"/>
      </w:tblGrid>
      <w:tr w:rsidR="00D63C28" w:rsidRPr="00D63C28" w:rsidTr="00816178">
        <w:trPr>
          <w:trHeight w:val="317"/>
        </w:trPr>
        <w:tc>
          <w:tcPr>
            <w:tcW w:w="16245" w:type="dxa"/>
            <w:gridSpan w:val="9"/>
            <w:vMerge w:val="restart"/>
            <w:vAlign w:val="center"/>
            <w:hideMark/>
          </w:tcPr>
          <w:p w:rsidR="00D63C28" w:rsidRPr="00816178" w:rsidRDefault="00D63C28">
            <w:pPr>
              <w:spacing w:line="276" w:lineRule="auto"/>
              <w:jc w:val="center"/>
              <w:rPr>
                <w:b/>
                <w:bCs/>
                <w:sz w:val="24"/>
                <w:szCs w:val="24"/>
                <w:lang w:eastAsia="en-US"/>
              </w:rPr>
            </w:pPr>
            <w:r w:rsidRPr="00816178">
              <w:rPr>
                <w:b/>
                <w:bCs/>
                <w:sz w:val="24"/>
                <w:szCs w:val="24"/>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w:t>
            </w: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276"/>
        </w:trPr>
        <w:tc>
          <w:tcPr>
            <w:tcW w:w="16245" w:type="dxa"/>
            <w:gridSpan w:val="9"/>
            <w:vMerge/>
            <w:vAlign w:val="center"/>
            <w:hideMark/>
          </w:tcPr>
          <w:p w:rsidR="00D63C28" w:rsidRDefault="00D63C28">
            <w:pPr>
              <w:rPr>
                <w:b/>
                <w:bCs/>
                <w:sz w:val="24"/>
                <w:szCs w:val="24"/>
                <w:lang w:eastAsia="en-US"/>
              </w:rPr>
            </w:pPr>
          </w:p>
        </w:tc>
      </w:tr>
      <w:tr w:rsidR="00D63C28" w:rsidRPr="00D63C28" w:rsidTr="00816178">
        <w:trPr>
          <w:trHeight w:val="878"/>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gramStart"/>
            <w:r>
              <w:rPr>
                <w:b/>
                <w:bCs/>
                <w:sz w:val="22"/>
                <w:szCs w:val="22"/>
                <w:lang w:eastAsia="en-US"/>
              </w:rPr>
              <w:t>п</w:t>
            </w:r>
            <w:proofErr w:type="gramEnd"/>
            <w:r>
              <w:rPr>
                <w:b/>
                <w:bCs/>
                <w:sz w:val="22"/>
                <w:szCs w:val="22"/>
                <w:lang w:eastAsia="en-US"/>
              </w:rPr>
              <w:t>/п</w:t>
            </w:r>
          </w:p>
        </w:tc>
        <w:tc>
          <w:tcPr>
            <w:tcW w:w="159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Инв. №</w:t>
            </w:r>
          </w:p>
        </w:tc>
        <w:tc>
          <w:tcPr>
            <w:tcW w:w="3740"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Дата ввода в эксплуатацию</w:t>
            </w:r>
          </w:p>
        </w:tc>
        <w:tc>
          <w:tcPr>
            <w:tcW w:w="193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Остаточная стоимость, руб.  </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c>
          <w:tcPr>
            <w:tcW w:w="21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хозяйственного ведения</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Назначение</w:t>
            </w:r>
          </w:p>
        </w:tc>
      </w:tr>
      <w:tr w:rsidR="00D63C28" w:rsidRPr="00D63C28" w:rsidTr="00816178">
        <w:trPr>
          <w:trHeight w:val="254"/>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6</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7</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8</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9</w:t>
            </w:r>
          </w:p>
        </w:tc>
      </w:tr>
      <w:tr w:rsidR="00D63C28" w:rsidRPr="00D63C28" w:rsidTr="00816178">
        <w:trPr>
          <w:trHeight w:val="10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1423</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1969</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116 277,67</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1424</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1973</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183 238,94</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1590"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1425</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1977</w:t>
            </w:r>
          </w:p>
        </w:tc>
        <w:tc>
          <w:tcPr>
            <w:tcW w:w="193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192 612,24</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4</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1693</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1995</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21 093,77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1426</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154 209,39</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1427</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1991</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13 822,21</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1443</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24 416,34</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1271</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Энтузиастов, 1</w:t>
            </w:r>
            <w:proofErr w:type="gramStart"/>
            <w:r>
              <w:rPr>
                <w:color w:val="000000"/>
                <w:sz w:val="22"/>
                <w:szCs w:val="22"/>
                <w:lang w:eastAsia="en-US"/>
              </w:rPr>
              <w:t xml:space="preserve"> А</w:t>
            </w:r>
            <w:proofErr w:type="gramEnd"/>
            <w:r>
              <w:rPr>
                <w:color w:val="000000"/>
                <w:sz w:val="22"/>
                <w:szCs w:val="22"/>
                <w:lang w:eastAsia="en-US"/>
              </w:rPr>
              <w:t xml:space="preserve"> </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1987</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22 613,57</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9</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1266</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rsidP="00816178">
            <w:pPr>
              <w:spacing w:line="276" w:lineRule="auto"/>
              <w:rPr>
                <w:color w:val="000000"/>
                <w:sz w:val="24"/>
                <w:szCs w:val="24"/>
                <w:lang w:eastAsia="en-US"/>
              </w:rPr>
            </w:pPr>
            <w:r>
              <w:rPr>
                <w:color w:val="000000"/>
                <w:sz w:val="22"/>
                <w:szCs w:val="22"/>
                <w:lang w:eastAsia="en-US"/>
              </w:rPr>
              <w:t>г. Югорск, пер</w:t>
            </w:r>
            <w:proofErr w:type="gramStart"/>
            <w:r w:rsidR="00816178">
              <w:rPr>
                <w:color w:val="000000"/>
                <w:sz w:val="22"/>
                <w:szCs w:val="22"/>
                <w:lang w:eastAsia="en-US"/>
              </w:rPr>
              <w:t>.</w:t>
            </w:r>
            <w:r>
              <w:rPr>
                <w:color w:val="000000"/>
                <w:sz w:val="22"/>
                <w:szCs w:val="22"/>
                <w:lang w:eastAsia="en-US"/>
              </w:rPr>
              <w:t xml:space="preserve">. </w:t>
            </w:r>
            <w:proofErr w:type="gramEnd"/>
            <w:r>
              <w:rPr>
                <w:color w:val="000000"/>
                <w:sz w:val="22"/>
                <w:szCs w:val="22"/>
                <w:lang w:eastAsia="en-US"/>
              </w:rPr>
              <w:t>Студенческий, 10</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1982</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22 954 486,01</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1268</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Чкалова, 3Г</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54 028 594,37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1842</w:t>
            </w:r>
          </w:p>
        </w:tc>
        <w:tc>
          <w:tcPr>
            <w:tcW w:w="154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2199"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w:t>
            </w:r>
            <w:r w:rsidR="00816178">
              <w:rPr>
                <w:color w:val="000000"/>
                <w:sz w:val="22"/>
                <w:szCs w:val="22"/>
                <w:lang w:eastAsia="en-US"/>
              </w:rPr>
              <w:t xml:space="preserve">                       </w:t>
            </w:r>
            <w:r>
              <w:rPr>
                <w:color w:val="000000"/>
                <w:sz w:val="22"/>
                <w:szCs w:val="22"/>
                <w:lang w:eastAsia="en-US"/>
              </w:rPr>
              <w:t xml:space="preserve"> ул.</w:t>
            </w:r>
            <w:r w:rsidR="00816178">
              <w:rPr>
                <w:color w:val="000000"/>
                <w:sz w:val="22"/>
                <w:szCs w:val="22"/>
                <w:lang w:eastAsia="en-US"/>
              </w:rPr>
              <w:t xml:space="preserve">  </w:t>
            </w:r>
            <w:r>
              <w:rPr>
                <w:color w:val="000000"/>
                <w:sz w:val="22"/>
                <w:szCs w:val="22"/>
                <w:lang w:eastAsia="en-US"/>
              </w:rPr>
              <w:t>Чкалова, 3Г</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2014</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94 608 847,87</w:t>
            </w:r>
          </w:p>
        </w:tc>
        <w:tc>
          <w:tcPr>
            <w:tcW w:w="225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1420</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816178">
              <w:rPr>
                <w:color w:val="000000"/>
                <w:sz w:val="22"/>
                <w:szCs w:val="22"/>
                <w:lang w:eastAsia="en-US"/>
              </w:rPr>
              <w:t xml:space="preserve">                           </w:t>
            </w:r>
            <w:r>
              <w:rPr>
                <w:color w:val="000000"/>
                <w:sz w:val="22"/>
                <w:szCs w:val="22"/>
                <w:lang w:eastAsia="en-US"/>
              </w:rPr>
              <w:t>ул.</w:t>
            </w:r>
            <w:r w:rsidR="00816178">
              <w:rPr>
                <w:color w:val="000000"/>
                <w:sz w:val="22"/>
                <w:szCs w:val="22"/>
                <w:lang w:eastAsia="en-US"/>
              </w:rPr>
              <w:t xml:space="preserve"> </w:t>
            </w:r>
            <w:r>
              <w:rPr>
                <w:color w:val="000000"/>
                <w:sz w:val="22"/>
                <w:szCs w:val="22"/>
                <w:lang w:eastAsia="en-US"/>
              </w:rPr>
              <w:t>Титова, 2 «А»</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1986</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28 157,93</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1421</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Гастелло, 25</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27 835,00</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13</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1422</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Калинина, 26А</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1985</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83 883,80</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1590"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1267</w:t>
            </w:r>
          </w:p>
        </w:tc>
        <w:tc>
          <w:tcPr>
            <w:tcW w:w="154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219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816178">
              <w:rPr>
                <w:color w:val="000000"/>
                <w:sz w:val="22"/>
                <w:szCs w:val="22"/>
                <w:lang w:eastAsia="en-US"/>
              </w:rPr>
              <w:t xml:space="preserve"> </w:t>
            </w:r>
            <w:r>
              <w:rPr>
                <w:color w:val="000000"/>
                <w:sz w:val="22"/>
                <w:szCs w:val="22"/>
                <w:lang w:eastAsia="en-US"/>
              </w:rPr>
              <w:t>Октябрьская, 18А</w:t>
            </w:r>
          </w:p>
        </w:tc>
        <w:tc>
          <w:tcPr>
            <w:tcW w:w="19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1999</w:t>
            </w:r>
          </w:p>
        </w:tc>
        <w:tc>
          <w:tcPr>
            <w:tcW w:w="193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31 460 385,99</w:t>
            </w:r>
          </w:p>
        </w:tc>
        <w:tc>
          <w:tcPr>
            <w:tcW w:w="225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c>
          <w:tcPr>
            <w:tcW w:w="21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1280</w:t>
            </w:r>
          </w:p>
        </w:tc>
        <w:tc>
          <w:tcPr>
            <w:tcW w:w="154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199"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1993</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8 860 665,75</w:t>
            </w:r>
          </w:p>
        </w:tc>
        <w:tc>
          <w:tcPr>
            <w:tcW w:w="225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Свидетельство о </w:t>
            </w:r>
            <w:proofErr w:type="gramStart"/>
            <w:r>
              <w:rPr>
                <w:color w:val="000000"/>
                <w:sz w:val="22"/>
                <w:szCs w:val="22"/>
                <w:lang w:eastAsia="en-US"/>
              </w:rPr>
              <w:t>государственной</w:t>
            </w:r>
            <w:proofErr w:type="gramEnd"/>
            <w:r>
              <w:rPr>
                <w:color w:val="000000"/>
                <w:sz w:val="22"/>
                <w:szCs w:val="22"/>
                <w:lang w:eastAsia="en-US"/>
              </w:rPr>
              <w:t xml:space="preserve"> регистрации72НЛ 122195 от 14.10.2009</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816178">
        <w:trPr>
          <w:trHeight w:val="1781"/>
        </w:trPr>
        <w:tc>
          <w:tcPr>
            <w:tcW w:w="582"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1590"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1458</w:t>
            </w:r>
          </w:p>
        </w:tc>
        <w:tc>
          <w:tcPr>
            <w:tcW w:w="154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2199"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929"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2002</w:t>
            </w:r>
          </w:p>
        </w:tc>
        <w:tc>
          <w:tcPr>
            <w:tcW w:w="193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11 118 014,74</w:t>
            </w:r>
          </w:p>
        </w:tc>
        <w:tc>
          <w:tcPr>
            <w:tcW w:w="225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c>
          <w:tcPr>
            <w:tcW w:w="2195"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2027"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bl>
    <w:p w:rsidR="00D63C28" w:rsidRDefault="00D63C28" w:rsidP="00D63C28">
      <w:pPr>
        <w:jc w:val="right"/>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jc w:val="right"/>
        <w:rPr>
          <w:b/>
          <w:bCs/>
          <w:color w:val="000000"/>
        </w:rPr>
      </w:pPr>
    </w:p>
    <w:tbl>
      <w:tblPr>
        <w:tblW w:w="158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830"/>
        <w:gridCol w:w="2108"/>
        <w:gridCol w:w="1093"/>
        <w:gridCol w:w="1132"/>
        <w:gridCol w:w="1393"/>
        <w:gridCol w:w="1194"/>
        <w:gridCol w:w="4000"/>
        <w:gridCol w:w="744"/>
        <w:gridCol w:w="923"/>
      </w:tblGrid>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spellStart"/>
            <w:r>
              <w:rPr>
                <w:b/>
                <w:bCs/>
                <w:sz w:val="22"/>
                <w:szCs w:val="22"/>
                <w:lang w:eastAsia="en-US"/>
              </w:rPr>
              <w:t>пп</w:t>
            </w:r>
            <w:proofErr w:type="spellEnd"/>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котельной,                      адрес</w:t>
            </w:r>
          </w:p>
        </w:tc>
        <w:tc>
          <w:tcPr>
            <w:tcW w:w="210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Марка котлов </w:t>
            </w:r>
          </w:p>
        </w:tc>
        <w:tc>
          <w:tcPr>
            <w:tcW w:w="10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котлов, </w:t>
            </w:r>
            <w:proofErr w:type="spellStart"/>
            <w:proofErr w:type="gramStart"/>
            <w:r>
              <w:rPr>
                <w:b/>
                <w:bCs/>
                <w:sz w:val="22"/>
                <w:szCs w:val="22"/>
                <w:lang w:eastAsia="en-US"/>
              </w:rPr>
              <w:t>ед</w:t>
            </w:r>
            <w:proofErr w:type="spellEnd"/>
            <w:proofErr w:type="gramEnd"/>
          </w:p>
        </w:tc>
        <w:tc>
          <w:tcPr>
            <w:tcW w:w="11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Год ввода котлов в эксплуатацию</w:t>
            </w:r>
          </w:p>
        </w:tc>
        <w:tc>
          <w:tcPr>
            <w:tcW w:w="2587" w:type="dxa"/>
            <w:gridSpan w:val="2"/>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Мощность</w:t>
            </w:r>
          </w:p>
        </w:tc>
        <w:tc>
          <w:tcPr>
            <w:tcW w:w="400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Силовое электромеханическое  оборудование                                     (горелки, насосы) </w:t>
            </w:r>
          </w:p>
        </w:tc>
        <w:tc>
          <w:tcPr>
            <w:tcW w:w="74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w:t>
            </w:r>
            <w:proofErr w:type="spellStart"/>
            <w:proofErr w:type="gramStart"/>
            <w:r>
              <w:rPr>
                <w:b/>
                <w:bCs/>
                <w:sz w:val="22"/>
                <w:szCs w:val="22"/>
                <w:lang w:eastAsia="en-US"/>
              </w:rPr>
              <w:t>ед</w:t>
            </w:r>
            <w:proofErr w:type="spellEnd"/>
            <w:proofErr w:type="gramEnd"/>
          </w:p>
        </w:tc>
        <w:tc>
          <w:tcPr>
            <w:tcW w:w="92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t>мощность, кВт/час</w:t>
            </w:r>
          </w:p>
        </w:tc>
      </w:tr>
      <w:tr w:rsidR="00D63C28" w:rsidRPr="00D63C28" w:rsidTr="00816178">
        <w:trPr>
          <w:trHeight w:val="2825"/>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393"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1194"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Располагаемая </w:t>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5,78</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38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газовая  горелка «</w:t>
            </w:r>
            <w:proofErr w:type="spellStart"/>
            <w:r>
              <w:rPr>
                <w:sz w:val="22"/>
                <w:szCs w:val="22"/>
                <w:lang w:eastAsia="en-US"/>
              </w:rPr>
              <w:t>Weishaupt</w:t>
            </w:r>
            <w:proofErr w:type="spellEnd"/>
            <w:r>
              <w:rPr>
                <w:sz w:val="22"/>
                <w:szCs w:val="22"/>
                <w:lang w:eastAsia="en-US"/>
              </w:rPr>
              <w:t>»                                     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5,78</w:t>
            </w: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136</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8,05</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СА 4-15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8,05</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209</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283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3</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13,757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200-150-315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NWT-3.5</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OILON GP-400M;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AGP-3;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55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50/2-А</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13,757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486,5</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6,389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2а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55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w:t>
            </w:r>
          </w:p>
        </w:tc>
      </w:tr>
      <w:tr w:rsidR="00D63C28" w:rsidRPr="00D63C28" w:rsidTr="00816178">
        <w:trPr>
          <w:trHeight w:val="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Pr="00D63C28" w:rsidRDefault="00D63C28">
            <w:pPr>
              <w:spacing w:line="276" w:lineRule="auto"/>
              <w:rPr>
                <w:rFonts w:ascii="Calibri" w:eastAsia="Calibri" w:hAnsi="Calibri"/>
                <w:sz w:val="22"/>
                <w:szCs w:val="22"/>
                <w:lang w:eastAsia="en-US"/>
              </w:rPr>
            </w:pP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6,389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153</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1979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12,60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7,134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12,60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7,134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6,057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КМЛ 2-100-200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30/40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6,057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280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rsidP="00816178">
            <w:pPr>
              <w:spacing w:line="276" w:lineRule="auto"/>
              <w:jc w:val="center"/>
              <w:rPr>
                <w:sz w:val="22"/>
                <w:szCs w:val="22"/>
                <w:lang w:eastAsia="en-US"/>
              </w:rPr>
            </w:pPr>
          </w:p>
          <w:p w:rsidR="00816178" w:rsidRDefault="00816178" w:rsidP="00816178">
            <w:pPr>
              <w:spacing w:line="276" w:lineRule="auto"/>
              <w:jc w:val="center"/>
              <w:rPr>
                <w:sz w:val="22"/>
                <w:szCs w:val="22"/>
                <w:lang w:eastAsia="en-US"/>
              </w:rPr>
            </w:pPr>
            <w:r>
              <w:rPr>
                <w:sz w:val="22"/>
                <w:szCs w:val="22"/>
                <w:lang w:eastAsia="en-US"/>
              </w:rPr>
              <w:t>7</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D63C28" w:rsidRDefault="00D63C28">
            <w:pPr>
              <w:spacing w:line="276" w:lineRule="auto"/>
              <w:rPr>
                <w:sz w:val="22"/>
                <w:szCs w:val="22"/>
                <w:lang w:eastAsia="en-US"/>
              </w:rPr>
            </w:pPr>
            <w:r>
              <w:rPr>
                <w:sz w:val="22"/>
                <w:szCs w:val="22"/>
                <w:lang w:eastAsia="en-US"/>
              </w:rPr>
              <w:t>котельная № 8</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1975-1986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36,60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25,34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250-410-90/4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100/145-11/2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CR16-29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1986-1987</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 </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 </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Grundfos</w:t>
            </w:r>
            <w:proofErr w:type="spellEnd"/>
            <w:r>
              <w:rPr>
                <w:sz w:val="22"/>
                <w:szCs w:val="22"/>
                <w:lang w:eastAsia="en-US"/>
              </w:rPr>
              <w:t xml:space="preserve"> CR15-42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65-2а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14,2</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 IB-5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AGP-3</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SuperRack</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WKGMS 50/2-A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816178">
        <w:trPr>
          <w:trHeight w:val="105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Weishaupt</w:t>
            </w:r>
            <w:proofErr w:type="spellEnd"/>
            <w:r>
              <w:rPr>
                <w:sz w:val="22"/>
                <w:szCs w:val="22"/>
                <w:lang w:eastAsia="en-US"/>
              </w:rPr>
              <w:t xml:space="preserve"> G 11</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25,34</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817,2</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9</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21,00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17,819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BN 80/60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МVI-206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100/190-30/2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UNIGAZ P-93A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OILON GP-400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ТТК</w:t>
            </w:r>
            <w:proofErr w:type="gramStart"/>
            <w:r>
              <w:rPr>
                <w:sz w:val="22"/>
                <w:szCs w:val="22"/>
                <w:lang w:eastAsia="en-US"/>
              </w:rPr>
              <w:t>V</w:t>
            </w:r>
            <w:proofErr w:type="gramEnd"/>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1997</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17,819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319,4</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1981</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24,80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17,276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80/170-15/2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БИГ 3-15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Unigaz-P91</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КСВ-2</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5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1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24,80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17,276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270</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АВАЛОН</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Ellprex-3500</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8</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lastRenderedPageBreak/>
              <w:t>2009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25,80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8,6</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 xml:space="preserve">WILO BL 65/170-15/2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BL 80/170-30/2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50/140-7,5/2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65/160-11/2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 405-1</w:t>
            </w:r>
            <w:proofErr w:type="gramStart"/>
            <w:r>
              <w:rPr>
                <w:sz w:val="22"/>
                <w:szCs w:val="22"/>
                <w:lang w:eastAsia="en-US"/>
              </w:rPr>
              <w:t>/Е</w:t>
            </w:r>
            <w:proofErr w:type="gramEnd"/>
            <w:r>
              <w:rPr>
                <w:sz w:val="22"/>
                <w:szCs w:val="22"/>
                <w:lang w:eastAsia="en-US"/>
              </w:rPr>
              <w:t xml:space="preserve">/3-400-2-В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MHIL 905/3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40/175-5,5/2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80/155-11/2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65/170-15/2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MVI 1606-6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25,80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8,6</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369,7</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5,052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7,20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5,052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1981-1986</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4,832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4,832</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13</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17</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1978-2002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6,279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CR-15-03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IL 40/170-5,5/2</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6,279</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293,5</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14</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 18</w:t>
            </w: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Термакс</w:t>
            </w:r>
            <w:proofErr w:type="spellEnd"/>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1999</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14,60</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10,577</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Д 200/36</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proofErr w:type="spellStart"/>
            <w:r>
              <w:rPr>
                <w:sz w:val="22"/>
                <w:szCs w:val="22"/>
                <w:lang w:eastAsia="en-US"/>
              </w:rPr>
              <w:t>Турботерм</w:t>
            </w:r>
            <w:proofErr w:type="spellEnd"/>
          </w:p>
          <w:p w:rsidR="00816178" w:rsidRDefault="00816178">
            <w:pPr>
              <w:spacing w:line="276" w:lineRule="auto"/>
              <w:rPr>
                <w:sz w:val="22"/>
                <w:szCs w:val="22"/>
                <w:lang w:eastAsia="en-US"/>
              </w:rPr>
            </w:pPr>
          </w:p>
          <w:p w:rsidR="00816178" w:rsidRDefault="00816178">
            <w:pPr>
              <w:spacing w:line="276" w:lineRule="auto"/>
              <w:rPr>
                <w:sz w:val="22"/>
                <w:szCs w:val="22"/>
                <w:lang w:eastAsia="en-US"/>
              </w:rPr>
            </w:pPr>
          </w:p>
          <w:p w:rsidR="00816178" w:rsidRDefault="00816178">
            <w:pPr>
              <w:spacing w:line="276" w:lineRule="auto"/>
              <w:rPr>
                <w:sz w:val="24"/>
                <w:szCs w:val="24"/>
                <w:lang w:eastAsia="en-US"/>
              </w:rPr>
            </w:pP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lastRenderedPageBreak/>
              <w:t>2</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lastRenderedPageBreak/>
              <w:t>2006</w:t>
            </w:r>
          </w:p>
          <w:p w:rsidR="00816178" w:rsidRDefault="00816178">
            <w:pPr>
              <w:spacing w:line="276" w:lineRule="auto"/>
              <w:jc w:val="center"/>
              <w:rPr>
                <w:sz w:val="22"/>
                <w:szCs w:val="22"/>
                <w:lang w:eastAsia="en-US"/>
              </w:rPr>
            </w:pPr>
          </w:p>
          <w:p w:rsidR="00816178" w:rsidRDefault="00816178">
            <w:pPr>
              <w:spacing w:line="276" w:lineRule="auto"/>
              <w:jc w:val="center"/>
              <w:rPr>
                <w:sz w:val="22"/>
                <w:szCs w:val="22"/>
                <w:lang w:eastAsia="en-US"/>
              </w:rPr>
            </w:pPr>
          </w:p>
          <w:p w:rsidR="00816178" w:rsidRDefault="00816178">
            <w:pPr>
              <w:spacing w:line="276" w:lineRule="auto"/>
              <w:jc w:val="cente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CR-10-04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BEACON 1,2/2 DM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65-50-160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50/170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NB 80-200/190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CR-10-03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ГГСБТ-2,2 КС</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IB-5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Riello</w:t>
            </w:r>
            <w:proofErr w:type="spellEnd"/>
            <w:r>
              <w:rPr>
                <w:sz w:val="22"/>
                <w:szCs w:val="22"/>
                <w:lang w:eastAsia="en-US"/>
              </w:rPr>
              <w:t xml:space="preserve"> 4500-2 GI/EMME</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14,60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10,577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336,9</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8,151</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200-150-315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К-50 -32-125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45/30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80-50/200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AGR-3</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HP512A</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9,2</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8,151</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199,2</w:t>
            </w:r>
          </w:p>
        </w:tc>
      </w:tr>
      <w:tr w:rsidR="00D63C28" w:rsidRPr="00D63C28" w:rsidTr="00816178">
        <w:trPr>
          <w:trHeight w:val="279"/>
        </w:trPr>
        <w:tc>
          <w:tcPr>
            <w:tcW w:w="42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c>
          <w:tcPr>
            <w:tcW w:w="283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24</w:t>
            </w:r>
          </w:p>
        </w:tc>
        <w:tc>
          <w:tcPr>
            <w:tcW w:w="2108"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32"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2002</w:t>
            </w:r>
          </w:p>
        </w:tc>
        <w:tc>
          <w:tcPr>
            <w:tcW w:w="1393"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3,20</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1,677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 2/26А</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gramStart"/>
            <w:r>
              <w:rPr>
                <w:sz w:val="22"/>
                <w:szCs w:val="22"/>
                <w:lang w:eastAsia="en-US"/>
              </w:rPr>
              <w:t>КМ</w:t>
            </w:r>
            <w:proofErr w:type="gramEnd"/>
            <w:r>
              <w:rPr>
                <w:sz w:val="22"/>
                <w:szCs w:val="22"/>
                <w:lang w:eastAsia="en-US"/>
              </w:rPr>
              <w:t xml:space="preserve"> 65-50-160</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816178">
        <w:trPr>
          <w:trHeight w:val="279"/>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400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 RGL10/1D</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816178">
        <w:trPr>
          <w:trHeight w:val="279"/>
        </w:trPr>
        <w:tc>
          <w:tcPr>
            <w:tcW w:w="42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83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108"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9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3,20</w:t>
            </w:r>
          </w:p>
        </w:tc>
        <w:tc>
          <w:tcPr>
            <w:tcW w:w="119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1,677</w:t>
            </w:r>
          </w:p>
        </w:tc>
        <w:tc>
          <w:tcPr>
            <w:tcW w:w="400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4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923"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66</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tbl>
      <w:tblPr>
        <w:tblW w:w="1635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471"/>
        <w:gridCol w:w="1934"/>
        <w:gridCol w:w="1998"/>
        <w:gridCol w:w="1738"/>
        <w:gridCol w:w="1442"/>
        <w:gridCol w:w="1276"/>
        <w:gridCol w:w="1251"/>
        <w:gridCol w:w="1861"/>
        <w:gridCol w:w="1544"/>
        <w:gridCol w:w="1304"/>
      </w:tblGrid>
      <w:tr w:rsidR="00D63C28" w:rsidRPr="00D63C28" w:rsidTr="00D63C28">
        <w:trPr>
          <w:trHeight w:val="317"/>
        </w:trPr>
        <w:tc>
          <w:tcPr>
            <w:tcW w:w="16350" w:type="dxa"/>
            <w:gridSpan w:val="11"/>
            <w:vMerge w:val="restart"/>
            <w:tcBorders>
              <w:top w:val="nil"/>
              <w:left w:val="nil"/>
              <w:bottom w:val="single" w:sz="4" w:space="0" w:color="auto"/>
              <w:right w:val="nil"/>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 (тепловые сети)</w:t>
            </w:r>
          </w:p>
        </w:tc>
      </w:tr>
      <w:tr w:rsidR="00D63C28" w:rsidRPr="00D63C28" w:rsidTr="00D63C28">
        <w:trPr>
          <w:trHeight w:val="300"/>
        </w:trPr>
        <w:tc>
          <w:tcPr>
            <w:tcW w:w="5848"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D63C28">
        <w:trPr>
          <w:trHeight w:val="276"/>
        </w:trPr>
        <w:tc>
          <w:tcPr>
            <w:tcW w:w="5848"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D63C28">
        <w:trPr>
          <w:trHeight w:val="61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 xml:space="preserve">№ </w:t>
            </w:r>
            <w:proofErr w:type="gramStart"/>
            <w:r>
              <w:rPr>
                <w:b/>
                <w:bCs/>
                <w:lang w:eastAsia="en-US"/>
              </w:rPr>
              <w:t>п</w:t>
            </w:r>
            <w:proofErr w:type="gramEnd"/>
            <w:r>
              <w:rPr>
                <w:b/>
                <w:bCs/>
                <w:lang w:eastAsia="en-US"/>
              </w:rPr>
              <w:t>/п</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Инвентарный номер объекта</w:t>
            </w:r>
          </w:p>
        </w:tc>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Источник теплоснабжения</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Наименование объекта</w:t>
            </w:r>
          </w:p>
        </w:tc>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Адрес объекта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Остаточная стоимость, руб.</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муниципальной собственности</w:t>
            </w:r>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хозяйственного ведения</w:t>
            </w:r>
          </w:p>
        </w:tc>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Технические характеристики</w:t>
            </w:r>
          </w:p>
        </w:tc>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Назначение</w:t>
            </w:r>
          </w:p>
        </w:tc>
      </w:tr>
      <w:tr w:rsidR="00D63C28" w:rsidRPr="00D63C28" w:rsidTr="00D63C28">
        <w:trPr>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дата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r>
      <w:tr w:rsidR="00D63C28" w:rsidRPr="00D63C28" w:rsidTr="00D63C28">
        <w:trPr>
          <w:trHeight w:val="3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w:t>
            </w:r>
          </w:p>
        </w:tc>
        <w:tc>
          <w:tcPr>
            <w:tcW w:w="147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2</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3</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4</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5</w:t>
            </w:r>
          </w:p>
        </w:tc>
        <w:tc>
          <w:tcPr>
            <w:tcW w:w="1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7</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8</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9</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11</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lastRenderedPageBreak/>
              <w:t>1</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1889</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1</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№1</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Буряка, 10</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144090</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21.10.2015</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2840м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1888</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2</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№2</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Ленина,22</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770 269,65 </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144294</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23.10.2015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1668м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3</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1886</w:t>
            </w:r>
          </w:p>
        </w:tc>
        <w:tc>
          <w:tcPr>
            <w:tcW w:w="193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3</w:t>
            </w:r>
          </w:p>
        </w:tc>
        <w:tc>
          <w:tcPr>
            <w:tcW w:w="199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№3</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w:t>
            </w:r>
            <w:r w:rsidR="00816178">
              <w:rPr>
                <w:lang w:eastAsia="en-US"/>
              </w:rPr>
              <w:t xml:space="preserve">             </w:t>
            </w:r>
            <w:r>
              <w:rPr>
                <w:lang w:eastAsia="en-US"/>
              </w:rPr>
              <w:t xml:space="preserve"> ул. Ленина, 22»А»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28981,67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144504</w:t>
            </w:r>
          </w:p>
        </w:tc>
        <w:tc>
          <w:tcPr>
            <w:tcW w:w="125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05.11.2015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2575м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1893</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4</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№4</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Геологов, 17</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1445033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07.12.2015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1601м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5</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1894</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6</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№6</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Гастелло, 12, строение 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145669 </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2807м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6</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1895</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7</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№7</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Космонавтов,1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177905.44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001496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3214м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7</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1896</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8</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№8</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 Геологов,6 «Б»</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21813,08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145122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11.12.2015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6470м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1897</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№9</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№9</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816178">
              <w:rPr>
                <w:lang w:eastAsia="en-US"/>
              </w:rPr>
              <w:t xml:space="preserve">                  </w:t>
            </w:r>
            <w:r>
              <w:rPr>
                <w:lang w:eastAsia="en-US"/>
              </w:rPr>
              <w:t>ул.</w:t>
            </w:r>
            <w:r w:rsidR="00816178">
              <w:rPr>
                <w:lang w:eastAsia="en-US"/>
              </w:rPr>
              <w:t xml:space="preserve"> </w:t>
            </w:r>
            <w:r>
              <w:rPr>
                <w:lang w:eastAsia="en-US"/>
              </w:rPr>
              <w:t>Энтузи</w:t>
            </w:r>
            <w:r w:rsidR="00816178">
              <w:rPr>
                <w:lang w:eastAsia="en-US"/>
              </w:rPr>
              <w:t>а</w:t>
            </w:r>
            <w:r>
              <w:rPr>
                <w:lang w:eastAsia="en-US"/>
              </w:rPr>
              <w:t>стов, 1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409960,64 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144832</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02.12.2015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12380м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07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9</w:t>
            </w:r>
          </w:p>
          <w:p w:rsidR="00D63C28" w:rsidRDefault="00D63C28">
            <w:pPr>
              <w:spacing w:line="276" w:lineRule="auto"/>
              <w:jc w:val="center"/>
              <w:rPr>
                <w:lang w:eastAsia="en-US"/>
              </w:rPr>
            </w:pPr>
            <w:r>
              <w:rPr>
                <w:lang w:eastAsia="en-US"/>
              </w:rPr>
              <w:t>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1887</w:t>
            </w:r>
          </w:p>
          <w:p w:rsidR="00D63C28" w:rsidRDefault="00D63C28">
            <w:pPr>
              <w:spacing w:line="276" w:lineRule="auto"/>
              <w:jc w:val="center"/>
              <w:rPr>
                <w:lang w:eastAsia="en-US"/>
              </w:rPr>
            </w:pPr>
            <w:r>
              <w:rPr>
                <w:lang w:eastAsia="en-US"/>
              </w:rPr>
              <w:t> </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10</w:t>
            </w:r>
          </w:p>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816178">
              <w:rPr>
                <w:lang w:eastAsia="en-US"/>
              </w:rPr>
              <w:t>о</w:t>
            </w:r>
            <w:r>
              <w:rPr>
                <w:lang w:eastAsia="en-US"/>
              </w:rPr>
              <w:t xml:space="preserve">рск, </w:t>
            </w:r>
            <w:r w:rsidR="00816178">
              <w:rPr>
                <w:lang w:eastAsia="en-US"/>
              </w:rPr>
              <w:t xml:space="preserve">                 </w:t>
            </w:r>
            <w:r>
              <w:rPr>
                <w:lang w:eastAsia="en-US"/>
              </w:rPr>
              <w:t>пер.</w:t>
            </w:r>
            <w:r w:rsidR="00816178">
              <w:rPr>
                <w:lang w:eastAsia="en-US"/>
              </w:rPr>
              <w:t xml:space="preserve"> </w:t>
            </w:r>
            <w:r>
              <w:rPr>
                <w:lang w:eastAsia="en-US"/>
              </w:rPr>
              <w:t>Студенческий, 10</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3586208,15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144503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05.11.2015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8086м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Инженерные сети к жилому дому</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816178">
              <w:rPr>
                <w:lang w:eastAsia="en-US"/>
              </w:rPr>
              <w:t>о</w:t>
            </w:r>
            <w:r>
              <w:rPr>
                <w:lang w:eastAsia="en-US"/>
              </w:rPr>
              <w:t xml:space="preserve">рск, </w:t>
            </w:r>
            <w:r w:rsidR="00816178">
              <w:rPr>
                <w:lang w:eastAsia="en-US"/>
              </w:rPr>
              <w:t xml:space="preserve">                </w:t>
            </w:r>
            <w:r>
              <w:rPr>
                <w:lang w:eastAsia="en-US"/>
              </w:rPr>
              <w:t>ул.</w:t>
            </w:r>
            <w:r w:rsidR="00816178">
              <w:rPr>
                <w:lang w:eastAsia="en-US"/>
              </w:rPr>
              <w:t xml:space="preserve"> </w:t>
            </w:r>
            <w:proofErr w:type="gramStart"/>
            <w:r>
              <w:rPr>
                <w:lang w:eastAsia="en-US"/>
              </w:rPr>
              <w:t>Студенческая</w:t>
            </w:r>
            <w:proofErr w:type="gramEnd"/>
            <w:r>
              <w:rPr>
                <w:lang w:eastAsia="en-US"/>
              </w:rPr>
              <w:t>, 16 (2 блок-секция)</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105021</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18.04.2011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54,3м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10</w:t>
            </w:r>
          </w:p>
          <w:p w:rsidR="00D63C28" w:rsidRDefault="00D63C28">
            <w:pPr>
              <w:spacing w:line="276" w:lineRule="auto"/>
              <w:jc w:val="center"/>
              <w:rPr>
                <w:lang w:eastAsia="en-US"/>
              </w:rPr>
            </w:pPr>
            <w:r>
              <w:rPr>
                <w:lang w:eastAsia="en-US"/>
              </w:rPr>
              <w:t> </w:t>
            </w:r>
          </w:p>
          <w:p w:rsidR="00D63C28" w:rsidRDefault="00D63C28">
            <w:pPr>
              <w:spacing w:line="276" w:lineRule="auto"/>
              <w:jc w:val="center"/>
              <w:rPr>
                <w:lang w:eastAsia="en-US"/>
              </w:rPr>
            </w:pPr>
            <w:r>
              <w:rPr>
                <w:lang w:eastAsia="en-US"/>
              </w:rPr>
              <w:t> </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1898</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Котельная КАТ 30 МВт </w:t>
            </w:r>
            <w:proofErr w:type="spellStart"/>
            <w:r>
              <w:rPr>
                <w:lang w:eastAsia="en-US"/>
              </w:rPr>
              <w:t>мкр</w:t>
            </w:r>
            <w:proofErr w:type="spellEnd"/>
            <w:r>
              <w:rPr>
                <w:lang w:eastAsia="en-US"/>
              </w:rPr>
              <w:t>. № 5А – 1 очередь, 2 очередь -11 котельная</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Многоэтажная застройка мкр.5А (</w:t>
            </w:r>
            <w:proofErr w:type="spellStart"/>
            <w:r>
              <w:rPr>
                <w:lang w:eastAsia="en-US"/>
              </w:rPr>
              <w:t>инж</w:t>
            </w:r>
            <w:proofErr w:type="spellEnd"/>
            <w:r>
              <w:rPr>
                <w:lang w:eastAsia="en-US"/>
              </w:rPr>
              <w:t xml:space="preserve"> сети, 2 этап, 2 очередь)</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мкр</w:t>
            </w:r>
            <w:proofErr w:type="spellEnd"/>
            <w:r>
              <w:rPr>
                <w:lang w:eastAsia="en-US"/>
              </w:rPr>
              <w:t xml:space="preserve"> 5А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35178252,13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706637</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28.11.2013</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860м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w:t>
            </w:r>
            <w:proofErr w:type="spellStart"/>
            <w:r>
              <w:rPr>
                <w:lang w:eastAsia="en-US"/>
              </w:rPr>
              <w:t>тепловодоснабжения</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Чкалова, д.7, корп.5</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104674</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12.08.2011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960м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теплоснабжения </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Декабристов,18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145670</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1900</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15</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№15</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lang w:eastAsia="en-US"/>
              </w:rPr>
            </w:pPr>
            <w:r>
              <w:rPr>
                <w:lang w:eastAsia="en-US"/>
              </w:rPr>
              <w:t xml:space="preserve">г. Югорск, </w:t>
            </w:r>
            <w:r w:rsidR="00E542AE">
              <w:rPr>
                <w:lang w:eastAsia="en-US"/>
              </w:rPr>
              <w:t xml:space="preserve">                     у</w:t>
            </w:r>
            <w:r>
              <w:rPr>
                <w:lang w:eastAsia="en-US"/>
              </w:rPr>
              <w:t>л. Титова 2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271820,10 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001494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2006м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12</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1901</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16</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№16</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lang w:eastAsia="en-US"/>
              </w:rPr>
            </w:pPr>
            <w:r>
              <w:rPr>
                <w:lang w:eastAsia="en-US"/>
              </w:rPr>
              <w:t>г. Югорск,</w:t>
            </w:r>
            <w:r w:rsidR="00E542AE">
              <w:rPr>
                <w:lang w:eastAsia="en-US"/>
              </w:rPr>
              <w:t xml:space="preserve">                 </w:t>
            </w:r>
            <w:r>
              <w:rPr>
                <w:lang w:eastAsia="en-US"/>
              </w:rPr>
              <w:t>ул.</w:t>
            </w:r>
            <w:r w:rsidR="00816178">
              <w:rPr>
                <w:lang w:eastAsia="en-US"/>
              </w:rPr>
              <w:t xml:space="preserve"> </w:t>
            </w:r>
            <w:r>
              <w:rPr>
                <w:lang w:eastAsia="en-US"/>
              </w:rPr>
              <w:t>Гастелло, 25</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144899</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04.12.2015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1754м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Новая, 3 «Б»</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707313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24.12.2013</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91,75м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13</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1902</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№17</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№17</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w:t>
            </w:r>
            <w:r w:rsidR="00816178">
              <w:rPr>
                <w:lang w:eastAsia="en-US"/>
              </w:rPr>
              <w:t xml:space="preserve"> </w:t>
            </w:r>
            <w:r>
              <w:rPr>
                <w:lang w:eastAsia="en-US"/>
              </w:rPr>
              <w:t>Калинина, 26 «А»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86-АА-001437</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6087м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14</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1903</w:t>
            </w:r>
          </w:p>
        </w:tc>
        <w:tc>
          <w:tcPr>
            <w:tcW w:w="19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Расширение котельной №18</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E542AE">
              <w:rPr>
                <w:lang w:eastAsia="en-US"/>
              </w:rPr>
              <w:t xml:space="preserve">                 </w:t>
            </w:r>
            <w:r>
              <w:rPr>
                <w:lang w:eastAsia="en-US"/>
              </w:rPr>
              <w:t xml:space="preserve"> ул.</w:t>
            </w:r>
            <w:r w:rsidR="00816178">
              <w:rPr>
                <w:lang w:eastAsia="en-US"/>
              </w:rPr>
              <w:t xml:space="preserve"> </w:t>
            </w:r>
            <w:r>
              <w:rPr>
                <w:lang w:eastAsia="en-US"/>
              </w:rPr>
              <w:t>Октябрьская,  18А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3257944,26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86-АА-001493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11635м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Инженерные сети к жилому дому. </w:t>
            </w:r>
            <w:proofErr w:type="spellStart"/>
            <w:r>
              <w:rPr>
                <w:lang w:eastAsia="en-US"/>
              </w:rPr>
              <w:t>Тепловодоснабжение</w:t>
            </w:r>
            <w:proofErr w:type="spellEnd"/>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Механизаторов,28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105056</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06.05.2011</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11м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w:t>
            </w:r>
            <w:r w:rsidR="00E542AE">
              <w:rPr>
                <w:lang w:eastAsia="en-US"/>
              </w:rPr>
              <w:t xml:space="preserve"> </w:t>
            </w:r>
            <w:r>
              <w:rPr>
                <w:lang w:eastAsia="en-US"/>
              </w:rPr>
              <w:t>Октябрьская, 18А</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 001493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lastRenderedPageBreak/>
              <w:t>15</w:t>
            </w:r>
          </w:p>
        </w:tc>
        <w:tc>
          <w:tcPr>
            <w:tcW w:w="147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1904</w:t>
            </w:r>
          </w:p>
        </w:tc>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Котельная (№19)</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73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Никольская</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8605,54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144902</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07.12.2015</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140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Наружные сети теплоснабжения</w:t>
            </w:r>
          </w:p>
        </w:tc>
        <w:tc>
          <w:tcPr>
            <w:tcW w:w="1738"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rsidR="00D63C28" w:rsidRDefault="00D63C28">
            <w:pPr>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103805</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26.11.2010</w:t>
            </w:r>
          </w:p>
        </w:tc>
        <w:tc>
          <w:tcPr>
            <w:tcW w:w="1861"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195,1м</w:t>
            </w:r>
          </w:p>
        </w:tc>
        <w:tc>
          <w:tcPr>
            <w:tcW w:w="1304"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D63C28">
        <w:trPr>
          <w:trHeight w:val="2100"/>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w:t>
            </w:r>
          </w:p>
        </w:tc>
        <w:tc>
          <w:tcPr>
            <w:tcW w:w="14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1906</w:t>
            </w:r>
          </w:p>
        </w:tc>
        <w:tc>
          <w:tcPr>
            <w:tcW w:w="19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Модульная котельная №24</w:t>
            </w:r>
          </w:p>
        </w:tc>
        <w:tc>
          <w:tcPr>
            <w:tcW w:w="19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модульной котельной №24</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E542AE">
              <w:rPr>
                <w:lang w:eastAsia="en-US"/>
              </w:rPr>
              <w:t xml:space="preserve">                     </w:t>
            </w:r>
            <w:r>
              <w:rPr>
                <w:lang w:eastAsia="en-US"/>
              </w:rPr>
              <w:t>ул. Менделеева, 38/1</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648634,67 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144642 </w:t>
            </w:r>
          </w:p>
        </w:tc>
        <w:tc>
          <w:tcPr>
            <w:tcW w:w="12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25.11.2015</w:t>
            </w:r>
          </w:p>
        </w:tc>
        <w:tc>
          <w:tcPr>
            <w:tcW w:w="186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54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282м</w:t>
            </w:r>
          </w:p>
        </w:tc>
        <w:tc>
          <w:tcPr>
            <w:tcW w:w="130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sectPr w:rsidR="00D63C28">
          <w:pgSz w:w="16838" w:h="11906" w:orient="landscape"/>
          <w:pgMar w:top="284" w:right="284" w:bottom="851" w:left="284" w:header="709" w:footer="709" w:gutter="0"/>
          <w:cols w:space="720"/>
        </w:sectPr>
      </w:pPr>
    </w:p>
    <w:p w:rsidR="00D63C28" w:rsidRPr="00E542AE" w:rsidRDefault="00D63C28" w:rsidP="00D63C28">
      <w:pPr>
        <w:jc w:val="right"/>
        <w:rPr>
          <w:b/>
          <w:bCs/>
          <w:color w:val="000000"/>
          <w:sz w:val="24"/>
          <w:szCs w:val="24"/>
        </w:rPr>
      </w:pPr>
      <w:r w:rsidRPr="00E542AE">
        <w:rPr>
          <w:b/>
          <w:bCs/>
          <w:color w:val="000000"/>
          <w:sz w:val="24"/>
          <w:szCs w:val="24"/>
        </w:rPr>
        <w:lastRenderedPageBreak/>
        <w:t>Приложение 4</w:t>
      </w:r>
    </w:p>
    <w:p w:rsidR="00D63C28" w:rsidRPr="00E542AE" w:rsidRDefault="00D63C28" w:rsidP="00D63C28">
      <w:pPr>
        <w:jc w:val="right"/>
        <w:rPr>
          <w:b/>
          <w:bCs/>
          <w:color w:val="000000"/>
          <w:sz w:val="24"/>
          <w:szCs w:val="24"/>
        </w:rPr>
      </w:pPr>
      <w:r w:rsidRPr="00E542AE">
        <w:rPr>
          <w:b/>
          <w:bCs/>
          <w:color w:val="000000"/>
          <w:sz w:val="24"/>
          <w:szCs w:val="24"/>
        </w:rPr>
        <w:t>к концессионному соглашению</w:t>
      </w:r>
    </w:p>
    <w:p w:rsidR="00D63C28" w:rsidRPr="00E542AE" w:rsidRDefault="00D63C28" w:rsidP="00D63C28">
      <w:pPr>
        <w:pStyle w:val="ConsPlusNonformat"/>
        <w:jc w:val="both"/>
        <w:rPr>
          <w:rFonts w:ascii="Times New Roman" w:hAnsi="Times New Roman" w:cs="Times New Roman"/>
          <w:sz w:val="24"/>
          <w:szCs w:val="24"/>
        </w:rPr>
      </w:pPr>
    </w:p>
    <w:p w:rsidR="00D63C28" w:rsidRDefault="00D63C28" w:rsidP="00D63C28">
      <w:pPr>
        <w:pStyle w:val="ConsPlusNonformat"/>
        <w:jc w:val="center"/>
        <w:rPr>
          <w:rStyle w:val="afe"/>
          <w:b w:val="0"/>
          <w:sz w:val="28"/>
          <w:szCs w:val="28"/>
        </w:rPr>
      </w:pPr>
      <w:r>
        <w:rPr>
          <w:rFonts w:ascii="Times New Roman" w:hAnsi="Times New Roman" w:cs="Times New Roman"/>
          <w:b/>
          <w:sz w:val="24"/>
          <w:szCs w:val="24"/>
        </w:rPr>
        <w:t xml:space="preserve">Реквизиты документов, удостоверяющих право собственности </w:t>
      </w:r>
      <w:proofErr w:type="spellStart"/>
      <w:r>
        <w:rPr>
          <w:rFonts w:ascii="Times New Roman" w:hAnsi="Times New Roman" w:cs="Times New Roman"/>
          <w:b/>
          <w:sz w:val="24"/>
          <w:szCs w:val="24"/>
        </w:rPr>
        <w:t>Концедента</w:t>
      </w:r>
      <w:proofErr w:type="spellEnd"/>
      <w:r>
        <w:rPr>
          <w:rFonts w:ascii="Times New Roman" w:hAnsi="Times New Roman" w:cs="Times New Roman"/>
          <w:b/>
          <w:sz w:val="24"/>
          <w:szCs w:val="24"/>
        </w:rPr>
        <w:t xml:space="preserve"> на иное имущество, права владения и пользования которым передаются Концессионеру в соответствии с Соглашением.</w:t>
      </w:r>
    </w:p>
    <w:p w:rsidR="00D63C28" w:rsidRDefault="00D63C28" w:rsidP="00D63C28">
      <w:pPr>
        <w:jc w:val="right"/>
        <w:rPr>
          <w:b/>
          <w:bCs/>
          <w:color w:val="000000"/>
          <w:sz w:val="24"/>
          <w:szCs w:val="24"/>
        </w:rPr>
      </w:pPr>
    </w:p>
    <w:p w:rsidR="00D63C28" w:rsidRDefault="00D63C28" w:rsidP="00D63C28">
      <w:pPr>
        <w:jc w:val="right"/>
        <w:rPr>
          <w:b/>
          <w:bCs/>
          <w:color w:val="000000"/>
        </w:rPr>
      </w:pPr>
    </w:p>
    <w:tbl>
      <w:tblPr>
        <w:tblW w:w="11058" w:type="dxa"/>
        <w:tblInd w:w="-885" w:type="dxa"/>
        <w:tblLook w:val="04A0" w:firstRow="1" w:lastRow="0" w:firstColumn="1" w:lastColumn="0" w:noHBand="0" w:noVBand="1"/>
      </w:tblPr>
      <w:tblGrid>
        <w:gridCol w:w="740"/>
        <w:gridCol w:w="2721"/>
        <w:gridCol w:w="3882"/>
        <w:gridCol w:w="3715"/>
      </w:tblGrid>
      <w:tr w:rsidR="00D63C28" w:rsidRPr="00D63C28" w:rsidTr="00E542AE">
        <w:trPr>
          <w:trHeight w:val="482"/>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gramStart"/>
            <w:r>
              <w:rPr>
                <w:b/>
                <w:bCs/>
                <w:sz w:val="22"/>
                <w:szCs w:val="22"/>
                <w:lang w:eastAsia="en-US"/>
              </w:rPr>
              <w:t>п</w:t>
            </w:r>
            <w:proofErr w:type="gramEnd"/>
            <w:r>
              <w:rPr>
                <w:b/>
                <w:bCs/>
                <w:sz w:val="22"/>
                <w:szCs w:val="22"/>
                <w:lang w:eastAsia="en-US"/>
              </w:rPr>
              <w:t>/п</w:t>
            </w:r>
          </w:p>
        </w:tc>
        <w:tc>
          <w:tcPr>
            <w:tcW w:w="6603"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адрес</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r>
      <w:tr w:rsidR="00D63C28" w:rsidRPr="00D63C28" w:rsidTr="00E542AE">
        <w:trPr>
          <w:trHeight w:val="140"/>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r>
      <w:tr w:rsidR="00D63C28" w:rsidRPr="00D63C28" w:rsidTr="00E542AE">
        <w:trPr>
          <w:trHeight w:val="593"/>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Энтузиастов, 1</w:t>
            </w:r>
            <w:proofErr w:type="gramStart"/>
            <w:r>
              <w:rPr>
                <w:color w:val="000000"/>
                <w:sz w:val="22"/>
                <w:szCs w:val="22"/>
                <w:lang w:eastAsia="en-US"/>
              </w:rPr>
              <w:t xml:space="preserve"> А</w:t>
            </w:r>
            <w:proofErr w:type="gramEnd"/>
            <w:r>
              <w:rPr>
                <w:color w:val="000000"/>
                <w:sz w:val="22"/>
                <w:szCs w:val="22"/>
                <w:lang w:eastAsia="en-US"/>
              </w:rPr>
              <w:t xml:space="preserve"> </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3882" w:type="dxa"/>
            <w:tcBorders>
              <w:top w:val="nil"/>
              <w:left w:val="nil"/>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г. Югорск, пер. Студенческий, 10</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r>
      <w:tr w:rsidR="00D63C28" w:rsidRPr="00D63C28" w:rsidTr="00E542AE">
        <w:trPr>
          <w:trHeight w:val="978"/>
        </w:trPr>
        <w:tc>
          <w:tcPr>
            <w:tcW w:w="74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Чкалова, 3Г</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r>
      <w:tr w:rsidR="00D63C28" w:rsidRPr="00D63C28" w:rsidTr="00E542AE">
        <w:trPr>
          <w:trHeight w:val="9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Чкалова, 3Г</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Титова, 2 «А»</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12</w:t>
            </w:r>
          </w:p>
        </w:tc>
        <w:tc>
          <w:tcPr>
            <w:tcW w:w="2721"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3882"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Гастелло, 25</w:t>
            </w:r>
          </w:p>
        </w:tc>
        <w:tc>
          <w:tcPr>
            <w:tcW w:w="371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Калинина, 26А</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r>
      <w:tr w:rsidR="00D63C28" w:rsidRPr="00D63C28" w:rsidTr="00E542AE">
        <w:trPr>
          <w:trHeight w:val="978"/>
        </w:trPr>
        <w:tc>
          <w:tcPr>
            <w:tcW w:w="74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272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38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Октябрьская, 18А</w:t>
            </w:r>
          </w:p>
        </w:tc>
        <w:tc>
          <w:tcPr>
            <w:tcW w:w="371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2721" w:type="dxa"/>
            <w:tcBorders>
              <w:top w:val="nil"/>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388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3715"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 xml:space="preserve">Свидетельство о </w:t>
            </w:r>
            <w:proofErr w:type="gramStart"/>
            <w:r>
              <w:rPr>
                <w:color w:val="000000"/>
                <w:sz w:val="22"/>
                <w:szCs w:val="22"/>
                <w:lang w:eastAsia="en-US"/>
              </w:rPr>
              <w:t>государственной</w:t>
            </w:r>
            <w:proofErr w:type="gramEnd"/>
            <w:r>
              <w:rPr>
                <w:color w:val="000000"/>
                <w:sz w:val="22"/>
                <w:szCs w:val="22"/>
                <w:lang w:eastAsia="en-US"/>
              </w:rPr>
              <w:t xml:space="preserve"> регистрации72НЛ 122195 от 14.10.2009</w:t>
            </w:r>
          </w:p>
        </w:tc>
      </w:tr>
      <w:tr w:rsidR="00D63C28" w:rsidRPr="00D63C28" w:rsidTr="00E542AE">
        <w:trPr>
          <w:trHeight w:val="978"/>
        </w:trPr>
        <w:tc>
          <w:tcPr>
            <w:tcW w:w="740"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2721"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38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3715"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r>
    </w:tbl>
    <w:p w:rsidR="00D63C28" w:rsidRDefault="00D63C28" w:rsidP="00D63C28">
      <w:pPr>
        <w:rPr>
          <w:b/>
          <w:bCs/>
          <w:color w:val="000000"/>
        </w:rPr>
      </w:pPr>
    </w:p>
    <w:tbl>
      <w:tblPr>
        <w:tblpPr w:leftFromText="180" w:rightFromText="180" w:bottomFromText="200" w:vertAnchor="text" w:horzAnchor="page" w:tblpX="575" w:tblpY="177"/>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482"/>
        <w:gridCol w:w="2565"/>
        <w:gridCol w:w="2232"/>
        <w:gridCol w:w="1639"/>
        <w:gridCol w:w="1425"/>
      </w:tblGrid>
      <w:tr w:rsidR="00D63C28" w:rsidRPr="00D63C28" w:rsidTr="00E542AE">
        <w:trPr>
          <w:trHeight w:val="593"/>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 xml:space="preserve">№ </w:t>
            </w:r>
            <w:proofErr w:type="gramStart"/>
            <w:r>
              <w:rPr>
                <w:b/>
                <w:bCs/>
                <w:color w:val="000000"/>
                <w:sz w:val="22"/>
                <w:szCs w:val="22"/>
                <w:lang w:eastAsia="en-US"/>
              </w:rPr>
              <w:t>п</w:t>
            </w:r>
            <w:proofErr w:type="gramEnd"/>
            <w:r>
              <w:rPr>
                <w:b/>
                <w:bCs/>
                <w:color w:val="000000"/>
                <w:sz w:val="22"/>
                <w:szCs w:val="22"/>
                <w:lang w:eastAsia="en-US"/>
              </w:rPr>
              <w:t>/п</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Источник теплоснабжения</w:t>
            </w:r>
          </w:p>
        </w:tc>
        <w:tc>
          <w:tcPr>
            <w:tcW w:w="256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Наименование объекта</w:t>
            </w:r>
          </w:p>
        </w:tc>
        <w:tc>
          <w:tcPr>
            <w:tcW w:w="223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Адрес объекта</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Право муниципальной собственности</w:t>
            </w:r>
          </w:p>
        </w:tc>
      </w:tr>
      <w:tr w:rsidR="00D63C28" w:rsidRPr="00D63C28" w:rsidTr="00E542AE">
        <w:trPr>
          <w:trHeight w:val="289"/>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56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b/>
                <w:bCs/>
                <w:color w:val="000000"/>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дата</w:t>
            </w:r>
          </w:p>
        </w:tc>
      </w:tr>
      <w:tr w:rsidR="00D63C28" w:rsidRPr="00D63C28" w:rsidTr="00E542AE">
        <w:trPr>
          <w:trHeight w:val="289"/>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1</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2</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4</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5</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b/>
                <w:bCs/>
                <w:color w:val="000000"/>
                <w:sz w:val="24"/>
                <w:szCs w:val="24"/>
                <w:lang w:eastAsia="en-US"/>
              </w:rPr>
            </w:pPr>
            <w:r>
              <w:rPr>
                <w:b/>
                <w:bCs/>
                <w:color w:val="000000"/>
                <w:sz w:val="22"/>
                <w:szCs w:val="22"/>
                <w:lang w:eastAsia="en-US"/>
              </w:rPr>
              <w:t>6</w:t>
            </w:r>
          </w:p>
        </w:tc>
      </w:tr>
      <w:tr w:rsidR="00D63C28" w:rsidRPr="00D63C28" w:rsidTr="00E542AE">
        <w:trPr>
          <w:trHeight w:val="598"/>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Буряка, 10</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144090</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21.10.2015</w:t>
            </w:r>
          </w:p>
        </w:tc>
      </w:tr>
      <w:tr w:rsidR="00D63C28" w:rsidRPr="00D63C28" w:rsidTr="00E542AE">
        <w:trPr>
          <w:trHeight w:val="959"/>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2</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№2</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Ленина,22</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sz w:val="24"/>
                <w:szCs w:val="24"/>
                <w:lang w:eastAsia="en-US"/>
              </w:rPr>
            </w:pPr>
            <w:r>
              <w:rPr>
                <w:sz w:val="22"/>
                <w:szCs w:val="22"/>
                <w:lang w:eastAsia="en-US"/>
              </w:rPr>
              <w:t>86-АВ 144294</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23.10.2015</w:t>
            </w:r>
          </w:p>
        </w:tc>
      </w:tr>
      <w:tr w:rsidR="00D63C28" w:rsidRPr="00D63C28" w:rsidTr="00E542AE">
        <w:trPr>
          <w:trHeight w:val="690"/>
        </w:trPr>
        <w:tc>
          <w:tcPr>
            <w:tcW w:w="714"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3</w:t>
            </w:r>
          </w:p>
        </w:tc>
        <w:tc>
          <w:tcPr>
            <w:tcW w:w="248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3</w:t>
            </w:r>
          </w:p>
        </w:tc>
        <w:tc>
          <w:tcPr>
            <w:tcW w:w="256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№3</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Ленина, 22»А»</w:t>
            </w:r>
          </w:p>
        </w:tc>
        <w:tc>
          <w:tcPr>
            <w:tcW w:w="1639"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144504</w:t>
            </w:r>
          </w:p>
        </w:tc>
        <w:tc>
          <w:tcPr>
            <w:tcW w:w="1425"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05.11.2015</w:t>
            </w:r>
          </w:p>
        </w:tc>
      </w:tr>
      <w:tr w:rsidR="00D63C28" w:rsidRPr="00D63C28" w:rsidTr="00E542AE">
        <w:trPr>
          <w:trHeight w:val="40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4</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4</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Геологов, 17</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1445033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 07.12.2015</w:t>
            </w:r>
          </w:p>
        </w:tc>
      </w:tr>
      <w:tr w:rsidR="00D63C28" w:rsidRPr="00D63C28" w:rsidTr="00E542AE">
        <w:trPr>
          <w:trHeight w:val="72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5</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6</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Гастелло, 12, строение 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145669 </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28.12.2015</w:t>
            </w:r>
          </w:p>
        </w:tc>
      </w:tr>
      <w:tr w:rsidR="00D63C28" w:rsidRPr="00D63C28" w:rsidTr="00E542AE">
        <w:trPr>
          <w:trHeight w:val="82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6</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7</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Космонавтов,1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86-АА 001496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66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7</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Котельная № 8</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Сети теплоснабжения от котельной №8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г. Югорск, ул. Геологов,6 «Б»</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 xml:space="preserve">86-АВ 145122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sz w:val="24"/>
                <w:szCs w:val="24"/>
                <w:lang w:eastAsia="en-US"/>
              </w:rPr>
            </w:pPr>
            <w:r>
              <w:rPr>
                <w:sz w:val="22"/>
                <w:szCs w:val="22"/>
                <w:lang w:eastAsia="en-US"/>
              </w:rPr>
              <w:t xml:space="preserve"> 11.12.2015</w:t>
            </w:r>
          </w:p>
        </w:tc>
      </w:tr>
      <w:tr w:rsidR="00D63C28" w:rsidRPr="00D63C28" w:rsidTr="00E542AE">
        <w:trPr>
          <w:trHeight w:val="55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Здание котельной №9</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№9</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w:t>
            </w:r>
            <w:r w:rsidR="00E542AE">
              <w:rPr>
                <w:color w:val="000000"/>
                <w:sz w:val="22"/>
                <w:szCs w:val="22"/>
                <w:lang w:eastAsia="en-US"/>
              </w:rPr>
              <w:t xml:space="preserve"> </w:t>
            </w:r>
            <w:r>
              <w:rPr>
                <w:color w:val="000000"/>
                <w:sz w:val="22"/>
                <w:szCs w:val="22"/>
                <w:lang w:eastAsia="en-US"/>
              </w:rPr>
              <w:t>Энтузи</w:t>
            </w:r>
            <w:r w:rsidR="00E542AE">
              <w:rPr>
                <w:color w:val="000000"/>
                <w:sz w:val="22"/>
                <w:szCs w:val="22"/>
                <w:lang w:eastAsia="en-US"/>
              </w:rPr>
              <w:t>а</w:t>
            </w:r>
            <w:r>
              <w:rPr>
                <w:color w:val="000000"/>
                <w:sz w:val="22"/>
                <w:szCs w:val="22"/>
                <w:lang w:eastAsia="en-US"/>
              </w:rPr>
              <w:t>стов, 1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144832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02.12.2015</w:t>
            </w:r>
          </w:p>
        </w:tc>
      </w:tr>
      <w:tr w:rsidR="00D63C28" w:rsidRPr="00D63C28" w:rsidTr="00E542AE">
        <w:trPr>
          <w:trHeight w:val="964"/>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9</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10</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w:t>
            </w:r>
            <w:r w:rsidR="00E542AE">
              <w:rPr>
                <w:color w:val="000000"/>
                <w:sz w:val="22"/>
                <w:szCs w:val="22"/>
                <w:lang w:eastAsia="en-US"/>
              </w:rPr>
              <w:t>о</w:t>
            </w:r>
            <w:r>
              <w:rPr>
                <w:color w:val="000000"/>
                <w:sz w:val="22"/>
                <w:szCs w:val="22"/>
                <w:lang w:eastAsia="en-US"/>
              </w:rPr>
              <w:t>рск, пер.</w:t>
            </w:r>
            <w:r w:rsidR="00E542AE">
              <w:rPr>
                <w:color w:val="000000"/>
                <w:sz w:val="22"/>
                <w:szCs w:val="22"/>
                <w:lang w:eastAsia="en-US"/>
              </w:rPr>
              <w:t xml:space="preserve"> </w:t>
            </w:r>
            <w:r>
              <w:rPr>
                <w:color w:val="000000"/>
                <w:sz w:val="22"/>
                <w:szCs w:val="22"/>
                <w:lang w:eastAsia="en-US"/>
              </w:rPr>
              <w:t>Студенческий, 10</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144503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05.11.2015</w:t>
            </w:r>
          </w:p>
        </w:tc>
      </w:tr>
      <w:tr w:rsidR="00D63C28" w:rsidRPr="00D63C28" w:rsidTr="00E542AE">
        <w:trPr>
          <w:trHeight w:val="68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Инженерные сети к жилому дому</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w:t>
            </w:r>
            <w:r w:rsidR="00E542AE">
              <w:rPr>
                <w:color w:val="000000"/>
                <w:sz w:val="22"/>
                <w:szCs w:val="22"/>
                <w:lang w:eastAsia="en-US"/>
              </w:rPr>
              <w:t>о</w:t>
            </w:r>
            <w:r>
              <w:rPr>
                <w:color w:val="000000"/>
                <w:sz w:val="22"/>
                <w:szCs w:val="22"/>
                <w:lang w:eastAsia="en-US"/>
              </w:rPr>
              <w:t>рск, ул.</w:t>
            </w:r>
            <w:r w:rsidR="00E542AE">
              <w:rPr>
                <w:color w:val="000000"/>
                <w:sz w:val="22"/>
                <w:szCs w:val="22"/>
                <w:lang w:eastAsia="en-US"/>
              </w:rPr>
              <w:t xml:space="preserve"> </w:t>
            </w:r>
            <w:proofErr w:type="gramStart"/>
            <w:r>
              <w:rPr>
                <w:color w:val="000000"/>
                <w:sz w:val="22"/>
                <w:szCs w:val="22"/>
                <w:lang w:eastAsia="en-US"/>
              </w:rPr>
              <w:t>Студенческая</w:t>
            </w:r>
            <w:proofErr w:type="gramEnd"/>
            <w:r>
              <w:rPr>
                <w:color w:val="000000"/>
                <w:sz w:val="22"/>
                <w:szCs w:val="22"/>
                <w:lang w:eastAsia="en-US"/>
              </w:rPr>
              <w:t xml:space="preserve">, 16 </w:t>
            </w:r>
            <w:r w:rsidR="00E542AE">
              <w:rPr>
                <w:color w:val="000000"/>
                <w:sz w:val="22"/>
                <w:szCs w:val="22"/>
                <w:lang w:eastAsia="en-US"/>
              </w:rPr>
              <w:t xml:space="preserve">                 </w:t>
            </w:r>
            <w:r>
              <w:rPr>
                <w:color w:val="000000"/>
                <w:sz w:val="22"/>
                <w:szCs w:val="22"/>
                <w:lang w:eastAsia="en-US"/>
              </w:rPr>
              <w:t>(2 блок-секция)</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105021</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18.04.2011</w:t>
            </w:r>
          </w:p>
        </w:tc>
      </w:tr>
      <w:tr w:rsidR="00D63C28" w:rsidRPr="00D63C28" w:rsidTr="00E542AE">
        <w:trPr>
          <w:trHeight w:val="824"/>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10</w:t>
            </w:r>
          </w:p>
          <w:p w:rsidR="00D63C28" w:rsidRDefault="00D63C28" w:rsidP="00E542AE">
            <w:pPr>
              <w:spacing w:line="276" w:lineRule="auto"/>
              <w:jc w:val="center"/>
              <w:rPr>
                <w:color w:val="000000"/>
                <w:lang w:eastAsia="en-US"/>
              </w:rPr>
            </w:pPr>
            <w:r>
              <w:rPr>
                <w:color w:val="000000"/>
                <w:sz w:val="22"/>
                <w:szCs w:val="22"/>
                <w:lang w:eastAsia="en-US"/>
              </w:rPr>
              <w:t> </w:t>
            </w:r>
          </w:p>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xml:space="preserve">Котельная КАТ 30 МВт </w:t>
            </w:r>
            <w:proofErr w:type="spellStart"/>
            <w:r>
              <w:rPr>
                <w:color w:val="000000"/>
                <w:sz w:val="22"/>
                <w:szCs w:val="22"/>
                <w:lang w:eastAsia="en-US"/>
              </w:rPr>
              <w:t>мкр</w:t>
            </w:r>
            <w:proofErr w:type="spellEnd"/>
            <w:r>
              <w:rPr>
                <w:color w:val="000000"/>
                <w:sz w:val="22"/>
                <w:szCs w:val="22"/>
                <w:lang w:eastAsia="en-US"/>
              </w:rPr>
              <w:t xml:space="preserve">. № 5А – 1 очередь, </w:t>
            </w:r>
            <w:r>
              <w:rPr>
                <w:color w:val="000000"/>
                <w:sz w:val="22"/>
                <w:szCs w:val="22"/>
                <w:lang w:eastAsia="en-US"/>
              </w:rPr>
              <w:lastRenderedPageBreak/>
              <w:t>2 очередь -11 котельная</w:t>
            </w:r>
          </w:p>
          <w:p w:rsidR="00D63C28" w:rsidRDefault="00D63C28" w:rsidP="00E542AE">
            <w:pPr>
              <w:spacing w:line="276" w:lineRule="auto"/>
              <w:jc w:val="center"/>
              <w:rPr>
                <w:color w:val="000000"/>
                <w:lang w:eastAsia="en-US"/>
              </w:rPr>
            </w:pPr>
            <w:r>
              <w:rPr>
                <w:color w:val="000000"/>
                <w:sz w:val="22"/>
                <w:szCs w:val="22"/>
                <w:lang w:eastAsia="en-US"/>
              </w:rPr>
              <w:t> </w:t>
            </w:r>
          </w:p>
          <w:p w:rsidR="00D63C28" w:rsidRDefault="00D63C28" w:rsidP="00E542AE">
            <w:pPr>
              <w:spacing w:line="276" w:lineRule="auto"/>
              <w:jc w:val="center"/>
              <w:rPr>
                <w:color w:val="000000"/>
                <w:sz w:val="24"/>
                <w:szCs w:val="24"/>
                <w:lang w:eastAsia="en-US"/>
              </w:rPr>
            </w:pPr>
            <w:r>
              <w:rPr>
                <w:color w:val="000000"/>
                <w:sz w:val="22"/>
                <w:szCs w:val="22"/>
                <w:lang w:eastAsia="en-US"/>
              </w:rPr>
              <w:t> </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Многоэтажная застройка мкр.5А (</w:t>
            </w:r>
            <w:proofErr w:type="spellStart"/>
            <w:r>
              <w:rPr>
                <w:color w:val="000000"/>
                <w:sz w:val="22"/>
                <w:szCs w:val="22"/>
                <w:lang w:eastAsia="en-US"/>
              </w:rPr>
              <w:t>инж</w:t>
            </w:r>
            <w:proofErr w:type="spellEnd"/>
            <w:r>
              <w:rPr>
                <w:color w:val="000000"/>
                <w:sz w:val="22"/>
                <w:szCs w:val="22"/>
                <w:lang w:eastAsia="en-US"/>
              </w:rPr>
              <w:t xml:space="preserve"> </w:t>
            </w:r>
            <w:r>
              <w:rPr>
                <w:color w:val="000000"/>
                <w:sz w:val="22"/>
                <w:szCs w:val="22"/>
                <w:lang w:eastAsia="en-US"/>
              </w:rPr>
              <w:lastRenderedPageBreak/>
              <w:t>сети, 2 этап, 2 очередь)</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lastRenderedPageBreak/>
              <w:t xml:space="preserve">г. Югорск, </w:t>
            </w:r>
            <w:proofErr w:type="spellStart"/>
            <w:r>
              <w:rPr>
                <w:color w:val="000000"/>
                <w:sz w:val="22"/>
                <w:szCs w:val="22"/>
                <w:lang w:eastAsia="en-US"/>
              </w:rPr>
              <w:t>мкр</w:t>
            </w:r>
            <w:proofErr w:type="spellEnd"/>
            <w:r>
              <w:rPr>
                <w:color w:val="000000"/>
                <w:sz w:val="22"/>
                <w:szCs w:val="22"/>
                <w:lang w:eastAsia="en-US"/>
              </w:rPr>
              <w:t xml:space="preserve"> 5А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706637</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28.11.2013</w:t>
            </w:r>
          </w:p>
        </w:tc>
      </w:tr>
      <w:tr w:rsidR="00D63C28" w:rsidRPr="00D63C28" w:rsidTr="00E542AE">
        <w:trPr>
          <w:trHeight w:val="683"/>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Сети </w:t>
            </w:r>
            <w:proofErr w:type="spellStart"/>
            <w:r>
              <w:rPr>
                <w:color w:val="000000"/>
                <w:sz w:val="22"/>
                <w:szCs w:val="22"/>
                <w:lang w:eastAsia="en-US"/>
              </w:rPr>
              <w:t>тепловодоснабжения</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Чкалова, д.7, корп.5</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104674</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12.08.2011</w:t>
            </w:r>
          </w:p>
        </w:tc>
      </w:tr>
      <w:tr w:rsidR="00D63C28" w:rsidRPr="00D63C28" w:rsidTr="00E542AE">
        <w:trPr>
          <w:trHeight w:val="404"/>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Сети теплоснабжения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Декабристов,18</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145670</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28.12.2015</w:t>
            </w:r>
          </w:p>
        </w:tc>
      </w:tr>
      <w:tr w:rsidR="00D63C28" w:rsidRPr="00D63C28" w:rsidTr="00E542AE">
        <w:trPr>
          <w:trHeight w:val="60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15</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№15</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w:t>
            </w:r>
            <w:r w:rsidR="00E542AE">
              <w:rPr>
                <w:color w:val="000000"/>
                <w:sz w:val="22"/>
                <w:szCs w:val="22"/>
                <w:lang w:eastAsia="en-US"/>
              </w:rPr>
              <w:t xml:space="preserve">                      </w:t>
            </w:r>
            <w:r>
              <w:rPr>
                <w:color w:val="000000"/>
                <w:sz w:val="22"/>
                <w:szCs w:val="22"/>
                <w:lang w:eastAsia="en-US"/>
              </w:rPr>
              <w:t xml:space="preserve"> ул. Титова 2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 001494 от 11.01.2016г.</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681"/>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12</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Котельная № 16</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№16</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Гастелло, 25</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144899</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04.12.2015</w:t>
            </w:r>
          </w:p>
        </w:tc>
      </w:tr>
      <w:tr w:rsidR="00D63C28" w:rsidRPr="00D63C28" w:rsidTr="00E542AE">
        <w:trPr>
          <w:trHeight w:val="41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Новая, 3 «Б»</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707313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24.12.2013</w:t>
            </w:r>
          </w:p>
        </w:tc>
      </w:tr>
      <w:tr w:rsidR="00D63C28" w:rsidRPr="00D63C28" w:rsidTr="00E542AE">
        <w:trPr>
          <w:trHeight w:val="32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13</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Здание котельной №17</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№17</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w:t>
            </w:r>
            <w:r w:rsidR="00E542AE">
              <w:rPr>
                <w:color w:val="000000"/>
                <w:sz w:val="22"/>
                <w:szCs w:val="22"/>
                <w:lang w:eastAsia="en-US"/>
              </w:rPr>
              <w:t xml:space="preserve">                      </w:t>
            </w:r>
            <w:r>
              <w:rPr>
                <w:color w:val="000000"/>
                <w:sz w:val="22"/>
                <w:szCs w:val="22"/>
                <w:lang w:eastAsia="en-US"/>
              </w:rPr>
              <w:t xml:space="preserve"> ул.</w:t>
            </w:r>
            <w:r w:rsidR="00E542AE">
              <w:rPr>
                <w:color w:val="000000"/>
                <w:sz w:val="22"/>
                <w:szCs w:val="22"/>
                <w:lang w:eastAsia="en-US"/>
              </w:rPr>
              <w:t xml:space="preserve"> </w:t>
            </w:r>
            <w:r>
              <w:rPr>
                <w:color w:val="000000"/>
                <w:sz w:val="22"/>
                <w:szCs w:val="22"/>
                <w:lang w:eastAsia="en-US"/>
              </w:rPr>
              <w:t>Калинина, , 26 «А»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86-АА-001437</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18.01.2016</w:t>
            </w:r>
          </w:p>
        </w:tc>
      </w:tr>
      <w:tr w:rsidR="00D63C28" w:rsidRPr="00D63C28" w:rsidTr="00E542AE">
        <w:trPr>
          <w:trHeight w:val="541"/>
        </w:trPr>
        <w:tc>
          <w:tcPr>
            <w:tcW w:w="7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14</w:t>
            </w:r>
          </w:p>
        </w:tc>
        <w:tc>
          <w:tcPr>
            <w:tcW w:w="248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Расширение котельной №18</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Октябрьская,  18А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86-АА-001493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827"/>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Инженерные сети к жилому дому. </w:t>
            </w:r>
            <w:proofErr w:type="spellStart"/>
            <w:r>
              <w:rPr>
                <w:color w:val="000000"/>
                <w:sz w:val="22"/>
                <w:szCs w:val="22"/>
                <w:lang w:eastAsia="en-US"/>
              </w:rPr>
              <w:t>Тепловодоснабжение</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Механизаторов,28</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105056</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06.05.2011</w:t>
            </w:r>
          </w:p>
        </w:tc>
      </w:tr>
      <w:tr w:rsidR="00D63C28" w:rsidRPr="00D63C28" w:rsidTr="00E542AE">
        <w:trPr>
          <w:trHeight w:val="686"/>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котельной №18</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w:t>
            </w:r>
            <w:r w:rsidR="00E542AE">
              <w:rPr>
                <w:color w:val="000000"/>
                <w:sz w:val="22"/>
                <w:szCs w:val="22"/>
                <w:lang w:eastAsia="en-US"/>
              </w:rPr>
              <w:t xml:space="preserve"> </w:t>
            </w:r>
            <w:r>
              <w:rPr>
                <w:color w:val="000000"/>
                <w:sz w:val="22"/>
                <w:szCs w:val="22"/>
                <w:lang w:eastAsia="en-US"/>
              </w:rPr>
              <w:t>Октябрьская, 18А</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86-АА 001493</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11.01.2016</w:t>
            </w:r>
          </w:p>
        </w:tc>
      </w:tr>
      <w:tr w:rsidR="00D63C28" w:rsidRPr="00D63C28" w:rsidTr="00E542AE">
        <w:trPr>
          <w:trHeight w:val="557"/>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1</w:t>
            </w:r>
            <w:r>
              <w:rPr>
                <w:sz w:val="22"/>
                <w:szCs w:val="22"/>
                <w:lang w:eastAsia="en-US"/>
              </w:rPr>
              <w:t>5</w:t>
            </w:r>
          </w:p>
        </w:tc>
        <w:tc>
          <w:tcPr>
            <w:tcW w:w="2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rPr>
                <w:color w:val="000000"/>
                <w:sz w:val="24"/>
                <w:szCs w:val="24"/>
                <w:lang w:eastAsia="en-US"/>
              </w:rPr>
            </w:pPr>
            <w:r>
              <w:rPr>
                <w:color w:val="000000"/>
                <w:sz w:val="22"/>
                <w:szCs w:val="22"/>
                <w:lang w:eastAsia="en-US"/>
              </w:rPr>
              <w:t>Котельная (№19)</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Сети теплоснабжения</w:t>
            </w:r>
          </w:p>
        </w:tc>
        <w:tc>
          <w:tcPr>
            <w:tcW w:w="2232" w:type="dxa"/>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г. Югорск, </w:t>
            </w:r>
            <w:r w:rsidR="00E542AE">
              <w:rPr>
                <w:color w:val="000000"/>
                <w:sz w:val="22"/>
                <w:szCs w:val="22"/>
                <w:lang w:eastAsia="en-US"/>
              </w:rPr>
              <w:t xml:space="preserve">                      </w:t>
            </w:r>
            <w:r>
              <w:rPr>
                <w:color w:val="000000"/>
                <w:sz w:val="22"/>
                <w:szCs w:val="22"/>
                <w:lang w:eastAsia="en-US"/>
              </w:rPr>
              <w:t>ул. Никольская</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86-АВ 144902</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07.12.2015</w:t>
            </w:r>
          </w:p>
        </w:tc>
      </w:tr>
      <w:tr w:rsidR="00D63C28" w:rsidRPr="00D63C28" w:rsidTr="00E542AE">
        <w:trPr>
          <w:trHeight w:val="398"/>
        </w:trPr>
        <w:tc>
          <w:tcPr>
            <w:tcW w:w="7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rsidP="00E542AE">
            <w:pPr>
              <w:rPr>
                <w:color w:val="000000"/>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sz w:val="24"/>
                <w:szCs w:val="24"/>
                <w:lang w:eastAsia="en-US"/>
              </w:rPr>
            </w:pPr>
            <w:r>
              <w:rPr>
                <w:sz w:val="22"/>
                <w:szCs w:val="22"/>
                <w:lang w:eastAsia="en-US"/>
              </w:rPr>
              <w:t>Наружные сети теплоснабжения</w:t>
            </w:r>
          </w:p>
        </w:tc>
        <w:tc>
          <w:tcPr>
            <w:tcW w:w="2232" w:type="dxa"/>
            <w:tcBorders>
              <w:top w:val="single" w:sz="4" w:space="0" w:color="auto"/>
              <w:left w:val="single" w:sz="4" w:space="0" w:color="auto"/>
              <w:bottom w:val="single" w:sz="4" w:space="0" w:color="auto"/>
              <w:right w:val="single" w:sz="4" w:space="0" w:color="auto"/>
            </w:tcBorders>
            <w:vAlign w:val="center"/>
          </w:tcPr>
          <w:p w:rsidR="00D63C28" w:rsidRDefault="00D63C28" w:rsidP="00E542AE">
            <w:pPr>
              <w:spacing w:line="276" w:lineRule="auto"/>
              <w:jc w:val="center"/>
              <w:rPr>
                <w:color w:val="000000"/>
                <w:sz w:val="24"/>
                <w:szCs w:val="24"/>
                <w:lang w:eastAsia="en-US"/>
              </w:rPr>
            </w:pP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86-АБ 103805</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26.11.2010</w:t>
            </w:r>
          </w:p>
        </w:tc>
      </w:tr>
      <w:tr w:rsidR="00D63C28" w:rsidRPr="00D63C28" w:rsidTr="00E542AE">
        <w:trPr>
          <w:trHeight w:val="137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16</w:t>
            </w:r>
          </w:p>
        </w:tc>
        <w:tc>
          <w:tcPr>
            <w:tcW w:w="24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Модульная котельная №24</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Сети теплоснабжения от модульной котельной №24</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г. Югорск, ул. Менделеева, 38/1</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 xml:space="preserve">86-АВ 144642 </w:t>
            </w:r>
          </w:p>
        </w:tc>
        <w:tc>
          <w:tcPr>
            <w:tcW w:w="1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rsidP="00E542AE">
            <w:pPr>
              <w:spacing w:line="276" w:lineRule="auto"/>
              <w:jc w:val="center"/>
              <w:rPr>
                <w:color w:val="000000"/>
                <w:sz w:val="24"/>
                <w:szCs w:val="24"/>
                <w:lang w:eastAsia="en-US"/>
              </w:rPr>
            </w:pPr>
            <w:r>
              <w:rPr>
                <w:color w:val="000000"/>
                <w:sz w:val="22"/>
                <w:szCs w:val="22"/>
                <w:lang w:eastAsia="en-US"/>
              </w:rPr>
              <w:t>25.11.2015</w:t>
            </w:r>
          </w:p>
        </w:tc>
      </w:tr>
    </w:tbl>
    <w:p w:rsidR="00D63C28" w:rsidRDefault="00D63C28" w:rsidP="00D63C28">
      <w:pPr>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jc w:val="right"/>
        <w:rPr>
          <w:b/>
          <w:bCs/>
          <w:color w:val="000000"/>
        </w:rPr>
      </w:pPr>
    </w:p>
    <w:p w:rsidR="00D63C28" w:rsidRDefault="00D63C28" w:rsidP="00D63C28">
      <w:pPr>
        <w:rPr>
          <w:sz w:val="22"/>
          <w:szCs w:val="22"/>
        </w:rPr>
        <w:sectPr w:rsidR="00D63C28">
          <w:pgSz w:w="11906" w:h="16838"/>
          <w:pgMar w:top="851" w:right="851" w:bottom="851" w:left="1418" w:header="708" w:footer="708" w:gutter="0"/>
          <w:cols w:space="720"/>
        </w:sectPr>
      </w:pPr>
    </w:p>
    <w:tbl>
      <w:tblPr>
        <w:tblW w:w="16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35"/>
        <w:gridCol w:w="573"/>
        <w:gridCol w:w="568"/>
        <w:gridCol w:w="411"/>
        <w:gridCol w:w="486"/>
        <w:gridCol w:w="486"/>
        <w:gridCol w:w="486"/>
        <w:gridCol w:w="486"/>
        <w:gridCol w:w="486"/>
        <w:gridCol w:w="486"/>
        <w:gridCol w:w="486"/>
        <w:gridCol w:w="485"/>
        <w:gridCol w:w="485"/>
        <w:gridCol w:w="485"/>
        <w:gridCol w:w="485"/>
        <w:gridCol w:w="485"/>
        <w:gridCol w:w="485"/>
        <w:gridCol w:w="485"/>
        <w:gridCol w:w="485"/>
        <w:gridCol w:w="485"/>
        <w:gridCol w:w="485"/>
        <w:gridCol w:w="485"/>
        <w:gridCol w:w="485"/>
        <w:gridCol w:w="485"/>
        <w:gridCol w:w="485"/>
        <w:gridCol w:w="485"/>
        <w:gridCol w:w="485"/>
        <w:gridCol w:w="485"/>
        <w:gridCol w:w="411"/>
        <w:gridCol w:w="485"/>
        <w:gridCol w:w="433"/>
        <w:gridCol w:w="425"/>
      </w:tblGrid>
      <w:tr w:rsidR="00E542AE" w:rsidRPr="00D63C28" w:rsidTr="00E542AE">
        <w:trPr>
          <w:trHeight w:val="580"/>
        </w:trPr>
        <w:tc>
          <w:tcPr>
            <w:tcW w:w="1127" w:type="dxa"/>
            <w:tcBorders>
              <w:top w:val="nil"/>
              <w:left w:val="nil"/>
              <w:bottom w:val="nil"/>
              <w:right w:val="nil"/>
            </w:tcBorders>
            <w:vAlign w:val="center"/>
            <w:hideMark/>
          </w:tcPr>
          <w:p w:rsidR="00E542AE" w:rsidRPr="00D63C28" w:rsidRDefault="00E542AE">
            <w:pPr>
              <w:spacing w:after="200" w:line="276" w:lineRule="auto"/>
              <w:rPr>
                <w:rFonts w:ascii="Calibri" w:eastAsia="Calibri" w:hAnsi="Calibri"/>
                <w:sz w:val="22"/>
                <w:szCs w:val="22"/>
                <w:lang w:eastAsia="en-US"/>
              </w:rPr>
            </w:pPr>
          </w:p>
        </w:tc>
        <w:tc>
          <w:tcPr>
            <w:tcW w:w="435" w:type="dxa"/>
            <w:tcBorders>
              <w:top w:val="nil"/>
              <w:left w:val="nil"/>
              <w:bottom w:val="nil"/>
              <w:right w:val="nil"/>
            </w:tcBorders>
            <w:vAlign w:val="center"/>
            <w:hideMark/>
          </w:tcPr>
          <w:p w:rsidR="00E542AE" w:rsidRPr="00D63C28" w:rsidRDefault="00E542AE">
            <w:pPr>
              <w:spacing w:after="200" w:line="276" w:lineRule="auto"/>
              <w:rPr>
                <w:rFonts w:ascii="Calibri" w:eastAsia="Calibri" w:hAnsi="Calibri"/>
                <w:sz w:val="22"/>
                <w:szCs w:val="22"/>
                <w:lang w:eastAsia="en-US"/>
              </w:rPr>
            </w:pPr>
          </w:p>
        </w:tc>
        <w:tc>
          <w:tcPr>
            <w:tcW w:w="14953" w:type="dxa"/>
            <w:gridSpan w:val="31"/>
            <w:vMerge w:val="restart"/>
            <w:tcBorders>
              <w:top w:val="nil"/>
              <w:left w:val="nil"/>
              <w:right w:val="nil"/>
            </w:tcBorders>
            <w:vAlign w:val="center"/>
            <w:hideMark/>
          </w:tcPr>
          <w:p w:rsidR="00E542AE" w:rsidRPr="00E542AE" w:rsidRDefault="00E542AE">
            <w:pPr>
              <w:spacing w:line="276" w:lineRule="auto"/>
              <w:jc w:val="right"/>
              <w:rPr>
                <w:b/>
                <w:sz w:val="24"/>
                <w:szCs w:val="24"/>
                <w:lang w:eastAsia="en-US"/>
              </w:rPr>
            </w:pPr>
            <w:r w:rsidRPr="00E542AE">
              <w:rPr>
                <w:b/>
                <w:sz w:val="24"/>
                <w:szCs w:val="24"/>
                <w:lang w:eastAsia="en-US"/>
              </w:rPr>
              <w:t>Приложение 5</w:t>
            </w:r>
          </w:p>
          <w:p w:rsidR="00E542AE" w:rsidRPr="00E542AE" w:rsidRDefault="00E542AE">
            <w:pPr>
              <w:spacing w:line="276" w:lineRule="auto"/>
              <w:jc w:val="right"/>
              <w:rPr>
                <w:b/>
                <w:bCs/>
                <w:color w:val="000000"/>
                <w:sz w:val="24"/>
                <w:szCs w:val="24"/>
                <w:lang w:eastAsia="en-US"/>
              </w:rPr>
            </w:pPr>
            <w:r w:rsidRPr="00E542AE">
              <w:rPr>
                <w:b/>
                <w:bCs/>
                <w:color w:val="000000"/>
                <w:sz w:val="24"/>
                <w:szCs w:val="24"/>
                <w:lang w:eastAsia="en-US"/>
              </w:rPr>
              <w:t>к концессионному соглашению</w:t>
            </w:r>
          </w:p>
          <w:p w:rsidR="00E542AE" w:rsidRPr="00E542AE" w:rsidRDefault="00E542AE">
            <w:pPr>
              <w:spacing w:line="276" w:lineRule="auto"/>
              <w:jc w:val="right"/>
              <w:rPr>
                <w:b/>
                <w:sz w:val="24"/>
                <w:szCs w:val="24"/>
                <w:lang w:eastAsia="en-US"/>
              </w:rPr>
            </w:pPr>
          </w:p>
          <w:p w:rsidR="00E542AE" w:rsidRPr="00E542AE" w:rsidRDefault="00E542AE">
            <w:pPr>
              <w:spacing w:line="276" w:lineRule="auto"/>
              <w:jc w:val="right"/>
              <w:rPr>
                <w:b/>
                <w:sz w:val="24"/>
                <w:szCs w:val="24"/>
                <w:lang w:eastAsia="en-US"/>
              </w:rPr>
            </w:pPr>
          </w:p>
          <w:p w:rsidR="00E542AE" w:rsidRPr="00E542AE" w:rsidRDefault="00E542AE" w:rsidP="004D67B6">
            <w:pPr>
              <w:spacing w:line="276" w:lineRule="auto"/>
              <w:jc w:val="center"/>
              <w:rPr>
                <w:b/>
                <w:sz w:val="24"/>
                <w:szCs w:val="24"/>
                <w:lang w:eastAsia="en-US"/>
              </w:rPr>
            </w:pPr>
            <w:r w:rsidRPr="00E542AE">
              <w:rPr>
                <w:b/>
                <w:sz w:val="24"/>
                <w:szCs w:val="24"/>
                <w:lang w:eastAsia="en-US"/>
              </w:rPr>
              <w:t>Плановые значения показателей деятельности Концессионера.</w:t>
            </w:r>
          </w:p>
        </w:tc>
      </w:tr>
      <w:tr w:rsidR="00E542AE" w:rsidRPr="00D63C28" w:rsidTr="00E542AE">
        <w:trPr>
          <w:trHeight w:val="580"/>
        </w:trPr>
        <w:tc>
          <w:tcPr>
            <w:tcW w:w="1127" w:type="dxa"/>
            <w:tcBorders>
              <w:top w:val="nil"/>
              <w:left w:val="nil"/>
              <w:bottom w:val="single" w:sz="4" w:space="0" w:color="auto"/>
              <w:right w:val="nil"/>
            </w:tcBorders>
            <w:vAlign w:val="center"/>
            <w:hideMark/>
          </w:tcPr>
          <w:p w:rsidR="00E542AE" w:rsidRPr="00D63C28" w:rsidRDefault="00E542AE">
            <w:pPr>
              <w:spacing w:line="276" w:lineRule="auto"/>
              <w:rPr>
                <w:rFonts w:ascii="Calibri" w:eastAsia="Calibri" w:hAnsi="Calibri"/>
                <w:sz w:val="22"/>
                <w:szCs w:val="22"/>
                <w:lang w:eastAsia="en-US"/>
              </w:rPr>
            </w:pPr>
          </w:p>
        </w:tc>
        <w:tc>
          <w:tcPr>
            <w:tcW w:w="435" w:type="dxa"/>
            <w:tcBorders>
              <w:top w:val="nil"/>
              <w:left w:val="nil"/>
              <w:bottom w:val="single" w:sz="4" w:space="0" w:color="auto"/>
              <w:right w:val="nil"/>
            </w:tcBorders>
            <w:vAlign w:val="center"/>
            <w:hideMark/>
          </w:tcPr>
          <w:p w:rsidR="00E542AE" w:rsidRPr="00D63C28" w:rsidRDefault="00E542AE">
            <w:pPr>
              <w:spacing w:line="276" w:lineRule="auto"/>
              <w:rPr>
                <w:rFonts w:ascii="Calibri" w:eastAsia="Calibri" w:hAnsi="Calibri"/>
                <w:sz w:val="22"/>
                <w:szCs w:val="22"/>
                <w:lang w:eastAsia="en-US"/>
              </w:rPr>
            </w:pPr>
          </w:p>
        </w:tc>
        <w:tc>
          <w:tcPr>
            <w:tcW w:w="14953" w:type="dxa"/>
            <w:gridSpan w:val="31"/>
            <w:vMerge/>
            <w:tcBorders>
              <w:left w:val="nil"/>
              <w:bottom w:val="single" w:sz="4" w:space="0" w:color="auto"/>
              <w:right w:val="nil"/>
            </w:tcBorders>
            <w:vAlign w:val="center"/>
          </w:tcPr>
          <w:p w:rsidR="00E542AE" w:rsidRDefault="00E542AE">
            <w:pPr>
              <w:spacing w:line="276" w:lineRule="auto"/>
              <w:jc w:val="center"/>
              <w:rPr>
                <w:b/>
                <w:sz w:val="24"/>
                <w:szCs w:val="24"/>
                <w:lang w:eastAsia="en-US"/>
              </w:rPr>
            </w:pPr>
          </w:p>
        </w:tc>
      </w:tr>
      <w:tr w:rsidR="00D63C28" w:rsidRPr="00D63C28" w:rsidTr="00E542AE">
        <w:trPr>
          <w:trHeight w:val="580"/>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Показатели</w:t>
            </w:r>
          </w:p>
        </w:tc>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 изм.</w:t>
            </w:r>
          </w:p>
        </w:tc>
        <w:tc>
          <w:tcPr>
            <w:tcW w:w="14953" w:type="dxa"/>
            <w:gridSpan w:val="31"/>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Период</w:t>
            </w:r>
          </w:p>
        </w:tc>
      </w:tr>
      <w:tr w:rsidR="00D63C28" w:rsidRPr="00D63C28" w:rsidTr="00E542AE">
        <w:trPr>
          <w:trHeight w:val="356"/>
        </w:trPr>
        <w:tc>
          <w:tcPr>
            <w:tcW w:w="1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2017</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2018</w:t>
            </w: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2019</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2020</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2021</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2022</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2023</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2024</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2025</w:t>
            </w:r>
          </w:p>
        </w:tc>
        <w:tc>
          <w:tcPr>
            <w:tcW w:w="48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2026</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2027</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2028</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2029</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2030</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2031</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2033</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2034</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2035</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2036</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2037</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2038</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2039</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2040</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2041</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2042</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2043</w:t>
            </w: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2044</w:t>
            </w:r>
          </w:p>
        </w:tc>
        <w:tc>
          <w:tcPr>
            <w:tcW w:w="4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2045</w:t>
            </w:r>
          </w:p>
        </w:tc>
        <w:tc>
          <w:tcPr>
            <w:tcW w:w="43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2046</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2047</w:t>
            </w:r>
          </w:p>
        </w:tc>
      </w:tr>
      <w:tr w:rsidR="00D63C28" w:rsidRPr="00D63C28" w:rsidTr="00E542AE">
        <w:trPr>
          <w:trHeight w:val="1907"/>
        </w:trPr>
        <w:tc>
          <w:tcPr>
            <w:tcW w:w="1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7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r>
      <w:tr w:rsidR="00D63C28" w:rsidRPr="00D63C28" w:rsidTr="00E542AE">
        <w:trPr>
          <w:trHeight w:val="339"/>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1) показатели надежности объектов теплоснабжения в </w:t>
            </w:r>
            <w:proofErr w:type="spellStart"/>
            <w:r>
              <w:rPr>
                <w:sz w:val="18"/>
                <w:szCs w:val="18"/>
                <w:lang w:eastAsia="en-US"/>
              </w:rPr>
              <w:t>соответсвии</w:t>
            </w:r>
            <w:proofErr w:type="spellEnd"/>
            <w:r>
              <w:rPr>
                <w:sz w:val="18"/>
                <w:szCs w:val="18"/>
                <w:lang w:eastAsia="en-US"/>
              </w:rPr>
              <w:t xml:space="preserve"> с п. 5 раздела I ПП РФ от 16.05.2014 №452</w:t>
            </w:r>
          </w:p>
        </w:tc>
      </w:tr>
      <w:tr w:rsidR="00D63C28" w:rsidRPr="00D63C28" w:rsidTr="00E542AE">
        <w:trPr>
          <w:trHeight w:val="2036"/>
        </w:trPr>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8"/>
                <w:szCs w:val="18"/>
                <w:lang w:eastAsia="en-US"/>
              </w:rPr>
            </w:pPr>
            <w:r>
              <w:rPr>
                <w:sz w:val="18"/>
                <w:szCs w:val="18"/>
                <w:lang w:eastAsia="en-US"/>
              </w:rPr>
              <w:t>1.1) количество прекращений подачи тепловой энергии, теплоносителя в результате технологических нарушений на тепловых сетях на 1 км тепловых сетей (</w:t>
            </w:r>
            <w:proofErr w:type="spellStart"/>
            <w:r>
              <w:rPr>
                <w:sz w:val="18"/>
                <w:szCs w:val="18"/>
                <w:lang w:eastAsia="en-US"/>
              </w:rPr>
              <w:t>пп</w:t>
            </w:r>
            <w:proofErr w:type="spellEnd"/>
            <w:r>
              <w:rPr>
                <w:sz w:val="18"/>
                <w:szCs w:val="18"/>
                <w:lang w:eastAsia="en-US"/>
              </w:rPr>
              <w:t>. а</w:t>
            </w:r>
            <w:proofErr w:type="gramStart"/>
            <w:r>
              <w:rPr>
                <w:sz w:val="18"/>
                <w:szCs w:val="18"/>
                <w:lang w:eastAsia="en-US"/>
              </w:rPr>
              <w:t xml:space="preserve"> )</w:t>
            </w:r>
            <w:proofErr w:type="gramEnd"/>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2,7</w:t>
            </w:r>
          </w:p>
        </w:tc>
      </w:tr>
      <w:tr w:rsidR="00D63C28" w:rsidRPr="00D63C28" w:rsidTr="00E542AE">
        <w:trPr>
          <w:trHeight w:val="251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1.2)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w:t>
            </w:r>
            <w:proofErr w:type="spellStart"/>
            <w:r>
              <w:rPr>
                <w:sz w:val="18"/>
                <w:szCs w:val="18"/>
                <w:lang w:eastAsia="en-US"/>
              </w:rPr>
              <w:t>пп</w:t>
            </w:r>
            <w:proofErr w:type="spellEnd"/>
            <w:r>
              <w:rPr>
                <w:sz w:val="18"/>
                <w:szCs w:val="18"/>
                <w:lang w:eastAsia="en-US"/>
              </w:rPr>
              <w:t>. б)</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r>
      <w:tr w:rsidR="00D63C28" w:rsidRPr="00D63C28" w:rsidTr="00E542AE">
        <w:trPr>
          <w:trHeight w:val="315"/>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 показатели энергетической эффективности объектов теплоснабжения в </w:t>
            </w:r>
            <w:proofErr w:type="spellStart"/>
            <w:r>
              <w:rPr>
                <w:sz w:val="18"/>
                <w:szCs w:val="18"/>
                <w:lang w:eastAsia="en-US"/>
              </w:rPr>
              <w:t>соответсвии</w:t>
            </w:r>
            <w:proofErr w:type="spellEnd"/>
            <w:r>
              <w:rPr>
                <w:sz w:val="18"/>
                <w:szCs w:val="18"/>
                <w:lang w:eastAsia="en-US"/>
              </w:rPr>
              <w:t xml:space="preserve"> с п. 6 раздела I ПП РФ от 16.05.2014 №452</w:t>
            </w:r>
          </w:p>
        </w:tc>
      </w:tr>
      <w:tr w:rsidR="00D63C28" w:rsidRPr="00D63C28" w:rsidTr="00E542AE">
        <w:trPr>
          <w:trHeight w:val="419"/>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 (</w:t>
            </w:r>
            <w:proofErr w:type="spellStart"/>
            <w:r>
              <w:rPr>
                <w:sz w:val="18"/>
                <w:szCs w:val="18"/>
                <w:lang w:eastAsia="en-US"/>
              </w:rPr>
              <w:t>пп</w:t>
            </w:r>
            <w:proofErr w:type="spellEnd"/>
            <w:r>
              <w:rPr>
                <w:sz w:val="18"/>
                <w:szCs w:val="18"/>
                <w:lang w:eastAsia="en-US"/>
              </w:rPr>
              <w:t>. а)</w:t>
            </w:r>
          </w:p>
        </w:tc>
      </w:tr>
      <w:tr w:rsidR="00D63C28" w:rsidRPr="00D63C28" w:rsidTr="00E542AE">
        <w:trPr>
          <w:trHeight w:val="731"/>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для котельных на газе </w:t>
            </w:r>
            <w:r>
              <w:rPr>
                <w:sz w:val="18"/>
                <w:szCs w:val="18"/>
                <w:vertAlign w:val="superscript"/>
                <w:lang w:eastAsia="en-US"/>
              </w:rPr>
              <w:t xml:space="preserve">7 </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w:t>
            </w:r>
            <w:proofErr w:type="gramStart"/>
            <w:r>
              <w:rPr>
                <w:sz w:val="18"/>
                <w:szCs w:val="18"/>
                <w:lang w:eastAsia="en-US"/>
              </w:rPr>
              <w:t>.у</w:t>
            </w:r>
            <w:proofErr w:type="gramEnd"/>
            <w:r>
              <w:rPr>
                <w:sz w:val="18"/>
                <w:szCs w:val="18"/>
                <w:lang w:eastAsia="en-US"/>
              </w:rPr>
              <w:t>.т</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158,69</w:t>
            </w:r>
          </w:p>
        </w:tc>
      </w:tr>
      <w:tr w:rsidR="00D63C28" w:rsidRPr="00D63C28" w:rsidTr="00E542AE">
        <w:trPr>
          <w:trHeight w:val="1823"/>
        </w:trPr>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8"/>
                <w:szCs w:val="18"/>
                <w:lang w:eastAsia="en-US"/>
              </w:rPr>
            </w:pPr>
            <w:r>
              <w:rPr>
                <w:sz w:val="18"/>
                <w:szCs w:val="18"/>
                <w:lang w:eastAsia="en-US"/>
              </w:rPr>
              <w:t>2.2) отношение величины технологических потерь тепловой энергии, теплоносителя к материальной характеристике тепловой сети (</w:t>
            </w:r>
            <w:proofErr w:type="spellStart"/>
            <w:r>
              <w:rPr>
                <w:sz w:val="18"/>
                <w:szCs w:val="18"/>
                <w:lang w:eastAsia="en-US"/>
              </w:rPr>
              <w:t>пп</w:t>
            </w:r>
            <w:proofErr w:type="gramStart"/>
            <w:r>
              <w:rPr>
                <w:sz w:val="18"/>
                <w:szCs w:val="18"/>
                <w:lang w:eastAsia="en-US"/>
              </w:rPr>
              <w:t>.б</w:t>
            </w:r>
            <w:proofErr w:type="spellEnd"/>
            <w:proofErr w:type="gramEnd"/>
            <w:r>
              <w:rPr>
                <w:sz w:val="18"/>
                <w:szCs w:val="18"/>
                <w:lang w:eastAsia="en-US"/>
              </w:rPr>
              <w:t>) ¹</w:t>
            </w:r>
          </w:p>
        </w:tc>
        <w:tc>
          <w:tcPr>
            <w:tcW w:w="4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Гкал/м</w:t>
            </w:r>
            <w:proofErr w:type="gramStart"/>
            <w:r>
              <w:rPr>
                <w:sz w:val="18"/>
                <w:szCs w:val="18"/>
                <w:lang w:eastAsia="en-US"/>
              </w:rPr>
              <w:t>2</w:t>
            </w:r>
            <w:proofErr w:type="gramEnd"/>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E542AE">
        <w:trPr>
          <w:trHeight w:val="1229"/>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2.3) величина технологических потерь при передаче тепловой энергии, теплоносителя по тепловым сетям (</w:t>
            </w:r>
            <w:proofErr w:type="spellStart"/>
            <w:r>
              <w:rPr>
                <w:sz w:val="18"/>
                <w:szCs w:val="18"/>
                <w:lang w:eastAsia="en-US"/>
              </w:rPr>
              <w:t>пп</w:t>
            </w:r>
            <w:proofErr w:type="spellEnd"/>
            <w:r>
              <w:rPr>
                <w:sz w:val="18"/>
                <w:szCs w:val="18"/>
                <w:lang w:eastAsia="en-US"/>
              </w:rPr>
              <w:t>. в)</w:t>
            </w:r>
            <w:r>
              <w:rPr>
                <w:sz w:val="18"/>
                <w:szCs w:val="18"/>
                <w:vertAlign w:val="superscript"/>
                <w:lang w:eastAsia="en-US"/>
              </w:rPr>
              <w:t xml:space="preserve">  4</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10,61</w:t>
            </w:r>
          </w:p>
        </w:tc>
      </w:tr>
      <w:tr w:rsidR="00D63C28" w:rsidRPr="00D63C28" w:rsidTr="00E542AE">
        <w:trPr>
          <w:trHeight w:val="405"/>
        </w:trPr>
        <w:tc>
          <w:tcPr>
            <w:tcW w:w="16515" w:type="dxa"/>
            <w:gridSpan w:val="33"/>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 показатели энергосбережения и энергетической эффективности, в том числе:</w:t>
            </w:r>
          </w:p>
        </w:tc>
      </w:tr>
      <w:tr w:rsidR="00D63C28" w:rsidRPr="00D63C28" w:rsidTr="00E542AE">
        <w:trPr>
          <w:trHeight w:val="182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w:t>
            </w:r>
            <w:r>
              <w:rPr>
                <w:sz w:val="18"/>
                <w:szCs w:val="18"/>
                <w:vertAlign w:val="superscript"/>
                <w:lang w:eastAsia="en-US"/>
              </w:rPr>
              <w:t xml:space="preserve"> 9</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w:t>
            </w:r>
            <w:proofErr w:type="gramStart"/>
            <w:r>
              <w:rPr>
                <w:sz w:val="18"/>
                <w:szCs w:val="18"/>
                <w:lang w:eastAsia="en-US"/>
              </w:rPr>
              <w:t>.у</w:t>
            </w:r>
            <w:proofErr w:type="gramEnd"/>
            <w:r>
              <w:rPr>
                <w:sz w:val="18"/>
                <w:szCs w:val="18"/>
                <w:lang w:eastAsia="en-US"/>
              </w:rPr>
              <w:t>.т</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r>
      <w:tr w:rsidR="00D63C28" w:rsidRPr="00D63C28" w:rsidTr="00E542AE">
        <w:trPr>
          <w:trHeight w:val="1372"/>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2.2) удельный расход электрической </w:t>
            </w:r>
            <w:proofErr w:type="spellStart"/>
            <w:r>
              <w:rPr>
                <w:sz w:val="18"/>
                <w:szCs w:val="18"/>
                <w:lang w:eastAsia="en-US"/>
              </w:rPr>
              <w:t>энергиина</w:t>
            </w:r>
            <w:proofErr w:type="spellEnd"/>
            <w:r>
              <w:rPr>
                <w:sz w:val="18"/>
                <w:szCs w:val="18"/>
                <w:lang w:eastAsia="en-US"/>
              </w:rPr>
              <w:t xml:space="preserve"> выработку и передачу тепловой энергии</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кВтч</w:t>
            </w:r>
            <w:proofErr w:type="spellEnd"/>
            <w:r>
              <w:rPr>
                <w:sz w:val="18"/>
                <w:szCs w:val="18"/>
                <w:lang w:eastAsia="en-US"/>
              </w:rPr>
              <w:t>./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r>
      <w:tr w:rsidR="00D63C28" w:rsidRPr="00D63C28" w:rsidTr="00E542AE">
        <w:trPr>
          <w:trHeight w:val="1283"/>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outlineLvl w:val="0"/>
              <w:rPr>
                <w:sz w:val="18"/>
                <w:szCs w:val="18"/>
                <w:lang w:eastAsia="en-US"/>
              </w:rPr>
            </w:pPr>
            <w:r>
              <w:rPr>
                <w:sz w:val="18"/>
                <w:szCs w:val="18"/>
                <w:lang w:eastAsia="en-US"/>
              </w:rPr>
              <w:t xml:space="preserve">2.3) удельный расход воды на выработку и передачу тепловой </w:t>
            </w:r>
            <w:r>
              <w:rPr>
                <w:sz w:val="18"/>
                <w:szCs w:val="18"/>
                <w:lang w:eastAsia="en-US"/>
              </w:rPr>
              <w:lastRenderedPageBreak/>
              <w:t>энергии</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lastRenderedPageBreak/>
              <w:t>м3/ Гкал</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0,34</w:t>
            </w:r>
          </w:p>
        </w:tc>
      </w:tr>
      <w:tr w:rsidR="00D63C28" w:rsidRPr="00D63C28" w:rsidTr="00E542AE">
        <w:trPr>
          <w:trHeight w:val="1229"/>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 xml:space="preserve">2.4) потери в сетях (к отпуску тепловой энергии от источника тепловой энергии) </w:t>
            </w:r>
            <w:r>
              <w:rPr>
                <w:sz w:val="18"/>
                <w:szCs w:val="18"/>
                <w:vertAlign w:val="superscript"/>
                <w:lang w:eastAsia="en-US"/>
              </w:rPr>
              <w:t>10</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13,51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13,24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12,99</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12,51</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12,28</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12,05</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11,84</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11,63</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11,44</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11,25</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r>
      <w:tr w:rsidR="00D63C28" w:rsidRPr="00D63C28" w:rsidTr="00E542AE">
        <w:trPr>
          <w:trHeight w:val="1016"/>
        </w:trPr>
        <w:tc>
          <w:tcPr>
            <w:tcW w:w="112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2.5) КПД энергетического оборудования (газ) </w:t>
            </w:r>
            <w:r>
              <w:rPr>
                <w:sz w:val="18"/>
                <w:szCs w:val="18"/>
                <w:vertAlign w:val="superscript"/>
                <w:lang w:eastAsia="en-US"/>
              </w:rPr>
              <w:t>9</w:t>
            </w:r>
          </w:p>
        </w:tc>
        <w:tc>
          <w:tcPr>
            <w:tcW w:w="4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7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68"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8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3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r>
    </w:tbl>
    <w:p w:rsidR="00D63C28" w:rsidRDefault="00D63C28" w:rsidP="00D63C28">
      <w:pPr>
        <w:jc w:val="right"/>
        <w:rPr>
          <w:rStyle w:val="afe"/>
        </w:rPr>
      </w:pPr>
    </w:p>
    <w:p w:rsidR="00D63C28" w:rsidRDefault="00D63C28" w:rsidP="00D63C28">
      <w:pPr>
        <w:rPr>
          <w:rStyle w:val="afe"/>
        </w:rPr>
        <w:sectPr w:rsidR="00D63C28">
          <w:pgSz w:w="16838" w:h="11906" w:orient="landscape"/>
          <w:pgMar w:top="284" w:right="284" w:bottom="284" w:left="284" w:header="709" w:footer="709" w:gutter="0"/>
          <w:cols w:space="720"/>
        </w:sectPr>
      </w:pPr>
    </w:p>
    <w:p w:rsidR="00D63C28" w:rsidRDefault="00D63C28" w:rsidP="00E542AE">
      <w:pPr>
        <w:ind w:right="-457"/>
        <w:jc w:val="right"/>
        <w:rPr>
          <w:rStyle w:val="afe"/>
        </w:rPr>
      </w:pPr>
      <w:r>
        <w:rPr>
          <w:rStyle w:val="afe"/>
        </w:rPr>
        <w:lastRenderedPageBreak/>
        <w:t>Приложение №6</w:t>
      </w:r>
    </w:p>
    <w:p w:rsidR="00D63C28" w:rsidRDefault="00D63C28" w:rsidP="00E542AE">
      <w:pPr>
        <w:ind w:right="-457"/>
        <w:jc w:val="right"/>
        <w:rPr>
          <w:rStyle w:val="afe"/>
          <w:b w:val="0"/>
        </w:rPr>
      </w:pPr>
      <w:r>
        <w:rPr>
          <w:rStyle w:val="afe"/>
        </w:rPr>
        <w:t>к концессионному соглашению</w:t>
      </w:r>
    </w:p>
    <w:p w:rsidR="00D63C28" w:rsidRDefault="00D63C28" w:rsidP="00D63C28">
      <w:pPr>
        <w:jc w:val="center"/>
        <w:rPr>
          <w:rStyle w:val="afe"/>
          <w:b w:val="0"/>
        </w:rPr>
      </w:pPr>
    </w:p>
    <w:p w:rsidR="00D63C28" w:rsidRDefault="00D63C28" w:rsidP="00D63C28">
      <w:pPr>
        <w:jc w:val="center"/>
        <w:rPr>
          <w:rStyle w:val="afe"/>
          <w:b w:val="0"/>
        </w:rPr>
      </w:pPr>
    </w:p>
    <w:p w:rsidR="00D63C28" w:rsidRPr="00E542AE" w:rsidRDefault="00D63C28" w:rsidP="00D63C28">
      <w:pPr>
        <w:jc w:val="center"/>
        <w:rPr>
          <w:b/>
          <w:sz w:val="24"/>
          <w:szCs w:val="24"/>
        </w:rPr>
      </w:pPr>
      <w:r w:rsidRPr="00E542AE">
        <w:rPr>
          <w:b/>
          <w:sz w:val="24"/>
          <w:szCs w:val="24"/>
        </w:rPr>
        <w:t>Задание</w:t>
      </w:r>
    </w:p>
    <w:p w:rsidR="00D63C28" w:rsidRPr="00E542AE" w:rsidRDefault="00D63C28" w:rsidP="00D63C28">
      <w:pPr>
        <w:jc w:val="center"/>
        <w:rPr>
          <w:b/>
          <w:sz w:val="24"/>
          <w:szCs w:val="24"/>
        </w:rPr>
      </w:pPr>
      <w:r w:rsidRPr="00E542AE">
        <w:rPr>
          <w:b/>
          <w:sz w:val="24"/>
          <w:szCs w:val="24"/>
        </w:rPr>
        <w:t>на создание и реконструкцию объектов теплоснабжения г.</w:t>
      </w:r>
      <w:r w:rsidR="00123AB1">
        <w:rPr>
          <w:b/>
          <w:sz w:val="24"/>
          <w:szCs w:val="24"/>
        </w:rPr>
        <w:t xml:space="preserve"> </w:t>
      </w:r>
      <w:r w:rsidRPr="00E542AE">
        <w:rPr>
          <w:b/>
          <w:sz w:val="24"/>
          <w:szCs w:val="24"/>
        </w:rPr>
        <w:t>Югорска Ханты-Мансийского АО – Югры</w:t>
      </w:r>
    </w:p>
    <w:p w:rsidR="00D63C28" w:rsidRDefault="00D63C28" w:rsidP="00D63C28">
      <w:pPr>
        <w:rPr>
          <w:b/>
        </w:rPr>
      </w:pPr>
    </w:p>
    <w:tbl>
      <w:tblPr>
        <w:tblW w:w="160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559"/>
        <w:gridCol w:w="2913"/>
        <w:gridCol w:w="1747"/>
        <w:gridCol w:w="6874"/>
        <w:gridCol w:w="1532"/>
      </w:tblGrid>
      <w:tr w:rsidR="00BB002A" w:rsidRPr="00BB002A" w:rsidTr="00BB002A">
        <w:trPr>
          <w:trHeight w:val="708"/>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Наименование объекта</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Адрес объекта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Вид работ</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Параметры после завершения работ</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Срок выполнения работ</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w:t>
            </w:r>
          </w:p>
        </w:tc>
        <w:tc>
          <w:tcPr>
            <w:tcW w:w="140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Разработка проектной документации на строительство и реконструкцию объектов теплоснабжения г.</w:t>
            </w:r>
            <w:r w:rsidR="00123AB1">
              <w:rPr>
                <w:sz w:val="22"/>
                <w:szCs w:val="22"/>
                <w:lang w:eastAsia="en-US"/>
              </w:rPr>
              <w:t xml:space="preserve"> </w:t>
            </w:r>
            <w:r w:rsidRPr="00BB002A">
              <w:rPr>
                <w:sz w:val="22"/>
                <w:szCs w:val="22"/>
                <w:lang w:eastAsia="en-US"/>
              </w:rPr>
              <w:t>Югорска</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r>
      <w:tr w:rsidR="00BB002A" w:rsidRPr="00BB002A" w:rsidTr="00BB002A">
        <w:trPr>
          <w:gridAfter w:val="4"/>
          <w:wAfter w:w="13066" w:type="dxa"/>
          <w:trHeight w:val="241"/>
        </w:trPr>
        <w:tc>
          <w:tcPr>
            <w:tcW w:w="3030" w:type="dxa"/>
            <w:gridSpan w:val="2"/>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right"/>
              <w:rPr>
                <w:sz w:val="24"/>
                <w:szCs w:val="24"/>
                <w:lang w:eastAsia="en-US"/>
              </w:rPr>
            </w:pPr>
          </w:p>
        </w:tc>
      </w:tr>
      <w:tr w:rsidR="00BB002A" w:rsidRPr="00BB002A" w:rsidTr="00BB002A">
        <w:trPr>
          <w:trHeight w:val="46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«Центральная»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 xml:space="preserve">Югорск, </w:t>
            </w:r>
            <w:r w:rsidR="00E542AE">
              <w:rPr>
                <w:rFonts w:eastAsia="Calibri"/>
                <w:sz w:val="22"/>
                <w:szCs w:val="22"/>
                <w:lang w:eastAsia="en-US"/>
              </w:rPr>
              <w:t xml:space="preserve">                                     </w:t>
            </w:r>
            <w:r w:rsidRPr="00BB002A">
              <w:rPr>
                <w:rFonts w:eastAsia="Calibri"/>
                <w:sz w:val="22"/>
                <w:szCs w:val="22"/>
                <w:lang w:eastAsia="en-US"/>
              </w:rPr>
              <w:t>ул.</w:t>
            </w:r>
            <w:r w:rsidR="00E542AE">
              <w:rPr>
                <w:rFonts w:eastAsia="Calibri"/>
                <w:sz w:val="22"/>
                <w:szCs w:val="22"/>
                <w:lang w:eastAsia="en-US"/>
              </w:rPr>
              <w:t xml:space="preserve"> </w:t>
            </w:r>
            <w:r w:rsidRPr="00BB002A">
              <w:rPr>
                <w:rFonts w:eastAsia="Calibri"/>
                <w:sz w:val="22"/>
                <w:szCs w:val="22"/>
                <w:lang w:eastAsia="en-US"/>
              </w:rPr>
              <w:t>Механизаторов</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Мощность:25.8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3</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Энтузиастов</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Мощность:21,7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4</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р-н Югорск-2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Мощность:6,88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Менделеева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Геологов, д.6Б</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Мощность:26,09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6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пер.</w:t>
            </w:r>
            <w:r w:rsidR="00E542AE">
              <w:rPr>
                <w:rFonts w:eastAsia="Calibri"/>
                <w:sz w:val="22"/>
                <w:szCs w:val="22"/>
                <w:lang w:eastAsia="en-US"/>
              </w:rPr>
              <w:t xml:space="preserve"> </w:t>
            </w:r>
            <w:proofErr w:type="spellStart"/>
            <w:r w:rsidRPr="00BB002A">
              <w:rPr>
                <w:rFonts w:eastAsia="Calibri"/>
                <w:sz w:val="22"/>
                <w:szCs w:val="22"/>
                <w:lang w:eastAsia="en-US"/>
              </w:rPr>
              <w:t>Студентческий</w:t>
            </w:r>
            <w:proofErr w:type="spellEnd"/>
            <w:r w:rsidRPr="00BB002A">
              <w:rPr>
                <w:rFonts w:eastAsia="Calibri"/>
                <w:sz w:val="22"/>
                <w:szCs w:val="22"/>
                <w:lang w:eastAsia="en-US"/>
              </w:rPr>
              <w:t>, д.10</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8</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Геологов, д.17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Мощность:8,7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9</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Калинина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xml:space="preserve">. Тип топлива: газ. Мощность:21,7 </w:t>
            </w:r>
            <w:r w:rsidRPr="00BB002A">
              <w:rPr>
                <w:rFonts w:eastAsia="Calibri"/>
                <w:sz w:val="22"/>
                <w:szCs w:val="22"/>
                <w:lang w:eastAsia="en-US"/>
              </w:rPr>
              <w:t>Гкал/</w:t>
            </w:r>
            <w:proofErr w:type="gramStart"/>
            <w:r w:rsidRPr="00BB002A">
              <w:rPr>
                <w:rFonts w:eastAsia="Calibri"/>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Октябрьская</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11</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№19</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 Никольская</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w:t>
            </w:r>
            <w:r w:rsidRPr="00BB002A">
              <w:rPr>
                <w:rFonts w:eastAsia="Calibri"/>
                <w:sz w:val="22"/>
                <w:szCs w:val="22"/>
                <w:lang w:eastAsia="en-US"/>
              </w:rPr>
              <w:t xml:space="preserve"> 5 Гкал/</w:t>
            </w:r>
            <w:proofErr w:type="gramStart"/>
            <w:r w:rsidRPr="00BB002A">
              <w:rPr>
                <w:rFonts w:eastAsia="Calibri"/>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482"/>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12</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tabs>
                <w:tab w:val="left" w:pos="5940"/>
              </w:tabs>
              <w:rPr>
                <w:sz w:val="24"/>
                <w:szCs w:val="24"/>
                <w:lang w:eastAsia="en-US"/>
              </w:rPr>
            </w:pPr>
            <w:r w:rsidRPr="00BB002A">
              <w:rPr>
                <w:sz w:val="22"/>
                <w:szCs w:val="22"/>
                <w:lang w:eastAsia="en-US"/>
              </w:rPr>
              <w:t xml:space="preserve">Инженерные сети 14 </w:t>
            </w:r>
            <w:proofErr w:type="spellStart"/>
            <w:r w:rsidRPr="00BB002A">
              <w:rPr>
                <w:sz w:val="22"/>
                <w:szCs w:val="22"/>
                <w:lang w:eastAsia="en-US"/>
              </w:rPr>
              <w:t>мкр</w:t>
            </w:r>
            <w:proofErr w:type="spellEnd"/>
            <w:r w:rsidRPr="00BB002A">
              <w:rPr>
                <w:sz w:val="22"/>
                <w:szCs w:val="22"/>
                <w:lang w:eastAsia="en-US"/>
              </w:rPr>
              <w:t>.,</w:t>
            </w:r>
          </w:p>
          <w:p w:rsidR="00D63C28" w:rsidRPr="00BB002A" w:rsidRDefault="00D63C28" w:rsidP="00BB002A">
            <w:pPr>
              <w:spacing w:line="226" w:lineRule="exact"/>
              <w:rPr>
                <w:rStyle w:val="21"/>
                <w:rFonts w:eastAsia="Calibri"/>
                <w:sz w:val="22"/>
                <w:szCs w:val="22"/>
              </w:rPr>
            </w:pPr>
            <w:r w:rsidRPr="00BB002A">
              <w:rPr>
                <w:sz w:val="22"/>
                <w:szCs w:val="22"/>
                <w:lang w:eastAsia="en-US"/>
              </w:rPr>
              <w:t>1 пусковой комплекс Котельная № 25</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Мичурина, 19А</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rPr>
          <w:trHeight w:val="96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lastRenderedPageBreak/>
              <w:t>13</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Единый диспетчерский центр</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E542AE">
              <w:rPr>
                <w:rFonts w:eastAsia="Calibri"/>
                <w:sz w:val="22"/>
                <w:szCs w:val="22"/>
                <w:lang w:eastAsia="en-US"/>
              </w:rPr>
              <w:t xml:space="preserve"> </w:t>
            </w:r>
            <w:r w:rsidRPr="00BB002A">
              <w:rPr>
                <w:rFonts w:eastAsia="Calibri"/>
                <w:sz w:val="22"/>
                <w:szCs w:val="22"/>
                <w:lang w:eastAsia="en-US"/>
              </w:rPr>
              <w:t>Югорск, ул.</w:t>
            </w:r>
            <w:r w:rsidR="00E542AE">
              <w:rPr>
                <w:rFonts w:eastAsia="Calibri"/>
                <w:sz w:val="22"/>
                <w:szCs w:val="22"/>
                <w:lang w:eastAsia="en-US"/>
              </w:rPr>
              <w:t xml:space="preserve"> </w:t>
            </w:r>
            <w:r w:rsidRPr="00BB002A">
              <w:rPr>
                <w:rFonts w:eastAsia="Calibri"/>
                <w:sz w:val="22"/>
                <w:szCs w:val="22"/>
                <w:lang w:eastAsia="en-US"/>
              </w:rPr>
              <w:t>Гастелло, д.25</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Автоматизированная система управления работы котельных до 20 </w:t>
            </w:r>
            <w:proofErr w:type="spellStart"/>
            <w:proofErr w:type="gramStart"/>
            <w:r w:rsidRPr="00BB002A">
              <w:rPr>
                <w:sz w:val="22"/>
                <w:szCs w:val="22"/>
                <w:lang w:eastAsia="en-US"/>
              </w:rPr>
              <w:t>шт</w:t>
            </w:r>
            <w:proofErr w:type="spellEnd"/>
            <w:proofErr w:type="gramEnd"/>
            <w:r w:rsidRPr="00BB002A">
              <w:rPr>
                <w:sz w:val="22"/>
                <w:szCs w:val="22"/>
                <w:lang w:eastAsia="en-US"/>
              </w:rPr>
              <w:t xml:space="preserve"> с дублирующими системами на каждой котельной с дублирующей передачей сигналов как по оптоволокну, так и по </w:t>
            </w:r>
            <w:proofErr w:type="spellStart"/>
            <w:r w:rsidRPr="00BB002A">
              <w:rPr>
                <w:sz w:val="22"/>
                <w:szCs w:val="22"/>
                <w:lang w:val="en-US" w:eastAsia="en-US"/>
              </w:rPr>
              <w:t>gprs</w:t>
            </w:r>
            <w:proofErr w:type="spellEnd"/>
            <w:r w:rsidRPr="00BB002A">
              <w:rPr>
                <w:sz w:val="22"/>
                <w:szCs w:val="22"/>
                <w:lang w:eastAsia="en-US"/>
              </w:rPr>
              <w:t xml:space="preserve"> с </w:t>
            </w:r>
            <w:r w:rsidRPr="00BB002A">
              <w:rPr>
                <w:sz w:val="22"/>
                <w:szCs w:val="22"/>
                <w:lang w:val="en-US" w:eastAsia="en-US"/>
              </w:rPr>
              <w:t>alarm</w:t>
            </w:r>
            <w:r w:rsidRPr="00BB002A">
              <w:rPr>
                <w:sz w:val="22"/>
                <w:szCs w:val="22"/>
                <w:lang w:eastAsia="en-US"/>
              </w:rPr>
              <w:t>-системой оповещения служб</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14</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504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1455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№3</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1147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№9</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ind w:right="-355"/>
              <w:rPr>
                <w:sz w:val="24"/>
                <w:szCs w:val="24"/>
                <w:lang w:eastAsia="en-US"/>
              </w:rPr>
            </w:pPr>
            <w:r w:rsidRPr="00BB002A">
              <w:rPr>
                <w:sz w:val="22"/>
                <w:szCs w:val="22"/>
                <w:lang w:eastAsia="en-US"/>
              </w:rPr>
              <w:t>Протяженность 1240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18</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№10</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1631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19</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№16</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780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1835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21</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№18</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1950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22</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№22</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1240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23</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№6</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24</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№7</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300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41"/>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№8</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1420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25"/>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26</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№11</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400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BB002A">
        <w:trPr>
          <w:trHeight w:val="257"/>
        </w:trPr>
        <w:tc>
          <w:tcPr>
            <w:tcW w:w="47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27</w:t>
            </w:r>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87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1630 м.</w:t>
            </w:r>
          </w:p>
        </w:tc>
        <w:tc>
          <w:tcPr>
            <w:tcW w:w="1532"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bl>
    <w:p w:rsidR="00D63C28" w:rsidRDefault="00D63C28" w:rsidP="00D63C28">
      <w:pPr>
        <w:sectPr w:rsidR="00D63C28">
          <w:pgSz w:w="16838" w:h="11906" w:orient="landscape"/>
          <w:pgMar w:top="1418" w:right="851" w:bottom="851" w:left="851" w:header="709" w:footer="709" w:gutter="0"/>
          <w:cols w:space="720"/>
        </w:sectPr>
      </w:pPr>
    </w:p>
    <w:p w:rsidR="00D63C28" w:rsidRPr="00E542AE" w:rsidRDefault="00D63C28" w:rsidP="00D63C28">
      <w:pPr>
        <w:jc w:val="right"/>
        <w:rPr>
          <w:b/>
          <w:sz w:val="24"/>
          <w:szCs w:val="24"/>
        </w:rPr>
      </w:pPr>
      <w:r w:rsidRPr="00E542AE">
        <w:rPr>
          <w:b/>
          <w:sz w:val="24"/>
          <w:szCs w:val="24"/>
        </w:rPr>
        <w:lastRenderedPageBreak/>
        <w:t>Приложение №7</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center"/>
        <w:rPr>
          <w:b/>
          <w:sz w:val="24"/>
          <w:szCs w:val="24"/>
        </w:rPr>
      </w:pPr>
    </w:p>
    <w:p w:rsidR="00D63C28" w:rsidRPr="00E542AE" w:rsidRDefault="00D63C28" w:rsidP="00D63C28">
      <w:pPr>
        <w:jc w:val="center"/>
        <w:rPr>
          <w:b/>
          <w:sz w:val="24"/>
          <w:szCs w:val="24"/>
        </w:rPr>
      </w:pPr>
      <w:r w:rsidRPr="00E542AE">
        <w:rPr>
          <w:b/>
          <w:sz w:val="24"/>
          <w:szCs w:val="24"/>
        </w:rPr>
        <w:t xml:space="preserve">Размер платы </w:t>
      </w:r>
      <w:proofErr w:type="spellStart"/>
      <w:r w:rsidRPr="00E542AE">
        <w:rPr>
          <w:b/>
          <w:sz w:val="24"/>
          <w:szCs w:val="24"/>
        </w:rPr>
        <w:t>концедента</w:t>
      </w:r>
      <w:proofErr w:type="spellEnd"/>
      <w:r w:rsidRPr="00E542AE">
        <w:rPr>
          <w:b/>
          <w:sz w:val="24"/>
          <w:szCs w:val="24"/>
        </w:rPr>
        <w:t>.</w:t>
      </w:r>
    </w:p>
    <w:p w:rsidR="00D63C28" w:rsidRPr="00E542AE" w:rsidRDefault="00D63C28" w:rsidP="00D63C28">
      <w:pPr>
        <w:jc w:val="right"/>
        <w:rPr>
          <w:sz w:val="24"/>
          <w:szCs w:val="24"/>
        </w:rPr>
      </w:pPr>
    </w:p>
    <w:tbl>
      <w:tblPr>
        <w:tblW w:w="965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14"/>
        <w:gridCol w:w="1560"/>
        <w:gridCol w:w="1559"/>
        <w:gridCol w:w="1559"/>
        <w:gridCol w:w="1559"/>
        <w:gridCol w:w="1701"/>
      </w:tblGrid>
      <w:tr w:rsidR="00D63C28" w:rsidRPr="00E542AE" w:rsidTr="00D63C28">
        <w:trPr>
          <w:trHeight w:val="552"/>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Год</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2017</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2018</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2019</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2020</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2021</w:t>
            </w:r>
          </w:p>
        </w:tc>
      </w:tr>
      <w:tr w:rsidR="00D63C28" w:rsidRPr="00E542AE" w:rsidTr="00D63C28">
        <w:trPr>
          <w:trHeight w:val="375"/>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 xml:space="preserve">Размер платы, </w:t>
            </w:r>
            <w:proofErr w:type="spellStart"/>
            <w:r w:rsidRPr="00E542AE">
              <w:rPr>
                <w:sz w:val="24"/>
                <w:szCs w:val="24"/>
                <w:lang w:eastAsia="en-US"/>
              </w:rPr>
              <w:t>тыс</w:t>
            </w:r>
            <w:proofErr w:type="gramStart"/>
            <w:r w:rsidRPr="00E542AE">
              <w:rPr>
                <w:sz w:val="24"/>
                <w:szCs w:val="24"/>
                <w:lang w:eastAsia="en-US"/>
              </w:rPr>
              <w:t>.р</w:t>
            </w:r>
            <w:proofErr w:type="gramEnd"/>
            <w:r w:rsidRPr="00E542AE">
              <w:rPr>
                <w:sz w:val="24"/>
                <w:szCs w:val="24"/>
                <w:lang w:eastAsia="en-US"/>
              </w:rPr>
              <w:t>уб</w:t>
            </w:r>
            <w:proofErr w:type="spellEnd"/>
            <w:r w:rsidRPr="00E542AE">
              <w:rPr>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36 750,00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124 747,36</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50 751,60</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60 129,96</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6 012,60</w:t>
            </w:r>
          </w:p>
        </w:tc>
      </w:tr>
    </w:tbl>
    <w:p w:rsidR="00D63C28" w:rsidRPr="00E542AE" w:rsidRDefault="00D63C28" w:rsidP="00D63C28">
      <w:pPr>
        <w:jc w:val="right"/>
        <w:rPr>
          <w:rStyle w:val="afe"/>
          <w:sz w:val="24"/>
          <w:szCs w:val="24"/>
        </w:rPr>
      </w:pPr>
    </w:p>
    <w:p w:rsidR="00D63C28" w:rsidRPr="00E542AE" w:rsidRDefault="00D63C28" w:rsidP="00D63C28">
      <w:pPr>
        <w:jc w:val="right"/>
        <w:rPr>
          <w:sz w:val="24"/>
          <w:szCs w:val="24"/>
        </w:rPr>
      </w:pPr>
      <w:r w:rsidRPr="00E542AE">
        <w:rPr>
          <w:b/>
          <w:sz w:val="24"/>
          <w:szCs w:val="24"/>
        </w:rPr>
        <w:t>Приложение №8</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b/>
          <w:sz w:val="24"/>
          <w:szCs w:val="24"/>
        </w:rPr>
      </w:pPr>
    </w:p>
    <w:p w:rsidR="00D63C28" w:rsidRPr="00E542AE" w:rsidRDefault="00D63C28" w:rsidP="00D63C28">
      <w:pPr>
        <w:jc w:val="center"/>
        <w:rPr>
          <w:b/>
          <w:sz w:val="24"/>
          <w:szCs w:val="24"/>
        </w:rPr>
      </w:pPr>
      <w:r w:rsidRPr="00E542AE">
        <w:rPr>
          <w:b/>
          <w:sz w:val="24"/>
          <w:szCs w:val="24"/>
        </w:rPr>
        <w:t>Объем инвестиций</w:t>
      </w:r>
    </w:p>
    <w:p w:rsidR="00D63C28" w:rsidRPr="00E542AE" w:rsidRDefault="00D63C28" w:rsidP="00D63C28">
      <w:pPr>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43"/>
        <w:gridCol w:w="2404"/>
        <w:gridCol w:w="2402"/>
        <w:gridCol w:w="2404"/>
      </w:tblGrid>
      <w:tr w:rsidR="00D63C28" w:rsidRPr="00E542AE" w:rsidTr="00D63C28">
        <w:trPr>
          <w:trHeight w:val="552"/>
        </w:trPr>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Год</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2017</w:t>
            </w:r>
          </w:p>
        </w:tc>
        <w:tc>
          <w:tcPr>
            <w:tcW w:w="12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2018</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2019</w:t>
            </w:r>
          </w:p>
        </w:tc>
      </w:tr>
      <w:tr w:rsidR="00D63C28" w:rsidRPr="00E542AE" w:rsidTr="00D63C28">
        <w:trPr>
          <w:trHeight w:val="257"/>
        </w:trPr>
        <w:tc>
          <w:tcPr>
            <w:tcW w:w="13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Pr="00E542AE" w:rsidRDefault="00D63C28">
            <w:pPr>
              <w:spacing w:line="276" w:lineRule="auto"/>
              <w:jc w:val="center"/>
              <w:rPr>
                <w:sz w:val="24"/>
                <w:szCs w:val="24"/>
                <w:lang w:eastAsia="en-US"/>
              </w:rPr>
            </w:pPr>
            <w:r w:rsidRPr="00E542AE">
              <w:rPr>
                <w:sz w:val="24"/>
                <w:szCs w:val="24"/>
                <w:lang w:eastAsia="en-US"/>
              </w:rPr>
              <w:t xml:space="preserve">Размер инвестиций, </w:t>
            </w:r>
            <w:proofErr w:type="spellStart"/>
            <w:r w:rsidRPr="00E542AE">
              <w:rPr>
                <w:sz w:val="24"/>
                <w:szCs w:val="24"/>
                <w:lang w:eastAsia="en-US"/>
              </w:rPr>
              <w:t>тыс</w:t>
            </w:r>
            <w:proofErr w:type="gramStart"/>
            <w:r w:rsidRPr="00E542AE">
              <w:rPr>
                <w:sz w:val="24"/>
                <w:szCs w:val="24"/>
                <w:lang w:eastAsia="en-US"/>
              </w:rPr>
              <w:t>.р</w:t>
            </w:r>
            <w:proofErr w:type="gramEnd"/>
            <w:r w:rsidRPr="00E542AE">
              <w:rPr>
                <w:sz w:val="24"/>
                <w:szCs w:val="24"/>
                <w:lang w:eastAsia="en-US"/>
              </w:rPr>
              <w:t>уб</w:t>
            </w:r>
            <w:proofErr w:type="spellEnd"/>
            <w:r w:rsidRPr="00E542AE">
              <w:rPr>
                <w:sz w:val="24"/>
                <w:szCs w:val="24"/>
                <w:lang w:eastAsia="en-US"/>
              </w:rPr>
              <w:t>.</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250 000,00</w:t>
            </w:r>
          </w:p>
        </w:tc>
        <w:tc>
          <w:tcPr>
            <w:tcW w:w="12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700 000,00</w:t>
            </w:r>
          </w:p>
        </w:tc>
        <w:tc>
          <w:tcPr>
            <w:tcW w:w="12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Pr="00E542AE" w:rsidRDefault="00D63C28">
            <w:pPr>
              <w:spacing w:line="276" w:lineRule="auto"/>
              <w:jc w:val="center"/>
              <w:rPr>
                <w:color w:val="000000"/>
                <w:sz w:val="24"/>
                <w:szCs w:val="24"/>
                <w:lang w:eastAsia="en-US"/>
              </w:rPr>
            </w:pPr>
            <w:r w:rsidRPr="00E542AE">
              <w:rPr>
                <w:color w:val="000000"/>
                <w:sz w:val="24"/>
                <w:szCs w:val="24"/>
                <w:lang w:eastAsia="en-US"/>
              </w:rPr>
              <w:t>550 000,00</w:t>
            </w:r>
          </w:p>
        </w:tc>
      </w:tr>
    </w:tbl>
    <w:p w:rsidR="00D63C28" w:rsidRPr="00E542AE" w:rsidRDefault="00D63C28" w:rsidP="00D63C28">
      <w:pPr>
        <w:jc w:val="both"/>
        <w:rPr>
          <w:sz w:val="24"/>
          <w:szCs w:val="24"/>
        </w:rPr>
      </w:pPr>
    </w:p>
    <w:p w:rsidR="00D63C28" w:rsidRPr="00E542AE" w:rsidRDefault="00D63C28" w:rsidP="00D63C28">
      <w:pPr>
        <w:jc w:val="right"/>
        <w:rPr>
          <w:rStyle w:val="afe"/>
          <w:sz w:val="24"/>
          <w:szCs w:val="24"/>
        </w:rPr>
      </w:pPr>
    </w:p>
    <w:p w:rsidR="00D63C28" w:rsidRPr="00E542AE" w:rsidRDefault="00D63C28" w:rsidP="00D63C28">
      <w:pPr>
        <w:jc w:val="right"/>
        <w:rPr>
          <w:sz w:val="24"/>
          <w:szCs w:val="24"/>
        </w:rPr>
      </w:pPr>
      <w:r w:rsidRPr="00E542AE">
        <w:rPr>
          <w:b/>
          <w:sz w:val="24"/>
          <w:szCs w:val="24"/>
        </w:rPr>
        <w:t>Приложение №9</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sz w:val="24"/>
          <w:szCs w:val="24"/>
        </w:rPr>
      </w:pPr>
    </w:p>
    <w:p w:rsidR="00D63C28" w:rsidRPr="00E542AE" w:rsidRDefault="00D63C28" w:rsidP="00D63C28">
      <w:pPr>
        <w:jc w:val="center"/>
        <w:rPr>
          <w:b/>
          <w:sz w:val="24"/>
          <w:szCs w:val="24"/>
        </w:rPr>
      </w:pPr>
      <w:r w:rsidRPr="00E542AE">
        <w:rPr>
          <w:b/>
          <w:sz w:val="24"/>
          <w:szCs w:val="24"/>
        </w:rPr>
        <w:t>Объем необходимой валовой выручки по годам</w:t>
      </w:r>
    </w:p>
    <w:p w:rsidR="00D63C28" w:rsidRPr="00E542AE" w:rsidRDefault="00D63C28" w:rsidP="00D63C28">
      <w:pPr>
        <w:jc w:val="center"/>
        <w:rPr>
          <w:b/>
          <w:sz w:val="24"/>
          <w:szCs w:val="24"/>
        </w:rPr>
      </w:pPr>
      <w:r w:rsidRPr="00E542AE">
        <w:rPr>
          <w:b/>
          <w:sz w:val="24"/>
          <w:szCs w:val="24"/>
        </w:rPr>
        <w:t>срока действия концессионного соглашения</w:t>
      </w:r>
    </w:p>
    <w:p w:rsidR="00D63C28" w:rsidRPr="00E542AE" w:rsidRDefault="00D63C28" w:rsidP="00D63C28">
      <w:pPr>
        <w:rPr>
          <w:b/>
          <w:sz w:val="24"/>
          <w:szCs w:val="24"/>
        </w:rPr>
      </w:pPr>
    </w:p>
    <w:tbl>
      <w:tblPr>
        <w:tblW w:w="5595" w:type="pct"/>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918"/>
        <w:gridCol w:w="918"/>
        <w:gridCol w:w="857"/>
        <w:gridCol w:w="968"/>
        <w:gridCol w:w="968"/>
        <w:gridCol w:w="968"/>
        <w:gridCol w:w="968"/>
        <w:gridCol w:w="968"/>
        <w:gridCol w:w="968"/>
        <w:gridCol w:w="968"/>
        <w:gridCol w:w="972"/>
      </w:tblGrid>
      <w:tr w:rsidR="00BB002A" w:rsidRPr="00BB002A" w:rsidTr="00BB002A">
        <w:trPr>
          <w:cantSplit/>
          <w:trHeight w:val="603"/>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2017</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2018</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2019</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2026</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2027</w:t>
            </w:r>
          </w:p>
        </w:tc>
      </w:tr>
      <w:tr w:rsidR="00BB002A" w:rsidRPr="00BB002A" w:rsidTr="00BB002A">
        <w:trPr>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w:t>
            </w:r>
            <w:proofErr w:type="gramStart"/>
            <w:r w:rsidRPr="00BB002A">
              <w:rPr>
                <w:b/>
                <w:lang w:eastAsia="en-US"/>
              </w:rPr>
              <w:t>.р</w:t>
            </w:r>
            <w:proofErr w:type="gramEnd"/>
            <w:r w:rsidRPr="00BB002A">
              <w:rPr>
                <w:b/>
                <w:lang w:eastAsia="en-US"/>
              </w:rPr>
              <w:t>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394 983,69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442 831,10</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484 091,23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529 969,09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556 651,95</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573 135,69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590 369,94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608 388,64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627 227,72</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646 223,94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666 890,03</w:t>
            </w:r>
          </w:p>
        </w:tc>
      </w:tr>
      <w:tr w:rsidR="00BB002A" w:rsidRPr="00BB002A" w:rsidTr="00BB002A">
        <w:trPr>
          <w:cantSplit/>
          <w:trHeight w:val="670"/>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2028</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2029</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2036</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2037</w:t>
            </w:r>
          </w:p>
        </w:tc>
        <w:tc>
          <w:tcPr>
            <w:tcW w:w="441"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2038</w:t>
            </w:r>
          </w:p>
        </w:tc>
      </w:tr>
      <w:tr w:rsidR="00BB002A" w:rsidRPr="00BB002A" w:rsidTr="00BB002A">
        <w:trPr>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w:t>
            </w:r>
            <w:proofErr w:type="gramStart"/>
            <w:r w:rsidRPr="00BB002A">
              <w:rPr>
                <w:b/>
                <w:lang w:eastAsia="en-US"/>
              </w:rPr>
              <w:t>.р</w:t>
            </w:r>
            <w:proofErr w:type="gramEnd"/>
            <w:r w:rsidRPr="00BB002A">
              <w:rPr>
                <w:b/>
                <w:lang w:eastAsia="en-US"/>
              </w:rPr>
              <w:t>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688 490,12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711 069,77</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734 677,04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759 362,59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785 179,87</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812 185,25</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840 438,21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870 001,56</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900 941,57</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933 328,25</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967 235,52</w:t>
            </w:r>
          </w:p>
        </w:tc>
      </w:tr>
      <w:tr w:rsidR="00BB002A" w:rsidRPr="00BB002A" w:rsidTr="00BB002A">
        <w:trPr>
          <w:gridAfter w:val="2"/>
          <w:wAfter w:w="1940" w:type="dxa"/>
          <w:cantSplit/>
          <w:trHeight w:val="541"/>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год</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2039</w:t>
            </w:r>
          </w:p>
        </w:tc>
        <w:tc>
          <w:tcPr>
            <w:tcW w:w="416"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2040</w:t>
            </w:r>
          </w:p>
        </w:tc>
        <w:tc>
          <w:tcPr>
            <w:tcW w:w="388"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2041</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2042</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2043</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2044</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2045</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2046</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2047</w:t>
            </w:r>
          </w:p>
        </w:tc>
      </w:tr>
      <w:tr w:rsidR="00BB002A" w:rsidRPr="00BB002A" w:rsidTr="00BB002A">
        <w:trPr>
          <w:gridAfter w:val="2"/>
          <w:wAfter w:w="1940" w:type="dxa"/>
          <w:cantSplit/>
          <w:trHeight w:val="1124"/>
        </w:trPr>
        <w:tc>
          <w:tcPr>
            <w:tcW w:w="265"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jc w:val="center"/>
              <w:rPr>
                <w:b/>
                <w:lang w:eastAsia="en-US"/>
              </w:rPr>
            </w:pPr>
            <w:r w:rsidRPr="00BB002A">
              <w:rPr>
                <w:b/>
                <w:lang w:eastAsia="en-US"/>
              </w:rPr>
              <w:t xml:space="preserve">объем НВВ, </w:t>
            </w:r>
            <w:proofErr w:type="spellStart"/>
            <w:r w:rsidRPr="00BB002A">
              <w:rPr>
                <w:b/>
                <w:lang w:eastAsia="en-US"/>
              </w:rPr>
              <w:t>тыс</w:t>
            </w:r>
            <w:proofErr w:type="gramStart"/>
            <w:r w:rsidRPr="00BB002A">
              <w:rPr>
                <w:b/>
                <w:lang w:eastAsia="en-US"/>
              </w:rPr>
              <w:t>.р</w:t>
            </w:r>
            <w:proofErr w:type="gramEnd"/>
            <w:r w:rsidRPr="00BB002A">
              <w:rPr>
                <w:b/>
                <w:lang w:eastAsia="en-US"/>
              </w:rPr>
              <w:t>уб</w:t>
            </w:r>
            <w:proofErr w:type="spellEnd"/>
            <w:r w:rsidRPr="00BB002A">
              <w:rPr>
                <w:b/>
                <w:lang w:eastAsia="en-US"/>
              </w:rPr>
              <w:t>.</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1 002 741,49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1 039 928,68</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1 078 884,31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1 119 700,59</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1 162 475,03</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1 207 310,74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1 254 316,81</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1 303 608,64</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rsidP="00BB002A">
            <w:pPr>
              <w:jc w:val="center"/>
              <w:rPr>
                <w:color w:val="000000"/>
                <w:sz w:val="18"/>
                <w:szCs w:val="18"/>
                <w:lang w:eastAsia="en-US"/>
              </w:rPr>
            </w:pPr>
            <w:r w:rsidRPr="00BB002A">
              <w:rPr>
                <w:color w:val="000000"/>
                <w:sz w:val="18"/>
                <w:szCs w:val="18"/>
                <w:lang w:eastAsia="en-US"/>
              </w:rPr>
              <w:t>1 355 308,40</w:t>
            </w:r>
          </w:p>
        </w:tc>
      </w:tr>
    </w:tbl>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pPr>
    </w:p>
    <w:p w:rsidR="00D63C28" w:rsidRDefault="00D63C28" w:rsidP="00D63C28">
      <w:pPr>
        <w:rPr>
          <w:b/>
        </w:rPr>
        <w:sectPr w:rsidR="00D63C28">
          <w:pgSz w:w="11906" w:h="16838"/>
          <w:pgMar w:top="851" w:right="851" w:bottom="851" w:left="1418" w:header="708" w:footer="708" w:gutter="0"/>
          <w:cols w:space="720"/>
        </w:sectPr>
      </w:pPr>
    </w:p>
    <w:p w:rsidR="00D63C28" w:rsidRPr="00E542AE" w:rsidRDefault="00D63C28" w:rsidP="00D63C28">
      <w:pPr>
        <w:tabs>
          <w:tab w:val="left" w:pos="5940"/>
        </w:tabs>
        <w:jc w:val="right"/>
        <w:rPr>
          <w:b/>
          <w:sz w:val="24"/>
          <w:szCs w:val="24"/>
        </w:rPr>
      </w:pPr>
      <w:r w:rsidRPr="00E542AE">
        <w:rPr>
          <w:b/>
          <w:sz w:val="24"/>
          <w:szCs w:val="24"/>
        </w:rPr>
        <w:lastRenderedPageBreak/>
        <w:t>Приложение №</w:t>
      </w:r>
      <w:r w:rsidR="00E542AE">
        <w:rPr>
          <w:b/>
          <w:sz w:val="24"/>
          <w:szCs w:val="24"/>
        </w:rPr>
        <w:t xml:space="preserve"> </w:t>
      </w:r>
      <w:r w:rsidRPr="00E542AE">
        <w:rPr>
          <w:b/>
          <w:sz w:val="24"/>
          <w:szCs w:val="24"/>
        </w:rPr>
        <w:t>10</w:t>
      </w:r>
    </w:p>
    <w:p w:rsidR="00D63C28" w:rsidRPr="00E542AE" w:rsidRDefault="00D63C28" w:rsidP="00D63C28">
      <w:pPr>
        <w:tabs>
          <w:tab w:val="left" w:pos="5940"/>
        </w:tabs>
        <w:jc w:val="right"/>
        <w:rPr>
          <w:b/>
          <w:sz w:val="24"/>
          <w:szCs w:val="24"/>
        </w:rPr>
      </w:pPr>
      <w:r w:rsidRPr="00E542AE">
        <w:rPr>
          <w:b/>
          <w:sz w:val="24"/>
          <w:szCs w:val="24"/>
        </w:rPr>
        <w:t>к концессионному соглашению</w:t>
      </w:r>
    </w:p>
    <w:p w:rsidR="00D63C28" w:rsidRDefault="00D63C28" w:rsidP="00D63C28">
      <w:pPr>
        <w:tabs>
          <w:tab w:val="left" w:pos="5940"/>
        </w:tabs>
        <w:jc w:val="right"/>
        <w:rPr>
          <w:b/>
        </w:rPr>
      </w:pPr>
    </w:p>
    <w:p w:rsidR="00D63C28" w:rsidRDefault="00D63C28" w:rsidP="00D63C28">
      <w:pPr>
        <w:tabs>
          <w:tab w:val="left" w:pos="5940"/>
        </w:tabs>
        <w:jc w:val="center"/>
        <w:rPr>
          <w:b/>
        </w:rPr>
      </w:pPr>
      <w:r>
        <w:rPr>
          <w:b/>
        </w:rPr>
        <w:t>Сведения о передаваемых концессионеру земельных участках</w:t>
      </w:r>
    </w:p>
    <w:p w:rsidR="00D63C28" w:rsidRDefault="00D63C28" w:rsidP="00D63C28">
      <w:pPr>
        <w:tabs>
          <w:tab w:val="left" w:pos="5940"/>
        </w:tabs>
        <w:jc w:val="right"/>
        <w:rPr>
          <w:b/>
        </w:rPr>
      </w:pPr>
    </w:p>
    <w:tbl>
      <w:tblPr>
        <w:tblpPr w:leftFromText="180" w:rightFromText="180" w:bottomFromText="200" w:vertAnchor="text" w:horzAnchor="margin" w:tblpX="-352" w:tblpY="15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696"/>
        <w:gridCol w:w="1985"/>
        <w:gridCol w:w="2127"/>
        <w:gridCol w:w="1986"/>
        <w:gridCol w:w="1844"/>
        <w:gridCol w:w="2127"/>
        <w:gridCol w:w="2127"/>
        <w:gridCol w:w="1412"/>
      </w:tblGrid>
      <w:tr w:rsidR="00D63C28" w:rsidRPr="00D63C28" w:rsidTr="00A96C49">
        <w:trPr>
          <w:trHeight w:val="416"/>
        </w:trPr>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Наименование (номер) котельной</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объекта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Собственность на земельный участок, ограничение права</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Новая котельная</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(местоположение)</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b/>
                <w:sz w:val="24"/>
                <w:szCs w:val="24"/>
                <w:lang w:eastAsia="en-US"/>
              </w:rPr>
            </w:pPr>
            <w:r>
              <w:rPr>
                <w:b/>
                <w:sz w:val="22"/>
                <w:szCs w:val="22"/>
                <w:lang w:eastAsia="en-US"/>
              </w:rPr>
              <w:t>Собственность на земельный участок</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Буряка, 10</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86:22:0005002:565</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Автоматизированная газовая котельная «Центральная»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Механизаторов, 15</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86:22:0005002:2165</w:t>
            </w:r>
          </w:p>
        </w:tc>
        <w:tc>
          <w:tcPr>
            <w:tcW w:w="1412"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2.</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2</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ул. Ленина, 22 </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86:22:0005002:567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3.</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3</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Ленина, 22а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86:22:0005002:2057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4.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4</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Геологов, 17</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86:22:0001003:537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w:t>
            </w:r>
          </w:p>
          <w:p w:rsidR="00D63C28" w:rsidRDefault="00D63C28">
            <w:pPr>
              <w:tabs>
                <w:tab w:val="left" w:pos="5940"/>
              </w:tabs>
              <w:spacing w:line="276" w:lineRule="auto"/>
              <w:jc w:val="center"/>
              <w:rPr>
                <w:sz w:val="24"/>
                <w:szCs w:val="24"/>
                <w:lang w:eastAsia="en-US"/>
              </w:rPr>
            </w:pPr>
            <w:r>
              <w:rPr>
                <w:sz w:val="22"/>
                <w:szCs w:val="22"/>
                <w:lang w:eastAsia="en-US"/>
              </w:rPr>
              <w:t>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rPr>
          <w:trHeight w:val="754"/>
        </w:trPr>
        <w:tc>
          <w:tcPr>
            <w:tcW w:w="539"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5.</w:t>
            </w:r>
          </w:p>
        </w:tc>
        <w:tc>
          <w:tcPr>
            <w:tcW w:w="169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6</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Гастелло, 12</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86:22:0001002:12</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p w:rsidR="00D63C28" w:rsidRDefault="00D63C28">
            <w:pPr>
              <w:tabs>
                <w:tab w:val="left" w:pos="5940"/>
              </w:tabs>
              <w:spacing w:line="276" w:lineRule="auto"/>
              <w:jc w:val="center"/>
              <w:rPr>
                <w:sz w:val="24"/>
                <w:szCs w:val="24"/>
                <w:lang w:eastAsia="en-US"/>
              </w:rPr>
            </w:pPr>
            <w:r>
              <w:rPr>
                <w:sz w:val="22"/>
                <w:szCs w:val="22"/>
                <w:lang w:eastAsia="en-US"/>
              </w:rPr>
              <w:t>аренда юридического лица</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новая котельная</w:t>
            </w:r>
          </w:p>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Мира, 59а</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86:22:0002001:197</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rPr>
          <w:trHeight w:val="510"/>
        </w:trPr>
        <w:tc>
          <w:tcPr>
            <w:tcW w:w="53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новая котельная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Таежная, 22б</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86:22:0002001:318</w:t>
            </w:r>
          </w:p>
        </w:tc>
        <w:tc>
          <w:tcPr>
            <w:tcW w:w="1412"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6.</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9</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Энтузиастов, 1А</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86:22:0002001:818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7.</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17</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Калинина, 26А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не </w:t>
            </w:r>
            <w:proofErr w:type="gramStart"/>
            <w:r>
              <w:rPr>
                <w:sz w:val="22"/>
                <w:szCs w:val="22"/>
                <w:lang w:eastAsia="en-US"/>
              </w:rPr>
              <w:t>сформирован</w:t>
            </w:r>
            <w:proofErr w:type="gramEnd"/>
            <w:r>
              <w:rPr>
                <w:sz w:val="22"/>
                <w:szCs w:val="22"/>
                <w:lang w:eastAsia="en-US"/>
              </w:rPr>
              <w:t xml:space="preserve"> в связи с отключением </w:t>
            </w:r>
            <w:r>
              <w:rPr>
                <w:sz w:val="22"/>
                <w:szCs w:val="22"/>
                <w:lang w:eastAsia="en-US"/>
              </w:rPr>
              <w:lastRenderedPageBreak/>
              <w:t>котельной</w:t>
            </w:r>
          </w:p>
        </w:tc>
        <w:tc>
          <w:tcPr>
            <w:tcW w:w="1986"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8.</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7</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Космонавтов, 1</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86:22:0009001:623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новая котельная</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г. Югорск,             ул. Магистральная, 27</w:t>
            </w:r>
          </w:p>
        </w:tc>
        <w:tc>
          <w:tcPr>
            <w:tcW w:w="2127" w:type="dxa"/>
            <w:vMerge w:val="restart"/>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86:22:0009001:633</w:t>
            </w:r>
          </w:p>
        </w:tc>
        <w:tc>
          <w:tcPr>
            <w:tcW w:w="1412"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долевая собственность собственников квартир (дом под снос)</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9.</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24</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w:t>
            </w:r>
            <w:proofErr w:type="spellStart"/>
            <w:r>
              <w:rPr>
                <w:sz w:val="22"/>
                <w:szCs w:val="22"/>
                <w:lang w:eastAsia="en-US"/>
              </w:rPr>
              <w:t>Юорск</w:t>
            </w:r>
            <w:proofErr w:type="spellEnd"/>
            <w:r>
              <w:rPr>
                <w:sz w:val="22"/>
                <w:szCs w:val="22"/>
                <w:lang w:eastAsia="en-US"/>
              </w:rPr>
              <w:t>,            ул. Менделеева, 38/1</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86:22:0009001:646</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10.</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8</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Геологов, 6б</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86:22:0001003:538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rPr>
          <w:trHeight w:val="780"/>
        </w:trPr>
        <w:tc>
          <w:tcPr>
            <w:tcW w:w="539"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11.</w:t>
            </w:r>
          </w:p>
        </w:tc>
        <w:tc>
          <w:tcPr>
            <w:tcW w:w="169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пер. Студенческий, 10</w:t>
            </w:r>
          </w:p>
        </w:tc>
        <w:tc>
          <w:tcPr>
            <w:tcW w:w="2127"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86:22:0008001:541</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новая котельная взамен </w:t>
            </w:r>
            <w:proofErr w:type="gramStart"/>
            <w:r>
              <w:rPr>
                <w:sz w:val="22"/>
                <w:szCs w:val="22"/>
                <w:lang w:eastAsia="en-US"/>
              </w:rPr>
              <w:t>существующей</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Свердлова, 5</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86:22:0007001:2302</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r>
      <w:tr w:rsidR="00D63C28" w:rsidRPr="00D63C28" w:rsidTr="00A96C49">
        <w:trPr>
          <w:trHeight w:val="60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новая котельная взамен </w:t>
            </w:r>
            <w:proofErr w:type="gramStart"/>
            <w:r>
              <w:rPr>
                <w:sz w:val="22"/>
                <w:szCs w:val="22"/>
                <w:lang w:eastAsia="en-US"/>
              </w:rPr>
              <w:t>существующих</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Менделеева, 31а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86:22:0008002:1579</w:t>
            </w:r>
          </w:p>
        </w:tc>
        <w:tc>
          <w:tcPr>
            <w:tcW w:w="1412"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proofErr w:type="spellStart"/>
            <w:r>
              <w:rPr>
                <w:sz w:val="22"/>
                <w:szCs w:val="22"/>
                <w:lang w:eastAsia="en-US"/>
              </w:rPr>
              <w:t>государственн</w:t>
            </w:r>
            <w:proofErr w:type="spellEnd"/>
            <w:r>
              <w:rPr>
                <w:sz w:val="22"/>
                <w:szCs w:val="22"/>
                <w:lang w:eastAsia="en-US"/>
              </w:rPr>
              <w:t>. не разграниченная</w:t>
            </w: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12.</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(1 очередь)</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Чкалова, 3Г</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13.</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(2 очередь)</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Чкалова, 3Г</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государственная не разграниченная</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14.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15</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Титова, 2А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86:22:0001002:738</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15.</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Котельная       № 16</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ул. Гастелло, 25</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86:22:0002001:821</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информации нет</w:t>
            </w: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16.</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18</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w:t>
            </w:r>
          </w:p>
          <w:p w:rsidR="00D63C28" w:rsidRDefault="00D63C28">
            <w:pPr>
              <w:tabs>
                <w:tab w:val="left" w:pos="5940"/>
              </w:tabs>
              <w:spacing w:line="276" w:lineRule="auto"/>
              <w:jc w:val="center"/>
              <w:rPr>
                <w:sz w:val="24"/>
                <w:szCs w:val="24"/>
                <w:lang w:eastAsia="en-US"/>
              </w:rPr>
            </w:pPr>
            <w:r>
              <w:rPr>
                <w:sz w:val="22"/>
                <w:szCs w:val="22"/>
                <w:lang w:eastAsia="en-US"/>
              </w:rPr>
              <w:t xml:space="preserve">ул. Октябрьская, </w:t>
            </w:r>
            <w:r>
              <w:rPr>
                <w:sz w:val="22"/>
                <w:szCs w:val="22"/>
                <w:lang w:eastAsia="en-US"/>
              </w:rPr>
              <w:lastRenderedPageBreak/>
              <w:t>18А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86:22:0004003:1466</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17.</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19</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ул. Никольская, 13а</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86:22:0007001:243</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18. </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Котельная </w:t>
            </w:r>
          </w:p>
          <w:p w:rsidR="00D63C28" w:rsidRDefault="00D63C28">
            <w:pPr>
              <w:tabs>
                <w:tab w:val="left" w:pos="5940"/>
              </w:tabs>
              <w:spacing w:line="276" w:lineRule="auto"/>
              <w:jc w:val="center"/>
              <w:rPr>
                <w:sz w:val="24"/>
                <w:szCs w:val="24"/>
                <w:lang w:eastAsia="en-US"/>
              </w:rPr>
            </w:pPr>
            <w:r>
              <w:rPr>
                <w:sz w:val="22"/>
                <w:szCs w:val="22"/>
                <w:lang w:eastAsia="en-US"/>
              </w:rPr>
              <w:t>№ 22</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г. Югорск, р-н Югорск, 34</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86:22:0015001:1142</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r w:rsidR="00D63C28" w:rsidRPr="00D63C28" w:rsidTr="00A96C49">
        <w:tc>
          <w:tcPr>
            <w:tcW w:w="539"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19.</w:t>
            </w:r>
          </w:p>
        </w:tc>
        <w:tc>
          <w:tcPr>
            <w:tcW w:w="169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tabs>
                <w:tab w:val="left" w:pos="5940"/>
              </w:tabs>
              <w:spacing w:line="276" w:lineRule="auto"/>
              <w:jc w:val="center"/>
              <w:rPr>
                <w:sz w:val="24"/>
                <w:szCs w:val="24"/>
                <w:lang w:eastAsia="en-US"/>
              </w:rPr>
            </w:pPr>
            <w:r>
              <w:rPr>
                <w:sz w:val="22"/>
                <w:szCs w:val="22"/>
                <w:lang w:eastAsia="en-US"/>
              </w:rPr>
              <w:t>1 пусковой комплекс Котельная № 25</w:t>
            </w:r>
          </w:p>
        </w:tc>
        <w:tc>
          <w:tcPr>
            <w:tcW w:w="1985"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г. Югорск, ул. </w:t>
            </w:r>
            <w:proofErr w:type="spellStart"/>
            <w:r>
              <w:rPr>
                <w:sz w:val="22"/>
                <w:szCs w:val="22"/>
                <w:lang w:eastAsia="en-US"/>
              </w:rPr>
              <w:t>Агиришская</w:t>
            </w:r>
            <w:proofErr w:type="spellEnd"/>
            <w:r>
              <w:rPr>
                <w:sz w:val="22"/>
                <w:szCs w:val="22"/>
                <w:lang w:eastAsia="en-US"/>
              </w:rPr>
              <w:t>, 7</w:t>
            </w:r>
          </w:p>
        </w:tc>
        <w:tc>
          <w:tcPr>
            <w:tcW w:w="2127"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86:22:0003002:2947</w:t>
            </w:r>
          </w:p>
        </w:tc>
        <w:tc>
          <w:tcPr>
            <w:tcW w:w="1986" w:type="dxa"/>
            <w:tcBorders>
              <w:top w:val="single" w:sz="4" w:space="0" w:color="auto"/>
              <w:left w:val="single" w:sz="4" w:space="0" w:color="auto"/>
              <w:bottom w:val="single" w:sz="4" w:space="0" w:color="auto"/>
              <w:right w:val="single" w:sz="4" w:space="0" w:color="auto"/>
            </w:tcBorders>
            <w:hideMark/>
          </w:tcPr>
          <w:p w:rsidR="00D63C28" w:rsidRDefault="00D63C28">
            <w:pPr>
              <w:tabs>
                <w:tab w:val="left" w:pos="5940"/>
              </w:tabs>
              <w:spacing w:line="276" w:lineRule="auto"/>
              <w:jc w:val="center"/>
              <w:rPr>
                <w:sz w:val="24"/>
                <w:szCs w:val="24"/>
                <w:lang w:eastAsia="en-US"/>
              </w:rPr>
            </w:pPr>
            <w:r>
              <w:rPr>
                <w:sz w:val="22"/>
                <w:szCs w:val="22"/>
                <w:lang w:eastAsia="en-US"/>
              </w:rPr>
              <w:t>муниципальная собственность</w:t>
            </w:r>
          </w:p>
        </w:tc>
        <w:tc>
          <w:tcPr>
            <w:tcW w:w="1844"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c>
          <w:tcPr>
            <w:tcW w:w="1412" w:type="dxa"/>
            <w:tcBorders>
              <w:top w:val="single" w:sz="4" w:space="0" w:color="auto"/>
              <w:left w:val="single" w:sz="4" w:space="0" w:color="auto"/>
              <w:bottom w:val="single" w:sz="4" w:space="0" w:color="auto"/>
              <w:right w:val="single" w:sz="4" w:space="0" w:color="auto"/>
            </w:tcBorders>
          </w:tcPr>
          <w:p w:rsidR="00D63C28" w:rsidRDefault="00D63C28">
            <w:pPr>
              <w:tabs>
                <w:tab w:val="left" w:pos="5940"/>
              </w:tabs>
              <w:spacing w:line="276" w:lineRule="auto"/>
              <w:jc w:val="center"/>
              <w:rPr>
                <w:sz w:val="24"/>
                <w:szCs w:val="24"/>
                <w:lang w:eastAsia="en-US"/>
              </w:rPr>
            </w:pPr>
          </w:p>
        </w:tc>
      </w:tr>
    </w:tbl>
    <w:p w:rsidR="00D63C28" w:rsidRPr="00E542AE" w:rsidRDefault="00D63C28" w:rsidP="00D63C28">
      <w:pPr>
        <w:tabs>
          <w:tab w:val="left" w:pos="5940"/>
        </w:tabs>
        <w:jc w:val="right"/>
        <w:rPr>
          <w:b/>
          <w:sz w:val="24"/>
          <w:szCs w:val="24"/>
        </w:rPr>
      </w:pPr>
      <w:r w:rsidRPr="00E542AE">
        <w:rPr>
          <w:b/>
          <w:sz w:val="24"/>
          <w:szCs w:val="24"/>
        </w:rPr>
        <w:t>Приложение №11</w:t>
      </w:r>
    </w:p>
    <w:p w:rsidR="00D63C28" w:rsidRPr="00E542AE" w:rsidRDefault="00D63C28" w:rsidP="00D63C28">
      <w:pPr>
        <w:jc w:val="right"/>
        <w:rPr>
          <w:b/>
          <w:sz w:val="24"/>
          <w:szCs w:val="24"/>
        </w:rPr>
      </w:pPr>
      <w:r w:rsidRPr="00E542AE">
        <w:rPr>
          <w:b/>
          <w:sz w:val="24"/>
          <w:szCs w:val="24"/>
        </w:rPr>
        <w:t>к концессионному соглашению</w:t>
      </w:r>
    </w:p>
    <w:p w:rsidR="00D63C28" w:rsidRPr="00E542AE" w:rsidRDefault="00D63C28" w:rsidP="00D63C28">
      <w:pPr>
        <w:jc w:val="right"/>
        <w:rPr>
          <w:b/>
          <w:sz w:val="24"/>
          <w:szCs w:val="24"/>
        </w:rPr>
      </w:pPr>
    </w:p>
    <w:p w:rsidR="00D63C28" w:rsidRPr="00E542AE" w:rsidRDefault="00D63C28" w:rsidP="00D63C28">
      <w:pPr>
        <w:jc w:val="center"/>
        <w:rPr>
          <w:b/>
          <w:sz w:val="24"/>
          <w:szCs w:val="24"/>
        </w:rPr>
      </w:pPr>
      <w:r w:rsidRPr="00E542AE">
        <w:rPr>
          <w:b/>
          <w:sz w:val="24"/>
          <w:szCs w:val="24"/>
        </w:rPr>
        <w:t xml:space="preserve">Реквизиты  документов, удостоверяющих право собственности </w:t>
      </w:r>
      <w:proofErr w:type="spellStart"/>
      <w:r w:rsidRPr="00E542AE">
        <w:rPr>
          <w:b/>
          <w:sz w:val="24"/>
          <w:szCs w:val="24"/>
        </w:rPr>
        <w:t>Концедента</w:t>
      </w:r>
      <w:proofErr w:type="spellEnd"/>
      <w:r w:rsidRPr="00E542AE">
        <w:rPr>
          <w:b/>
          <w:sz w:val="24"/>
          <w:szCs w:val="24"/>
        </w:rPr>
        <w:t xml:space="preserve"> в отношении земельных участков, </w:t>
      </w:r>
      <w:proofErr w:type="gramStart"/>
      <w:r w:rsidRPr="00E542AE">
        <w:rPr>
          <w:b/>
          <w:sz w:val="24"/>
          <w:szCs w:val="24"/>
        </w:rPr>
        <w:t>предоставляемого</w:t>
      </w:r>
      <w:proofErr w:type="gramEnd"/>
      <w:r w:rsidRPr="00E542AE">
        <w:rPr>
          <w:b/>
          <w:sz w:val="24"/>
          <w:szCs w:val="24"/>
        </w:rPr>
        <w:t xml:space="preserve"> Концессионеру по договору аренды.</w:t>
      </w:r>
    </w:p>
    <w:p w:rsidR="00D63C28" w:rsidRDefault="00D63C28" w:rsidP="00D63C28">
      <w:pPr>
        <w:jc w:val="center"/>
        <w:rPr>
          <w:b/>
        </w:rPr>
      </w:pPr>
    </w:p>
    <w:tbl>
      <w:tblPr>
        <w:tblpPr w:leftFromText="180" w:rightFromText="180" w:bottomFromText="200" w:vertAnchor="text" w:horzAnchor="margin" w:tblpX="-176" w:tblpY="15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2292"/>
        <w:gridCol w:w="2442"/>
        <w:gridCol w:w="3305"/>
        <w:gridCol w:w="2155"/>
        <w:gridCol w:w="2155"/>
        <w:gridCol w:w="2803"/>
      </w:tblGrid>
      <w:tr w:rsidR="00D63C28" w:rsidRPr="00D63C28" w:rsidTr="00A96C49">
        <w:trPr>
          <w:trHeight w:val="41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Наименование (номер) котельной</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объекта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 правоустанавливающие документы</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Новая котельная</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Адрес (местоположение)</w:t>
            </w:r>
          </w:p>
        </w:tc>
        <w:tc>
          <w:tcPr>
            <w:tcW w:w="28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b/>
                <w:sz w:val="24"/>
                <w:szCs w:val="24"/>
                <w:lang w:eastAsia="en-US"/>
              </w:rPr>
            </w:pPr>
            <w:r>
              <w:rPr>
                <w:b/>
                <w:sz w:val="22"/>
                <w:szCs w:val="22"/>
                <w:lang w:eastAsia="en-US"/>
              </w:rPr>
              <w:t>Кадастровый номер земельного участка,  правоустанавливающие документы</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Буряка, 10</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86:22:0005002:565,</w:t>
            </w:r>
          </w:p>
          <w:p w:rsidR="00D63C28" w:rsidRDefault="00D63C28">
            <w:pPr>
              <w:tabs>
                <w:tab w:val="left" w:pos="5940"/>
              </w:tabs>
              <w:spacing w:line="276" w:lineRule="auto"/>
              <w:jc w:val="center"/>
              <w:rPr>
                <w:sz w:val="24"/>
                <w:szCs w:val="24"/>
                <w:lang w:eastAsia="en-US"/>
              </w:rPr>
            </w:pPr>
            <w:r>
              <w:rPr>
                <w:sz w:val="22"/>
                <w:szCs w:val="22"/>
                <w:lang w:eastAsia="en-US"/>
              </w:rPr>
              <w:t>86-АБ 086053 от 02.09.2010</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Автоматизированная газовая котельная «Центральная»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г. Югорск,                  ул. Механизаторов, 15</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p>
          <w:p w:rsidR="00D63C28" w:rsidRDefault="00D63C28">
            <w:pPr>
              <w:tabs>
                <w:tab w:val="left" w:pos="5940"/>
              </w:tabs>
              <w:spacing w:line="276" w:lineRule="auto"/>
              <w:jc w:val="center"/>
              <w:rPr>
                <w:lang w:eastAsia="en-US"/>
              </w:rPr>
            </w:pPr>
            <w:r>
              <w:rPr>
                <w:sz w:val="22"/>
                <w:szCs w:val="22"/>
                <w:lang w:eastAsia="en-US"/>
              </w:rPr>
              <w:t>86:22:0005002:2165,</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111</w:t>
            </w:r>
            <w:r>
              <w:rPr>
                <w:sz w:val="22"/>
                <w:szCs w:val="22"/>
                <w:lang w:val="en-US" w:eastAsia="en-US"/>
              </w:rPr>
              <w:t xml:space="preserve">1/1 </w:t>
            </w:r>
            <w:r>
              <w:rPr>
                <w:sz w:val="22"/>
                <w:szCs w:val="22"/>
                <w:lang w:eastAsia="en-US"/>
              </w:rPr>
              <w:t>от</w:t>
            </w:r>
            <w:r>
              <w:rPr>
                <w:sz w:val="22"/>
                <w:szCs w:val="22"/>
                <w:lang w:val="en-US" w:eastAsia="en-US"/>
              </w:rPr>
              <w:t xml:space="preserve"> </w:t>
            </w:r>
            <w:r>
              <w:rPr>
                <w:sz w:val="22"/>
                <w:szCs w:val="22"/>
                <w:lang w:eastAsia="en-US"/>
              </w:rPr>
              <w:t>14.</w:t>
            </w:r>
            <w:r>
              <w:rPr>
                <w:sz w:val="22"/>
                <w:szCs w:val="22"/>
                <w:lang w:val="en-US" w:eastAsia="en-US"/>
              </w:rPr>
              <w:t>0</w:t>
            </w:r>
            <w:r>
              <w:rPr>
                <w:sz w:val="22"/>
                <w:szCs w:val="22"/>
                <w:lang w:eastAsia="en-US"/>
              </w:rPr>
              <w:t>7.</w:t>
            </w:r>
            <w:r>
              <w:rPr>
                <w:sz w:val="22"/>
                <w:szCs w:val="22"/>
                <w:lang w:val="en-US" w:eastAsia="en-US"/>
              </w:rPr>
              <w:t>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2.</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2</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Ленина, 22</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86:22:0005002:567,</w:t>
            </w:r>
          </w:p>
          <w:p w:rsidR="00D63C28" w:rsidRDefault="00D63C28">
            <w:pPr>
              <w:tabs>
                <w:tab w:val="left" w:pos="5940"/>
              </w:tabs>
              <w:spacing w:line="276" w:lineRule="auto"/>
              <w:jc w:val="center"/>
              <w:rPr>
                <w:sz w:val="24"/>
                <w:szCs w:val="24"/>
                <w:lang w:eastAsia="en-US"/>
              </w:rPr>
            </w:pPr>
            <w:r>
              <w:rPr>
                <w:sz w:val="22"/>
                <w:szCs w:val="22"/>
                <w:lang w:eastAsia="en-US"/>
              </w:rPr>
              <w:t>86-АБ 086944 от 26.08.2010</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3.</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3</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Ленина, 22а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86:22:0005002:2057,</w:t>
            </w:r>
          </w:p>
          <w:p w:rsidR="00D63C28" w:rsidRDefault="00D63C28">
            <w:pPr>
              <w:tabs>
                <w:tab w:val="left" w:pos="5940"/>
              </w:tabs>
              <w:spacing w:line="276" w:lineRule="auto"/>
              <w:jc w:val="center"/>
              <w:rPr>
                <w:sz w:val="24"/>
                <w:szCs w:val="24"/>
                <w:lang w:eastAsia="en-US"/>
              </w:rPr>
            </w:pPr>
            <w:r>
              <w:rPr>
                <w:sz w:val="22"/>
                <w:szCs w:val="22"/>
                <w:lang w:eastAsia="en-US"/>
              </w:rPr>
              <w:t>86-АБ 882867 от 24.10.2014</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4.</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4</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Геологов, 17</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86:22:0001003:537,</w:t>
            </w:r>
          </w:p>
          <w:p w:rsidR="00D63C28" w:rsidRDefault="00D63C28">
            <w:pPr>
              <w:tabs>
                <w:tab w:val="left" w:pos="5940"/>
              </w:tabs>
              <w:spacing w:line="276" w:lineRule="auto"/>
              <w:jc w:val="center"/>
              <w:rPr>
                <w:sz w:val="24"/>
                <w:szCs w:val="24"/>
                <w:lang w:val="en-US" w:eastAsia="en-US"/>
              </w:rPr>
            </w:pPr>
            <w:r>
              <w:rPr>
                <w:sz w:val="22"/>
                <w:szCs w:val="22"/>
                <w:lang w:eastAsia="en-US"/>
              </w:rPr>
              <w:t>86-86</w:t>
            </w:r>
            <w:r>
              <w:rPr>
                <w:sz w:val="22"/>
                <w:szCs w:val="22"/>
                <w:lang w:val="en-US" w:eastAsia="en-US"/>
              </w:rPr>
              <w:t xml:space="preserve">/008-86/999/001/2016-821/1 </w:t>
            </w:r>
            <w:r>
              <w:rPr>
                <w:sz w:val="22"/>
                <w:szCs w:val="22"/>
                <w:lang w:eastAsia="en-US"/>
              </w:rPr>
              <w:t>от</w:t>
            </w:r>
            <w:r>
              <w:rPr>
                <w:sz w:val="22"/>
                <w:szCs w:val="22"/>
                <w:lang w:val="en-US" w:eastAsia="en-US"/>
              </w:rPr>
              <w:t xml:space="preserve"> 27</w:t>
            </w:r>
            <w:r>
              <w:rPr>
                <w:sz w:val="22"/>
                <w:szCs w:val="22"/>
                <w:lang w:eastAsia="en-US"/>
              </w:rPr>
              <w:t>.</w:t>
            </w:r>
            <w:r>
              <w:rPr>
                <w:sz w:val="22"/>
                <w:szCs w:val="22"/>
                <w:lang w:val="en-US" w:eastAsia="en-US"/>
              </w:rPr>
              <w:t>06</w:t>
            </w:r>
            <w:r>
              <w:rPr>
                <w:sz w:val="22"/>
                <w:szCs w:val="22"/>
                <w:lang w:eastAsia="en-US"/>
              </w:rPr>
              <w:t>.</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6"/>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5.</w:t>
            </w:r>
          </w:p>
        </w:tc>
        <w:tc>
          <w:tcPr>
            <w:tcW w:w="229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6</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Гастелло, 12</w:t>
            </w:r>
          </w:p>
        </w:tc>
        <w:tc>
          <w:tcPr>
            <w:tcW w:w="330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sz w:val="24"/>
                <w:szCs w:val="24"/>
                <w:lang w:eastAsia="en-US"/>
              </w:rPr>
            </w:pPr>
            <w:r>
              <w:rPr>
                <w:sz w:val="22"/>
                <w:szCs w:val="22"/>
                <w:lang w:eastAsia="en-US"/>
              </w:rPr>
              <w:t>86:22:0001002:12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новая котельная</w:t>
            </w:r>
          </w:p>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Мира, 59а</w:t>
            </w: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86:22:0002001:197,</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/2016/111078</w:t>
            </w:r>
            <w:r>
              <w:rPr>
                <w:sz w:val="22"/>
                <w:szCs w:val="22"/>
                <w:lang w:eastAsia="en-US"/>
              </w:rPr>
              <w:t>32</w:t>
            </w:r>
            <w:r>
              <w:rPr>
                <w:sz w:val="22"/>
                <w:szCs w:val="22"/>
                <w:lang w:val="en-US" w:eastAsia="en-US"/>
              </w:rPr>
              <w:t xml:space="preserve"> </w:t>
            </w:r>
            <w:r>
              <w:rPr>
                <w:sz w:val="22"/>
                <w:szCs w:val="22"/>
                <w:lang w:eastAsia="en-US"/>
              </w:rPr>
              <w:t>от 28.12.2016</w:t>
            </w:r>
          </w:p>
        </w:tc>
      </w:tr>
      <w:tr w:rsidR="00D63C28" w:rsidRPr="00D63C28" w:rsidTr="00A96C49">
        <w:trPr>
          <w:trHeight w:val="511"/>
        </w:trPr>
        <w:tc>
          <w:tcPr>
            <w:tcW w:w="54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p>
          <w:p w:rsidR="00D63C28" w:rsidRDefault="00D63C28">
            <w:pPr>
              <w:tabs>
                <w:tab w:val="left" w:pos="5940"/>
              </w:tabs>
              <w:spacing w:line="276" w:lineRule="auto"/>
              <w:rPr>
                <w:sz w:val="24"/>
                <w:szCs w:val="24"/>
                <w:lang w:eastAsia="en-US"/>
              </w:rPr>
            </w:pPr>
            <w:r>
              <w:rPr>
                <w:sz w:val="22"/>
                <w:szCs w:val="22"/>
                <w:lang w:eastAsia="en-US"/>
              </w:rPr>
              <w:t>новая котельная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Таежная, 22б</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86:22:0002001:318,</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w:t>
            </w:r>
            <w:r>
              <w:rPr>
                <w:sz w:val="22"/>
                <w:szCs w:val="22"/>
                <w:lang w:eastAsia="en-US"/>
              </w:rPr>
              <w:t>718</w:t>
            </w:r>
            <w:r>
              <w:rPr>
                <w:sz w:val="22"/>
                <w:szCs w:val="22"/>
                <w:lang w:val="en-US" w:eastAsia="en-US"/>
              </w:rPr>
              <w:t xml:space="preserve"> </w:t>
            </w:r>
            <w:r>
              <w:rPr>
                <w:sz w:val="22"/>
                <w:szCs w:val="22"/>
                <w:lang w:eastAsia="en-US"/>
              </w:rPr>
              <w:t>от 28.12.2016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6.</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9</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Энтузиастов, 1А</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86:22:0002001:818,</w:t>
            </w:r>
          </w:p>
          <w:p w:rsidR="00D63C28" w:rsidRDefault="00D63C28">
            <w:pPr>
              <w:tabs>
                <w:tab w:val="left" w:pos="5940"/>
              </w:tabs>
              <w:spacing w:line="276" w:lineRule="auto"/>
              <w:jc w:val="center"/>
              <w:rPr>
                <w:sz w:val="24"/>
                <w:szCs w:val="24"/>
                <w:lang w:eastAsia="en-US"/>
              </w:rPr>
            </w:pPr>
            <w:r>
              <w:rPr>
                <w:sz w:val="22"/>
                <w:szCs w:val="22"/>
                <w:lang w:eastAsia="en-US"/>
              </w:rPr>
              <w:t>86-АБ 917508 от 01.11.2014</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7.</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17</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Калинина, 26А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 xml:space="preserve">не </w:t>
            </w:r>
            <w:proofErr w:type="gramStart"/>
            <w:r>
              <w:rPr>
                <w:sz w:val="22"/>
                <w:szCs w:val="22"/>
                <w:lang w:eastAsia="en-US"/>
              </w:rPr>
              <w:t>сформирован</w:t>
            </w:r>
            <w:proofErr w:type="gramEnd"/>
            <w:r>
              <w:rPr>
                <w:sz w:val="22"/>
                <w:szCs w:val="22"/>
                <w:lang w:eastAsia="en-US"/>
              </w:rPr>
              <w:t xml:space="preserve"> в связи с отключением котельной</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7</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Космонавтов, 1</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86:22:0009001:623,</w:t>
            </w:r>
          </w:p>
          <w:p w:rsidR="00D63C28" w:rsidRDefault="00D63C28">
            <w:pPr>
              <w:tabs>
                <w:tab w:val="left" w:pos="5940"/>
              </w:tabs>
              <w:spacing w:line="276" w:lineRule="auto"/>
              <w:jc w:val="center"/>
              <w:rPr>
                <w:sz w:val="24"/>
                <w:szCs w:val="24"/>
                <w:lang w:eastAsia="en-US"/>
              </w:rPr>
            </w:pPr>
            <w:r>
              <w:rPr>
                <w:sz w:val="22"/>
                <w:szCs w:val="22"/>
                <w:lang w:eastAsia="en-US"/>
              </w:rPr>
              <w:t>86-АБ 917509 от 01.11.2014</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lang w:eastAsia="en-US"/>
              </w:rPr>
            </w:pPr>
          </w:p>
          <w:p w:rsidR="00D63C28" w:rsidRDefault="00D63C28">
            <w:pPr>
              <w:tabs>
                <w:tab w:val="left" w:pos="5940"/>
              </w:tabs>
              <w:spacing w:line="276" w:lineRule="auto"/>
              <w:rPr>
                <w:sz w:val="24"/>
                <w:szCs w:val="24"/>
                <w:lang w:eastAsia="en-US"/>
              </w:rPr>
            </w:pPr>
            <w:r>
              <w:rPr>
                <w:sz w:val="22"/>
                <w:szCs w:val="22"/>
                <w:lang w:eastAsia="en-US"/>
              </w:rPr>
              <w:t>новая котельная</w:t>
            </w:r>
          </w:p>
        </w:tc>
        <w:tc>
          <w:tcPr>
            <w:tcW w:w="2155"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p w:rsidR="00D63C28" w:rsidRDefault="00D63C28">
            <w:pPr>
              <w:tabs>
                <w:tab w:val="left" w:pos="5940"/>
              </w:tabs>
              <w:spacing w:line="276" w:lineRule="auto"/>
              <w:rPr>
                <w:sz w:val="24"/>
                <w:szCs w:val="24"/>
                <w:lang w:eastAsia="en-US"/>
              </w:rPr>
            </w:pPr>
            <w:r>
              <w:rPr>
                <w:sz w:val="22"/>
                <w:szCs w:val="22"/>
                <w:lang w:eastAsia="en-US"/>
              </w:rPr>
              <w:t>г. Югорск,             ул. Магистральная, 27</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86:22:0009001:633,</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/2016/111078</w:t>
            </w:r>
            <w:r>
              <w:rPr>
                <w:sz w:val="22"/>
                <w:szCs w:val="22"/>
                <w:lang w:eastAsia="en-US"/>
              </w:rPr>
              <w:t>86</w:t>
            </w:r>
            <w:r>
              <w:rPr>
                <w:sz w:val="22"/>
                <w:szCs w:val="22"/>
                <w:lang w:val="en-US" w:eastAsia="en-US"/>
              </w:rPr>
              <w:t xml:space="preserve"> </w:t>
            </w:r>
            <w:r>
              <w:rPr>
                <w:sz w:val="22"/>
                <w:szCs w:val="22"/>
                <w:lang w:eastAsia="en-US"/>
              </w:rPr>
              <w:t>от 28.12.2016</w:t>
            </w:r>
          </w:p>
        </w:tc>
      </w:tr>
      <w:tr w:rsidR="00D63C28" w:rsidRPr="00D63C28" w:rsidTr="00A96C49">
        <w:trPr>
          <w:trHeight w:val="144"/>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9.</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24</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 xml:space="preserve"> ул. Менделеева, 38/1</w:t>
            </w:r>
          </w:p>
        </w:tc>
        <w:tc>
          <w:tcPr>
            <w:tcW w:w="330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p w:rsidR="00D63C28" w:rsidRDefault="00D63C28">
            <w:pPr>
              <w:tabs>
                <w:tab w:val="left" w:pos="5940"/>
              </w:tabs>
              <w:spacing w:line="276" w:lineRule="auto"/>
              <w:jc w:val="center"/>
              <w:rPr>
                <w:lang w:eastAsia="en-US"/>
              </w:rPr>
            </w:pPr>
            <w:r>
              <w:rPr>
                <w:sz w:val="22"/>
                <w:szCs w:val="22"/>
                <w:lang w:eastAsia="en-US"/>
              </w:rPr>
              <w:t>86:22:0009001:646,</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w:t>
            </w:r>
            <w:r>
              <w:rPr>
                <w:sz w:val="22"/>
                <w:szCs w:val="22"/>
                <w:lang w:eastAsia="en-US"/>
              </w:rPr>
              <w:t>008</w:t>
            </w:r>
            <w:r>
              <w:rPr>
                <w:sz w:val="22"/>
                <w:szCs w:val="22"/>
                <w:lang w:val="en-US" w:eastAsia="en-US"/>
              </w:rPr>
              <w:t>/00</w:t>
            </w:r>
            <w:r>
              <w:rPr>
                <w:sz w:val="22"/>
                <w:szCs w:val="22"/>
                <w:lang w:eastAsia="en-US"/>
              </w:rPr>
              <w:t>7</w:t>
            </w:r>
            <w:r>
              <w:rPr>
                <w:sz w:val="22"/>
                <w:szCs w:val="22"/>
                <w:lang w:val="en-US" w:eastAsia="en-US"/>
              </w:rPr>
              <w:t>/2016-</w:t>
            </w:r>
            <w:r>
              <w:rPr>
                <w:sz w:val="22"/>
                <w:szCs w:val="22"/>
                <w:lang w:eastAsia="en-US"/>
              </w:rPr>
              <w:t>129</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01.</w:t>
            </w:r>
            <w:r>
              <w:rPr>
                <w:sz w:val="22"/>
                <w:szCs w:val="22"/>
                <w:lang w:val="en-US" w:eastAsia="en-US"/>
              </w:rPr>
              <w:t>0</w:t>
            </w:r>
            <w:r>
              <w:rPr>
                <w:sz w:val="22"/>
                <w:szCs w:val="22"/>
                <w:lang w:eastAsia="en-US"/>
              </w:rPr>
              <w:t>9.</w:t>
            </w:r>
            <w:r>
              <w:rPr>
                <w:sz w:val="22"/>
                <w:szCs w:val="22"/>
                <w:lang w:val="en-US" w:eastAsia="en-US"/>
              </w:rPr>
              <w:t>2016</w:t>
            </w: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8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r>
      <w:tr w:rsidR="00D63C28" w:rsidRPr="00D63C28" w:rsidTr="00A96C49">
        <w:trPr>
          <w:trHeight w:val="48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10.</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8</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ул. Геологов, 6б</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86:22:0001003:538,</w:t>
            </w:r>
          </w:p>
          <w:p w:rsidR="00D63C28" w:rsidRDefault="00D63C28">
            <w:pPr>
              <w:tabs>
                <w:tab w:val="left" w:pos="5940"/>
              </w:tabs>
              <w:spacing w:line="276" w:lineRule="auto"/>
              <w:jc w:val="center"/>
              <w:rPr>
                <w:sz w:val="24"/>
                <w:szCs w:val="24"/>
                <w:lang w:eastAsia="en-US"/>
              </w:rPr>
            </w:pPr>
            <w:r>
              <w:rPr>
                <w:sz w:val="22"/>
                <w:szCs w:val="22"/>
                <w:lang w:eastAsia="en-US"/>
              </w:rPr>
              <w:t>86-АБ 995787 от 18.05.2015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82"/>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11.</w:t>
            </w:r>
          </w:p>
        </w:tc>
        <w:tc>
          <w:tcPr>
            <w:tcW w:w="229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10</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w:t>
            </w:r>
          </w:p>
          <w:p w:rsidR="00D63C28" w:rsidRDefault="00D63C28">
            <w:pPr>
              <w:tabs>
                <w:tab w:val="left" w:pos="5940"/>
              </w:tabs>
              <w:spacing w:line="276" w:lineRule="auto"/>
              <w:rPr>
                <w:sz w:val="24"/>
                <w:szCs w:val="24"/>
                <w:lang w:eastAsia="en-US"/>
              </w:rPr>
            </w:pPr>
            <w:r>
              <w:rPr>
                <w:sz w:val="22"/>
                <w:szCs w:val="22"/>
                <w:lang w:eastAsia="en-US"/>
              </w:rPr>
              <w:t xml:space="preserve"> пер. Студенческий, 10</w:t>
            </w:r>
          </w:p>
        </w:tc>
        <w:tc>
          <w:tcPr>
            <w:tcW w:w="330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86:22:0008001:541,</w:t>
            </w:r>
          </w:p>
          <w:p w:rsidR="00D63C28" w:rsidRDefault="00D63C28">
            <w:pPr>
              <w:tabs>
                <w:tab w:val="left" w:pos="5940"/>
              </w:tabs>
              <w:spacing w:line="276" w:lineRule="auto"/>
              <w:jc w:val="center"/>
              <w:rPr>
                <w:sz w:val="24"/>
                <w:szCs w:val="24"/>
                <w:lang w:eastAsia="en-US"/>
              </w:rPr>
            </w:pPr>
            <w:r>
              <w:rPr>
                <w:sz w:val="22"/>
                <w:szCs w:val="22"/>
                <w:lang w:eastAsia="en-US"/>
              </w:rPr>
              <w:t>86-АБ 993564 от 26.02.2015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новая котельная взамен </w:t>
            </w:r>
            <w:proofErr w:type="gramStart"/>
            <w:r>
              <w:rPr>
                <w:sz w:val="22"/>
                <w:szCs w:val="22"/>
                <w:lang w:eastAsia="en-US"/>
              </w:rPr>
              <w:t>существующей</w:t>
            </w:r>
            <w:proofErr w:type="gramEnd"/>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Свердлова, 5</w:t>
            </w: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r>
              <w:rPr>
                <w:sz w:val="22"/>
                <w:szCs w:val="22"/>
                <w:lang w:eastAsia="en-US"/>
              </w:rPr>
              <w:t>86:22:0007001:2302,</w:t>
            </w:r>
          </w:p>
          <w:p w:rsidR="00D63C28" w:rsidRDefault="00D63C28">
            <w:pPr>
              <w:tabs>
                <w:tab w:val="left" w:pos="5940"/>
              </w:tabs>
              <w:spacing w:line="276" w:lineRule="auto"/>
              <w:jc w:val="center"/>
              <w:rPr>
                <w:lang w:eastAsia="en-US"/>
              </w:rPr>
            </w:pPr>
            <w:r>
              <w:rPr>
                <w:sz w:val="22"/>
                <w:szCs w:val="22"/>
                <w:lang w:eastAsia="en-US"/>
              </w:rPr>
              <w:t>86-АБ 993476 от 19.02.2015</w:t>
            </w:r>
          </w:p>
          <w:p w:rsidR="00D63C28" w:rsidRDefault="00D63C28">
            <w:pPr>
              <w:tabs>
                <w:tab w:val="left" w:pos="5940"/>
              </w:tabs>
              <w:spacing w:line="276" w:lineRule="auto"/>
              <w:jc w:val="center"/>
              <w:rPr>
                <w:sz w:val="24"/>
                <w:szCs w:val="24"/>
                <w:lang w:eastAsia="en-US"/>
              </w:rPr>
            </w:pPr>
          </w:p>
        </w:tc>
      </w:tr>
      <w:tr w:rsidR="00D63C28" w:rsidRPr="00D63C28" w:rsidTr="00A96C49">
        <w:trPr>
          <w:trHeight w:val="606"/>
        </w:trPr>
        <w:tc>
          <w:tcPr>
            <w:tcW w:w="54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29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новая котельная взамен </w:t>
            </w:r>
            <w:proofErr w:type="gramStart"/>
            <w:r>
              <w:rPr>
                <w:sz w:val="22"/>
                <w:szCs w:val="22"/>
                <w:lang w:eastAsia="en-US"/>
              </w:rPr>
              <w:t>существующих</w:t>
            </w:r>
            <w:proofErr w:type="gramEnd"/>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Менделеева, 31а</w:t>
            </w:r>
          </w:p>
        </w:tc>
        <w:tc>
          <w:tcPr>
            <w:tcW w:w="28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86:22:0008002:1579,</w:t>
            </w:r>
          </w:p>
          <w:p w:rsidR="00D63C28" w:rsidRDefault="00D63C28">
            <w:pPr>
              <w:tabs>
                <w:tab w:val="left" w:pos="5940"/>
              </w:tabs>
              <w:spacing w:line="276" w:lineRule="auto"/>
              <w:jc w:val="center"/>
              <w:rPr>
                <w:sz w:val="24"/>
                <w:szCs w:val="24"/>
                <w:lang w:eastAsia="en-US"/>
              </w:rPr>
            </w:pPr>
            <w:r>
              <w:rPr>
                <w:sz w:val="22"/>
                <w:szCs w:val="22"/>
                <w:lang w:eastAsia="en-US"/>
              </w:rPr>
              <w:t>99</w:t>
            </w:r>
            <w:r>
              <w:rPr>
                <w:sz w:val="22"/>
                <w:szCs w:val="22"/>
                <w:lang w:val="en-US" w:eastAsia="en-US"/>
              </w:rPr>
              <w:t xml:space="preserve">/2016/11107857 </w:t>
            </w:r>
            <w:r>
              <w:rPr>
                <w:sz w:val="22"/>
                <w:szCs w:val="22"/>
                <w:lang w:eastAsia="en-US"/>
              </w:rPr>
              <w:t>от 28.12.2016</w:t>
            </w:r>
          </w:p>
        </w:tc>
      </w:tr>
      <w:tr w:rsidR="00D63C28" w:rsidRPr="00D63C28" w:rsidTr="00A96C49">
        <w:trPr>
          <w:trHeight w:val="739"/>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12.</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(1 очередь)</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Чкалова, 3Г</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p w:rsidR="00D63C28" w:rsidRDefault="00D63C28">
            <w:pPr>
              <w:tabs>
                <w:tab w:val="left" w:pos="5940"/>
              </w:tabs>
              <w:spacing w:line="276" w:lineRule="auto"/>
              <w:jc w:val="center"/>
              <w:rPr>
                <w:sz w:val="24"/>
                <w:szCs w:val="24"/>
                <w:lang w:eastAsia="en-US"/>
              </w:rPr>
            </w:pPr>
            <w:r>
              <w:rPr>
                <w:sz w:val="22"/>
                <w:szCs w:val="22"/>
                <w:lang w:eastAsia="en-US"/>
              </w:rPr>
              <w:t>86-АБ 485104 от 28.09.2012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lastRenderedPageBreak/>
              <w:t>13.</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Котельная       № 11 КАТ 30 МВт </w:t>
            </w:r>
            <w:proofErr w:type="spellStart"/>
            <w:r>
              <w:rPr>
                <w:sz w:val="22"/>
                <w:szCs w:val="22"/>
                <w:lang w:eastAsia="en-US"/>
              </w:rPr>
              <w:t>мкр</w:t>
            </w:r>
            <w:proofErr w:type="spellEnd"/>
            <w:r>
              <w:rPr>
                <w:sz w:val="22"/>
                <w:szCs w:val="22"/>
                <w:lang w:eastAsia="en-US"/>
              </w:rPr>
              <w:t xml:space="preserve"> 5А (2 очередь)</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Чкалова, 3Г</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86:22:0010002:203,</w:t>
            </w:r>
          </w:p>
          <w:p w:rsidR="00D63C28" w:rsidRDefault="00D63C28">
            <w:pPr>
              <w:tabs>
                <w:tab w:val="left" w:pos="5940"/>
              </w:tabs>
              <w:spacing w:line="276" w:lineRule="auto"/>
              <w:jc w:val="center"/>
              <w:rPr>
                <w:sz w:val="24"/>
                <w:szCs w:val="24"/>
                <w:lang w:eastAsia="en-US"/>
              </w:rPr>
            </w:pPr>
            <w:r>
              <w:rPr>
                <w:sz w:val="22"/>
                <w:szCs w:val="22"/>
                <w:lang w:eastAsia="en-US"/>
              </w:rPr>
              <w:t>86-АБ 485104 от 28.09.2012</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14.</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15</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Титова, 2А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86:22:0001002:738,</w:t>
            </w:r>
          </w:p>
          <w:p w:rsidR="00D63C28" w:rsidRDefault="00D63C28">
            <w:pPr>
              <w:tabs>
                <w:tab w:val="left" w:pos="5940"/>
              </w:tabs>
              <w:spacing w:line="276" w:lineRule="auto"/>
              <w:jc w:val="center"/>
              <w:rPr>
                <w:sz w:val="24"/>
                <w:szCs w:val="24"/>
                <w:lang w:eastAsia="en-US"/>
              </w:rPr>
            </w:pPr>
            <w:r>
              <w:rPr>
                <w:sz w:val="22"/>
                <w:szCs w:val="22"/>
                <w:lang w:eastAsia="en-US"/>
              </w:rPr>
              <w:t>86-АБ 917771 от 15.12.2014</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15.</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       № 16</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Гастелло, 25</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86:22:0002001:821,</w:t>
            </w:r>
          </w:p>
          <w:p w:rsidR="00D63C28" w:rsidRDefault="00D63C28">
            <w:pPr>
              <w:tabs>
                <w:tab w:val="left" w:pos="5940"/>
              </w:tabs>
              <w:spacing w:line="276" w:lineRule="auto"/>
              <w:jc w:val="center"/>
              <w:rPr>
                <w:sz w:val="24"/>
                <w:szCs w:val="24"/>
                <w:lang w:eastAsia="en-US"/>
              </w:rPr>
            </w:pPr>
            <w:r>
              <w:rPr>
                <w:sz w:val="22"/>
                <w:szCs w:val="22"/>
                <w:lang w:eastAsia="en-US"/>
              </w:rPr>
              <w:t>86-АБ 916812 от 26.01.2015</w:t>
            </w:r>
          </w:p>
        </w:tc>
        <w:tc>
          <w:tcPr>
            <w:tcW w:w="215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информации нет</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16.</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18</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w:t>
            </w:r>
          </w:p>
          <w:p w:rsidR="00D63C28" w:rsidRDefault="00D63C28">
            <w:pPr>
              <w:tabs>
                <w:tab w:val="left" w:pos="5940"/>
              </w:tabs>
              <w:spacing w:line="276" w:lineRule="auto"/>
              <w:rPr>
                <w:sz w:val="24"/>
                <w:szCs w:val="24"/>
                <w:lang w:eastAsia="en-US"/>
              </w:rPr>
            </w:pPr>
            <w:r>
              <w:rPr>
                <w:sz w:val="22"/>
                <w:szCs w:val="22"/>
                <w:lang w:eastAsia="en-US"/>
              </w:rPr>
              <w:t>ул. Октябрьская, 18А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86:22:0004003:1466,</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1362</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02.</w:t>
            </w:r>
            <w:r>
              <w:rPr>
                <w:sz w:val="22"/>
                <w:szCs w:val="22"/>
                <w:lang w:val="en-US" w:eastAsia="en-US"/>
              </w:rPr>
              <w:t>0</w:t>
            </w:r>
            <w:r>
              <w:rPr>
                <w:sz w:val="22"/>
                <w:szCs w:val="22"/>
                <w:lang w:eastAsia="en-US"/>
              </w:rPr>
              <w:t>8.</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755"/>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17.</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19</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ул. Никольская, 13а</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86:22:0007001:243, 86-86</w:t>
            </w:r>
            <w:r>
              <w:rPr>
                <w:sz w:val="22"/>
                <w:szCs w:val="22"/>
                <w:lang w:val="en-US" w:eastAsia="en-US"/>
              </w:rPr>
              <w:t>/008-86/999/001/2016-</w:t>
            </w:r>
            <w:r>
              <w:rPr>
                <w:sz w:val="22"/>
                <w:szCs w:val="22"/>
                <w:lang w:eastAsia="en-US"/>
              </w:rPr>
              <w:t>1447</w:t>
            </w:r>
            <w:r>
              <w:rPr>
                <w:sz w:val="22"/>
                <w:szCs w:val="22"/>
                <w:lang w:val="en-US" w:eastAsia="en-US"/>
              </w:rPr>
              <w:t xml:space="preserve">/1 </w:t>
            </w:r>
            <w:r>
              <w:rPr>
                <w:sz w:val="22"/>
                <w:szCs w:val="22"/>
                <w:lang w:eastAsia="en-US"/>
              </w:rPr>
              <w:t>от</w:t>
            </w:r>
            <w:r>
              <w:rPr>
                <w:sz w:val="22"/>
                <w:szCs w:val="22"/>
                <w:lang w:val="en-US" w:eastAsia="en-US"/>
              </w:rPr>
              <w:t xml:space="preserve"> </w:t>
            </w:r>
            <w:r>
              <w:rPr>
                <w:sz w:val="22"/>
                <w:szCs w:val="22"/>
                <w:lang w:eastAsia="en-US"/>
              </w:rPr>
              <w:t>09.</w:t>
            </w:r>
            <w:r>
              <w:rPr>
                <w:sz w:val="22"/>
                <w:szCs w:val="22"/>
                <w:lang w:val="en-US" w:eastAsia="en-US"/>
              </w:rPr>
              <w:t>0</w:t>
            </w:r>
            <w:r>
              <w:rPr>
                <w:sz w:val="22"/>
                <w:szCs w:val="22"/>
                <w:lang w:eastAsia="en-US"/>
              </w:rPr>
              <w:t>8.</w:t>
            </w:r>
            <w:r>
              <w:rPr>
                <w:sz w:val="22"/>
                <w:szCs w:val="22"/>
                <w:lang w:val="en-US" w:eastAsia="en-US"/>
              </w:rPr>
              <w:t>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503"/>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18.</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Котельная</w:t>
            </w:r>
          </w:p>
          <w:p w:rsidR="00D63C28" w:rsidRDefault="00D63C28">
            <w:pPr>
              <w:tabs>
                <w:tab w:val="left" w:pos="5940"/>
              </w:tabs>
              <w:spacing w:line="276" w:lineRule="auto"/>
              <w:rPr>
                <w:sz w:val="24"/>
                <w:szCs w:val="24"/>
                <w:lang w:eastAsia="en-US"/>
              </w:rPr>
            </w:pPr>
            <w:r>
              <w:rPr>
                <w:sz w:val="22"/>
                <w:szCs w:val="22"/>
                <w:lang w:eastAsia="en-US"/>
              </w:rPr>
              <w:t>№ 22</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г. Югорск, р-н Югорск, 34</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86:22:0015001:1142,</w:t>
            </w:r>
          </w:p>
          <w:p w:rsidR="00D63C28" w:rsidRDefault="00D63C28">
            <w:pPr>
              <w:tabs>
                <w:tab w:val="left" w:pos="5940"/>
              </w:tabs>
              <w:spacing w:line="276" w:lineRule="auto"/>
              <w:jc w:val="center"/>
              <w:rPr>
                <w:sz w:val="24"/>
                <w:szCs w:val="24"/>
                <w:lang w:eastAsia="en-US"/>
              </w:rPr>
            </w:pPr>
            <w:r>
              <w:rPr>
                <w:sz w:val="22"/>
                <w:szCs w:val="22"/>
                <w:lang w:eastAsia="en-US"/>
              </w:rPr>
              <w:t>86-АБ 916739 от 23.01.2015</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r w:rsidR="00D63C28" w:rsidRPr="00D63C28" w:rsidTr="00A96C49">
        <w:trPr>
          <w:trHeight w:val="1007"/>
        </w:trPr>
        <w:tc>
          <w:tcPr>
            <w:tcW w:w="54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19.</w:t>
            </w:r>
          </w:p>
        </w:tc>
        <w:tc>
          <w:tcPr>
            <w:tcW w:w="229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tabs>
                <w:tab w:val="left" w:pos="5940"/>
              </w:tabs>
              <w:spacing w:line="276" w:lineRule="auto"/>
              <w:rPr>
                <w:sz w:val="24"/>
                <w:szCs w:val="24"/>
                <w:lang w:eastAsia="en-US"/>
              </w:rPr>
            </w:pPr>
            <w:r>
              <w:rPr>
                <w:sz w:val="22"/>
                <w:szCs w:val="22"/>
                <w:lang w:eastAsia="en-US"/>
              </w:rPr>
              <w:t>1 пусковой комплекс, Котельная № 25</w:t>
            </w:r>
          </w:p>
        </w:tc>
        <w:tc>
          <w:tcPr>
            <w:tcW w:w="2442"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г. Югорск, ул. </w:t>
            </w:r>
            <w:proofErr w:type="spellStart"/>
            <w:r>
              <w:rPr>
                <w:sz w:val="22"/>
                <w:szCs w:val="22"/>
                <w:lang w:eastAsia="en-US"/>
              </w:rPr>
              <w:t>Агиришская</w:t>
            </w:r>
            <w:proofErr w:type="spellEnd"/>
            <w:r>
              <w:rPr>
                <w:sz w:val="22"/>
                <w:szCs w:val="22"/>
                <w:lang w:eastAsia="en-US"/>
              </w:rPr>
              <w:t>, 7</w:t>
            </w:r>
          </w:p>
        </w:tc>
        <w:tc>
          <w:tcPr>
            <w:tcW w:w="330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tabs>
                <w:tab w:val="left" w:pos="5940"/>
              </w:tabs>
              <w:spacing w:line="276" w:lineRule="auto"/>
              <w:jc w:val="center"/>
              <w:rPr>
                <w:sz w:val="24"/>
                <w:szCs w:val="24"/>
                <w:lang w:eastAsia="en-US"/>
              </w:rPr>
            </w:pPr>
            <w:r>
              <w:rPr>
                <w:sz w:val="22"/>
                <w:szCs w:val="22"/>
                <w:lang w:eastAsia="en-US"/>
              </w:rPr>
              <w:t>86:22:0003002:2947,</w:t>
            </w:r>
          </w:p>
          <w:p w:rsidR="00D63C28" w:rsidRDefault="00D63C28">
            <w:pPr>
              <w:tabs>
                <w:tab w:val="left" w:pos="5940"/>
              </w:tabs>
              <w:spacing w:line="276" w:lineRule="auto"/>
              <w:jc w:val="center"/>
              <w:rPr>
                <w:sz w:val="24"/>
                <w:szCs w:val="24"/>
                <w:lang w:eastAsia="en-US"/>
              </w:rPr>
            </w:pPr>
            <w:r>
              <w:rPr>
                <w:sz w:val="22"/>
                <w:szCs w:val="22"/>
                <w:lang w:eastAsia="en-US"/>
              </w:rPr>
              <w:t>86-86</w:t>
            </w:r>
            <w:r>
              <w:rPr>
                <w:sz w:val="22"/>
                <w:szCs w:val="22"/>
                <w:lang w:val="en-US" w:eastAsia="en-US"/>
              </w:rPr>
              <w:t>/008-86/999/001/2016-</w:t>
            </w:r>
            <w:r>
              <w:rPr>
                <w:sz w:val="22"/>
                <w:szCs w:val="22"/>
                <w:lang w:eastAsia="en-US"/>
              </w:rPr>
              <w:t>5252</w:t>
            </w:r>
            <w:r>
              <w:rPr>
                <w:sz w:val="22"/>
                <w:szCs w:val="22"/>
                <w:lang w:val="en-US" w:eastAsia="en-US"/>
              </w:rPr>
              <w:t>/</w:t>
            </w:r>
            <w:r>
              <w:rPr>
                <w:sz w:val="22"/>
                <w:szCs w:val="22"/>
                <w:lang w:eastAsia="en-US"/>
              </w:rPr>
              <w:t>1 от 15.12.2016</w:t>
            </w: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rPr>
                <w:sz w:val="24"/>
                <w:szCs w:val="24"/>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rsidR="00D63C28" w:rsidRDefault="00D63C28">
            <w:pPr>
              <w:tabs>
                <w:tab w:val="left" w:pos="5940"/>
              </w:tabs>
              <w:spacing w:line="276" w:lineRule="auto"/>
              <w:jc w:val="center"/>
              <w:rPr>
                <w:sz w:val="24"/>
                <w:szCs w:val="24"/>
                <w:lang w:eastAsia="en-US"/>
              </w:rPr>
            </w:pPr>
          </w:p>
        </w:tc>
      </w:tr>
    </w:tbl>
    <w:p w:rsidR="00D63C28" w:rsidRDefault="00D63C28" w:rsidP="00D63C28">
      <w:pPr>
        <w:rPr>
          <w:b/>
        </w:rPr>
      </w:pPr>
    </w:p>
    <w:p w:rsidR="00D63C28" w:rsidRDefault="00D63C28" w:rsidP="00D63C28">
      <w:pPr>
        <w:rPr>
          <w:b/>
        </w:rPr>
        <w:sectPr w:rsidR="00D63C28">
          <w:pgSz w:w="16838" w:h="11906" w:orient="landscape"/>
          <w:pgMar w:top="1418" w:right="851" w:bottom="851" w:left="851" w:header="709" w:footer="709" w:gutter="0"/>
          <w:cols w:space="720"/>
        </w:sectPr>
      </w:pPr>
    </w:p>
    <w:p w:rsidR="00D63C28" w:rsidRDefault="00D63C28" w:rsidP="00D63C28">
      <w:pPr>
        <w:rPr>
          <w:b/>
        </w:rPr>
      </w:pPr>
    </w:p>
    <w:p w:rsidR="00D63C28" w:rsidRDefault="00D63C28" w:rsidP="00D63C28">
      <w:pPr>
        <w:jc w:val="right"/>
        <w:rPr>
          <w:b/>
        </w:rPr>
      </w:pPr>
    </w:p>
    <w:p w:rsidR="00D63C28" w:rsidRDefault="00D63C28" w:rsidP="00D63C28">
      <w:pPr>
        <w:rPr>
          <w:color w:val="000000"/>
          <w:sz w:val="16"/>
          <w:szCs w:val="16"/>
        </w:rPr>
        <w:sectPr w:rsidR="00D63C28">
          <w:pgSz w:w="11906" w:h="16838"/>
          <w:pgMar w:top="851" w:right="851" w:bottom="851" w:left="1418" w:header="708" w:footer="708" w:gutter="0"/>
          <w:cols w:space="720"/>
        </w:sectPr>
      </w:pPr>
    </w:p>
    <w:tbl>
      <w:tblPr>
        <w:tblW w:w="23279" w:type="dxa"/>
        <w:tblInd w:w="91" w:type="dxa"/>
        <w:tblLayout w:type="fixed"/>
        <w:tblLook w:val="04A0" w:firstRow="1" w:lastRow="0" w:firstColumn="1" w:lastColumn="0" w:noHBand="0" w:noVBand="1"/>
      </w:tblPr>
      <w:tblGrid>
        <w:gridCol w:w="584"/>
        <w:gridCol w:w="8"/>
        <w:gridCol w:w="418"/>
        <w:gridCol w:w="13"/>
        <w:gridCol w:w="789"/>
        <w:gridCol w:w="1"/>
        <w:gridCol w:w="567"/>
        <w:gridCol w:w="6"/>
        <w:gridCol w:w="561"/>
        <w:gridCol w:w="12"/>
        <w:gridCol w:w="131"/>
        <w:gridCol w:w="565"/>
        <w:gridCol w:w="20"/>
        <w:gridCol w:w="70"/>
        <w:gridCol w:w="357"/>
        <w:gridCol w:w="120"/>
        <w:gridCol w:w="26"/>
        <w:gridCol w:w="93"/>
        <w:gridCol w:w="236"/>
        <w:gridCol w:w="212"/>
        <w:gridCol w:w="24"/>
        <w:gridCol w:w="8"/>
        <w:gridCol w:w="90"/>
        <w:gridCol w:w="422"/>
        <w:gridCol w:w="23"/>
        <w:gridCol w:w="453"/>
        <w:gridCol w:w="91"/>
        <w:gridCol w:w="23"/>
        <w:gridCol w:w="411"/>
        <w:gridCol w:w="133"/>
        <w:gridCol w:w="23"/>
        <w:gridCol w:w="459"/>
        <w:gridCol w:w="86"/>
        <w:gridCol w:w="22"/>
        <w:gridCol w:w="329"/>
        <w:gridCol w:w="217"/>
        <w:gridCol w:w="21"/>
        <w:gridCol w:w="33"/>
        <w:gridCol w:w="384"/>
        <w:gridCol w:w="130"/>
        <w:gridCol w:w="20"/>
        <w:gridCol w:w="175"/>
        <w:gridCol w:w="330"/>
        <w:gridCol w:w="185"/>
        <w:gridCol w:w="19"/>
        <w:gridCol w:w="175"/>
        <w:gridCol w:w="276"/>
        <w:gridCol w:w="98"/>
        <w:gridCol w:w="18"/>
        <w:gridCol w:w="317"/>
        <w:gridCol w:w="223"/>
        <w:gridCol w:w="152"/>
        <w:gridCol w:w="17"/>
        <w:gridCol w:w="316"/>
        <w:gridCol w:w="171"/>
        <w:gridCol w:w="64"/>
        <w:gridCol w:w="16"/>
        <w:gridCol w:w="316"/>
        <w:gridCol w:w="260"/>
        <w:gridCol w:w="118"/>
        <w:gridCol w:w="15"/>
        <w:gridCol w:w="316"/>
        <w:gridCol w:w="207"/>
        <w:gridCol w:w="29"/>
        <w:gridCol w:w="1"/>
        <w:gridCol w:w="14"/>
        <w:gridCol w:w="612"/>
        <w:gridCol w:w="83"/>
        <w:gridCol w:w="13"/>
        <w:gridCol w:w="317"/>
        <w:gridCol w:w="238"/>
        <w:gridCol w:w="5"/>
        <w:gridCol w:w="7"/>
        <w:gridCol w:w="317"/>
        <w:gridCol w:w="332"/>
        <w:gridCol w:w="49"/>
        <w:gridCol w:w="11"/>
        <w:gridCol w:w="317"/>
        <w:gridCol w:w="97"/>
        <w:gridCol w:w="11"/>
        <w:gridCol w:w="171"/>
        <w:gridCol w:w="4"/>
        <w:gridCol w:w="368"/>
        <w:gridCol w:w="14"/>
        <w:gridCol w:w="10"/>
        <w:gridCol w:w="33"/>
        <w:gridCol w:w="236"/>
        <w:gridCol w:w="147"/>
        <w:gridCol w:w="10"/>
        <w:gridCol w:w="86"/>
        <w:gridCol w:w="236"/>
        <w:gridCol w:w="120"/>
        <w:gridCol w:w="53"/>
        <w:gridCol w:w="17"/>
        <w:gridCol w:w="88"/>
        <w:gridCol w:w="85"/>
        <w:gridCol w:w="88"/>
        <w:gridCol w:w="25"/>
        <w:gridCol w:w="85"/>
        <w:gridCol w:w="38"/>
        <w:gridCol w:w="88"/>
        <w:gridCol w:w="28"/>
        <w:gridCol w:w="82"/>
        <w:gridCol w:w="80"/>
        <w:gridCol w:w="93"/>
        <w:gridCol w:w="190"/>
        <w:gridCol w:w="46"/>
        <w:gridCol w:w="173"/>
        <w:gridCol w:w="17"/>
        <w:gridCol w:w="57"/>
        <w:gridCol w:w="409"/>
        <w:gridCol w:w="181"/>
        <w:gridCol w:w="9"/>
        <w:gridCol w:w="57"/>
        <w:gridCol w:w="409"/>
        <w:gridCol w:w="189"/>
        <w:gridCol w:w="1"/>
        <w:gridCol w:w="57"/>
        <w:gridCol w:w="409"/>
        <w:gridCol w:w="190"/>
        <w:gridCol w:w="7"/>
        <w:gridCol w:w="50"/>
        <w:gridCol w:w="409"/>
        <w:gridCol w:w="190"/>
        <w:gridCol w:w="15"/>
        <w:gridCol w:w="42"/>
        <w:gridCol w:w="409"/>
        <w:gridCol w:w="190"/>
        <w:gridCol w:w="23"/>
        <w:gridCol w:w="34"/>
        <w:gridCol w:w="409"/>
        <w:gridCol w:w="190"/>
        <w:gridCol w:w="31"/>
        <w:gridCol w:w="26"/>
        <w:gridCol w:w="409"/>
        <w:gridCol w:w="190"/>
        <w:gridCol w:w="39"/>
        <w:gridCol w:w="18"/>
        <w:gridCol w:w="409"/>
        <w:gridCol w:w="64"/>
        <w:gridCol w:w="126"/>
        <w:gridCol w:w="47"/>
        <w:gridCol w:w="10"/>
        <w:gridCol w:w="53"/>
        <w:gridCol w:w="183"/>
        <w:gridCol w:w="173"/>
        <w:gridCol w:w="190"/>
        <w:gridCol w:w="236"/>
      </w:tblGrid>
      <w:tr w:rsidR="00E542AE" w:rsidRPr="00D63C28" w:rsidTr="001D612A">
        <w:trPr>
          <w:trHeight w:val="225"/>
        </w:trPr>
        <w:tc>
          <w:tcPr>
            <w:tcW w:w="15421" w:type="dxa"/>
            <w:gridSpan w:val="89"/>
            <w:vMerge w:val="restart"/>
            <w:noWrap/>
            <w:vAlign w:val="bottom"/>
          </w:tcPr>
          <w:p w:rsidR="00E542AE" w:rsidRPr="00D63C28" w:rsidRDefault="00E542AE" w:rsidP="00E542AE">
            <w:pPr>
              <w:tabs>
                <w:tab w:val="left" w:pos="15927"/>
              </w:tabs>
              <w:spacing w:after="200"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after="200" w:line="276" w:lineRule="auto"/>
              <w:rPr>
                <w:rFonts w:ascii="Calibri" w:eastAsia="Calibri" w:hAnsi="Calibri"/>
                <w:sz w:val="22"/>
                <w:szCs w:val="22"/>
                <w:lang w:eastAsia="en-US"/>
              </w:rPr>
            </w:pPr>
          </w:p>
        </w:tc>
        <w:tc>
          <w:tcPr>
            <w:tcW w:w="6330" w:type="dxa"/>
            <w:gridSpan w:val="41"/>
            <w:noWrap/>
            <w:vAlign w:val="bottom"/>
            <w:hideMark/>
          </w:tcPr>
          <w:p w:rsidR="00E542AE" w:rsidRDefault="00E542AE">
            <w:pPr>
              <w:spacing w:line="276" w:lineRule="auto"/>
              <w:jc w:val="right"/>
              <w:rPr>
                <w:b/>
                <w:color w:val="000000"/>
                <w:sz w:val="24"/>
                <w:szCs w:val="24"/>
                <w:lang w:eastAsia="en-US"/>
              </w:rPr>
            </w:pPr>
            <w:r>
              <w:rPr>
                <w:b/>
                <w:color w:val="000000"/>
                <w:lang w:eastAsia="en-US"/>
              </w:rPr>
              <w:t>Приложение №12</w:t>
            </w:r>
          </w:p>
        </w:tc>
      </w:tr>
      <w:tr w:rsidR="00E542AE" w:rsidRPr="00D63C28" w:rsidTr="001D612A">
        <w:trPr>
          <w:trHeight w:val="225"/>
        </w:trPr>
        <w:tc>
          <w:tcPr>
            <w:tcW w:w="15421" w:type="dxa"/>
            <w:gridSpan w:val="89"/>
            <w:vMerge/>
            <w:noWrap/>
            <w:vAlign w:val="bottom"/>
            <w:hideMark/>
          </w:tcPr>
          <w:p w:rsidR="00E542AE" w:rsidRPr="00D63C28" w:rsidRDefault="00E542AE">
            <w:pPr>
              <w:spacing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6" w:type="dxa"/>
            <w:gridSpan w:val="43"/>
            <w:noWrap/>
            <w:vAlign w:val="bottom"/>
            <w:hideMark/>
          </w:tcPr>
          <w:p w:rsidR="00E542AE" w:rsidRDefault="00E542AE">
            <w:pPr>
              <w:spacing w:line="276" w:lineRule="auto"/>
              <w:jc w:val="right"/>
              <w:rPr>
                <w:b/>
                <w:color w:val="000000"/>
                <w:sz w:val="24"/>
                <w:szCs w:val="24"/>
                <w:lang w:eastAsia="en-US"/>
              </w:rPr>
            </w:pPr>
            <w:r>
              <w:rPr>
                <w:b/>
                <w:color w:val="000000"/>
                <w:lang w:eastAsia="en-US"/>
              </w:rPr>
              <w:t>к концессионному соглашению</w:t>
            </w:r>
          </w:p>
        </w:tc>
      </w:tr>
      <w:tr w:rsidR="00E542AE" w:rsidRPr="00D63C28" w:rsidTr="001D612A">
        <w:trPr>
          <w:trHeight w:val="225"/>
        </w:trPr>
        <w:tc>
          <w:tcPr>
            <w:tcW w:w="15421" w:type="dxa"/>
            <w:gridSpan w:val="89"/>
            <w:vMerge/>
            <w:noWrap/>
            <w:vAlign w:val="bottom"/>
            <w:hideMark/>
          </w:tcPr>
          <w:p w:rsidR="00E542AE" w:rsidRPr="00D63C28" w:rsidRDefault="00E542AE">
            <w:pPr>
              <w:spacing w:line="276" w:lineRule="auto"/>
              <w:rPr>
                <w:rFonts w:ascii="Calibri" w:eastAsia="Calibri" w:hAnsi="Calibri"/>
                <w:sz w:val="22"/>
                <w:szCs w:val="22"/>
                <w:lang w:eastAsia="en-US"/>
              </w:rPr>
            </w:pPr>
          </w:p>
        </w:tc>
        <w:tc>
          <w:tcPr>
            <w:tcW w:w="495"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78"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7"/>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E542AE" w:rsidRPr="00D63C28" w:rsidTr="001D612A">
        <w:trPr>
          <w:gridAfter w:val="4"/>
          <w:wAfter w:w="782" w:type="dxa"/>
          <w:trHeight w:val="225"/>
        </w:trPr>
        <w:tc>
          <w:tcPr>
            <w:tcW w:w="22497" w:type="dxa"/>
            <w:gridSpan w:val="144"/>
            <w:noWrap/>
            <w:vAlign w:val="bottom"/>
            <w:hideMark/>
          </w:tcPr>
          <w:p w:rsidR="00E542AE" w:rsidRDefault="00E542AE">
            <w:pPr>
              <w:spacing w:line="276" w:lineRule="auto"/>
              <w:jc w:val="center"/>
              <w:rPr>
                <w:color w:val="000000"/>
                <w:sz w:val="24"/>
                <w:szCs w:val="24"/>
                <w:lang w:eastAsia="en-US"/>
              </w:rPr>
            </w:pPr>
            <w:r>
              <w:rPr>
                <w:b/>
                <w:bCs/>
                <w:color w:val="000000"/>
                <w:lang w:eastAsia="en-US"/>
              </w:rPr>
              <w:t>Долгосрочные параметры деятельности концессионера</w:t>
            </w:r>
          </w:p>
        </w:tc>
      </w:tr>
      <w:tr w:rsidR="001D612A" w:rsidRPr="00D63C28" w:rsidTr="001D612A">
        <w:trPr>
          <w:gridAfter w:val="3"/>
          <w:wAfter w:w="599" w:type="dxa"/>
          <w:trHeight w:val="225"/>
        </w:trPr>
        <w:tc>
          <w:tcPr>
            <w:tcW w:w="584" w:type="dxa"/>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803"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c>
          <w:tcPr>
            <w:tcW w:w="708"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708"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709"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425" w:type="dxa"/>
            <w:gridSpan w:val="3"/>
            <w:noWrap/>
            <w:vAlign w:val="bottom"/>
            <w:hideMark/>
          </w:tcPr>
          <w:p w:rsidR="00E542AE" w:rsidRPr="00D63C28" w:rsidRDefault="00E542AE">
            <w:pPr>
              <w:spacing w:line="276" w:lineRule="auto"/>
              <w:rPr>
                <w:rFonts w:ascii="Calibri" w:eastAsia="Calibri" w:hAnsi="Calibri"/>
                <w:sz w:val="22"/>
                <w:szCs w:val="22"/>
                <w:lang w:eastAsia="en-US"/>
              </w:rPr>
            </w:pPr>
          </w:p>
        </w:tc>
        <w:tc>
          <w:tcPr>
            <w:tcW w:w="567"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42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00" w:type="dxa"/>
            <w:gridSpan w:val="6"/>
            <w:noWrap/>
            <w:vAlign w:val="bottom"/>
            <w:hideMark/>
          </w:tcPr>
          <w:p w:rsidR="00E542AE" w:rsidRPr="00D63C28" w:rsidRDefault="00E542AE">
            <w:pPr>
              <w:spacing w:line="276" w:lineRule="auto"/>
              <w:rPr>
                <w:rFonts w:ascii="Calibri" w:eastAsia="Calibri" w:hAnsi="Calibri"/>
                <w:sz w:val="22"/>
                <w:szCs w:val="22"/>
                <w:lang w:eastAsia="en-US"/>
              </w:rPr>
            </w:pPr>
          </w:p>
        </w:tc>
        <w:tc>
          <w:tcPr>
            <w:tcW w:w="283"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7"/>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c>
          <w:tcPr>
            <w:tcW w:w="656"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3"/>
          <w:wAfter w:w="599" w:type="dxa"/>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rsidR="00E542AE" w:rsidRDefault="00E542AE">
            <w:pPr>
              <w:spacing w:line="276" w:lineRule="auto"/>
              <w:jc w:val="center"/>
              <w:rPr>
                <w:color w:val="000000"/>
                <w:sz w:val="16"/>
                <w:szCs w:val="16"/>
                <w:lang w:eastAsia="en-US"/>
              </w:rPr>
            </w:pPr>
            <w:r>
              <w:rPr>
                <w:color w:val="000000"/>
                <w:sz w:val="16"/>
                <w:szCs w:val="16"/>
                <w:lang w:eastAsia="en-US"/>
              </w:rPr>
              <w:t>Наименование параметра</w:t>
            </w:r>
          </w:p>
        </w:tc>
        <w:tc>
          <w:tcPr>
            <w:tcW w:w="426" w:type="dxa"/>
            <w:gridSpan w:val="2"/>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rPr>
                <w:color w:val="000000"/>
                <w:sz w:val="16"/>
                <w:szCs w:val="16"/>
                <w:lang w:eastAsia="en-US"/>
              </w:rPr>
            </w:pPr>
            <w:r>
              <w:rPr>
                <w:color w:val="000000"/>
                <w:sz w:val="16"/>
                <w:szCs w:val="16"/>
                <w:lang w:eastAsia="en-US"/>
              </w:rPr>
              <w:t> </w:t>
            </w:r>
          </w:p>
        </w:tc>
        <w:tc>
          <w:tcPr>
            <w:tcW w:w="803" w:type="dxa"/>
            <w:gridSpan w:val="3"/>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jc w:val="center"/>
              <w:rPr>
                <w:color w:val="000000"/>
                <w:sz w:val="16"/>
                <w:szCs w:val="16"/>
                <w:lang w:eastAsia="en-US"/>
              </w:rPr>
            </w:pPr>
            <w:r>
              <w:rPr>
                <w:color w:val="000000"/>
                <w:sz w:val="16"/>
                <w:szCs w:val="16"/>
                <w:lang w:eastAsia="en-US"/>
              </w:rPr>
              <w:t>2016</w:t>
            </w:r>
          </w:p>
        </w:tc>
        <w:tc>
          <w:tcPr>
            <w:tcW w:w="567" w:type="dxa"/>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2017</w:t>
            </w:r>
          </w:p>
        </w:tc>
        <w:tc>
          <w:tcPr>
            <w:tcW w:w="567" w:type="dxa"/>
            <w:gridSpan w:val="2"/>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2018</w:t>
            </w:r>
          </w:p>
        </w:tc>
        <w:tc>
          <w:tcPr>
            <w:tcW w:w="708"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2019</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2020</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2021</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2022</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2023</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2024</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2025</w:t>
            </w:r>
          </w:p>
        </w:tc>
        <w:tc>
          <w:tcPr>
            <w:tcW w:w="567"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2026</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2027</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2028</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2029</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2030</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2031</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2032</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2033</w:t>
            </w:r>
          </w:p>
        </w:tc>
        <w:tc>
          <w:tcPr>
            <w:tcW w:w="708"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2034</w:t>
            </w:r>
          </w:p>
        </w:tc>
        <w:tc>
          <w:tcPr>
            <w:tcW w:w="567"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2035</w:t>
            </w:r>
          </w:p>
        </w:tc>
        <w:tc>
          <w:tcPr>
            <w:tcW w:w="709"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2036</w:t>
            </w:r>
          </w:p>
        </w:tc>
        <w:tc>
          <w:tcPr>
            <w:tcW w:w="425" w:type="dxa"/>
            <w:gridSpan w:val="3"/>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2037</w:t>
            </w:r>
          </w:p>
        </w:tc>
        <w:tc>
          <w:tcPr>
            <w:tcW w:w="567"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2038</w:t>
            </w:r>
          </w:p>
        </w:tc>
        <w:tc>
          <w:tcPr>
            <w:tcW w:w="42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2039</w:t>
            </w:r>
          </w:p>
        </w:tc>
        <w:tc>
          <w:tcPr>
            <w:tcW w:w="600" w:type="dxa"/>
            <w:gridSpan w:val="6"/>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2040</w:t>
            </w:r>
          </w:p>
        </w:tc>
        <w:tc>
          <w:tcPr>
            <w:tcW w:w="283"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2041</w:t>
            </w:r>
          </w:p>
        </w:tc>
        <w:tc>
          <w:tcPr>
            <w:tcW w:w="23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2042</w:t>
            </w:r>
          </w:p>
        </w:tc>
        <w:tc>
          <w:tcPr>
            <w:tcW w:w="656" w:type="dxa"/>
            <w:gridSpan w:val="7"/>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2043</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2044</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4"/>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656" w:type="dxa"/>
            <w:gridSpan w:val="5"/>
            <w:tcBorders>
              <w:top w:val="single" w:sz="4" w:space="0" w:color="auto"/>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2045</w:t>
            </w: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3"/>
          <w:wAfter w:w="599" w:type="dxa"/>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1) базовый уровень операционных расходов</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t>тыс</w:t>
            </w:r>
            <w:proofErr w:type="gramStart"/>
            <w:r>
              <w:rPr>
                <w:sz w:val="16"/>
                <w:szCs w:val="16"/>
                <w:lang w:eastAsia="en-US"/>
              </w:rPr>
              <w:t>.р</w:t>
            </w:r>
            <w:proofErr w:type="gramEnd"/>
            <w:r>
              <w:rPr>
                <w:sz w:val="16"/>
                <w:szCs w:val="16"/>
                <w:lang w:eastAsia="en-US"/>
              </w:rPr>
              <w:t>уб</w:t>
            </w:r>
            <w:proofErr w:type="spellEnd"/>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139 705,72</w:t>
            </w:r>
          </w:p>
        </w:tc>
        <w:tc>
          <w:tcPr>
            <w:tcW w:w="567" w:type="dxa"/>
            <w:tcBorders>
              <w:top w:val="single" w:sz="8" w:space="0" w:color="auto"/>
              <w:left w:val="single" w:sz="8" w:space="0" w:color="auto"/>
              <w:bottom w:val="single" w:sz="4" w:space="0" w:color="auto"/>
              <w:right w:val="single" w:sz="8"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168 551,28</w:t>
            </w:r>
          </w:p>
        </w:tc>
        <w:tc>
          <w:tcPr>
            <w:tcW w:w="567"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175 042,19</w:t>
            </w:r>
          </w:p>
        </w:tc>
        <w:tc>
          <w:tcPr>
            <w:tcW w:w="70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181 783,06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188 783,53</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196 053,58</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203 603,61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211 444,38</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219 587,11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228 043,41</w:t>
            </w:r>
          </w:p>
        </w:tc>
        <w:tc>
          <w:tcPr>
            <w:tcW w:w="567"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236 825,36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245 945,50</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255 416,86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265 252,97</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275 467,86</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286 076,13</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297 092,92</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308 533,96</w:t>
            </w:r>
          </w:p>
        </w:tc>
        <w:tc>
          <w:tcPr>
            <w:tcW w:w="70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320 415,61</w:t>
            </w:r>
          </w:p>
        </w:tc>
        <w:tc>
          <w:tcPr>
            <w:tcW w:w="567"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332 754,81</w:t>
            </w:r>
          </w:p>
        </w:tc>
        <w:tc>
          <w:tcPr>
            <w:tcW w:w="709"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345 569,20</w:t>
            </w:r>
          </w:p>
        </w:tc>
        <w:tc>
          <w:tcPr>
            <w:tcW w:w="42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358 877,07</w:t>
            </w:r>
          </w:p>
        </w:tc>
        <w:tc>
          <w:tcPr>
            <w:tcW w:w="567"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372 697,43</w:t>
            </w:r>
          </w:p>
        </w:tc>
        <w:tc>
          <w:tcPr>
            <w:tcW w:w="42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387 050,00</w:t>
            </w:r>
          </w:p>
        </w:tc>
        <w:tc>
          <w:tcPr>
            <w:tcW w:w="600"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401 955,30</w:t>
            </w:r>
          </w:p>
        </w:tc>
        <w:tc>
          <w:tcPr>
            <w:tcW w:w="283"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417 434,60</w:t>
            </w:r>
          </w:p>
        </w:tc>
        <w:tc>
          <w:tcPr>
            <w:tcW w:w="23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433 510,01</w:t>
            </w:r>
          </w:p>
        </w:tc>
        <w:tc>
          <w:tcPr>
            <w:tcW w:w="656" w:type="dxa"/>
            <w:gridSpan w:val="7"/>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450 204,48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467 541,85</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485 546,89</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504 245,30</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523 663,78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543 830,08</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564 772,97</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586 522,38</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609 109,36</w:t>
            </w:r>
          </w:p>
        </w:tc>
        <w:tc>
          <w:tcPr>
            <w:tcW w:w="236" w:type="dxa"/>
            <w:gridSpan w:val="2"/>
            <w:noWrap/>
            <w:vAlign w:val="bottom"/>
            <w:hideMark/>
          </w:tcPr>
          <w:p w:rsidR="00E542AE" w:rsidRPr="00D63C28" w:rsidRDefault="00E542AE">
            <w:pPr>
              <w:spacing w:line="276" w:lineRule="auto"/>
              <w:rPr>
                <w:rFonts w:ascii="Calibri" w:eastAsia="Calibri" w:hAnsi="Calibri"/>
                <w:sz w:val="22"/>
                <w:szCs w:val="22"/>
                <w:lang w:eastAsia="en-US"/>
              </w:rPr>
            </w:pPr>
          </w:p>
        </w:tc>
      </w:tr>
      <w:tr w:rsidR="00E542AE" w:rsidRPr="00D63C28" w:rsidTr="001D612A">
        <w:trPr>
          <w:trHeight w:val="225"/>
        </w:trPr>
        <w:tc>
          <w:tcPr>
            <w:tcW w:w="22261" w:type="dxa"/>
            <w:gridSpan w:val="140"/>
            <w:tcBorders>
              <w:top w:val="single" w:sz="4" w:space="0" w:color="auto"/>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2) показатели энергосбережения и энергетической эффективности, в том числе:</w:t>
            </w:r>
          </w:p>
        </w:tc>
        <w:tc>
          <w:tcPr>
            <w:tcW w:w="1018" w:type="dxa"/>
            <w:gridSpan w:val="8"/>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675"/>
        </w:trPr>
        <w:tc>
          <w:tcPr>
            <w:tcW w:w="592" w:type="dxa"/>
            <w:gridSpan w:val="2"/>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2.1) удельный расход топлива на производство единицы тепловой энергии, отпускае</w:t>
            </w:r>
            <w:r>
              <w:rPr>
                <w:sz w:val="16"/>
                <w:szCs w:val="16"/>
                <w:lang w:eastAsia="en-US"/>
              </w:rPr>
              <w:lastRenderedPageBreak/>
              <w:t>мой с коллекторов источников тепловой энергии</w:t>
            </w:r>
          </w:p>
        </w:tc>
        <w:tc>
          <w:tcPr>
            <w:tcW w:w="432"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lastRenderedPageBreak/>
              <w:t>кг</w:t>
            </w:r>
            <w:proofErr w:type="gramStart"/>
            <w:r>
              <w:rPr>
                <w:sz w:val="16"/>
                <w:szCs w:val="16"/>
                <w:lang w:eastAsia="en-US"/>
              </w:rPr>
              <w:t>.у</w:t>
            </w:r>
            <w:proofErr w:type="gramEnd"/>
            <w:r>
              <w:rPr>
                <w:sz w:val="16"/>
                <w:szCs w:val="16"/>
                <w:lang w:eastAsia="en-US"/>
              </w:rPr>
              <w:t>.т</w:t>
            </w:r>
            <w:proofErr w:type="spellEnd"/>
            <w:r>
              <w:rPr>
                <w:sz w:val="16"/>
                <w:szCs w:val="16"/>
                <w:lang w:eastAsia="en-US"/>
              </w:rPr>
              <w:t>./ Гкал</w:t>
            </w:r>
          </w:p>
        </w:tc>
        <w:tc>
          <w:tcPr>
            <w:tcW w:w="789"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4"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1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7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1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162,64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8"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709"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42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67"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42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522"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28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23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663"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137,81</w:t>
            </w:r>
          </w:p>
        </w:tc>
        <w:tc>
          <w:tcPr>
            <w:tcW w:w="844" w:type="dxa"/>
            <w:gridSpan w:val="6"/>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lastRenderedPageBreak/>
              <w:t xml:space="preserve">2.2) удельный расход электрической </w:t>
            </w:r>
            <w:proofErr w:type="spellStart"/>
            <w:r>
              <w:rPr>
                <w:sz w:val="16"/>
                <w:szCs w:val="16"/>
                <w:lang w:eastAsia="en-US"/>
              </w:rPr>
              <w:t>энергиина</w:t>
            </w:r>
            <w:proofErr w:type="spellEnd"/>
            <w:r>
              <w:rPr>
                <w:sz w:val="16"/>
                <w:szCs w:val="16"/>
                <w:lang w:eastAsia="en-US"/>
              </w:rPr>
              <w:t xml:space="preserve"> выработку и передачу тепловой 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proofErr w:type="spellStart"/>
            <w:r>
              <w:rPr>
                <w:sz w:val="16"/>
                <w:szCs w:val="16"/>
                <w:lang w:eastAsia="en-US"/>
              </w:rPr>
              <w:t>кВтч</w:t>
            </w:r>
            <w:proofErr w:type="spellEnd"/>
            <w:r>
              <w:rPr>
                <w:sz w:val="16"/>
                <w:szCs w:val="16"/>
                <w:lang w:eastAsia="en-US"/>
              </w:rPr>
              <w:t>./ Гкал</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28,12</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 xml:space="preserve">2.3) удельный расход воды на выработку и передачу тепловой </w:t>
            </w:r>
            <w:r>
              <w:rPr>
                <w:sz w:val="16"/>
                <w:szCs w:val="16"/>
                <w:lang w:eastAsia="en-US"/>
              </w:rPr>
              <w:lastRenderedPageBreak/>
              <w:t>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lastRenderedPageBreak/>
              <w:t>м3/ Гкал</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0,34</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450"/>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lastRenderedPageBreak/>
              <w:t>2.4) потери в сетях (к отпуску тепловой энергии от источника тепловой энергии)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14,06</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13,78</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13,51</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13,24</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12,99</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12,74</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12,51</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12,28</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12,05</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11,84</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11,63</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11,44</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11,25</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11,07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10,91</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sz w:val="16"/>
                <w:szCs w:val="16"/>
                <w:lang w:eastAsia="en-US"/>
              </w:rPr>
            </w:pPr>
            <w:r>
              <w:rPr>
                <w:sz w:val="16"/>
                <w:szCs w:val="16"/>
                <w:lang w:eastAsia="en-US"/>
              </w:rPr>
              <w:t>2.5) КПД энергетического оборудования (газ)</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80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932"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521" w:type="dxa"/>
            <w:gridSpan w:val="8"/>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1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8"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104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567"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709"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42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43"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8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7"/>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88,97</w:t>
            </w:r>
          </w:p>
        </w:tc>
        <w:tc>
          <w:tcPr>
            <w:tcW w:w="835" w:type="dxa"/>
            <w:gridSpan w:val="5"/>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gridAfter w:val="4"/>
          <w:wAfter w:w="782" w:type="dxa"/>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t>3) нормативный уровень прибыли</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21251" w:type="dxa"/>
            <w:gridSpan w:val="137"/>
            <w:tcBorders>
              <w:top w:val="single" w:sz="4" w:space="0" w:color="auto"/>
              <w:left w:val="nil"/>
              <w:bottom w:val="single" w:sz="4" w:space="0" w:color="auto"/>
              <w:right w:val="single" w:sz="4" w:space="0" w:color="auto"/>
            </w:tcBorders>
            <w:noWrap/>
            <w:vAlign w:val="bottom"/>
            <w:hideMark/>
          </w:tcPr>
          <w:p w:rsidR="00E542AE" w:rsidRDefault="00E542AE">
            <w:pPr>
              <w:spacing w:line="276" w:lineRule="auto"/>
              <w:rPr>
                <w:color w:val="000000"/>
                <w:sz w:val="16"/>
                <w:szCs w:val="16"/>
                <w:lang w:eastAsia="en-US"/>
              </w:rPr>
            </w:pPr>
            <w:r>
              <w:rPr>
                <w:color w:val="000000"/>
                <w:sz w:val="16"/>
                <w:szCs w:val="16"/>
                <w:lang w:eastAsia="en-US"/>
              </w:rPr>
              <w:t> </w:t>
            </w:r>
          </w:p>
        </w:tc>
        <w:tc>
          <w:tcPr>
            <w:tcW w:w="236" w:type="dxa"/>
            <w:gridSpan w:val="4"/>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1125"/>
        </w:trPr>
        <w:tc>
          <w:tcPr>
            <w:tcW w:w="584" w:type="dxa"/>
            <w:tcBorders>
              <w:top w:val="nil"/>
              <w:left w:val="single" w:sz="4" w:space="0" w:color="auto"/>
              <w:bottom w:val="single" w:sz="4" w:space="0" w:color="auto"/>
              <w:right w:val="single" w:sz="4" w:space="0" w:color="auto"/>
            </w:tcBorders>
            <w:noWrap/>
            <w:vAlign w:val="center"/>
            <w:hideMark/>
          </w:tcPr>
          <w:p w:rsidR="00E542AE" w:rsidRDefault="00E542AE">
            <w:pPr>
              <w:spacing w:line="276" w:lineRule="auto"/>
              <w:jc w:val="both"/>
              <w:rPr>
                <w:sz w:val="16"/>
                <w:szCs w:val="16"/>
                <w:lang w:eastAsia="en-US"/>
              </w:rPr>
            </w:pPr>
            <w:r>
              <w:rPr>
                <w:sz w:val="16"/>
                <w:szCs w:val="16"/>
                <w:lang w:eastAsia="en-US"/>
              </w:rPr>
              <w:t>предельный (максимальны</w:t>
            </w:r>
            <w:r>
              <w:rPr>
                <w:sz w:val="16"/>
                <w:szCs w:val="16"/>
                <w:lang w:eastAsia="en-US"/>
              </w:rPr>
              <w:lastRenderedPageBreak/>
              <w:t>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w:t>
            </w:r>
            <w:r>
              <w:rPr>
                <w:sz w:val="16"/>
                <w:szCs w:val="16"/>
                <w:lang w:eastAsia="en-US"/>
              </w:rPr>
              <w:lastRenderedPageBreak/>
              <w:t>оснабжения по отношению к предыдущему году</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lastRenderedPageBreak/>
              <w:t>%</w:t>
            </w:r>
          </w:p>
        </w:tc>
        <w:tc>
          <w:tcPr>
            <w:tcW w:w="2080" w:type="dxa"/>
            <w:gridSpan w:val="8"/>
            <w:tcBorders>
              <w:top w:val="nil"/>
              <w:left w:val="nil"/>
              <w:bottom w:val="single" w:sz="4" w:space="0" w:color="auto"/>
              <w:right w:val="single" w:sz="4" w:space="0" w:color="auto"/>
            </w:tcBorders>
            <w:shd w:val="clear" w:color="auto" w:fill="FFFFFF"/>
            <w:vAlign w:val="center"/>
            <w:hideMark/>
          </w:tcPr>
          <w:p w:rsidR="00E542AE" w:rsidRDefault="00E542AE">
            <w:pPr>
              <w:spacing w:line="276" w:lineRule="auto"/>
              <w:jc w:val="center"/>
              <w:rPr>
                <w:sz w:val="16"/>
                <w:szCs w:val="16"/>
                <w:lang w:eastAsia="en-US"/>
              </w:rPr>
            </w:pPr>
            <w:r>
              <w:rPr>
                <w:sz w:val="16"/>
                <w:szCs w:val="16"/>
                <w:lang w:eastAsia="en-US"/>
              </w:rPr>
              <w:t>х</w:t>
            </w:r>
          </w:p>
        </w:tc>
        <w:tc>
          <w:tcPr>
            <w:tcW w:w="65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104,29</w:t>
            </w:r>
          </w:p>
        </w:tc>
        <w:tc>
          <w:tcPr>
            <w:tcW w:w="357" w:type="dxa"/>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104,63</w:t>
            </w:r>
          </w:p>
        </w:tc>
        <w:tc>
          <w:tcPr>
            <w:tcW w:w="239"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101,90</w:t>
            </w:r>
          </w:p>
        </w:tc>
        <w:tc>
          <w:tcPr>
            <w:tcW w:w="570"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102,78</w:t>
            </w:r>
          </w:p>
        </w:tc>
        <w:tc>
          <w:tcPr>
            <w:tcW w:w="898"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104,68</w:t>
            </w:r>
          </w:p>
        </w:tc>
        <w:tc>
          <w:tcPr>
            <w:tcW w:w="525"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105,00</w:t>
            </w:r>
          </w:p>
        </w:tc>
        <w:tc>
          <w:tcPr>
            <w:tcW w:w="1052"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105,24</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105,03</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105,65</w:t>
            </w:r>
          </w:p>
        </w:tc>
        <w:tc>
          <w:tcPr>
            <w:tcW w:w="655"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105,44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105,23</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104,84</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104,11</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103,65</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372"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450"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442"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43"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78"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83"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3"/>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4"/>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5"/>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656" w:type="dxa"/>
            <w:gridSpan w:val="6"/>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103,70</w:t>
            </w:r>
          </w:p>
        </w:tc>
        <w:tc>
          <w:tcPr>
            <w:tcW w:w="236" w:type="dxa"/>
            <w:noWrap/>
            <w:vAlign w:val="bottom"/>
            <w:hideMark/>
          </w:tcPr>
          <w:p w:rsidR="00E542AE" w:rsidRPr="00D63C28" w:rsidRDefault="00E542AE">
            <w:pPr>
              <w:spacing w:line="276" w:lineRule="auto"/>
              <w:rPr>
                <w:rFonts w:ascii="Calibri" w:eastAsia="Calibri" w:hAnsi="Calibri"/>
                <w:sz w:val="22"/>
                <w:szCs w:val="22"/>
                <w:lang w:eastAsia="en-US"/>
              </w:rPr>
            </w:pPr>
          </w:p>
        </w:tc>
      </w:tr>
      <w:tr w:rsidR="001D612A" w:rsidRPr="00D63C28" w:rsidTr="001D612A">
        <w:trPr>
          <w:trHeight w:val="225"/>
        </w:trPr>
        <w:tc>
          <w:tcPr>
            <w:tcW w:w="584" w:type="dxa"/>
            <w:tcBorders>
              <w:top w:val="nil"/>
              <w:left w:val="single" w:sz="4" w:space="0" w:color="auto"/>
              <w:bottom w:val="single" w:sz="4" w:space="0" w:color="auto"/>
              <w:right w:val="single" w:sz="4" w:space="0" w:color="auto"/>
            </w:tcBorders>
            <w:vAlign w:val="center"/>
            <w:hideMark/>
          </w:tcPr>
          <w:p w:rsidR="00E542AE" w:rsidRDefault="00E542AE">
            <w:pPr>
              <w:spacing w:line="276" w:lineRule="auto"/>
              <w:rPr>
                <w:b/>
                <w:bCs/>
                <w:sz w:val="16"/>
                <w:szCs w:val="16"/>
                <w:lang w:eastAsia="en-US"/>
              </w:rPr>
            </w:pPr>
            <w:r>
              <w:rPr>
                <w:b/>
                <w:bCs/>
                <w:sz w:val="16"/>
                <w:szCs w:val="16"/>
                <w:lang w:eastAsia="en-US"/>
              </w:rPr>
              <w:lastRenderedPageBreak/>
              <w:t>4)индекс эффективности операционных расходов</w:t>
            </w:r>
          </w:p>
        </w:tc>
        <w:tc>
          <w:tcPr>
            <w:tcW w:w="426" w:type="dxa"/>
            <w:gridSpan w:val="2"/>
            <w:tcBorders>
              <w:top w:val="nil"/>
              <w:left w:val="nil"/>
              <w:bottom w:val="single" w:sz="4" w:space="0" w:color="auto"/>
              <w:right w:val="single" w:sz="4" w:space="0" w:color="auto"/>
            </w:tcBorders>
            <w:vAlign w:val="center"/>
            <w:hideMark/>
          </w:tcPr>
          <w:p w:rsidR="00E542AE" w:rsidRDefault="00E542AE">
            <w:pPr>
              <w:spacing w:line="276" w:lineRule="auto"/>
              <w:jc w:val="center"/>
              <w:rPr>
                <w:sz w:val="16"/>
                <w:szCs w:val="16"/>
                <w:lang w:eastAsia="en-US"/>
              </w:rPr>
            </w:pPr>
            <w:r>
              <w:rPr>
                <w:sz w:val="16"/>
                <w:szCs w:val="16"/>
                <w:lang w:eastAsia="en-US"/>
              </w:rPr>
              <w:t>%</w:t>
            </w:r>
          </w:p>
        </w:tc>
        <w:tc>
          <w:tcPr>
            <w:tcW w:w="2080" w:type="dxa"/>
            <w:gridSpan w:val="8"/>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357" w:type="dxa"/>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9"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570"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898"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525"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1052"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5"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372"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450"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442"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43"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78"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83" w:type="dxa"/>
            <w:gridSpan w:val="2"/>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3"/>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4"/>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5"/>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656" w:type="dxa"/>
            <w:gridSpan w:val="6"/>
            <w:tcBorders>
              <w:top w:val="nil"/>
              <w:left w:val="nil"/>
              <w:bottom w:val="single" w:sz="4" w:space="0" w:color="auto"/>
              <w:right w:val="single" w:sz="4" w:space="0" w:color="auto"/>
            </w:tcBorders>
            <w:noWrap/>
            <w:vAlign w:val="center"/>
            <w:hideMark/>
          </w:tcPr>
          <w:p w:rsidR="00E542AE" w:rsidRDefault="00E542AE">
            <w:pPr>
              <w:spacing w:line="276" w:lineRule="auto"/>
              <w:jc w:val="center"/>
              <w:rPr>
                <w:color w:val="000000"/>
                <w:sz w:val="16"/>
                <w:szCs w:val="16"/>
                <w:lang w:eastAsia="en-US"/>
              </w:rPr>
            </w:pPr>
            <w:r>
              <w:rPr>
                <w:color w:val="000000"/>
                <w:sz w:val="16"/>
                <w:szCs w:val="16"/>
                <w:lang w:eastAsia="en-US"/>
              </w:rPr>
              <w:t>1</w:t>
            </w:r>
          </w:p>
        </w:tc>
        <w:tc>
          <w:tcPr>
            <w:tcW w:w="236" w:type="dxa"/>
            <w:noWrap/>
            <w:vAlign w:val="bottom"/>
            <w:hideMark/>
          </w:tcPr>
          <w:p w:rsidR="00E542AE" w:rsidRPr="00D63C28" w:rsidRDefault="00E542AE">
            <w:pPr>
              <w:spacing w:line="276" w:lineRule="auto"/>
              <w:rPr>
                <w:rFonts w:ascii="Calibri" w:eastAsia="Calibri" w:hAnsi="Calibri"/>
                <w:sz w:val="22"/>
                <w:szCs w:val="22"/>
                <w:lang w:eastAsia="en-US"/>
              </w:rPr>
            </w:pPr>
          </w:p>
        </w:tc>
      </w:tr>
    </w:tbl>
    <w:p w:rsidR="00D63C28" w:rsidRDefault="00D63C28" w:rsidP="00D63C28">
      <w:pPr>
        <w:rPr>
          <w:b/>
        </w:rPr>
        <w:sectPr w:rsidR="00D63C28" w:rsidSect="00E542AE">
          <w:pgSz w:w="16838" w:h="11906" w:orient="landscape"/>
          <w:pgMar w:top="1418" w:right="284" w:bottom="567" w:left="284" w:header="709" w:footer="709" w:gutter="0"/>
          <w:cols w:space="720"/>
        </w:sectPr>
      </w:pPr>
    </w:p>
    <w:p w:rsidR="00D63C28" w:rsidRPr="001D612A" w:rsidRDefault="00D63C28" w:rsidP="00D63C28">
      <w:pPr>
        <w:jc w:val="right"/>
        <w:rPr>
          <w:b/>
          <w:sz w:val="24"/>
          <w:szCs w:val="24"/>
        </w:rPr>
      </w:pPr>
      <w:r w:rsidRPr="001D612A">
        <w:rPr>
          <w:b/>
          <w:sz w:val="24"/>
          <w:szCs w:val="24"/>
        </w:rPr>
        <w:lastRenderedPageBreak/>
        <w:t>Приложение №13</w:t>
      </w:r>
    </w:p>
    <w:p w:rsidR="00D63C28" w:rsidRPr="001D612A" w:rsidRDefault="00D63C28" w:rsidP="00D63C28">
      <w:pPr>
        <w:jc w:val="right"/>
        <w:rPr>
          <w:sz w:val="24"/>
          <w:szCs w:val="24"/>
        </w:rPr>
      </w:pPr>
      <w:r w:rsidRPr="001D612A">
        <w:rPr>
          <w:b/>
          <w:sz w:val="24"/>
          <w:szCs w:val="24"/>
        </w:rPr>
        <w:t>к концессионному соглашению</w:t>
      </w:r>
    </w:p>
    <w:p w:rsidR="00D63C28" w:rsidRPr="001D612A" w:rsidRDefault="00D63C28" w:rsidP="00D63C28">
      <w:pPr>
        <w:jc w:val="right"/>
        <w:rPr>
          <w:sz w:val="24"/>
          <w:szCs w:val="24"/>
        </w:rPr>
      </w:pPr>
    </w:p>
    <w:p w:rsidR="00D63C28" w:rsidRPr="001D612A" w:rsidRDefault="00D63C28" w:rsidP="00D63C28">
      <w:pPr>
        <w:jc w:val="center"/>
        <w:rPr>
          <w:b/>
          <w:sz w:val="24"/>
          <w:szCs w:val="24"/>
        </w:rPr>
      </w:pPr>
      <w:r w:rsidRPr="001D612A">
        <w:rPr>
          <w:b/>
          <w:sz w:val="24"/>
          <w:szCs w:val="24"/>
        </w:rPr>
        <w:t>Перечень сведений</w:t>
      </w:r>
    </w:p>
    <w:p w:rsidR="00D63C28" w:rsidRPr="001D612A" w:rsidRDefault="00D63C28" w:rsidP="00D63C28">
      <w:pPr>
        <w:jc w:val="center"/>
        <w:rPr>
          <w:b/>
          <w:sz w:val="24"/>
          <w:szCs w:val="24"/>
        </w:rPr>
      </w:pPr>
      <w:r w:rsidRPr="001D612A">
        <w:rPr>
          <w:b/>
          <w:sz w:val="24"/>
          <w:szCs w:val="24"/>
        </w:rPr>
        <w:t>составляющих коммерческую тайну.</w:t>
      </w:r>
    </w:p>
    <w:p w:rsidR="00D63C28" w:rsidRPr="001D612A" w:rsidRDefault="00D63C28" w:rsidP="00D63C28">
      <w:pPr>
        <w:jc w:val="right"/>
        <w:rPr>
          <w:b/>
          <w:sz w:val="24"/>
          <w:szCs w:val="24"/>
        </w:rPr>
      </w:pPr>
    </w:p>
    <w:p w:rsidR="00D63C28" w:rsidRPr="001D612A" w:rsidRDefault="00D63C28" w:rsidP="00D63C28">
      <w:pPr>
        <w:jc w:val="right"/>
        <w:rPr>
          <w:b/>
          <w:sz w:val="24"/>
          <w:szCs w:val="24"/>
        </w:rPr>
      </w:pPr>
      <w:r w:rsidRPr="001D612A">
        <w:rPr>
          <w:b/>
          <w:sz w:val="24"/>
          <w:szCs w:val="24"/>
        </w:rPr>
        <w:t>Приложение №14</w:t>
      </w:r>
    </w:p>
    <w:p w:rsidR="00D63C28" w:rsidRPr="001D612A" w:rsidRDefault="00D63C28" w:rsidP="00D63C28">
      <w:pPr>
        <w:jc w:val="right"/>
        <w:rPr>
          <w:b/>
          <w:sz w:val="24"/>
          <w:szCs w:val="24"/>
        </w:rPr>
      </w:pPr>
      <w:r w:rsidRPr="001D612A">
        <w:rPr>
          <w:b/>
          <w:sz w:val="24"/>
          <w:szCs w:val="24"/>
        </w:rPr>
        <w:t>к концессионному соглашению</w:t>
      </w:r>
      <w:bookmarkStart w:id="3" w:name="_Toc393185491"/>
    </w:p>
    <w:bookmarkEnd w:id="3"/>
    <w:p w:rsidR="00D63C28" w:rsidRPr="001D612A" w:rsidRDefault="00D63C28" w:rsidP="00D63C28">
      <w:pPr>
        <w:tabs>
          <w:tab w:val="left" w:pos="8364"/>
        </w:tabs>
        <w:rPr>
          <w:sz w:val="24"/>
          <w:szCs w:val="24"/>
        </w:rPr>
      </w:pPr>
    </w:p>
    <w:p w:rsidR="00D63C28" w:rsidRPr="001D612A" w:rsidRDefault="00D63C28" w:rsidP="00D63C28">
      <w:pPr>
        <w:jc w:val="center"/>
        <w:rPr>
          <w:b/>
          <w:sz w:val="24"/>
          <w:szCs w:val="24"/>
        </w:rPr>
      </w:pPr>
      <w:r w:rsidRPr="001D612A">
        <w:rPr>
          <w:b/>
          <w:sz w:val="24"/>
          <w:szCs w:val="24"/>
        </w:rPr>
        <w:t>Порядок и условия возмещения расходов Сторон, связанных с досрочным расторжением Соглашения.</w:t>
      </w:r>
    </w:p>
    <w:p w:rsidR="00D63C28" w:rsidRPr="001D612A" w:rsidRDefault="00D63C28" w:rsidP="00D63C28">
      <w:pPr>
        <w:jc w:val="center"/>
        <w:rPr>
          <w:b/>
          <w:sz w:val="24"/>
          <w:szCs w:val="24"/>
        </w:rPr>
      </w:pP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В случае досрочного расторжения концессионного соглашения концессионер вправе потребовать от </w:t>
      </w:r>
      <w:proofErr w:type="spellStart"/>
      <w:r w:rsidRPr="001D612A">
        <w:rPr>
          <w:rFonts w:eastAsia="Calibri"/>
          <w:sz w:val="24"/>
          <w:szCs w:val="24"/>
          <w:lang w:eastAsia="en-US"/>
        </w:rPr>
        <w:t>концедента</w:t>
      </w:r>
      <w:proofErr w:type="spellEnd"/>
      <w:r w:rsidRPr="001D612A">
        <w:rPr>
          <w:rFonts w:eastAsia="Calibri"/>
          <w:sz w:val="24"/>
          <w:szCs w:val="24"/>
          <w:lang w:eastAsia="en-US"/>
        </w:rPr>
        <w:t xml:space="preserve"> возмещения расходов на создание и (или) реконструкцию объекта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proofErr w:type="gramStart"/>
      <w:r w:rsidRPr="001D612A">
        <w:rPr>
          <w:rFonts w:eastAsia="Calibri"/>
          <w:sz w:val="24"/>
          <w:szCs w:val="24"/>
          <w:lang w:eastAsia="en-US"/>
        </w:rPr>
        <w:t xml:space="preserve">Сумма денежных средств, подлежащих возмещению концессионеру </w:t>
      </w:r>
      <w:proofErr w:type="spellStart"/>
      <w:r w:rsidRPr="001D612A">
        <w:rPr>
          <w:rFonts w:eastAsia="Calibri"/>
          <w:sz w:val="24"/>
          <w:szCs w:val="24"/>
          <w:lang w:eastAsia="en-US"/>
        </w:rPr>
        <w:t>концедентомв</w:t>
      </w:r>
      <w:proofErr w:type="spellEnd"/>
      <w:r w:rsidRPr="001D612A">
        <w:rPr>
          <w:rFonts w:eastAsia="Calibri"/>
          <w:sz w:val="24"/>
          <w:szCs w:val="24"/>
          <w:lang w:eastAsia="en-US"/>
        </w:rPr>
        <w:t xml:space="preserve"> случае досрочного расторжения концессионного соглашения, определяется как разница между фактически </w:t>
      </w:r>
      <w:proofErr w:type="spellStart"/>
      <w:r w:rsidRPr="001D612A">
        <w:rPr>
          <w:rFonts w:eastAsia="Calibri"/>
          <w:sz w:val="24"/>
          <w:szCs w:val="24"/>
          <w:lang w:eastAsia="en-US"/>
        </w:rPr>
        <w:t>инвестированнымиденежными</w:t>
      </w:r>
      <w:proofErr w:type="spellEnd"/>
      <w:r w:rsidRPr="001D612A">
        <w:rPr>
          <w:rFonts w:eastAsia="Calibri"/>
          <w:sz w:val="24"/>
          <w:szCs w:val="24"/>
          <w:lang w:eastAsia="en-US"/>
        </w:rPr>
        <w:t xml:space="preserve"> средствами (объемом денежных средств) в реконструкцию объекта концессионного соглашения и денежными средствами, возврат которых учтен при установлении тарифов на тепловую энергию и они фактически получены концессионером при эксплуатации объекта соглашения на момент окончания соглашения.</w:t>
      </w:r>
      <w:proofErr w:type="gramEnd"/>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В случае расторжения концессионного соглашения не по вине концессионера, срок выплаты денежных сре</w:t>
      </w:r>
      <w:proofErr w:type="gramStart"/>
      <w:r w:rsidRPr="001D612A">
        <w:rPr>
          <w:rFonts w:eastAsia="Calibri"/>
          <w:sz w:val="24"/>
          <w:szCs w:val="24"/>
          <w:lang w:eastAsia="en-US"/>
        </w:rPr>
        <w:t>дств в сч</w:t>
      </w:r>
      <w:proofErr w:type="gramEnd"/>
      <w:r w:rsidRPr="001D612A">
        <w:rPr>
          <w:rFonts w:eastAsia="Calibri"/>
          <w:sz w:val="24"/>
          <w:szCs w:val="24"/>
          <w:lang w:eastAsia="en-US"/>
        </w:rPr>
        <w:t xml:space="preserve">ет возмещения расходов концессионера на создание и (или) реконструкцию объекта концессионного соглашения составляет три четверти от срока действия концессионного соглашения, не истекшего к моменту расторжения, за исключением случаев расторжения концессионного соглашения по соглашению сторон. </w:t>
      </w:r>
      <w:r w:rsidR="00123AB1">
        <w:rPr>
          <w:rFonts w:eastAsia="Calibri"/>
          <w:sz w:val="24"/>
          <w:szCs w:val="24"/>
          <w:lang w:eastAsia="en-US"/>
        </w:rPr>
        <w:t xml:space="preserve">             </w:t>
      </w:r>
      <w:r w:rsidRPr="001D612A">
        <w:rPr>
          <w:rFonts w:eastAsia="Calibri"/>
          <w:sz w:val="24"/>
          <w:szCs w:val="24"/>
          <w:lang w:eastAsia="en-US"/>
        </w:rPr>
        <w:t>В случае расторжения концессионного соглашения по соглашению сторон срок возмещения равен сроку действия концессионного соглашения, не истекшему ко дню расторжения.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В случае расторжения концессионного соглашения по вине концессионера, срок выплаты денежных сре</w:t>
      </w:r>
      <w:proofErr w:type="gramStart"/>
      <w:r w:rsidRPr="001D612A">
        <w:rPr>
          <w:rFonts w:eastAsia="Calibri"/>
          <w:sz w:val="24"/>
          <w:szCs w:val="24"/>
          <w:lang w:eastAsia="en-US"/>
        </w:rPr>
        <w:t>дств в сч</w:t>
      </w:r>
      <w:proofErr w:type="gramEnd"/>
      <w:r w:rsidRPr="001D612A">
        <w:rPr>
          <w:rFonts w:eastAsia="Calibri"/>
          <w:sz w:val="24"/>
          <w:szCs w:val="24"/>
          <w:lang w:eastAsia="en-US"/>
        </w:rPr>
        <w:t>ет возмещения расходов концессионера на создание и (или) реконструкцию объекта концессионного соглашения составляет увеличенный на пять лет срок действия концессионного соглашения, не истекший ко дню расторжения.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Сумма возмещения подлежит выплате равными ежемесячными платежами в период всего срока выплаты возмещения. Первый платеж в счет выплаты возмещения указанных расходов концессионера не может быть совершен ранее трех месяцев со дня расторжения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При обращении с заявлением концессионер обязан приложить к нему расчет подлежащей возмещению денежной суммы, срок, на который предлагается продлить действие концессионного соглашения, а также надлежащим образом заверенные копии первичных документов, подтверждающих факт и размер денежных средств, расходованных на реконструкцию объекта концессионного соглашения.</w:t>
      </w:r>
    </w:p>
    <w:p w:rsidR="00D63C28" w:rsidRPr="001D612A" w:rsidRDefault="00D63C28" w:rsidP="00D63C28">
      <w:pPr>
        <w:autoSpaceDE w:val="0"/>
        <w:autoSpaceDN w:val="0"/>
        <w:adjustRightInd w:val="0"/>
        <w:ind w:firstLine="540"/>
        <w:jc w:val="both"/>
        <w:rPr>
          <w:rFonts w:eastAsia="Calibri"/>
          <w:sz w:val="24"/>
          <w:szCs w:val="24"/>
          <w:lang w:eastAsia="en-US"/>
        </w:rPr>
      </w:pPr>
      <w:r w:rsidRPr="001D612A">
        <w:rPr>
          <w:rFonts w:eastAsia="Calibri"/>
          <w:sz w:val="24"/>
          <w:szCs w:val="24"/>
          <w:lang w:eastAsia="en-US"/>
        </w:rPr>
        <w:t xml:space="preserve">По требованию </w:t>
      </w:r>
      <w:proofErr w:type="spellStart"/>
      <w:r w:rsidRPr="001D612A">
        <w:rPr>
          <w:rFonts w:eastAsia="Calibri"/>
          <w:sz w:val="24"/>
          <w:szCs w:val="24"/>
          <w:lang w:eastAsia="en-US"/>
        </w:rPr>
        <w:t>концедента</w:t>
      </w:r>
      <w:proofErr w:type="spellEnd"/>
      <w:r w:rsidRPr="001D612A">
        <w:rPr>
          <w:rFonts w:eastAsia="Calibri"/>
          <w:sz w:val="24"/>
          <w:szCs w:val="24"/>
          <w:lang w:eastAsia="en-US"/>
        </w:rPr>
        <w:t xml:space="preserve"> концессионер обязан предоставить подлинники прилагаемых к указанному заявлению документов.</w:t>
      </w:r>
    </w:p>
    <w:p w:rsidR="00D63C28" w:rsidRPr="001D612A" w:rsidRDefault="00D63C28" w:rsidP="00D63C28">
      <w:pPr>
        <w:autoSpaceDE w:val="0"/>
        <w:autoSpaceDN w:val="0"/>
        <w:adjustRightInd w:val="0"/>
        <w:ind w:firstLine="540"/>
        <w:jc w:val="both"/>
        <w:rPr>
          <w:rFonts w:eastAsia="Calibri"/>
          <w:b/>
          <w:sz w:val="24"/>
          <w:szCs w:val="24"/>
          <w:lang w:eastAsia="en-US"/>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1D612A" w:rsidRDefault="001D612A" w:rsidP="00D63C28">
      <w:pPr>
        <w:jc w:val="right"/>
        <w:rPr>
          <w:b/>
          <w:sz w:val="24"/>
          <w:szCs w:val="24"/>
        </w:rPr>
      </w:pPr>
    </w:p>
    <w:p w:rsidR="00D63C28" w:rsidRPr="001D612A" w:rsidRDefault="00D63C28" w:rsidP="00D63C28">
      <w:pPr>
        <w:jc w:val="right"/>
        <w:rPr>
          <w:b/>
          <w:sz w:val="24"/>
          <w:szCs w:val="24"/>
          <w:lang w:eastAsia="ru-RU"/>
        </w:rPr>
      </w:pPr>
      <w:r w:rsidRPr="001D612A">
        <w:rPr>
          <w:b/>
          <w:sz w:val="24"/>
          <w:szCs w:val="24"/>
        </w:rPr>
        <w:lastRenderedPageBreak/>
        <w:t>Приложение №15</w:t>
      </w:r>
    </w:p>
    <w:p w:rsidR="00D63C28" w:rsidRPr="001D612A" w:rsidRDefault="00D63C28" w:rsidP="00D63C28">
      <w:pPr>
        <w:jc w:val="right"/>
        <w:rPr>
          <w:b/>
          <w:sz w:val="24"/>
          <w:szCs w:val="24"/>
        </w:rPr>
      </w:pPr>
      <w:r w:rsidRPr="001D612A">
        <w:rPr>
          <w:b/>
          <w:sz w:val="24"/>
          <w:szCs w:val="24"/>
        </w:rPr>
        <w:t>к концессионному соглашению</w:t>
      </w:r>
    </w:p>
    <w:p w:rsidR="00D63C28" w:rsidRPr="001D612A" w:rsidRDefault="00D63C28" w:rsidP="00D63C28">
      <w:pPr>
        <w:tabs>
          <w:tab w:val="left" w:pos="8364"/>
        </w:tabs>
        <w:jc w:val="right"/>
        <w:rPr>
          <w:sz w:val="24"/>
          <w:szCs w:val="24"/>
        </w:rPr>
      </w:pPr>
    </w:p>
    <w:p w:rsidR="00D63C28" w:rsidRPr="001D612A" w:rsidRDefault="00D63C28" w:rsidP="00D63C28">
      <w:pPr>
        <w:jc w:val="center"/>
        <w:rPr>
          <w:b/>
          <w:sz w:val="24"/>
          <w:szCs w:val="24"/>
        </w:rPr>
      </w:pPr>
      <w:r w:rsidRPr="001D612A">
        <w:rPr>
          <w:b/>
          <w:sz w:val="24"/>
          <w:szCs w:val="24"/>
        </w:rPr>
        <w:t>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Соглашения</w:t>
      </w:r>
    </w:p>
    <w:p w:rsidR="00D63C28" w:rsidRPr="001D612A" w:rsidRDefault="00D63C28" w:rsidP="00D63C28">
      <w:pPr>
        <w:jc w:val="both"/>
        <w:rPr>
          <w:sz w:val="24"/>
          <w:szCs w:val="24"/>
        </w:rPr>
      </w:pP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D63C28" w:rsidRPr="001D612A">
        <w:rPr>
          <w:rFonts w:ascii="Times New Roman" w:hAnsi="Times New Roman" w:cs="Times New Roman"/>
          <w:sz w:val="24"/>
          <w:szCs w:val="24"/>
        </w:rPr>
        <w:t xml:space="preserve">В целях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водоснабжения и не возмещенных ему за счет фактически полученной необходимой валовой выручки (выручки от осуществления деятельности по теплоснабжению и горячему водоснабжению по регулируемым ценам (тарифам)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выплачивает Концессионеру денежную компенсацию.</w:t>
      </w:r>
      <w:proofErr w:type="gramEnd"/>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sidRPr="001D612A">
        <w:rPr>
          <w:rFonts w:ascii="Times New Roman" w:hAnsi="Times New Roman" w:cs="Times New Roman"/>
          <w:sz w:val="24"/>
          <w:szCs w:val="24"/>
        </w:rPr>
        <w:t xml:space="preserve">В состав расходов Концессионера, подлежащих возмещению, включаются текущие расходы, амортизация основных средств и нематериальных активов (далее – «возмещаемые расходы»). </w:t>
      </w:r>
    </w:p>
    <w:p w:rsidR="00D63C28" w:rsidRPr="001D612A" w:rsidRDefault="00D63C28" w:rsidP="00D63C28">
      <w:pPr>
        <w:pStyle w:val="ConsPlusNonformat"/>
        <w:ind w:firstLine="709"/>
        <w:jc w:val="both"/>
        <w:rPr>
          <w:rFonts w:ascii="Times New Roman" w:hAnsi="Times New Roman" w:cs="Times New Roman"/>
          <w:sz w:val="24"/>
          <w:szCs w:val="24"/>
        </w:rPr>
      </w:pPr>
      <w:r w:rsidRPr="001D612A">
        <w:rPr>
          <w:rFonts w:ascii="Times New Roman" w:hAnsi="Times New Roman" w:cs="Times New Roman"/>
          <w:sz w:val="24"/>
          <w:szCs w:val="24"/>
        </w:rPr>
        <w:t xml:space="preserve">Состав текущих расходов определяется в соответствии с п.73 Основ ценообразования в сфере теплоснабжения, </w:t>
      </w:r>
      <w:proofErr w:type="spellStart"/>
      <w:r w:rsidRPr="001D612A">
        <w:rPr>
          <w:rFonts w:ascii="Times New Roman" w:hAnsi="Times New Roman" w:cs="Times New Roman"/>
          <w:sz w:val="24"/>
          <w:szCs w:val="24"/>
        </w:rPr>
        <w:t>утв</w:t>
      </w:r>
      <w:proofErr w:type="gramStart"/>
      <w:r w:rsidRPr="001D612A">
        <w:rPr>
          <w:rFonts w:ascii="Times New Roman" w:hAnsi="Times New Roman" w:cs="Times New Roman"/>
          <w:sz w:val="24"/>
          <w:szCs w:val="24"/>
        </w:rPr>
        <w:t>.П</w:t>
      </w:r>
      <w:proofErr w:type="gramEnd"/>
      <w:r w:rsidRPr="001D612A">
        <w:rPr>
          <w:rFonts w:ascii="Times New Roman" w:hAnsi="Times New Roman" w:cs="Times New Roman"/>
          <w:sz w:val="24"/>
          <w:szCs w:val="24"/>
        </w:rPr>
        <w:t>остановлением</w:t>
      </w:r>
      <w:proofErr w:type="spellEnd"/>
      <w:r w:rsidRPr="001D612A">
        <w:rPr>
          <w:rFonts w:ascii="Times New Roman" w:hAnsi="Times New Roman" w:cs="Times New Roman"/>
          <w:sz w:val="24"/>
          <w:szCs w:val="24"/>
        </w:rPr>
        <w:t xml:space="preserve"> Правительства РФ от 22.10.2012 №1075.</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sidRPr="001D612A">
        <w:rPr>
          <w:rFonts w:ascii="Times New Roman" w:hAnsi="Times New Roman" w:cs="Times New Roman"/>
          <w:sz w:val="24"/>
          <w:szCs w:val="24"/>
        </w:rPr>
        <w:t>Размер компенсации возмещаемых расходов равен размеру возмещаемых расходов концессионеру за соответствующий период, не возмещенных за счет фактически полученной необходимой валовой выручки (задолженность потребителей).</w:t>
      </w:r>
    </w:p>
    <w:p w:rsidR="00D63C28" w:rsidRPr="001D612A" w:rsidRDefault="00D63C28" w:rsidP="00D63C28">
      <w:pPr>
        <w:pStyle w:val="ConsPlusNonformat"/>
        <w:ind w:firstLine="709"/>
        <w:jc w:val="both"/>
        <w:rPr>
          <w:rFonts w:ascii="Times New Roman" w:hAnsi="Times New Roman" w:cs="Times New Roman"/>
          <w:sz w:val="24"/>
          <w:szCs w:val="24"/>
        </w:rPr>
      </w:pPr>
      <w:r w:rsidRPr="001D612A">
        <w:rPr>
          <w:rFonts w:ascii="Times New Roman" w:hAnsi="Times New Roman" w:cs="Times New Roman"/>
          <w:sz w:val="24"/>
          <w:szCs w:val="24"/>
        </w:rPr>
        <w:t xml:space="preserve">Размер компенсации возмещаемых расходов за соответствующий год, определяется по формуле </w:t>
      </w:r>
      <w:proofErr w:type="spellStart"/>
      <w:r w:rsidRPr="001D612A">
        <w:rPr>
          <w:rFonts w:ascii="Times New Roman" w:hAnsi="Times New Roman" w:cs="Times New Roman"/>
          <w:sz w:val="24"/>
          <w:szCs w:val="24"/>
        </w:rPr>
        <w:t>РКВР</w:t>
      </w:r>
      <w:proofErr w:type="gramStart"/>
      <w:r w:rsidRPr="001D612A">
        <w:rPr>
          <w:rFonts w:ascii="Times New Roman" w:hAnsi="Times New Roman" w:cs="Times New Roman"/>
          <w:sz w:val="24"/>
          <w:szCs w:val="24"/>
        </w:rPr>
        <w:t>i</w:t>
      </w:r>
      <w:proofErr w:type="spellEnd"/>
      <w:proofErr w:type="gramEnd"/>
      <w:r w:rsidRPr="001D612A">
        <w:rPr>
          <w:rFonts w:ascii="Times New Roman" w:hAnsi="Times New Roman" w:cs="Times New Roman"/>
          <w:sz w:val="24"/>
          <w:szCs w:val="24"/>
        </w:rPr>
        <w:t xml:space="preserve"> = </w:t>
      </w:r>
      <w:proofErr w:type="spellStart"/>
      <w:r w:rsidRPr="001D612A">
        <w:rPr>
          <w:rFonts w:ascii="Times New Roman" w:hAnsi="Times New Roman" w:cs="Times New Roman"/>
          <w:sz w:val="24"/>
          <w:szCs w:val="24"/>
        </w:rPr>
        <w:t>РПВi</w:t>
      </w:r>
      <w:proofErr w:type="spellEnd"/>
      <w:r w:rsidRPr="001D612A">
        <w:rPr>
          <w:rFonts w:ascii="Times New Roman" w:hAnsi="Times New Roman" w:cs="Times New Roman"/>
          <w:sz w:val="24"/>
          <w:szCs w:val="24"/>
        </w:rPr>
        <w:t xml:space="preserve">– </w:t>
      </w:r>
      <w:proofErr w:type="spellStart"/>
      <w:r w:rsidRPr="001D612A">
        <w:rPr>
          <w:rFonts w:ascii="Times New Roman" w:hAnsi="Times New Roman" w:cs="Times New Roman"/>
          <w:sz w:val="24"/>
          <w:szCs w:val="24"/>
        </w:rPr>
        <w:t>ПВВi</w:t>
      </w:r>
      <w:proofErr w:type="spellEnd"/>
      <w:r w:rsidRPr="001D612A">
        <w:rPr>
          <w:rFonts w:ascii="Times New Roman" w:hAnsi="Times New Roman" w:cs="Times New Roman"/>
          <w:sz w:val="24"/>
          <w:szCs w:val="24"/>
        </w:rPr>
        <w:t>, где</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РКВР – размер компенсации возмещаемых расходов,</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РПВ–размер расходов концессионера, подлежащих возмещению,</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ПВВ – сумма валовой выручки фактически полученной концессионером от осуществления деятельности, предусмотренной концессионным соглашением,</w:t>
      </w:r>
    </w:p>
    <w:p w:rsidR="00D63C28" w:rsidRPr="001D612A" w:rsidRDefault="00D63C28" w:rsidP="00D63C28">
      <w:pPr>
        <w:pStyle w:val="ConsPlusNonformat"/>
        <w:jc w:val="both"/>
        <w:rPr>
          <w:rFonts w:ascii="Times New Roman" w:hAnsi="Times New Roman" w:cs="Times New Roman"/>
          <w:sz w:val="24"/>
          <w:szCs w:val="24"/>
        </w:rPr>
      </w:pPr>
      <w:r w:rsidRPr="001D612A">
        <w:rPr>
          <w:rFonts w:ascii="Times New Roman" w:hAnsi="Times New Roman" w:cs="Times New Roman"/>
          <w:sz w:val="24"/>
          <w:szCs w:val="24"/>
        </w:rPr>
        <w:t>i – соответствующий год действия концессионного соглашения.</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sidRPr="001D612A">
        <w:rPr>
          <w:rFonts w:ascii="Times New Roman" w:hAnsi="Times New Roman" w:cs="Times New Roman"/>
          <w:sz w:val="24"/>
          <w:szCs w:val="24"/>
        </w:rPr>
        <w:t xml:space="preserve">Компенсация выплачивается </w:t>
      </w:r>
      <w:proofErr w:type="spellStart"/>
      <w:r w:rsidR="00D63C28" w:rsidRPr="001D612A">
        <w:rPr>
          <w:rFonts w:ascii="Times New Roman" w:hAnsi="Times New Roman" w:cs="Times New Roman"/>
          <w:sz w:val="24"/>
          <w:szCs w:val="24"/>
        </w:rPr>
        <w:t>концедентом</w:t>
      </w:r>
      <w:proofErr w:type="spellEnd"/>
      <w:r w:rsidR="00D63C28" w:rsidRPr="001D612A">
        <w:rPr>
          <w:rFonts w:ascii="Times New Roman" w:hAnsi="Times New Roman" w:cs="Times New Roman"/>
          <w:sz w:val="24"/>
          <w:szCs w:val="24"/>
        </w:rPr>
        <w:t xml:space="preserve"> концессионеру ежегодно при условии соблюдения концессионером установленных настоящим порядком условий.</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sidRPr="001D612A">
        <w:rPr>
          <w:rFonts w:ascii="Times New Roman" w:hAnsi="Times New Roman" w:cs="Times New Roman"/>
          <w:sz w:val="24"/>
          <w:szCs w:val="24"/>
        </w:rPr>
        <w:t xml:space="preserve">Перечень потребителей, которые подлежат учету для расчета размера компенсации возмещаемых расходов для первого расчетного периода определен </w:t>
      </w:r>
      <w:proofErr w:type="gramStart"/>
      <w:r w:rsidR="00D63C28" w:rsidRPr="001D612A">
        <w:rPr>
          <w:rFonts w:ascii="Times New Roman" w:hAnsi="Times New Roman" w:cs="Times New Roman"/>
          <w:sz w:val="24"/>
          <w:szCs w:val="24"/>
        </w:rPr>
        <w:t>в</w:t>
      </w:r>
      <w:proofErr w:type="gramEnd"/>
      <w:r w:rsidR="00D63C28" w:rsidRPr="001D612A">
        <w:rPr>
          <w:rFonts w:ascii="Times New Roman" w:hAnsi="Times New Roman" w:cs="Times New Roman"/>
          <w:sz w:val="24"/>
          <w:szCs w:val="24"/>
        </w:rPr>
        <w:t xml:space="preserve"> приложением 16 к Соглашению. Перечень потребителей в последующие периоды определяется с учетом пп.5 п.6 настоящего порядка.</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финансирует расходы на использование (эксплуатацию) объекта Соглашения в части недополученных доходов Концессионера при условии предоставления Концессионером следующих документов:</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D63C28" w:rsidRPr="001D612A">
        <w:rPr>
          <w:rFonts w:ascii="Times New Roman" w:hAnsi="Times New Roman" w:cs="Times New Roman"/>
          <w:sz w:val="24"/>
          <w:szCs w:val="24"/>
        </w:rPr>
        <w:t>заявление с расчетом суммы компенсации в соответствии с приложением 17 к Соглашению;</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D63C28" w:rsidRPr="001D612A">
        <w:rPr>
          <w:rFonts w:ascii="Times New Roman" w:hAnsi="Times New Roman" w:cs="Times New Roman"/>
          <w:sz w:val="24"/>
          <w:szCs w:val="24"/>
        </w:rPr>
        <w:t>выписка из единого государственного реестра юридических лиц о ликвидации организации в соответствии с законодательством Российской Федерации и документ, подтверждающий объем полученных в ходе ликвидации или конкурсного производства Концессионером денежных средств или документ о том, что денежные средства не были получены либо</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D63C28" w:rsidRPr="001D612A">
        <w:rPr>
          <w:rFonts w:ascii="Times New Roman" w:hAnsi="Times New Roman" w:cs="Times New Roman"/>
          <w:sz w:val="24"/>
          <w:szCs w:val="24"/>
        </w:rPr>
        <w:t>судебный акт о завершении конкурсного производства в отношении индивидуального предпринимателя и документ, подтверждающий объем полученных в ходе конкурсного производства Концессионером денежных средств или документ о том, что денежные средства не были получены либо</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63C28" w:rsidRPr="001D612A">
        <w:rPr>
          <w:rFonts w:ascii="Times New Roman" w:hAnsi="Times New Roman" w:cs="Times New Roman"/>
          <w:sz w:val="24"/>
          <w:szCs w:val="24"/>
        </w:rPr>
        <w:t xml:space="preserve">постановление судебного пристава-исполнителя об окончании исполнительного производства при возврате взыскателю исполнительного </w:t>
      </w:r>
      <w:proofErr w:type="gramStart"/>
      <w:r w:rsidR="00D63C28" w:rsidRPr="001D612A">
        <w:rPr>
          <w:rFonts w:ascii="Times New Roman" w:hAnsi="Times New Roman" w:cs="Times New Roman"/>
          <w:sz w:val="24"/>
          <w:szCs w:val="24"/>
        </w:rPr>
        <w:t>документа</w:t>
      </w:r>
      <w:proofErr w:type="gramEnd"/>
      <w:r w:rsidR="00D63C28" w:rsidRPr="001D612A">
        <w:rPr>
          <w:rFonts w:ascii="Times New Roman" w:hAnsi="Times New Roman" w:cs="Times New Roman"/>
          <w:sz w:val="24"/>
          <w:szCs w:val="24"/>
        </w:rPr>
        <w:t xml:space="preserve">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или 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w:t>
      </w:r>
      <w:r w:rsidR="00D63C28" w:rsidRPr="001D612A">
        <w:rPr>
          <w:rFonts w:ascii="Times New Roman" w:hAnsi="Times New Roman" w:cs="Times New Roman"/>
          <w:sz w:val="24"/>
          <w:szCs w:val="24"/>
        </w:rPr>
        <w:lastRenderedPageBreak/>
        <w:t>оказались безрезультатными,</w:t>
      </w:r>
    </w:p>
    <w:p w:rsidR="00D63C28" w:rsidRPr="001D612A" w:rsidRDefault="004A1D4F" w:rsidP="004A1D4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3C28" w:rsidRPr="001D612A">
        <w:rPr>
          <w:rFonts w:ascii="Times New Roman" w:hAnsi="Times New Roman" w:cs="Times New Roman"/>
          <w:sz w:val="24"/>
          <w:szCs w:val="24"/>
        </w:rPr>
        <w:t>при изменении перечня потребителей концессионер представляет копии документов о заключении или прекращении договора с соответствующим потребителем.</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D63C28" w:rsidRPr="001D612A">
        <w:rPr>
          <w:rFonts w:ascii="Times New Roman" w:hAnsi="Times New Roman" w:cs="Times New Roman"/>
          <w:sz w:val="24"/>
          <w:szCs w:val="24"/>
        </w:rPr>
        <w:t xml:space="preserve">Указанные в пункте 6 настоящего порядка для получения компенсации возмещаемых расходов должны быть переданы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xml:space="preserve"> не позднее 30 сентября текущего года.</w:t>
      </w:r>
    </w:p>
    <w:p w:rsidR="00D63C28" w:rsidRPr="001D612A" w:rsidRDefault="00D63C28" w:rsidP="00D63C28">
      <w:pPr>
        <w:pStyle w:val="ConsPlusNonformat"/>
        <w:ind w:firstLine="708"/>
        <w:jc w:val="both"/>
        <w:rPr>
          <w:rFonts w:ascii="Times New Roman" w:hAnsi="Times New Roman" w:cs="Times New Roman"/>
          <w:sz w:val="24"/>
          <w:szCs w:val="24"/>
        </w:rPr>
      </w:pPr>
      <w:r w:rsidRPr="001D612A">
        <w:rPr>
          <w:rFonts w:ascii="Times New Roman" w:hAnsi="Times New Roman" w:cs="Times New Roman"/>
          <w:sz w:val="24"/>
          <w:szCs w:val="24"/>
        </w:rPr>
        <w:t>Поданное в срок заявление рассматривается в году, в котором оно было подано. В случае подачи заявления после 30 сентября, такое заявление подлежит рассмотрению в следующем году.</w:t>
      </w:r>
    </w:p>
    <w:p w:rsidR="00D63C28" w:rsidRPr="001D612A" w:rsidRDefault="00D63C28" w:rsidP="00D63C28">
      <w:pPr>
        <w:pStyle w:val="ConsPlusNonformat"/>
        <w:ind w:firstLine="708"/>
        <w:jc w:val="both"/>
        <w:rPr>
          <w:rFonts w:ascii="Times New Roman" w:hAnsi="Times New Roman" w:cs="Times New Roman"/>
          <w:sz w:val="24"/>
          <w:szCs w:val="24"/>
        </w:rPr>
      </w:pPr>
      <w:r w:rsidRPr="001D612A">
        <w:rPr>
          <w:rFonts w:ascii="Times New Roman" w:hAnsi="Times New Roman" w:cs="Times New Roman"/>
          <w:sz w:val="24"/>
          <w:szCs w:val="24"/>
        </w:rPr>
        <w:t xml:space="preserve">Компенсация возмещаемых расходов должна быть выплачена не позднее 01 апреля года, следующего за годом, в котором было подано заявление, при условии предоставления концессионером </w:t>
      </w:r>
      <w:proofErr w:type="spellStart"/>
      <w:r w:rsidRPr="001D612A">
        <w:rPr>
          <w:rFonts w:ascii="Times New Roman" w:hAnsi="Times New Roman" w:cs="Times New Roman"/>
          <w:sz w:val="24"/>
          <w:szCs w:val="24"/>
        </w:rPr>
        <w:t>всехнеобходимых</w:t>
      </w:r>
      <w:proofErr w:type="spellEnd"/>
      <w:r w:rsidRPr="001D612A">
        <w:rPr>
          <w:rFonts w:ascii="Times New Roman" w:hAnsi="Times New Roman" w:cs="Times New Roman"/>
          <w:sz w:val="24"/>
          <w:szCs w:val="24"/>
        </w:rPr>
        <w:t xml:space="preserve"> документов, указанных в пункте 6 настоящего порядка.</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sidR="00D63C28" w:rsidRPr="001D612A">
        <w:rPr>
          <w:rFonts w:ascii="Times New Roman" w:hAnsi="Times New Roman" w:cs="Times New Roman"/>
          <w:sz w:val="24"/>
          <w:szCs w:val="24"/>
        </w:rPr>
        <w:t xml:space="preserve">Права </w:t>
      </w:r>
      <w:proofErr w:type="spellStart"/>
      <w:r w:rsidR="00D63C28" w:rsidRPr="001D612A">
        <w:rPr>
          <w:rFonts w:ascii="Times New Roman" w:hAnsi="Times New Roman" w:cs="Times New Roman"/>
          <w:sz w:val="24"/>
          <w:szCs w:val="24"/>
        </w:rPr>
        <w:t>требованияконцессионера</w:t>
      </w:r>
      <w:proofErr w:type="spellEnd"/>
      <w:r w:rsidR="00D63C28" w:rsidRPr="001D612A">
        <w:rPr>
          <w:rFonts w:ascii="Times New Roman" w:hAnsi="Times New Roman" w:cs="Times New Roman"/>
          <w:sz w:val="24"/>
          <w:szCs w:val="24"/>
        </w:rPr>
        <w:t xml:space="preserve"> в отношении потребителей (задолженность потребителей, в отношении которых концессионер осуществляет деятельность по теплоснабжению), исходя из размера которых концессионером подано заявление о выплате компенсации, должны быть переданы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xml:space="preserve"> (должно быть произведено правопреемство) в срок до 01 апреля года, следующего за годом, в котором было подано такое заявление.</w:t>
      </w:r>
      <w:proofErr w:type="gramEnd"/>
      <w:r w:rsidR="00D63C28" w:rsidRPr="001D612A">
        <w:rPr>
          <w:rFonts w:ascii="Times New Roman" w:hAnsi="Times New Roman" w:cs="Times New Roman"/>
          <w:sz w:val="24"/>
          <w:szCs w:val="24"/>
        </w:rPr>
        <w:t xml:space="preserve"> В случае</w:t>
      </w:r>
      <w:proofErr w:type="gramStart"/>
      <w:r w:rsidR="00D63C28" w:rsidRPr="001D612A">
        <w:rPr>
          <w:rFonts w:ascii="Times New Roman" w:hAnsi="Times New Roman" w:cs="Times New Roman"/>
          <w:sz w:val="24"/>
          <w:szCs w:val="24"/>
        </w:rPr>
        <w:t>,</w:t>
      </w:r>
      <w:proofErr w:type="gramEnd"/>
      <w:r w:rsidR="00D63C28" w:rsidRPr="001D612A">
        <w:rPr>
          <w:rFonts w:ascii="Times New Roman" w:hAnsi="Times New Roman" w:cs="Times New Roman"/>
          <w:sz w:val="24"/>
          <w:szCs w:val="24"/>
        </w:rPr>
        <w:t xml:space="preserve"> если права требования переданы с просрочкой по вине концессионера, </w:t>
      </w:r>
      <w:proofErr w:type="spellStart"/>
      <w:r w:rsidR="00D63C28" w:rsidRPr="001D612A">
        <w:rPr>
          <w:rFonts w:ascii="Times New Roman" w:hAnsi="Times New Roman" w:cs="Times New Roman"/>
          <w:sz w:val="24"/>
          <w:szCs w:val="24"/>
        </w:rPr>
        <w:t>концедент</w:t>
      </w:r>
      <w:proofErr w:type="spellEnd"/>
      <w:r w:rsidR="00D63C28" w:rsidRPr="001D612A">
        <w:rPr>
          <w:rFonts w:ascii="Times New Roman" w:hAnsi="Times New Roman" w:cs="Times New Roman"/>
          <w:sz w:val="24"/>
          <w:szCs w:val="24"/>
        </w:rPr>
        <w:t xml:space="preserve"> вправе увеличить срок выплаты на весь срок такой просрочки вне зависимости от суммы права требования, в передаче которого была допущена просрочка.</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00D63C28" w:rsidRPr="001D612A">
        <w:rPr>
          <w:rFonts w:ascii="Times New Roman" w:hAnsi="Times New Roman" w:cs="Times New Roman"/>
          <w:sz w:val="24"/>
          <w:szCs w:val="24"/>
        </w:rPr>
        <w:t xml:space="preserve">В случае досрочного расторжения концессионного соглашения на основании решения суда в связи с обстоятельствами, за которые концессионер не отвечает, сумма выплаченных в соответствии с настоящим порядком компенсаций не подлежит возмещению концессионером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w:t>
      </w:r>
    </w:p>
    <w:p w:rsidR="00D63C28" w:rsidRPr="001D612A" w:rsidRDefault="004535DF" w:rsidP="004535D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D63C28" w:rsidRPr="001D612A">
        <w:rPr>
          <w:rFonts w:ascii="Times New Roman" w:hAnsi="Times New Roman" w:cs="Times New Roman"/>
          <w:sz w:val="24"/>
          <w:szCs w:val="24"/>
        </w:rPr>
        <w:t xml:space="preserve">В случае если концессионное соглашение было расторгнуто по вине концессионера, вся сумма выплаченных в соответствии с настоящим порядком компенсаций подлежит возмещению концессионером </w:t>
      </w:r>
      <w:proofErr w:type="spellStart"/>
      <w:r w:rsidR="00D63C28" w:rsidRPr="001D612A">
        <w:rPr>
          <w:rFonts w:ascii="Times New Roman" w:hAnsi="Times New Roman" w:cs="Times New Roman"/>
          <w:sz w:val="24"/>
          <w:szCs w:val="24"/>
        </w:rPr>
        <w:t>концеденту</w:t>
      </w:r>
      <w:proofErr w:type="spellEnd"/>
      <w:r w:rsidR="00D63C28" w:rsidRPr="001D612A">
        <w:rPr>
          <w:rFonts w:ascii="Times New Roman" w:hAnsi="Times New Roman" w:cs="Times New Roman"/>
          <w:sz w:val="24"/>
          <w:szCs w:val="24"/>
        </w:rPr>
        <w:t>. Проценты на эту сумму не начисляются.</w:t>
      </w:r>
    </w:p>
    <w:p w:rsidR="00D63C28" w:rsidRPr="001D612A" w:rsidRDefault="00D63C28" w:rsidP="00D63C28">
      <w:pPr>
        <w:jc w:val="center"/>
        <w:rPr>
          <w:b/>
          <w:sz w:val="24"/>
          <w:szCs w:val="24"/>
        </w:rPr>
      </w:pPr>
    </w:p>
    <w:p w:rsidR="00D63C28" w:rsidRPr="001D612A" w:rsidRDefault="00D63C28" w:rsidP="00D63C28">
      <w:pPr>
        <w:jc w:val="right"/>
        <w:rPr>
          <w:b/>
          <w:sz w:val="24"/>
          <w:szCs w:val="24"/>
        </w:rPr>
      </w:pPr>
      <w:r w:rsidRPr="001D612A">
        <w:rPr>
          <w:b/>
          <w:sz w:val="24"/>
          <w:szCs w:val="24"/>
        </w:rPr>
        <w:t>Приложение №16</w:t>
      </w:r>
    </w:p>
    <w:p w:rsidR="00D63C28" w:rsidRPr="001D612A" w:rsidRDefault="00D63C28" w:rsidP="00D63C28">
      <w:pPr>
        <w:jc w:val="right"/>
        <w:rPr>
          <w:b/>
          <w:sz w:val="24"/>
          <w:szCs w:val="24"/>
        </w:rPr>
      </w:pPr>
      <w:r w:rsidRPr="001D612A">
        <w:rPr>
          <w:b/>
          <w:sz w:val="24"/>
          <w:szCs w:val="24"/>
        </w:rPr>
        <w:t>к концессионному соглашению</w:t>
      </w:r>
    </w:p>
    <w:p w:rsidR="00D63C28" w:rsidRPr="001D612A" w:rsidRDefault="00D63C28" w:rsidP="00D63C28">
      <w:pPr>
        <w:jc w:val="right"/>
        <w:rPr>
          <w:sz w:val="24"/>
          <w:szCs w:val="24"/>
        </w:rPr>
      </w:pPr>
    </w:p>
    <w:p w:rsidR="00D63C28" w:rsidRPr="001D612A" w:rsidRDefault="00D63C28" w:rsidP="00D63C28">
      <w:pPr>
        <w:jc w:val="center"/>
        <w:rPr>
          <w:b/>
          <w:sz w:val="24"/>
          <w:szCs w:val="24"/>
        </w:rPr>
      </w:pPr>
      <w:r w:rsidRPr="001D612A">
        <w:rPr>
          <w:b/>
          <w:sz w:val="24"/>
          <w:szCs w:val="24"/>
        </w:rPr>
        <w:t>Форма перечня потребителей.</w:t>
      </w:r>
    </w:p>
    <w:p w:rsidR="00D63C28" w:rsidRPr="001D612A" w:rsidRDefault="00D63C28" w:rsidP="00D63C2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118"/>
        <w:gridCol w:w="2941"/>
      </w:tblGrid>
      <w:tr w:rsidR="00BB002A" w:rsidRPr="001D612A" w:rsidTr="00BB002A">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Наименование</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Адрес</w:t>
            </w:r>
          </w:p>
        </w:tc>
        <w:tc>
          <w:tcPr>
            <w:tcW w:w="2941" w:type="dxa"/>
            <w:tcBorders>
              <w:top w:val="single" w:sz="4" w:space="0" w:color="auto"/>
              <w:left w:val="single" w:sz="4" w:space="0" w:color="auto"/>
              <w:bottom w:val="single" w:sz="4" w:space="0" w:color="auto"/>
              <w:right w:val="single" w:sz="4" w:space="0" w:color="auto"/>
            </w:tcBorders>
            <w:shd w:val="clear" w:color="auto" w:fill="auto"/>
            <w:hideMark/>
          </w:tcPr>
          <w:p w:rsidR="00D63C28" w:rsidRPr="001D612A" w:rsidRDefault="00D63C28" w:rsidP="00BB002A">
            <w:pPr>
              <w:jc w:val="center"/>
              <w:rPr>
                <w:b/>
                <w:sz w:val="24"/>
                <w:szCs w:val="24"/>
                <w:lang w:eastAsia="en-US"/>
              </w:rPr>
            </w:pPr>
            <w:r w:rsidRPr="001D612A">
              <w:rPr>
                <w:b/>
                <w:sz w:val="24"/>
                <w:szCs w:val="24"/>
                <w:lang w:eastAsia="en-US"/>
              </w:rPr>
              <w:t>Мощность</w:t>
            </w:r>
          </w:p>
        </w:tc>
      </w:tr>
      <w:tr w:rsidR="00BB002A" w:rsidRPr="001D612A" w:rsidTr="00BB002A">
        <w:tc>
          <w:tcPr>
            <w:tcW w:w="675"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c>
          <w:tcPr>
            <w:tcW w:w="2941" w:type="dxa"/>
            <w:tcBorders>
              <w:top w:val="single" w:sz="4" w:space="0" w:color="auto"/>
              <w:left w:val="single" w:sz="4" w:space="0" w:color="auto"/>
              <w:bottom w:val="single" w:sz="4" w:space="0" w:color="auto"/>
              <w:right w:val="single" w:sz="4" w:space="0" w:color="auto"/>
            </w:tcBorders>
            <w:shd w:val="clear" w:color="auto" w:fill="auto"/>
          </w:tcPr>
          <w:p w:rsidR="00D63C28" w:rsidRPr="001D612A" w:rsidRDefault="00D63C28">
            <w:pPr>
              <w:rPr>
                <w:b/>
                <w:sz w:val="24"/>
                <w:szCs w:val="24"/>
                <w:lang w:eastAsia="en-US"/>
              </w:rPr>
            </w:pPr>
          </w:p>
        </w:tc>
      </w:tr>
    </w:tbl>
    <w:p w:rsidR="00D63C28" w:rsidRPr="001D612A" w:rsidRDefault="00D63C28" w:rsidP="00D63C28">
      <w:pPr>
        <w:rPr>
          <w:b/>
          <w:sz w:val="24"/>
          <w:szCs w:val="24"/>
        </w:rPr>
      </w:pPr>
    </w:p>
    <w:p w:rsidR="00D63C28" w:rsidRDefault="00D63C28" w:rsidP="00D63C28">
      <w:pPr>
        <w:rPr>
          <w:b/>
          <w:bCs/>
          <w:kern w:val="28"/>
        </w:rPr>
        <w:sectPr w:rsidR="00D63C28" w:rsidSect="001D612A">
          <w:pgSz w:w="11906" w:h="16838"/>
          <w:pgMar w:top="397" w:right="851" w:bottom="851" w:left="1418" w:header="709" w:footer="709" w:gutter="0"/>
          <w:cols w:space="720"/>
        </w:sectPr>
      </w:pPr>
    </w:p>
    <w:p w:rsidR="00D63C28" w:rsidRPr="004535DF" w:rsidRDefault="00D63C28" w:rsidP="00D63C28">
      <w:pPr>
        <w:pStyle w:val="af6"/>
        <w:spacing w:before="0" w:after="0"/>
        <w:jc w:val="right"/>
        <w:rPr>
          <w:rFonts w:ascii="Times New Roman" w:hAnsi="Times New Roman"/>
          <w:sz w:val="24"/>
          <w:szCs w:val="24"/>
        </w:rPr>
      </w:pPr>
      <w:r w:rsidRPr="004535DF">
        <w:rPr>
          <w:rFonts w:ascii="Times New Roman" w:hAnsi="Times New Roman"/>
          <w:sz w:val="24"/>
          <w:szCs w:val="24"/>
        </w:rPr>
        <w:lastRenderedPageBreak/>
        <w:t>Приложение №17</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Pr="004535DF" w:rsidRDefault="00D63C28" w:rsidP="00D63C28">
      <w:pPr>
        <w:pStyle w:val="ConsPlusNonformat"/>
        <w:jc w:val="right"/>
        <w:rPr>
          <w:rFonts w:ascii="Times New Roman" w:hAnsi="Times New Roman" w:cs="Times New Roman"/>
          <w:sz w:val="24"/>
          <w:szCs w:val="24"/>
        </w:rPr>
      </w:pP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proofErr w:type="gramStart"/>
      <w:r w:rsidRPr="004535DF">
        <w:rPr>
          <w:rFonts w:ascii="Times New Roman" w:hAnsi="Times New Roman" w:cs="Times New Roman"/>
          <w:sz w:val="24"/>
          <w:szCs w:val="24"/>
        </w:rPr>
        <w:t>(Правительство Российской Федерации или</w:t>
      </w:r>
      <w:proofErr w:type="gramEnd"/>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уполномоченный им федеральный орган исполнительной власти,</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либо орган государственной власти субъекта Российской Федерации,</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___________________________________________________,</w:t>
      </w:r>
    </w:p>
    <w:p w:rsidR="00D63C28" w:rsidRPr="004535DF" w:rsidRDefault="00D63C28" w:rsidP="00D63C28">
      <w:pPr>
        <w:pStyle w:val="ConsPlusNonformat"/>
        <w:jc w:val="right"/>
        <w:rPr>
          <w:rFonts w:ascii="Times New Roman" w:hAnsi="Times New Roman" w:cs="Times New Roman"/>
          <w:sz w:val="24"/>
          <w:szCs w:val="24"/>
        </w:rPr>
      </w:pPr>
      <w:r w:rsidRPr="004535DF">
        <w:rPr>
          <w:rFonts w:ascii="Times New Roman" w:hAnsi="Times New Roman" w:cs="Times New Roman"/>
          <w:sz w:val="24"/>
          <w:szCs w:val="24"/>
        </w:rPr>
        <w:t xml:space="preserve">либо орган местного самоуправления - указать </w:t>
      </w:r>
      <w:proofErr w:type="gramStart"/>
      <w:r w:rsidRPr="004535DF">
        <w:rPr>
          <w:rFonts w:ascii="Times New Roman" w:hAnsi="Times New Roman" w:cs="Times New Roman"/>
          <w:sz w:val="24"/>
          <w:szCs w:val="24"/>
        </w:rPr>
        <w:t>нужное</w:t>
      </w:r>
      <w:proofErr w:type="gramEnd"/>
      <w:r w:rsidRPr="004535DF">
        <w:rPr>
          <w:rFonts w:ascii="Times New Roman" w:hAnsi="Times New Roman" w:cs="Times New Roman"/>
          <w:sz w:val="24"/>
          <w:szCs w:val="24"/>
        </w:rPr>
        <w:t>)</w:t>
      </w:r>
    </w:p>
    <w:p w:rsidR="00D63C28" w:rsidRPr="004535DF" w:rsidRDefault="00D63C28" w:rsidP="00D63C28">
      <w:pPr>
        <w:jc w:val="right"/>
        <w:rPr>
          <w:sz w:val="24"/>
          <w:szCs w:val="24"/>
        </w:rPr>
      </w:pPr>
    </w:p>
    <w:p w:rsidR="00D63C28" w:rsidRPr="004535DF" w:rsidRDefault="00D63C28" w:rsidP="00D63C28">
      <w:pPr>
        <w:jc w:val="right"/>
        <w:rPr>
          <w:sz w:val="24"/>
          <w:szCs w:val="24"/>
        </w:rPr>
      </w:pPr>
      <w:r w:rsidRPr="004535DF">
        <w:rPr>
          <w:sz w:val="24"/>
          <w:szCs w:val="24"/>
        </w:rPr>
        <w:t>от __________________________________________________</w:t>
      </w:r>
    </w:p>
    <w:p w:rsidR="00D63C28" w:rsidRPr="004535DF" w:rsidRDefault="00D63C28" w:rsidP="00D63C28">
      <w:pPr>
        <w:jc w:val="right"/>
        <w:rPr>
          <w:sz w:val="24"/>
          <w:szCs w:val="24"/>
        </w:rPr>
      </w:pPr>
      <w:proofErr w:type="gramStart"/>
      <w:r w:rsidRPr="004535DF">
        <w:rPr>
          <w:sz w:val="24"/>
          <w:szCs w:val="24"/>
        </w:rPr>
        <w:t>являющегося</w:t>
      </w:r>
      <w:proofErr w:type="gramEnd"/>
      <w:r w:rsidRPr="004535DF">
        <w:rPr>
          <w:sz w:val="24"/>
          <w:szCs w:val="24"/>
        </w:rPr>
        <w:t xml:space="preserve"> концессионером по </w:t>
      </w:r>
    </w:p>
    <w:p w:rsidR="00D63C28" w:rsidRPr="004535DF" w:rsidRDefault="00D63C28" w:rsidP="00D63C28">
      <w:pPr>
        <w:jc w:val="right"/>
        <w:rPr>
          <w:sz w:val="24"/>
          <w:szCs w:val="24"/>
        </w:rPr>
      </w:pPr>
      <w:r w:rsidRPr="004535DF">
        <w:rPr>
          <w:sz w:val="24"/>
          <w:szCs w:val="24"/>
        </w:rPr>
        <w:t xml:space="preserve">концессионному соглашению  </w:t>
      </w:r>
      <w:proofErr w:type="gramStart"/>
      <w:r w:rsidRPr="004535DF">
        <w:rPr>
          <w:sz w:val="24"/>
          <w:szCs w:val="24"/>
        </w:rPr>
        <w:t>от</w:t>
      </w:r>
      <w:proofErr w:type="gramEnd"/>
      <w:r w:rsidRPr="004535DF">
        <w:rPr>
          <w:sz w:val="24"/>
          <w:szCs w:val="24"/>
        </w:rPr>
        <w:t xml:space="preserve"> _____________________</w:t>
      </w:r>
    </w:p>
    <w:p w:rsidR="00D63C28" w:rsidRPr="004535DF" w:rsidRDefault="00D63C28" w:rsidP="00D63C28">
      <w:pPr>
        <w:jc w:val="right"/>
        <w:rPr>
          <w:sz w:val="24"/>
          <w:szCs w:val="24"/>
        </w:rPr>
      </w:pPr>
    </w:p>
    <w:p w:rsidR="00D63C28" w:rsidRPr="004535DF" w:rsidRDefault="00D63C28" w:rsidP="00D63C28">
      <w:pPr>
        <w:jc w:val="center"/>
        <w:rPr>
          <w:sz w:val="24"/>
          <w:szCs w:val="24"/>
        </w:rPr>
      </w:pPr>
      <w:r w:rsidRPr="004535DF">
        <w:rPr>
          <w:sz w:val="24"/>
          <w:szCs w:val="24"/>
        </w:rPr>
        <w:t>Заявление</w:t>
      </w:r>
    </w:p>
    <w:p w:rsidR="00D63C28" w:rsidRPr="004535DF" w:rsidRDefault="00D63C28" w:rsidP="00D63C28">
      <w:pPr>
        <w:jc w:val="center"/>
        <w:rPr>
          <w:sz w:val="24"/>
          <w:szCs w:val="24"/>
        </w:rPr>
      </w:pPr>
      <w:r w:rsidRPr="004535DF">
        <w:rPr>
          <w:sz w:val="24"/>
          <w:szCs w:val="24"/>
        </w:rPr>
        <w:t>о возмещении расходов концессионера</w:t>
      </w:r>
    </w:p>
    <w:p w:rsidR="00D63C28" w:rsidRPr="004535DF" w:rsidRDefault="00D63C28" w:rsidP="00D63C28">
      <w:pPr>
        <w:ind w:firstLine="709"/>
        <w:jc w:val="both"/>
        <w:rPr>
          <w:sz w:val="24"/>
          <w:szCs w:val="24"/>
        </w:rPr>
      </w:pPr>
    </w:p>
    <w:p w:rsidR="00D63C28" w:rsidRPr="004535DF" w:rsidRDefault="00D63C28" w:rsidP="00D63C28">
      <w:pPr>
        <w:ind w:firstLine="709"/>
        <w:jc w:val="both"/>
        <w:rPr>
          <w:sz w:val="24"/>
          <w:szCs w:val="24"/>
        </w:rPr>
      </w:pPr>
      <w:r w:rsidRPr="004535DF">
        <w:rPr>
          <w:sz w:val="24"/>
          <w:szCs w:val="24"/>
        </w:rPr>
        <w:t>За отчетный период с «___» _______________ 20__г. по «___» _____________ 20__г. размер расходов концессионера, которые не были возмещены за счет валовой выручки (размер задолженности потребителей) составил _________________ руб. ____ коп</w:t>
      </w:r>
      <w:proofErr w:type="gramStart"/>
      <w:r w:rsidRPr="004535DF">
        <w:rPr>
          <w:sz w:val="24"/>
          <w:szCs w:val="24"/>
        </w:rPr>
        <w:t>.:</w:t>
      </w:r>
      <w:proofErr w:type="gramEnd"/>
    </w:p>
    <w:p w:rsidR="00D63C28" w:rsidRPr="004535DF" w:rsidRDefault="00D63C28" w:rsidP="00D63C2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3441"/>
        <w:gridCol w:w="2434"/>
        <w:gridCol w:w="4047"/>
      </w:tblGrid>
      <w:tr w:rsidR="00D63C28" w:rsidRPr="004535DF" w:rsidTr="004535DF">
        <w:tc>
          <w:tcPr>
            <w:tcW w:w="392"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val="en-US" w:eastAsia="en-US"/>
              </w:rPr>
            </w:pPr>
            <w:r w:rsidRPr="004535DF">
              <w:rPr>
                <w:b/>
                <w:sz w:val="24"/>
                <w:szCs w:val="24"/>
                <w:lang w:val="en-US" w:eastAsia="en-US"/>
              </w:rPr>
              <w:t>N</w:t>
            </w:r>
          </w:p>
        </w:tc>
        <w:tc>
          <w:tcPr>
            <w:tcW w:w="344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потребитель</w:t>
            </w:r>
          </w:p>
        </w:tc>
        <w:tc>
          <w:tcPr>
            <w:tcW w:w="2434"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размер задолженности за отчетный период</w:t>
            </w:r>
          </w:p>
        </w:tc>
        <w:tc>
          <w:tcPr>
            <w:tcW w:w="4047"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результат предпринятых действий по взысканию долга</w:t>
            </w: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2"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4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434"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4047"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bl>
    <w:p w:rsidR="00D63C28" w:rsidRPr="004535DF" w:rsidRDefault="00D63C28" w:rsidP="00D63C28">
      <w:pPr>
        <w:jc w:val="both"/>
        <w:rPr>
          <w:sz w:val="24"/>
          <w:szCs w:val="24"/>
        </w:rPr>
      </w:pPr>
    </w:p>
    <w:p w:rsidR="00D63C28" w:rsidRPr="004535DF" w:rsidRDefault="00D63C28" w:rsidP="00D63C28">
      <w:pPr>
        <w:ind w:firstLine="709"/>
        <w:jc w:val="both"/>
        <w:rPr>
          <w:sz w:val="24"/>
          <w:szCs w:val="24"/>
        </w:rPr>
      </w:pPr>
      <w:r w:rsidRPr="004535DF">
        <w:rPr>
          <w:sz w:val="24"/>
          <w:szCs w:val="24"/>
        </w:rPr>
        <w:t xml:space="preserve">За предшествующий </w:t>
      </w:r>
      <w:proofErr w:type="gramStart"/>
      <w:r w:rsidRPr="004535DF">
        <w:rPr>
          <w:sz w:val="24"/>
          <w:szCs w:val="24"/>
        </w:rPr>
        <w:t>отчетному</w:t>
      </w:r>
      <w:proofErr w:type="gramEnd"/>
      <w:r w:rsidRPr="004535DF">
        <w:rPr>
          <w:sz w:val="24"/>
          <w:szCs w:val="24"/>
        </w:rPr>
        <w:t xml:space="preserve"> период в результате предпринятых действий потребителями была погашена задолженность в размере _________________ руб. ____ коп.:</w:t>
      </w:r>
    </w:p>
    <w:p w:rsidR="00D63C28" w:rsidRPr="004535DF" w:rsidRDefault="00D63C28" w:rsidP="00D63C28">
      <w:pPr>
        <w:ind w:firstLine="709"/>
        <w:jc w:val="both"/>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3403"/>
        <w:gridCol w:w="2551"/>
        <w:gridCol w:w="3969"/>
      </w:tblGrid>
      <w:tr w:rsidR="00D63C28" w:rsidRPr="004535DF" w:rsidTr="004535DF">
        <w:tc>
          <w:tcPr>
            <w:tcW w:w="39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val="en-US" w:eastAsia="en-US"/>
              </w:rPr>
            </w:pPr>
            <w:r w:rsidRPr="004535DF">
              <w:rPr>
                <w:b/>
                <w:sz w:val="24"/>
                <w:szCs w:val="24"/>
                <w:lang w:val="en-US" w:eastAsia="en-US"/>
              </w:rPr>
              <w:t>N</w:t>
            </w:r>
          </w:p>
        </w:tc>
        <w:tc>
          <w:tcPr>
            <w:tcW w:w="3403"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потребитель</w:t>
            </w:r>
          </w:p>
        </w:tc>
        <w:tc>
          <w:tcPr>
            <w:tcW w:w="2551"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размер погашенной задолженности</w:t>
            </w:r>
          </w:p>
        </w:tc>
        <w:tc>
          <w:tcPr>
            <w:tcW w:w="3969" w:type="dxa"/>
            <w:tcBorders>
              <w:top w:val="single" w:sz="4" w:space="0" w:color="auto"/>
              <w:left w:val="single" w:sz="4" w:space="0" w:color="auto"/>
              <w:bottom w:val="single" w:sz="4" w:space="0" w:color="auto"/>
              <w:right w:val="single" w:sz="4" w:space="0" w:color="auto"/>
            </w:tcBorders>
            <w:hideMark/>
          </w:tcPr>
          <w:p w:rsidR="00D63C28" w:rsidRPr="004535DF" w:rsidRDefault="00D63C28">
            <w:pPr>
              <w:spacing w:line="276" w:lineRule="auto"/>
              <w:jc w:val="center"/>
              <w:rPr>
                <w:b/>
                <w:sz w:val="24"/>
                <w:szCs w:val="24"/>
                <w:lang w:eastAsia="en-US"/>
              </w:rPr>
            </w:pPr>
            <w:r w:rsidRPr="004535DF">
              <w:rPr>
                <w:b/>
                <w:sz w:val="24"/>
                <w:szCs w:val="24"/>
                <w:lang w:eastAsia="en-US"/>
              </w:rPr>
              <w:t>дата погашения задолженности</w:t>
            </w: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r w:rsidR="00D63C28" w:rsidRPr="004535DF" w:rsidTr="004535DF">
        <w:tc>
          <w:tcPr>
            <w:tcW w:w="39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403"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c>
          <w:tcPr>
            <w:tcW w:w="3969" w:type="dxa"/>
            <w:tcBorders>
              <w:top w:val="single" w:sz="4" w:space="0" w:color="auto"/>
              <w:left w:val="single" w:sz="4" w:space="0" w:color="auto"/>
              <w:bottom w:val="single" w:sz="4" w:space="0" w:color="auto"/>
              <w:right w:val="single" w:sz="4" w:space="0" w:color="auto"/>
            </w:tcBorders>
          </w:tcPr>
          <w:p w:rsidR="00D63C28" w:rsidRPr="004535DF" w:rsidRDefault="00D63C28">
            <w:pPr>
              <w:spacing w:line="276" w:lineRule="auto"/>
              <w:jc w:val="both"/>
              <w:rPr>
                <w:sz w:val="24"/>
                <w:szCs w:val="24"/>
                <w:lang w:eastAsia="en-US"/>
              </w:rPr>
            </w:pPr>
          </w:p>
        </w:tc>
      </w:tr>
    </w:tbl>
    <w:p w:rsidR="00D63C28" w:rsidRPr="004535DF" w:rsidRDefault="00D63C28" w:rsidP="00D63C28">
      <w:pPr>
        <w:jc w:val="both"/>
        <w:rPr>
          <w:sz w:val="24"/>
          <w:szCs w:val="24"/>
        </w:rPr>
      </w:pPr>
    </w:p>
    <w:p w:rsidR="00D63C28" w:rsidRPr="004535DF" w:rsidRDefault="00D63C28" w:rsidP="00D63C28">
      <w:pPr>
        <w:ind w:firstLine="709"/>
        <w:jc w:val="both"/>
        <w:rPr>
          <w:sz w:val="24"/>
          <w:szCs w:val="24"/>
        </w:rPr>
      </w:pPr>
      <w:r w:rsidRPr="004535DF">
        <w:rPr>
          <w:sz w:val="24"/>
          <w:szCs w:val="24"/>
        </w:rPr>
        <w:t xml:space="preserve">Размер возмещения, выплаченного концессионеру за предшествующий отчетный период составил _________________ руб. ____ </w:t>
      </w:r>
      <w:proofErr w:type="spellStart"/>
      <w:r w:rsidRPr="004535DF">
        <w:rPr>
          <w:sz w:val="24"/>
          <w:szCs w:val="24"/>
        </w:rPr>
        <w:t>коп</w:t>
      </w:r>
      <w:proofErr w:type="gramStart"/>
      <w:r w:rsidRPr="004535DF">
        <w:rPr>
          <w:sz w:val="24"/>
          <w:szCs w:val="24"/>
        </w:rPr>
        <w:t>.и</w:t>
      </w:r>
      <w:proofErr w:type="spellEnd"/>
      <w:proofErr w:type="gramEnd"/>
      <w:r w:rsidRPr="004535DF">
        <w:rPr>
          <w:sz w:val="24"/>
          <w:szCs w:val="24"/>
        </w:rPr>
        <w:t xml:space="preserve"> рассчитан следующим образом</w:t>
      </w:r>
      <w:r w:rsidRPr="004535DF">
        <w:rPr>
          <w:rStyle w:val="afc"/>
          <w:sz w:val="24"/>
          <w:szCs w:val="24"/>
        </w:rPr>
        <w:footnoteReference w:id="1"/>
      </w:r>
      <w:r w:rsidRPr="004535DF">
        <w:rPr>
          <w:sz w:val="24"/>
          <w:szCs w:val="24"/>
        </w:rPr>
        <w:t>:</w:t>
      </w:r>
    </w:p>
    <w:p w:rsidR="00D63C28" w:rsidRPr="004535DF" w:rsidRDefault="00D63C28" w:rsidP="00D63C28">
      <w:pPr>
        <w:ind w:firstLine="709"/>
        <w:jc w:val="both"/>
        <w:rPr>
          <w:sz w:val="24"/>
          <w:szCs w:val="24"/>
        </w:rPr>
      </w:pPr>
      <w:r w:rsidRPr="004535DF">
        <w:rPr>
          <w:sz w:val="24"/>
          <w:szCs w:val="24"/>
        </w:rPr>
        <w:t>____________ = ____________ - ______________</w:t>
      </w:r>
    </w:p>
    <w:p w:rsidR="00D63C28" w:rsidRPr="004535DF" w:rsidRDefault="00D63C28" w:rsidP="00D63C28">
      <w:pPr>
        <w:ind w:firstLine="709"/>
        <w:jc w:val="both"/>
        <w:rPr>
          <w:sz w:val="24"/>
          <w:szCs w:val="24"/>
        </w:rPr>
      </w:pPr>
      <w:r w:rsidRPr="004535DF">
        <w:rPr>
          <w:sz w:val="24"/>
          <w:szCs w:val="24"/>
        </w:rPr>
        <w:lastRenderedPageBreak/>
        <w:t>На основании Приложения №15 к концессионному соглашению прошу выплатить возмещение расходов, подлежащих возмещению в размере _________________ руб. ____ коп.</w:t>
      </w:r>
    </w:p>
    <w:p w:rsidR="00D63C28" w:rsidRPr="004535DF" w:rsidRDefault="00D63C28" w:rsidP="00D63C28">
      <w:pPr>
        <w:ind w:firstLine="709"/>
        <w:jc w:val="both"/>
        <w:rPr>
          <w:sz w:val="24"/>
          <w:szCs w:val="24"/>
        </w:rPr>
      </w:pPr>
      <w:r w:rsidRPr="004535DF">
        <w:rPr>
          <w:sz w:val="24"/>
          <w:szCs w:val="24"/>
        </w:rPr>
        <w:t>Приложения:</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выписка из ЕГРЮЛ о ликвидации _______________</w:t>
      </w:r>
    </w:p>
    <w:p w:rsidR="00D63C28" w:rsidRPr="004535DF" w:rsidRDefault="00D63C28" w:rsidP="00D63C28">
      <w:pPr>
        <w:jc w:val="both"/>
        <w:rPr>
          <w:sz w:val="24"/>
          <w:szCs w:val="24"/>
        </w:rPr>
      </w:pPr>
      <w:r w:rsidRPr="004535DF">
        <w:rPr>
          <w:sz w:val="24"/>
          <w:szCs w:val="24"/>
        </w:rPr>
        <w:t>_______________________________________________________________________________</w:t>
      </w:r>
    </w:p>
    <w:p w:rsidR="00D63C28" w:rsidRPr="004535DF" w:rsidRDefault="00D63C28" w:rsidP="00D63C28">
      <w:pPr>
        <w:jc w:val="center"/>
        <w:rPr>
          <w:sz w:val="24"/>
          <w:szCs w:val="24"/>
        </w:rPr>
      </w:pPr>
      <w:r w:rsidRPr="004535DF">
        <w:rPr>
          <w:sz w:val="24"/>
          <w:szCs w:val="24"/>
        </w:rPr>
        <w:t>наименования потребителей - должников</w:t>
      </w:r>
    </w:p>
    <w:p w:rsidR="00D63C28" w:rsidRPr="004535DF" w:rsidRDefault="00D63C28" w:rsidP="00D63C28">
      <w:pPr>
        <w:pStyle w:val="a5"/>
        <w:ind w:left="0"/>
        <w:jc w:val="both"/>
        <w:rPr>
          <w:sz w:val="24"/>
          <w:szCs w:val="24"/>
        </w:rPr>
      </w:pPr>
      <w:r w:rsidRPr="004535DF">
        <w:rPr>
          <w:sz w:val="24"/>
          <w:szCs w:val="24"/>
        </w:rPr>
        <w:t>организации и документ, подтверждающий объем полученных в ходе ликвидации или конкурсного производства концессионером денежных средств или о том, что денежные средства не были получены</w:t>
      </w:r>
      <w:r w:rsidRPr="004535DF">
        <w:rPr>
          <w:rStyle w:val="afc"/>
          <w:sz w:val="24"/>
          <w:szCs w:val="24"/>
        </w:rPr>
        <w:footnoteReference w:id="2"/>
      </w:r>
      <w:r w:rsidRPr="004535DF">
        <w:rPr>
          <w:sz w:val="24"/>
          <w:szCs w:val="24"/>
        </w:rPr>
        <w:t>;</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копия судебного акта о завершении конкурсного производства в отношении _______________________________________________________</w:t>
      </w:r>
      <w:r w:rsidRPr="004535DF">
        <w:rPr>
          <w:rStyle w:val="afc"/>
          <w:sz w:val="24"/>
          <w:szCs w:val="24"/>
        </w:rPr>
        <w:footnoteReference w:id="3"/>
      </w:r>
      <w:r w:rsidRPr="004535DF">
        <w:rPr>
          <w:sz w:val="24"/>
          <w:szCs w:val="24"/>
        </w:rPr>
        <w:t>;</w:t>
      </w:r>
    </w:p>
    <w:p w:rsidR="00D63C28" w:rsidRPr="004535DF" w:rsidRDefault="00D63C28" w:rsidP="00D63C28">
      <w:pPr>
        <w:jc w:val="center"/>
        <w:rPr>
          <w:sz w:val="24"/>
          <w:szCs w:val="24"/>
        </w:rPr>
      </w:pPr>
      <w:r w:rsidRPr="004535DF">
        <w:rPr>
          <w:sz w:val="24"/>
          <w:szCs w:val="24"/>
        </w:rPr>
        <w:t xml:space="preserve">                                                     Ф.И.О. потребителей - должников</w:t>
      </w:r>
    </w:p>
    <w:p w:rsidR="00D63C28" w:rsidRPr="004535DF" w:rsidRDefault="00D63C28" w:rsidP="00D63C28">
      <w:pPr>
        <w:pStyle w:val="a5"/>
        <w:ind w:left="0"/>
        <w:jc w:val="both"/>
        <w:rPr>
          <w:sz w:val="24"/>
          <w:szCs w:val="24"/>
        </w:rPr>
      </w:pPr>
      <w:r w:rsidRPr="004535DF">
        <w:rPr>
          <w:sz w:val="24"/>
          <w:szCs w:val="24"/>
        </w:rPr>
        <w:t>и документ, подтверждающий объем полученных в ходе конкурсного производства концессионером денежных средств или документ о том, что денежные средства не были получены</w:t>
      </w:r>
      <w:r w:rsidRPr="004535DF">
        <w:rPr>
          <w:rStyle w:val="afc"/>
          <w:sz w:val="24"/>
          <w:szCs w:val="24"/>
        </w:rPr>
        <w:footnoteReference w:id="4"/>
      </w:r>
      <w:r w:rsidRPr="004535DF">
        <w:rPr>
          <w:sz w:val="24"/>
          <w:szCs w:val="24"/>
        </w:rPr>
        <w:t>;</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Заверенная надлежащим образом копия постановления судебного пристава-исполнителя об окончании исполнительного производства в отношении _______________________________________________________</w:t>
      </w:r>
      <w:r w:rsidRPr="004535DF">
        <w:rPr>
          <w:rStyle w:val="afc"/>
          <w:sz w:val="24"/>
          <w:szCs w:val="24"/>
        </w:rPr>
        <w:footnoteReference w:id="5"/>
      </w:r>
      <w:r w:rsidRPr="004535DF">
        <w:rPr>
          <w:sz w:val="24"/>
          <w:szCs w:val="24"/>
        </w:rPr>
        <w:t>;</w:t>
      </w:r>
    </w:p>
    <w:p w:rsidR="00D63C28" w:rsidRPr="004535DF" w:rsidRDefault="00D63C28" w:rsidP="00D63C28">
      <w:pPr>
        <w:rPr>
          <w:sz w:val="24"/>
          <w:szCs w:val="24"/>
        </w:rPr>
      </w:pPr>
      <w:r w:rsidRPr="004535DF">
        <w:rPr>
          <w:sz w:val="24"/>
          <w:szCs w:val="24"/>
        </w:rPr>
        <w:t xml:space="preserve">                                       Ф.И.О. потребителей - должников</w:t>
      </w:r>
    </w:p>
    <w:p w:rsidR="00D63C28" w:rsidRPr="004535DF" w:rsidRDefault="00D63C28" w:rsidP="00BB002A">
      <w:pPr>
        <w:pStyle w:val="a5"/>
        <w:numPr>
          <w:ilvl w:val="0"/>
          <w:numId w:val="63"/>
        </w:numPr>
        <w:suppressAutoHyphens w:val="0"/>
        <w:contextualSpacing/>
        <w:jc w:val="both"/>
        <w:rPr>
          <w:sz w:val="24"/>
          <w:szCs w:val="24"/>
        </w:rPr>
      </w:pPr>
      <w:r w:rsidRPr="004535DF">
        <w:rPr>
          <w:sz w:val="24"/>
          <w:szCs w:val="24"/>
        </w:rPr>
        <w:t>Подлинник доверенности на право подачи настоящего заявления</w:t>
      </w:r>
      <w:r w:rsidRPr="004535DF">
        <w:rPr>
          <w:rStyle w:val="afc"/>
          <w:sz w:val="24"/>
          <w:szCs w:val="24"/>
        </w:rPr>
        <w:footnoteReference w:id="6"/>
      </w:r>
    </w:p>
    <w:p w:rsidR="00D63C28" w:rsidRPr="004535DF" w:rsidRDefault="00D63C28" w:rsidP="00D63C28">
      <w:pPr>
        <w:jc w:val="both"/>
        <w:rPr>
          <w:sz w:val="24"/>
          <w:szCs w:val="24"/>
        </w:rPr>
      </w:pPr>
    </w:p>
    <w:tbl>
      <w:tblPr>
        <w:tblpPr w:leftFromText="180" w:rightFromText="180" w:bottomFromText="200" w:vertAnchor="text" w:horzAnchor="margin" w:tblpY="-30"/>
        <w:tblW w:w="0" w:type="auto"/>
        <w:tblLook w:val="00A0" w:firstRow="1" w:lastRow="0" w:firstColumn="1" w:lastColumn="0" w:noHBand="0" w:noVBand="0"/>
      </w:tblPr>
      <w:tblGrid>
        <w:gridCol w:w="3278"/>
        <w:gridCol w:w="50"/>
        <w:gridCol w:w="3228"/>
        <w:gridCol w:w="100"/>
        <w:gridCol w:w="3179"/>
        <w:gridCol w:w="150"/>
      </w:tblGrid>
      <w:tr w:rsidR="00D63C28" w:rsidRPr="004535DF" w:rsidTr="00D63C28">
        <w:trPr>
          <w:trHeight w:val="358"/>
        </w:trPr>
        <w:tc>
          <w:tcPr>
            <w:tcW w:w="3328" w:type="dxa"/>
            <w:gridSpan w:val="2"/>
            <w:hideMark/>
          </w:tcPr>
          <w:p w:rsidR="00D63C28" w:rsidRPr="004535DF" w:rsidRDefault="00D63C28">
            <w:pPr>
              <w:spacing w:line="276" w:lineRule="auto"/>
              <w:jc w:val="both"/>
              <w:rPr>
                <w:sz w:val="24"/>
                <w:szCs w:val="24"/>
                <w:lang w:eastAsia="en-US"/>
              </w:rPr>
            </w:pPr>
            <w:r w:rsidRPr="004535DF">
              <w:rPr>
                <w:sz w:val="24"/>
                <w:szCs w:val="24"/>
                <w:lang w:eastAsia="en-US"/>
              </w:rPr>
              <w:t>_________________________</w:t>
            </w:r>
          </w:p>
        </w:tc>
        <w:tc>
          <w:tcPr>
            <w:tcW w:w="3328" w:type="dxa"/>
            <w:gridSpan w:val="2"/>
            <w:hideMark/>
          </w:tcPr>
          <w:p w:rsidR="00D63C28" w:rsidRPr="004535DF" w:rsidRDefault="00D63C28">
            <w:pPr>
              <w:spacing w:line="276" w:lineRule="auto"/>
              <w:jc w:val="right"/>
              <w:rPr>
                <w:sz w:val="24"/>
                <w:szCs w:val="24"/>
                <w:lang w:eastAsia="en-US"/>
              </w:rPr>
            </w:pPr>
            <w:r w:rsidRPr="004535DF">
              <w:rPr>
                <w:sz w:val="24"/>
                <w:szCs w:val="24"/>
                <w:lang w:eastAsia="en-US"/>
              </w:rPr>
              <w:t>____________________</w:t>
            </w:r>
          </w:p>
        </w:tc>
        <w:tc>
          <w:tcPr>
            <w:tcW w:w="3329" w:type="dxa"/>
            <w:gridSpan w:val="2"/>
            <w:hideMark/>
          </w:tcPr>
          <w:p w:rsidR="00D63C28" w:rsidRPr="004535DF" w:rsidRDefault="00D63C28">
            <w:pPr>
              <w:spacing w:line="276" w:lineRule="auto"/>
              <w:jc w:val="both"/>
              <w:rPr>
                <w:sz w:val="24"/>
                <w:szCs w:val="24"/>
                <w:lang w:eastAsia="en-US"/>
              </w:rPr>
            </w:pPr>
            <w:r w:rsidRPr="004535DF">
              <w:rPr>
                <w:sz w:val="24"/>
                <w:szCs w:val="24"/>
                <w:lang w:eastAsia="en-US"/>
              </w:rPr>
              <w:t>_________________________</w:t>
            </w:r>
          </w:p>
        </w:tc>
      </w:tr>
      <w:tr w:rsidR="00D63C28" w:rsidRPr="004535DF" w:rsidTr="00D63C28">
        <w:trPr>
          <w:gridAfter w:val="1"/>
          <w:wAfter w:w="150" w:type="dxa"/>
          <w:trHeight w:val="292"/>
        </w:trPr>
        <w:tc>
          <w:tcPr>
            <w:tcW w:w="3278" w:type="dxa"/>
            <w:hideMark/>
          </w:tcPr>
          <w:p w:rsidR="00D63C28" w:rsidRPr="004535DF" w:rsidRDefault="00D63C28">
            <w:pPr>
              <w:spacing w:line="276" w:lineRule="auto"/>
              <w:jc w:val="center"/>
              <w:rPr>
                <w:sz w:val="24"/>
                <w:szCs w:val="24"/>
                <w:lang w:eastAsia="en-US"/>
              </w:rPr>
            </w:pPr>
            <w:r w:rsidRPr="004535DF">
              <w:rPr>
                <w:sz w:val="24"/>
                <w:szCs w:val="24"/>
                <w:lang w:eastAsia="en-US"/>
              </w:rPr>
              <w:t>должность</w:t>
            </w:r>
          </w:p>
        </w:tc>
        <w:tc>
          <w:tcPr>
            <w:tcW w:w="3278" w:type="dxa"/>
            <w:gridSpan w:val="2"/>
            <w:hideMark/>
          </w:tcPr>
          <w:p w:rsidR="00D63C28" w:rsidRPr="004535DF" w:rsidRDefault="00D63C28">
            <w:pPr>
              <w:spacing w:line="276" w:lineRule="auto"/>
              <w:jc w:val="center"/>
              <w:rPr>
                <w:sz w:val="24"/>
                <w:szCs w:val="24"/>
                <w:lang w:eastAsia="en-US"/>
              </w:rPr>
            </w:pPr>
            <w:r w:rsidRPr="004535DF">
              <w:rPr>
                <w:sz w:val="24"/>
                <w:szCs w:val="24"/>
                <w:lang w:eastAsia="en-US"/>
              </w:rPr>
              <w:t xml:space="preserve">                подпись</w:t>
            </w:r>
          </w:p>
        </w:tc>
        <w:tc>
          <w:tcPr>
            <w:tcW w:w="3279" w:type="dxa"/>
            <w:gridSpan w:val="2"/>
            <w:hideMark/>
          </w:tcPr>
          <w:p w:rsidR="00D63C28" w:rsidRPr="004535DF" w:rsidRDefault="00D63C28">
            <w:pPr>
              <w:spacing w:line="276" w:lineRule="auto"/>
              <w:jc w:val="center"/>
              <w:rPr>
                <w:sz w:val="24"/>
                <w:szCs w:val="24"/>
                <w:lang w:eastAsia="en-US"/>
              </w:rPr>
            </w:pPr>
            <w:r w:rsidRPr="004535DF">
              <w:rPr>
                <w:sz w:val="24"/>
                <w:szCs w:val="24"/>
                <w:lang w:eastAsia="en-US"/>
              </w:rPr>
              <w:t>Ф.И.О.</w:t>
            </w:r>
          </w:p>
        </w:tc>
      </w:tr>
    </w:tbl>
    <w:p w:rsidR="00D63C28" w:rsidRPr="004535DF" w:rsidRDefault="00D63C28" w:rsidP="00D63C28">
      <w:pPr>
        <w:rPr>
          <w:sz w:val="24"/>
          <w:szCs w:val="24"/>
        </w:rPr>
        <w:sectPr w:rsidR="00D63C28" w:rsidRPr="004535DF">
          <w:pgSz w:w="11906" w:h="16838"/>
          <w:pgMar w:top="567" w:right="567" w:bottom="567" w:left="1134" w:header="709" w:footer="709" w:gutter="0"/>
          <w:cols w:space="720"/>
        </w:sectPr>
      </w:pPr>
    </w:p>
    <w:p w:rsidR="00D63C28" w:rsidRPr="004535DF" w:rsidRDefault="00D63C28" w:rsidP="00D63C28">
      <w:pPr>
        <w:jc w:val="right"/>
        <w:rPr>
          <w:b/>
          <w:sz w:val="24"/>
          <w:szCs w:val="24"/>
        </w:rPr>
      </w:pPr>
      <w:r w:rsidRPr="004535DF">
        <w:rPr>
          <w:b/>
          <w:sz w:val="24"/>
          <w:szCs w:val="24"/>
        </w:rPr>
        <w:lastRenderedPageBreak/>
        <w:t>Приложение 18</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Pr="004535DF" w:rsidRDefault="00D63C28" w:rsidP="00D63C28">
      <w:pPr>
        <w:tabs>
          <w:tab w:val="left" w:pos="8364"/>
        </w:tabs>
        <w:rPr>
          <w:b/>
          <w:sz w:val="24"/>
          <w:szCs w:val="24"/>
        </w:rPr>
      </w:pPr>
    </w:p>
    <w:p w:rsidR="00D63C28" w:rsidRPr="004535DF" w:rsidRDefault="00D63C28" w:rsidP="00D63C28">
      <w:pPr>
        <w:jc w:val="center"/>
        <w:rPr>
          <w:b/>
          <w:sz w:val="24"/>
          <w:szCs w:val="24"/>
        </w:rPr>
      </w:pPr>
      <w:r w:rsidRPr="004535DF">
        <w:rPr>
          <w:b/>
          <w:sz w:val="24"/>
          <w:szCs w:val="24"/>
        </w:rPr>
        <w:t xml:space="preserve">Порядок предоставления Концессионером и рассмотрения </w:t>
      </w:r>
      <w:proofErr w:type="spellStart"/>
      <w:r w:rsidRPr="004535DF">
        <w:rPr>
          <w:b/>
          <w:sz w:val="24"/>
          <w:szCs w:val="24"/>
        </w:rPr>
        <w:t>Концедентом</w:t>
      </w:r>
      <w:proofErr w:type="spellEnd"/>
      <w:r w:rsidRPr="004535DF">
        <w:rPr>
          <w:b/>
          <w:sz w:val="24"/>
          <w:szCs w:val="24"/>
        </w:rPr>
        <w:t xml:space="preserve"> информации об исполнении обязательств, предусмотренных Соглашением</w:t>
      </w:r>
    </w:p>
    <w:p w:rsidR="00D63C28" w:rsidRPr="004535DF" w:rsidRDefault="00D63C28" w:rsidP="00D63C28">
      <w:pPr>
        <w:jc w:val="center"/>
        <w:rPr>
          <w:b/>
          <w:sz w:val="24"/>
          <w:szCs w:val="24"/>
        </w:rPr>
      </w:pPr>
    </w:p>
    <w:p w:rsidR="00D63C28" w:rsidRPr="004535DF" w:rsidRDefault="004535DF" w:rsidP="004535DF">
      <w:pPr>
        <w:pStyle w:val="a5"/>
        <w:suppressAutoHyphens w:val="0"/>
        <w:ind w:left="0" w:firstLine="709"/>
        <w:contextualSpacing/>
        <w:jc w:val="both"/>
        <w:rPr>
          <w:sz w:val="24"/>
          <w:szCs w:val="24"/>
        </w:rPr>
      </w:pPr>
      <w:r>
        <w:rPr>
          <w:sz w:val="24"/>
          <w:szCs w:val="24"/>
        </w:rPr>
        <w:t xml:space="preserve">1. </w:t>
      </w:r>
      <w:r w:rsidR="00D63C28" w:rsidRPr="004535DF">
        <w:rPr>
          <w:sz w:val="24"/>
          <w:szCs w:val="24"/>
        </w:rPr>
        <w:t xml:space="preserve">Информация об исполнении </w:t>
      </w:r>
      <w:proofErr w:type="gramStart"/>
      <w:r w:rsidR="00D63C28" w:rsidRPr="004535DF">
        <w:rPr>
          <w:sz w:val="24"/>
          <w:szCs w:val="24"/>
        </w:rPr>
        <w:t>обязательств, предусмотренных Соглашением представляется</w:t>
      </w:r>
      <w:proofErr w:type="gramEnd"/>
      <w:r w:rsidR="00D63C28" w:rsidRPr="004535DF">
        <w:rPr>
          <w:sz w:val="24"/>
          <w:szCs w:val="24"/>
        </w:rPr>
        <w:t xml:space="preserve"> в виде отчетов Концессионера, предоставляемых периодических, и извещениях, направляемых в установленных Соглашением либо законом и иными нормативными актами случаях. Наряду с этим, информация предоставляется Концессионером в виде ответа на требование о предоставлении информации при проведении контрольных мероприятий.</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2. </w:t>
      </w:r>
      <w:r w:rsidR="00D63C28" w:rsidRPr="004535DF">
        <w:rPr>
          <w:sz w:val="24"/>
          <w:szCs w:val="24"/>
        </w:rPr>
        <w:t>Отчеты.</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2.1. </w:t>
      </w:r>
      <w:r w:rsidR="00D63C28" w:rsidRPr="004535DF">
        <w:rPr>
          <w:sz w:val="24"/>
          <w:szCs w:val="24"/>
        </w:rPr>
        <w:t>Сроки предоставления отчетов.</w:t>
      </w:r>
    </w:p>
    <w:p w:rsidR="00D63C28" w:rsidRPr="004535DF" w:rsidRDefault="00D63C28" w:rsidP="00D63C28">
      <w:pPr>
        <w:ind w:firstLine="709"/>
        <w:jc w:val="both"/>
        <w:rPr>
          <w:sz w:val="24"/>
          <w:szCs w:val="24"/>
        </w:rPr>
      </w:pPr>
      <w:r w:rsidRPr="004535DF">
        <w:rPr>
          <w:sz w:val="24"/>
          <w:szCs w:val="24"/>
        </w:rPr>
        <w:t xml:space="preserve">Отчеты Концессионера предоставляются </w:t>
      </w:r>
      <w:proofErr w:type="spellStart"/>
      <w:r w:rsidRPr="004535DF">
        <w:rPr>
          <w:sz w:val="24"/>
          <w:szCs w:val="24"/>
        </w:rPr>
        <w:t>Концеденту</w:t>
      </w:r>
      <w:proofErr w:type="spellEnd"/>
      <w:r w:rsidRPr="004535DF">
        <w:rPr>
          <w:sz w:val="24"/>
          <w:szCs w:val="24"/>
        </w:rPr>
        <w:t xml:space="preserve"> ежегодно (годовой отчет) и ежеквартально (квартальный отчет) в срок не позднее 25 числа месяца, следующего за </w:t>
      </w:r>
      <w:proofErr w:type="gramStart"/>
      <w:r w:rsidRPr="004535DF">
        <w:rPr>
          <w:sz w:val="24"/>
          <w:szCs w:val="24"/>
        </w:rPr>
        <w:t>отчетным</w:t>
      </w:r>
      <w:proofErr w:type="gramEnd"/>
      <w:r w:rsidRPr="004535DF">
        <w:rPr>
          <w:sz w:val="24"/>
          <w:szCs w:val="24"/>
        </w:rPr>
        <w:t>.</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2.2. </w:t>
      </w:r>
      <w:r w:rsidR="00D63C28" w:rsidRPr="004535DF">
        <w:rPr>
          <w:sz w:val="24"/>
          <w:szCs w:val="24"/>
        </w:rPr>
        <w:t>Форма отчета</w:t>
      </w:r>
      <w:r w:rsidR="00D63C28" w:rsidRPr="00123AB1">
        <w:rPr>
          <w:sz w:val="24"/>
          <w:szCs w:val="24"/>
        </w:rPr>
        <w:t xml:space="preserve"> (</w:t>
      </w:r>
      <w:r w:rsidR="00D63C28" w:rsidRPr="004535DF">
        <w:rPr>
          <w:sz w:val="24"/>
          <w:szCs w:val="24"/>
        </w:rPr>
        <w:t>п</w:t>
      </w:r>
      <w:r w:rsidR="00D63C28" w:rsidRPr="00123AB1">
        <w:rPr>
          <w:sz w:val="24"/>
          <w:szCs w:val="24"/>
        </w:rPr>
        <w:t>риложение</w:t>
      </w:r>
      <w:r w:rsidR="00D63C28" w:rsidRPr="004535DF">
        <w:rPr>
          <w:sz w:val="24"/>
          <w:szCs w:val="24"/>
        </w:rPr>
        <w:t>19).</w:t>
      </w:r>
    </w:p>
    <w:p w:rsidR="00D63C28" w:rsidRPr="004535DF" w:rsidRDefault="00D63C28" w:rsidP="00D63C28">
      <w:pPr>
        <w:ind w:firstLine="709"/>
        <w:jc w:val="both"/>
        <w:rPr>
          <w:sz w:val="24"/>
          <w:szCs w:val="24"/>
        </w:rPr>
      </w:pPr>
      <w:r w:rsidRPr="004535DF">
        <w:rPr>
          <w:sz w:val="24"/>
          <w:szCs w:val="24"/>
        </w:rPr>
        <w:t>Отчет Концессионера должен быть выполнен в письменной форме и подписан Концессионером. Листы отчета должны быть пронумерованы.</w:t>
      </w:r>
    </w:p>
    <w:p w:rsidR="00D63C28" w:rsidRPr="004535DF" w:rsidRDefault="004535DF" w:rsidP="004535DF">
      <w:pPr>
        <w:pStyle w:val="a5"/>
        <w:tabs>
          <w:tab w:val="left" w:pos="1134"/>
        </w:tabs>
        <w:suppressAutoHyphens w:val="0"/>
        <w:ind w:left="0" w:firstLine="709"/>
        <w:contextualSpacing/>
        <w:jc w:val="both"/>
        <w:rPr>
          <w:sz w:val="24"/>
          <w:szCs w:val="24"/>
        </w:rPr>
      </w:pPr>
      <w:r>
        <w:rPr>
          <w:sz w:val="24"/>
          <w:szCs w:val="24"/>
        </w:rPr>
        <w:t xml:space="preserve">2.3. </w:t>
      </w:r>
      <w:r w:rsidR="00D63C28" w:rsidRPr="004535DF">
        <w:rPr>
          <w:sz w:val="24"/>
          <w:szCs w:val="24"/>
        </w:rPr>
        <w:t>Содержание отчета.</w:t>
      </w:r>
    </w:p>
    <w:p w:rsidR="00D63C28" w:rsidRPr="004535DF" w:rsidRDefault="00D63C28" w:rsidP="00D63C28">
      <w:pPr>
        <w:ind w:firstLine="709"/>
        <w:jc w:val="both"/>
        <w:rPr>
          <w:sz w:val="24"/>
          <w:szCs w:val="24"/>
        </w:rPr>
      </w:pPr>
      <w:r w:rsidRPr="004535DF">
        <w:rPr>
          <w:sz w:val="24"/>
          <w:szCs w:val="24"/>
        </w:rPr>
        <w:t xml:space="preserve">Отчет должен содержать сведения о реконструкции объекта </w:t>
      </w:r>
      <w:proofErr w:type="spellStart"/>
      <w:r w:rsidRPr="004535DF">
        <w:rPr>
          <w:sz w:val="24"/>
          <w:szCs w:val="24"/>
        </w:rPr>
        <w:t>Соглашенияи</w:t>
      </w:r>
      <w:proofErr w:type="spellEnd"/>
      <w:r w:rsidRPr="004535DF">
        <w:rPr>
          <w:sz w:val="24"/>
          <w:szCs w:val="24"/>
        </w:rPr>
        <w:t xml:space="preserve"> сведения об осуществлении</w:t>
      </w:r>
      <w:r w:rsidR="004535DF">
        <w:rPr>
          <w:sz w:val="24"/>
          <w:szCs w:val="24"/>
        </w:rPr>
        <w:t xml:space="preserve"> </w:t>
      </w:r>
      <w:r w:rsidRPr="004535DF">
        <w:rPr>
          <w:sz w:val="24"/>
          <w:szCs w:val="24"/>
        </w:rPr>
        <w:t>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w:t>
      </w:r>
    </w:p>
    <w:p w:rsidR="00D63C28" w:rsidRPr="004535DF" w:rsidRDefault="00D63C28" w:rsidP="00D63C28">
      <w:pPr>
        <w:ind w:firstLine="709"/>
        <w:jc w:val="both"/>
        <w:rPr>
          <w:sz w:val="24"/>
          <w:szCs w:val="24"/>
        </w:rPr>
      </w:pPr>
      <w:r w:rsidRPr="004535DF">
        <w:rPr>
          <w:sz w:val="24"/>
          <w:szCs w:val="24"/>
        </w:rPr>
        <w:t>Сведения о создании реконструкции объекта Соглашения включают в себя: сведения о выполненных к отчетной дате работах, сведения о выявленных недостатках и сведения об их устранении, сведения о допущенной просрочке и сведения о мерах, предпринятых к своевременному выполнению работ. В случае отсутствия каких-либо сведений об этом делается указание.</w:t>
      </w:r>
    </w:p>
    <w:p w:rsidR="00D63C28" w:rsidRPr="004535DF" w:rsidRDefault="00D63C28" w:rsidP="00D63C28">
      <w:pPr>
        <w:ind w:firstLine="709"/>
        <w:jc w:val="both"/>
        <w:rPr>
          <w:sz w:val="24"/>
          <w:szCs w:val="24"/>
        </w:rPr>
      </w:pPr>
      <w:proofErr w:type="gramStart"/>
      <w:r w:rsidRPr="004535DF">
        <w:rPr>
          <w:sz w:val="24"/>
          <w:szCs w:val="24"/>
        </w:rPr>
        <w:t>Сведения об осуществлении</w:t>
      </w:r>
      <w:r w:rsidR="004535DF">
        <w:rPr>
          <w:sz w:val="24"/>
          <w:szCs w:val="24"/>
        </w:rPr>
        <w:t xml:space="preserve"> </w:t>
      </w:r>
      <w:r w:rsidRPr="004535DF">
        <w:rPr>
          <w:sz w:val="24"/>
          <w:szCs w:val="24"/>
        </w:rPr>
        <w:t>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сведения об объеме тепловой энергии (мощности) и (или) теплоносителя, подлежащей поставке потребителям и сведения о фактически поставленном; сведения о количестве прекращений и ограничений подачи тепловой энергии, теплоносителя с указанием причин этого;</w:t>
      </w:r>
      <w:proofErr w:type="gramEnd"/>
      <w:r w:rsidRPr="004535DF">
        <w:rPr>
          <w:sz w:val="24"/>
          <w:szCs w:val="24"/>
        </w:rPr>
        <w:t xml:space="preserve"> сведения о выявленных фактах ненадлежащего исполнения обязанностей по производству, передаче, распределению тепловой энергии и теплоносителя и сведения о мерах, предпринятых к их устранению и исполнению обязательства надлежащим образом. В случае отсутствия каких-либо сведений об этом делается указание.</w:t>
      </w:r>
    </w:p>
    <w:p w:rsidR="00D63C28" w:rsidRPr="004535DF" w:rsidRDefault="00D63C28" w:rsidP="00D63C28">
      <w:pPr>
        <w:ind w:firstLine="709"/>
        <w:jc w:val="both"/>
        <w:rPr>
          <w:sz w:val="24"/>
          <w:szCs w:val="24"/>
        </w:rPr>
      </w:pPr>
      <w:proofErr w:type="gramStart"/>
      <w:r w:rsidRPr="004535DF">
        <w:rPr>
          <w:sz w:val="24"/>
          <w:szCs w:val="24"/>
        </w:rPr>
        <w:t>В случае привлечения Концессионера к ответственности в связи с осуществлением реконструкции объекта Соглашения либо в связи с осуществлением 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отчет должен содержать сведения о данных фактах, о наименовании органа либо должностного лица, привлекших Концессионера к ответственности либо выдавшего какое-либо предписание, о реквизитах принятого</w:t>
      </w:r>
      <w:proofErr w:type="gramEnd"/>
      <w:r w:rsidRPr="004535DF">
        <w:rPr>
          <w:sz w:val="24"/>
          <w:szCs w:val="24"/>
        </w:rPr>
        <w:t xml:space="preserve"> решения, о назначенном наказании либо о действиях или бездействии, которое предписано осуществить.</w:t>
      </w:r>
    </w:p>
    <w:p w:rsidR="00D63C28" w:rsidRPr="004535DF" w:rsidRDefault="00D63C28" w:rsidP="00D63C28">
      <w:pPr>
        <w:ind w:firstLine="709"/>
        <w:jc w:val="both"/>
        <w:rPr>
          <w:sz w:val="24"/>
          <w:szCs w:val="24"/>
        </w:rPr>
      </w:pPr>
      <w:proofErr w:type="gramStart"/>
      <w:r w:rsidRPr="004535DF">
        <w:rPr>
          <w:sz w:val="24"/>
          <w:szCs w:val="24"/>
        </w:rPr>
        <w:t>В случае участия Концессионера в суде либо арбитражном суде в связи с осуществлением реконструкции объекта Соглашения либо в связи с осуществлением деятельности по производству, передаче, распределению тепловой энергии и теплоносителя, а также социальному обслуживанию населения с использованием объекта Соглашения сведения о наименовании суда, номере дела, существе требований, статусе Концессионера в деле, дате очередного судебного заседания должны быть указаны в отчете.</w:t>
      </w:r>
      <w:proofErr w:type="gramEnd"/>
    </w:p>
    <w:p w:rsidR="00D63C28" w:rsidRPr="004535DF" w:rsidRDefault="00D63C28" w:rsidP="00D63C28">
      <w:pPr>
        <w:ind w:firstLine="709"/>
        <w:jc w:val="both"/>
        <w:rPr>
          <w:sz w:val="24"/>
          <w:szCs w:val="24"/>
        </w:rPr>
      </w:pPr>
      <w:r w:rsidRPr="004535DF">
        <w:rPr>
          <w:sz w:val="24"/>
          <w:szCs w:val="24"/>
        </w:rPr>
        <w:t xml:space="preserve">В годовом отчете наряду с </w:t>
      </w:r>
      <w:proofErr w:type="gramStart"/>
      <w:r w:rsidRPr="004535DF">
        <w:rPr>
          <w:sz w:val="24"/>
          <w:szCs w:val="24"/>
        </w:rPr>
        <w:t>указанными</w:t>
      </w:r>
      <w:proofErr w:type="gramEnd"/>
      <w:r w:rsidRPr="004535DF">
        <w:rPr>
          <w:sz w:val="24"/>
          <w:szCs w:val="24"/>
        </w:rPr>
        <w:t>, также должны содержаться сведения о плановых   значениях   показателей</w:t>
      </w:r>
      <w:r w:rsidR="004535DF">
        <w:rPr>
          <w:sz w:val="24"/>
          <w:szCs w:val="24"/>
        </w:rPr>
        <w:t xml:space="preserve"> </w:t>
      </w:r>
      <w:r w:rsidRPr="004535DF">
        <w:rPr>
          <w:sz w:val="24"/>
          <w:szCs w:val="24"/>
        </w:rPr>
        <w:t xml:space="preserve">деятельности Концессионера в отчетный год, а также </w:t>
      </w:r>
      <w:r w:rsidRPr="004535DF">
        <w:rPr>
          <w:sz w:val="24"/>
          <w:szCs w:val="24"/>
        </w:rPr>
        <w:lastRenderedPageBreak/>
        <w:t>сведения о выполнении соответствующего этапа реконструкции объекта Соглашения. После завершения работ по реконструкции объекта Соглашения и ввода его в эксплуатацию эти сведения не указываются.</w:t>
      </w:r>
    </w:p>
    <w:p w:rsidR="00D63C28" w:rsidRPr="004535DF" w:rsidRDefault="00D63C28" w:rsidP="00D63C28">
      <w:pPr>
        <w:ind w:firstLine="709"/>
        <w:jc w:val="both"/>
        <w:rPr>
          <w:sz w:val="24"/>
          <w:szCs w:val="24"/>
        </w:rPr>
      </w:pPr>
      <w:r w:rsidRPr="004535DF">
        <w:rPr>
          <w:sz w:val="24"/>
          <w:szCs w:val="24"/>
        </w:rPr>
        <w:t>Предоставление и принятие отчета.</w:t>
      </w:r>
    </w:p>
    <w:p w:rsidR="00D63C28" w:rsidRPr="004535DF" w:rsidRDefault="00D63C28" w:rsidP="00D63C28">
      <w:pPr>
        <w:ind w:firstLine="709"/>
        <w:jc w:val="both"/>
        <w:rPr>
          <w:sz w:val="24"/>
          <w:szCs w:val="24"/>
        </w:rPr>
      </w:pPr>
      <w:r w:rsidRPr="004535DF">
        <w:rPr>
          <w:sz w:val="24"/>
          <w:szCs w:val="24"/>
        </w:rPr>
        <w:t>Отчет может быть передан нарочно либо отправлен по почте ценным письмом с уведомлением о вручении.</w:t>
      </w:r>
    </w:p>
    <w:p w:rsidR="00D63C28" w:rsidRPr="004535DF" w:rsidRDefault="00D63C28" w:rsidP="00D63C28">
      <w:pPr>
        <w:ind w:firstLine="709"/>
        <w:jc w:val="both"/>
        <w:rPr>
          <w:sz w:val="24"/>
          <w:szCs w:val="24"/>
        </w:rPr>
      </w:pPr>
      <w:r w:rsidRPr="004535DF">
        <w:rPr>
          <w:sz w:val="24"/>
          <w:szCs w:val="24"/>
        </w:rPr>
        <w:t xml:space="preserve">В случае несогласия со сведениями, изложенными в отчете Концессионера, </w:t>
      </w:r>
      <w:proofErr w:type="spellStart"/>
      <w:r w:rsidRPr="004535DF">
        <w:rPr>
          <w:sz w:val="24"/>
          <w:szCs w:val="24"/>
        </w:rPr>
        <w:t>Концедент</w:t>
      </w:r>
      <w:proofErr w:type="spellEnd"/>
      <w:r w:rsidRPr="004535DF">
        <w:rPr>
          <w:sz w:val="24"/>
          <w:szCs w:val="24"/>
        </w:rPr>
        <w:t xml:space="preserve"> должен передать мотивированные возражения в течение 7 рабочих дней со дня поступления отчета нарочно,</w:t>
      </w:r>
      <w:r w:rsidR="004535DF">
        <w:rPr>
          <w:sz w:val="24"/>
          <w:szCs w:val="24"/>
        </w:rPr>
        <w:t xml:space="preserve"> </w:t>
      </w:r>
      <w:r w:rsidRPr="004535DF">
        <w:rPr>
          <w:sz w:val="24"/>
          <w:szCs w:val="24"/>
        </w:rPr>
        <w:t>либо отправить по почте ценным письмом с уведомлением о вручении, в противном случае отчет считается принятым Концессионером.</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3. </w:t>
      </w:r>
      <w:r w:rsidR="00D63C28" w:rsidRPr="004535DF">
        <w:rPr>
          <w:sz w:val="24"/>
          <w:szCs w:val="24"/>
        </w:rPr>
        <w:t>Извещения.</w:t>
      </w:r>
    </w:p>
    <w:p w:rsidR="00D63C28" w:rsidRPr="004535DF" w:rsidRDefault="00D63C28" w:rsidP="00D63C28">
      <w:pPr>
        <w:ind w:firstLine="709"/>
        <w:jc w:val="both"/>
        <w:rPr>
          <w:sz w:val="24"/>
          <w:szCs w:val="24"/>
        </w:rPr>
      </w:pPr>
      <w:r w:rsidRPr="004535DF">
        <w:rPr>
          <w:sz w:val="24"/>
          <w:szCs w:val="24"/>
        </w:rPr>
        <w:t>В случаях, предусмотренных Соглашением, законом или иными нормативными актами, соответствующая сторона обязана направить другой стороне извещение. Если иное не установлено Соглашением, то соответствующая сторона обязана передать другой стороне извещение в письменной форме нарочно либо направить почтой заказным письмом с описью вложений и уведомлением о вручении.</w:t>
      </w:r>
    </w:p>
    <w:p w:rsidR="00D63C28" w:rsidRPr="004535DF" w:rsidRDefault="00D63C28" w:rsidP="00D63C28">
      <w:pPr>
        <w:ind w:firstLine="709"/>
        <w:jc w:val="both"/>
        <w:rPr>
          <w:sz w:val="24"/>
          <w:szCs w:val="24"/>
        </w:rPr>
      </w:pPr>
      <w:r w:rsidRPr="004535DF">
        <w:rPr>
          <w:sz w:val="24"/>
          <w:szCs w:val="24"/>
        </w:rPr>
        <w:t>Если иное не установлено Соглашением, извещение должно быть направлено не позднее 2 дней со дня, когда соответствующей стороне стало известно об обстоятельствах, о которых она сообщает в извещении либо когда у соответствующей стороны возникла обязанность направить извещение.</w:t>
      </w:r>
    </w:p>
    <w:p w:rsidR="00D63C28" w:rsidRPr="004535DF" w:rsidRDefault="00D63C28" w:rsidP="00D63C28">
      <w:pPr>
        <w:ind w:firstLine="709"/>
        <w:jc w:val="both"/>
        <w:rPr>
          <w:sz w:val="24"/>
          <w:szCs w:val="24"/>
        </w:rPr>
      </w:pPr>
      <w:r w:rsidRPr="004535DF">
        <w:rPr>
          <w:sz w:val="24"/>
          <w:szCs w:val="24"/>
        </w:rPr>
        <w:t>В случаях, когда извещение предполагает ответ на него, ответ должен быть направлен одним из указанных выше способов в срок, не превышающий 7 рабочих дней со дня получения извещения, если иные способы и сроки  не установлены Соглашением.</w:t>
      </w:r>
    </w:p>
    <w:p w:rsidR="00D63C28" w:rsidRPr="004535DF" w:rsidRDefault="00D63C28" w:rsidP="00D63C28">
      <w:pPr>
        <w:ind w:firstLine="709"/>
        <w:jc w:val="both"/>
        <w:rPr>
          <w:sz w:val="24"/>
          <w:szCs w:val="24"/>
        </w:rPr>
      </w:pPr>
      <w:r w:rsidRPr="004535DF">
        <w:rPr>
          <w:sz w:val="24"/>
          <w:szCs w:val="24"/>
        </w:rPr>
        <w:t>В случаях, не терпящих отлагательства, соответствующая сторона должна известить другую сторону о возникновении обстоятельств, которые могут повлиять на деятельность Концессионера, любым доступным способом, позволяющими достоверно установить, что документ исходит от стороны по Соглашению.</w:t>
      </w:r>
    </w:p>
    <w:p w:rsidR="00D63C28" w:rsidRPr="004535DF" w:rsidRDefault="004535DF" w:rsidP="004535DF">
      <w:pPr>
        <w:pStyle w:val="a5"/>
        <w:suppressAutoHyphens w:val="0"/>
        <w:ind w:left="0" w:firstLine="709"/>
        <w:contextualSpacing/>
        <w:jc w:val="both"/>
        <w:rPr>
          <w:sz w:val="24"/>
          <w:szCs w:val="24"/>
        </w:rPr>
      </w:pPr>
      <w:r>
        <w:rPr>
          <w:sz w:val="24"/>
          <w:szCs w:val="24"/>
        </w:rPr>
        <w:t xml:space="preserve">4. </w:t>
      </w:r>
      <w:r w:rsidR="00D63C28" w:rsidRPr="004535DF">
        <w:rPr>
          <w:sz w:val="24"/>
          <w:szCs w:val="24"/>
        </w:rPr>
        <w:t xml:space="preserve">Предоставление информации по требованию </w:t>
      </w:r>
      <w:proofErr w:type="spellStart"/>
      <w:r w:rsidR="00D63C28" w:rsidRPr="004535DF">
        <w:rPr>
          <w:sz w:val="24"/>
          <w:szCs w:val="24"/>
        </w:rPr>
        <w:t>Концедента</w:t>
      </w:r>
      <w:proofErr w:type="spellEnd"/>
      <w:r w:rsidR="00D63C28" w:rsidRPr="004535DF">
        <w:rPr>
          <w:sz w:val="24"/>
          <w:szCs w:val="24"/>
        </w:rPr>
        <w:t xml:space="preserve"> при проведении контрольных мероприятий.</w:t>
      </w:r>
    </w:p>
    <w:p w:rsidR="00D63C28" w:rsidRPr="004535DF" w:rsidRDefault="00D63C28" w:rsidP="00D63C28">
      <w:pPr>
        <w:ind w:firstLine="709"/>
        <w:jc w:val="both"/>
        <w:rPr>
          <w:sz w:val="24"/>
          <w:szCs w:val="24"/>
        </w:rPr>
      </w:pPr>
      <w:r w:rsidRPr="004535DF">
        <w:rPr>
          <w:sz w:val="24"/>
          <w:szCs w:val="24"/>
        </w:rPr>
        <w:t xml:space="preserve">Информация и документы по требованию </w:t>
      </w:r>
      <w:proofErr w:type="spellStart"/>
      <w:r w:rsidRPr="004535DF">
        <w:rPr>
          <w:sz w:val="24"/>
          <w:szCs w:val="24"/>
        </w:rPr>
        <w:t>Концедента</w:t>
      </w:r>
      <w:proofErr w:type="spellEnd"/>
      <w:r w:rsidRPr="004535DF">
        <w:rPr>
          <w:sz w:val="24"/>
          <w:szCs w:val="24"/>
        </w:rPr>
        <w:t xml:space="preserve"> должны быть предоставлены Концессионером в срок, не превышающий времени на получение такой информации и/или копирование соответствующих документов и передачу их </w:t>
      </w:r>
      <w:proofErr w:type="spellStart"/>
      <w:r w:rsidRPr="004535DF">
        <w:rPr>
          <w:sz w:val="24"/>
          <w:szCs w:val="24"/>
        </w:rPr>
        <w:t>Концеденту</w:t>
      </w:r>
      <w:proofErr w:type="spellEnd"/>
      <w:r w:rsidRPr="004535DF">
        <w:rPr>
          <w:sz w:val="24"/>
          <w:szCs w:val="24"/>
        </w:rPr>
        <w:t xml:space="preserve"> нарочно либо посредством почтовой связи с описью вложений и уведомлением о вручении.</w:t>
      </w:r>
    </w:p>
    <w:p w:rsidR="00D63C28" w:rsidRPr="004535DF" w:rsidRDefault="00D63C28" w:rsidP="00D63C28">
      <w:pPr>
        <w:ind w:firstLine="709"/>
        <w:jc w:val="both"/>
        <w:rPr>
          <w:sz w:val="24"/>
          <w:szCs w:val="24"/>
        </w:rPr>
      </w:pPr>
      <w:proofErr w:type="spellStart"/>
      <w:r w:rsidRPr="004535DF">
        <w:rPr>
          <w:sz w:val="24"/>
          <w:szCs w:val="24"/>
        </w:rPr>
        <w:t>Концедент</w:t>
      </w:r>
      <w:proofErr w:type="spellEnd"/>
      <w:r w:rsidRPr="004535DF">
        <w:rPr>
          <w:sz w:val="24"/>
          <w:szCs w:val="24"/>
        </w:rPr>
        <w:t xml:space="preserve"> вправе истребовать у Концессионера любую информацию и любые документы, относящиеся к осуществлению деятельности, предусмотренной Соглашением. При этом исполнение такой обязанности не должно приводить к нарушению деятельности Концессионера по исполнению Соглашения, однако отказ Концессионера от немедленного предоставления истребованных информации и/или документов должен быть мотивирован и может являться основанием для отсрочки в предоставлении истребованных документов, но не как основание для отказа в их предоставлении </w:t>
      </w:r>
      <w:proofErr w:type="spellStart"/>
      <w:r w:rsidRPr="004535DF">
        <w:rPr>
          <w:sz w:val="24"/>
          <w:szCs w:val="24"/>
        </w:rPr>
        <w:t>Концеденту</w:t>
      </w:r>
      <w:proofErr w:type="spellEnd"/>
      <w:r w:rsidRPr="004535DF">
        <w:rPr>
          <w:sz w:val="24"/>
          <w:szCs w:val="24"/>
        </w:rPr>
        <w:t>.</w:t>
      </w:r>
    </w:p>
    <w:p w:rsidR="00D63C28" w:rsidRPr="004535DF" w:rsidRDefault="00D63C28" w:rsidP="00D63C28">
      <w:pPr>
        <w:ind w:firstLine="709"/>
        <w:jc w:val="both"/>
        <w:rPr>
          <w:sz w:val="24"/>
          <w:szCs w:val="24"/>
        </w:rPr>
      </w:pPr>
      <w:r w:rsidRPr="004535DF">
        <w:rPr>
          <w:sz w:val="24"/>
          <w:szCs w:val="24"/>
        </w:rPr>
        <w:t xml:space="preserve">Отказ Концессионера от немедленного предоставления истребованных информации и/или документов с необходимым обоснованием должен быть передан </w:t>
      </w:r>
      <w:proofErr w:type="spellStart"/>
      <w:r w:rsidRPr="004535DF">
        <w:rPr>
          <w:sz w:val="24"/>
          <w:szCs w:val="24"/>
        </w:rPr>
        <w:t>Концеденту</w:t>
      </w:r>
      <w:proofErr w:type="spellEnd"/>
      <w:r w:rsidRPr="004535DF">
        <w:rPr>
          <w:sz w:val="24"/>
          <w:szCs w:val="24"/>
        </w:rPr>
        <w:t xml:space="preserve"> не позднее, чем в день получения требования об их предоставлении, а если это невозможно – то на следующий день.</w:t>
      </w:r>
    </w:p>
    <w:p w:rsidR="00D63C28" w:rsidRPr="004535DF" w:rsidRDefault="00D63C28" w:rsidP="00D63C28">
      <w:pPr>
        <w:jc w:val="right"/>
        <w:rPr>
          <w:b/>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jc w:val="right"/>
        <w:rPr>
          <w:rStyle w:val="afe"/>
          <w:sz w:val="24"/>
          <w:szCs w:val="24"/>
        </w:rPr>
      </w:pPr>
    </w:p>
    <w:p w:rsidR="00D63C28" w:rsidRPr="004535DF" w:rsidRDefault="00D63C28" w:rsidP="00D63C28">
      <w:pPr>
        <w:rPr>
          <w:rStyle w:val="afe"/>
          <w:sz w:val="24"/>
          <w:szCs w:val="24"/>
        </w:rPr>
        <w:sectPr w:rsidR="00D63C28" w:rsidRPr="004535DF" w:rsidSect="004535DF">
          <w:pgSz w:w="11906" w:h="16838"/>
          <w:pgMar w:top="397" w:right="851" w:bottom="851" w:left="1418" w:header="709" w:footer="709" w:gutter="0"/>
          <w:cols w:space="720"/>
        </w:sectPr>
      </w:pPr>
    </w:p>
    <w:tbl>
      <w:tblPr>
        <w:tblpPr w:leftFromText="180" w:rightFromText="180" w:bottomFromText="200" w:vertAnchor="text" w:horzAnchor="page" w:tblpX="676" w:tblpY="-311"/>
        <w:tblW w:w="19663" w:type="dxa"/>
        <w:tblLook w:val="04A0" w:firstRow="1" w:lastRow="0" w:firstColumn="1" w:lastColumn="0" w:noHBand="0" w:noVBand="1"/>
      </w:tblPr>
      <w:tblGrid>
        <w:gridCol w:w="1715"/>
        <w:gridCol w:w="1192"/>
        <w:gridCol w:w="1395"/>
        <w:gridCol w:w="1783"/>
        <w:gridCol w:w="1870"/>
        <w:gridCol w:w="5053"/>
        <w:gridCol w:w="292"/>
        <w:gridCol w:w="2401"/>
        <w:gridCol w:w="142"/>
        <w:gridCol w:w="141"/>
        <w:gridCol w:w="83"/>
        <w:gridCol w:w="141"/>
        <w:gridCol w:w="83"/>
        <w:gridCol w:w="141"/>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129"/>
        <w:gridCol w:w="95"/>
        <w:gridCol w:w="224"/>
        <w:gridCol w:w="224"/>
      </w:tblGrid>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8336" w:type="dxa"/>
            <w:gridSpan w:val="8"/>
            <w:noWrap/>
            <w:vAlign w:val="bottom"/>
            <w:hideMark/>
          </w:tcPr>
          <w:p w:rsidR="00D63C28" w:rsidRPr="004535DF" w:rsidRDefault="00D63C28">
            <w:pPr>
              <w:spacing w:line="276" w:lineRule="auto"/>
              <w:jc w:val="center"/>
              <w:rPr>
                <w:b/>
                <w:color w:val="000000"/>
                <w:sz w:val="24"/>
                <w:szCs w:val="24"/>
                <w:lang w:eastAsia="en-US"/>
              </w:rPr>
            </w:pPr>
            <w:r w:rsidRPr="004535DF">
              <w:rPr>
                <w:b/>
                <w:color w:val="000000"/>
                <w:sz w:val="24"/>
                <w:szCs w:val="24"/>
                <w:lang w:eastAsia="en-US"/>
              </w:rPr>
              <w:t xml:space="preserve">                                                                                       Приложение 19</w:t>
            </w: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gridAfter w:val="3"/>
          <w:wAfter w:w="543" w:type="dxa"/>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8029" w:type="dxa"/>
            <w:gridSpan w:val="5"/>
            <w:noWrap/>
            <w:vAlign w:val="bottom"/>
            <w:hideMark/>
          </w:tcPr>
          <w:p w:rsidR="00D63C28" w:rsidRPr="004535DF" w:rsidRDefault="00D63C28" w:rsidP="00A96C49">
            <w:pPr>
              <w:spacing w:line="276" w:lineRule="auto"/>
              <w:ind w:right="175"/>
              <w:jc w:val="right"/>
              <w:rPr>
                <w:b/>
                <w:color w:val="000000"/>
                <w:sz w:val="24"/>
                <w:szCs w:val="24"/>
                <w:lang w:eastAsia="en-US"/>
              </w:rPr>
            </w:pPr>
            <w:bookmarkStart w:id="4" w:name="RANGE!G2"/>
            <w:r w:rsidRPr="004535DF">
              <w:rPr>
                <w:b/>
                <w:color w:val="000000"/>
                <w:sz w:val="24"/>
                <w:szCs w:val="24"/>
                <w:lang w:eastAsia="en-US"/>
              </w:rPr>
              <w:t>к концессионному соглашению</w:t>
            </w:r>
            <w:bookmarkEnd w:id="4"/>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345"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54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128" w:type="dxa"/>
            <w:gridSpan w:val="8"/>
            <w:noWrap/>
            <w:vAlign w:val="bottom"/>
            <w:hideMark/>
          </w:tcPr>
          <w:p w:rsidR="00D63C28" w:rsidRPr="004535DF" w:rsidRDefault="00D63C28">
            <w:pPr>
              <w:spacing w:line="276" w:lineRule="auto"/>
              <w:jc w:val="center"/>
              <w:rPr>
                <w:b/>
                <w:bCs/>
                <w:color w:val="000000"/>
                <w:sz w:val="24"/>
                <w:szCs w:val="24"/>
                <w:lang w:eastAsia="en-US"/>
              </w:rPr>
            </w:pPr>
            <w:r w:rsidRPr="004535DF">
              <w:rPr>
                <w:b/>
                <w:bCs/>
                <w:color w:val="000000"/>
                <w:sz w:val="24"/>
                <w:szCs w:val="24"/>
                <w:lang w:eastAsia="en-US"/>
              </w:rPr>
              <w:t>Отчет об исполнении обязательств, предусмотренных Соглашением</w:t>
            </w: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gridAfter w:val="3"/>
          <w:wAfter w:w="543" w:type="dxa"/>
          <w:trHeight w:val="315"/>
        </w:trPr>
        <w:tc>
          <w:tcPr>
            <w:tcW w:w="19120" w:type="dxa"/>
            <w:gridSpan w:val="38"/>
            <w:noWrap/>
            <w:vAlign w:val="bottom"/>
            <w:hideMark/>
          </w:tcPr>
          <w:p w:rsidR="00D63C28" w:rsidRPr="004535DF" w:rsidRDefault="00D63C28">
            <w:pPr>
              <w:spacing w:line="276" w:lineRule="auto"/>
              <w:rPr>
                <w:color w:val="000000"/>
                <w:sz w:val="24"/>
                <w:szCs w:val="24"/>
                <w:lang w:eastAsia="en-US"/>
              </w:rPr>
            </w:pPr>
            <w:r w:rsidRPr="004535DF">
              <w:rPr>
                <w:color w:val="000000"/>
                <w:sz w:val="24"/>
                <w:szCs w:val="24"/>
                <w:lang w:eastAsia="en-US"/>
              </w:rPr>
              <w:t>отчетный период</w:t>
            </w:r>
          </w:p>
        </w:tc>
      </w:tr>
      <w:tr w:rsidR="00D63C28" w:rsidRPr="00D63C28" w:rsidTr="00A96C49">
        <w:trPr>
          <w:trHeight w:val="315"/>
        </w:trPr>
        <w:tc>
          <w:tcPr>
            <w:tcW w:w="15701" w:type="dxa"/>
            <w:gridSpan w:val="8"/>
            <w:tcBorders>
              <w:top w:val="nil"/>
              <w:left w:val="nil"/>
              <w:bottom w:val="single" w:sz="4" w:space="0" w:color="auto"/>
              <w:right w:val="nil"/>
            </w:tcBorders>
            <w:noWrap/>
            <w:vAlign w:val="bottom"/>
            <w:hideMark/>
          </w:tcPr>
          <w:p w:rsidR="00D63C28" w:rsidRPr="004535DF" w:rsidRDefault="00D63C28">
            <w:pPr>
              <w:spacing w:line="276" w:lineRule="auto"/>
              <w:rPr>
                <w:b/>
                <w:bCs/>
                <w:color w:val="000000"/>
                <w:sz w:val="24"/>
                <w:szCs w:val="24"/>
                <w:lang w:eastAsia="en-US"/>
              </w:rPr>
            </w:pPr>
            <w:r w:rsidRPr="004535DF">
              <w:rPr>
                <w:b/>
                <w:bCs/>
                <w:color w:val="000000"/>
                <w:sz w:val="24"/>
                <w:szCs w:val="24"/>
                <w:lang w:eastAsia="en-US"/>
              </w:rPr>
              <w:t>1. Сведения о создании/реконструкции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960"/>
        </w:trPr>
        <w:tc>
          <w:tcPr>
            <w:tcW w:w="1715"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Наименование  объекта Соглашения</w:t>
            </w:r>
          </w:p>
        </w:tc>
        <w:tc>
          <w:tcPr>
            <w:tcW w:w="6240" w:type="dxa"/>
            <w:gridSpan w:val="4"/>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 Наименование  выполненных работ</w:t>
            </w:r>
          </w:p>
        </w:tc>
        <w:tc>
          <w:tcPr>
            <w:tcW w:w="5345" w:type="dxa"/>
            <w:gridSpan w:val="2"/>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выявленных недостатках и сведения об их устранении</w:t>
            </w:r>
          </w:p>
        </w:tc>
        <w:tc>
          <w:tcPr>
            <w:tcW w:w="2401" w:type="dxa"/>
            <w:tcBorders>
              <w:top w:val="nil"/>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допущенной просрочке и сведения о мерах, предпринятых к своевременному выполнению работ</w:t>
            </w:r>
          </w:p>
        </w:tc>
        <w:tc>
          <w:tcPr>
            <w:tcW w:w="366" w:type="dxa"/>
            <w:gridSpan w:val="3"/>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6240" w:type="dxa"/>
            <w:gridSpan w:val="4"/>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 </w:t>
            </w:r>
          </w:p>
        </w:tc>
        <w:tc>
          <w:tcPr>
            <w:tcW w:w="5345" w:type="dxa"/>
            <w:gridSpan w:val="2"/>
            <w:tcBorders>
              <w:top w:val="nil"/>
              <w:left w:val="nil"/>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2401" w:type="dxa"/>
            <w:tcBorders>
              <w:top w:val="nil"/>
              <w:left w:val="nil"/>
              <w:bottom w:val="single" w:sz="4" w:space="0" w:color="auto"/>
              <w:right w:val="single" w:sz="4" w:space="0" w:color="auto"/>
            </w:tcBorders>
            <w:noWrap/>
            <w:vAlign w:val="bottom"/>
            <w:hideMark/>
          </w:tcPr>
          <w:p w:rsidR="00D63C28" w:rsidRDefault="00D63C28">
            <w:pPr>
              <w:spacing w:line="276" w:lineRule="auto"/>
              <w:rPr>
                <w:color w:val="000000"/>
                <w:sz w:val="24"/>
                <w:szCs w:val="24"/>
                <w:lang w:eastAsia="en-US"/>
              </w:rPr>
            </w:pPr>
            <w:r>
              <w:rPr>
                <w:color w:val="000000"/>
                <w:lang w:eastAsia="en-US"/>
              </w:rPr>
              <w:t> </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478"/>
        </w:trPr>
        <w:tc>
          <w:tcPr>
            <w:tcW w:w="15701" w:type="dxa"/>
            <w:gridSpan w:val="8"/>
            <w:tcBorders>
              <w:top w:val="nil"/>
              <w:left w:val="nil"/>
              <w:bottom w:val="single" w:sz="4" w:space="0" w:color="auto"/>
              <w:right w:val="nil"/>
            </w:tcBorders>
            <w:vAlign w:val="center"/>
            <w:hideMark/>
          </w:tcPr>
          <w:p w:rsidR="00D63C28" w:rsidRPr="004535DF" w:rsidRDefault="00D63C28">
            <w:pPr>
              <w:spacing w:line="276" w:lineRule="auto"/>
              <w:rPr>
                <w:b/>
                <w:bCs/>
                <w:color w:val="000000"/>
                <w:sz w:val="24"/>
                <w:szCs w:val="24"/>
                <w:lang w:eastAsia="en-US"/>
              </w:rPr>
            </w:pPr>
            <w:r w:rsidRPr="004535DF">
              <w:rPr>
                <w:b/>
                <w:bCs/>
                <w:color w:val="000000"/>
                <w:sz w:val="24"/>
                <w:szCs w:val="24"/>
                <w:lang w:eastAsia="en-US"/>
              </w:rPr>
              <w:t>2. Сведения об осуществлении деятельности по передаче тепловой энергии  с использованием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488"/>
        </w:trPr>
        <w:tc>
          <w:tcPr>
            <w:tcW w:w="7955" w:type="dxa"/>
            <w:gridSpan w:val="5"/>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Объем переданной тепловой энергии</w:t>
            </w:r>
          </w:p>
        </w:tc>
        <w:tc>
          <w:tcPr>
            <w:tcW w:w="5345" w:type="dxa"/>
            <w:gridSpan w:val="2"/>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количестве прекращений и ограничений подачи тепловой энергии, теплоносителя с указанием причин этого</w:t>
            </w:r>
          </w:p>
        </w:tc>
        <w:tc>
          <w:tcPr>
            <w:tcW w:w="240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Сведения о выявленных фактах ненадлежащего исполнения обязанностей по  передаче тепловой энергии и теплоносителя и сведения о мерах, предпринятых к их устранению и исполнению обязательства надлежащим образом</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529"/>
        </w:trPr>
        <w:tc>
          <w:tcPr>
            <w:tcW w:w="4302" w:type="dxa"/>
            <w:gridSpan w:val="3"/>
            <w:tcBorders>
              <w:top w:val="single" w:sz="4" w:space="0" w:color="auto"/>
              <w:left w:val="single" w:sz="4" w:space="0" w:color="auto"/>
              <w:bottom w:val="single" w:sz="4" w:space="0" w:color="auto"/>
              <w:right w:val="single" w:sz="4" w:space="0" w:color="000000"/>
            </w:tcBorders>
            <w:noWrap/>
            <w:vAlign w:val="center"/>
            <w:hideMark/>
          </w:tcPr>
          <w:p w:rsidR="00D63C28" w:rsidRDefault="00D63C28">
            <w:pPr>
              <w:spacing w:line="276" w:lineRule="auto"/>
              <w:jc w:val="center"/>
              <w:rPr>
                <w:color w:val="000000"/>
                <w:sz w:val="24"/>
                <w:szCs w:val="24"/>
                <w:lang w:eastAsia="en-US"/>
              </w:rPr>
            </w:pPr>
            <w:r>
              <w:rPr>
                <w:color w:val="000000"/>
                <w:lang w:eastAsia="en-US"/>
              </w:rPr>
              <w:t>Наименование района</w:t>
            </w:r>
          </w:p>
        </w:tc>
        <w:tc>
          <w:tcPr>
            <w:tcW w:w="178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Гкал</w:t>
            </w:r>
          </w:p>
        </w:tc>
        <w:tc>
          <w:tcPr>
            <w:tcW w:w="1870"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lang w:eastAsia="en-US"/>
              </w:rPr>
              <w:t>Сумма (без НДС)</w:t>
            </w:r>
          </w:p>
        </w:tc>
        <w:tc>
          <w:tcPr>
            <w:tcW w:w="0" w:type="auto"/>
            <w:gridSpan w:val="2"/>
            <w:vMerge/>
            <w:tcBorders>
              <w:top w:val="nil"/>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2401" w:type="dxa"/>
            <w:vMerge/>
            <w:tcBorders>
              <w:top w:val="nil"/>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260"/>
        </w:trPr>
        <w:tc>
          <w:tcPr>
            <w:tcW w:w="15701" w:type="dxa"/>
            <w:gridSpan w:val="8"/>
            <w:noWrap/>
            <w:vAlign w:val="bottom"/>
            <w:hideMark/>
          </w:tcPr>
          <w:p w:rsidR="00D63C28" w:rsidRPr="004535DF" w:rsidRDefault="00D63C28">
            <w:pPr>
              <w:spacing w:line="276" w:lineRule="auto"/>
              <w:jc w:val="both"/>
              <w:rPr>
                <w:b/>
                <w:bCs/>
                <w:color w:val="000000"/>
                <w:sz w:val="24"/>
                <w:szCs w:val="24"/>
                <w:lang w:eastAsia="en-US"/>
              </w:rPr>
            </w:pPr>
            <w:r w:rsidRPr="004535DF">
              <w:rPr>
                <w:b/>
                <w:bCs/>
                <w:color w:val="000000"/>
                <w:sz w:val="24"/>
                <w:szCs w:val="24"/>
                <w:lang w:eastAsia="en-US"/>
              </w:rPr>
              <w:t>3. В случае участия Концессионера в суде либо арбитражном суде в связи с осуществлением создания/реконструкции объекта Соглашения либо в связи с осуществлением деятельности по теплоснабжению с использованием объекта Соглашения сведения: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170"/>
        </w:trPr>
        <w:tc>
          <w:tcPr>
            <w:tcW w:w="171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lastRenderedPageBreak/>
              <w:t>Наименование суда</w:t>
            </w:r>
          </w:p>
        </w:tc>
        <w:tc>
          <w:tcPr>
            <w:tcW w:w="119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Номер дела</w:t>
            </w:r>
          </w:p>
        </w:tc>
        <w:tc>
          <w:tcPr>
            <w:tcW w:w="13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Существо требований</w:t>
            </w:r>
          </w:p>
        </w:tc>
        <w:tc>
          <w:tcPr>
            <w:tcW w:w="17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Статус Концессионера в деле</w:t>
            </w:r>
          </w:p>
        </w:tc>
        <w:tc>
          <w:tcPr>
            <w:tcW w:w="6923" w:type="dxa"/>
            <w:gridSpan w:val="2"/>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Дата очередного судебного заседания</w:t>
            </w:r>
          </w:p>
        </w:tc>
        <w:tc>
          <w:tcPr>
            <w:tcW w:w="2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40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425"/>
        </w:trPr>
        <w:tc>
          <w:tcPr>
            <w:tcW w:w="15701" w:type="dxa"/>
            <w:gridSpan w:val="8"/>
            <w:noWrap/>
            <w:vAlign w:val="bottom"/>
            <w:hideMark/>
          </w:tcPr>
          <w:p w:rsidR="00D63C28" w:rsidRPr="004535DF" w:rsidRDefault="00D63C28">
            <w:pPr>
              <w:spacing w:line="276" w:lineRule="auto"/>
              <w:jc w:val="both"/>
              <w:rPr>
                <w:b/>
                <w:bCs/>
                <w:color w:val="000000"/>
                <w:sz w:val="24"/>
                <w:szCs w:val="24"/>
                <w:lang w:eastAsia="en-US"/>
              </w:rPr>
            </w:pPr>
            <w:r w:rsidRPr="004535DF">
              <w:rPr>
                <w:b/>
                <w:bCs/>
                <w:color w:val="000000"/>
                <w:sz w:val="24"/>
                <w:szCs w:val="24"/>
                <w:lang w:eastAsia="en-US"/>
              </w:rPr>
              <w:t>4. В случае привлечения Концессионера к ответственности в связи с осуществлением создания/реконструкции объекта Соглашения либо в связи с осуществлением деятельности по теплоснабжению с использованием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650"/>
        </w:trPr>
        <w:tc>
          <w:tcPr>
            <w:tcW w:w="290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Факт привлечения Концессионера к ответственности</w:t>
            </w:r>
          </w:p>
        </w:tc>
        <w:tc>
          <w:tcPr>
            <w:tcW w:w="3178" w:type="dxa"/>
            <w:gridSpan w:val="2"/>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Наименование органа либо должностного лица, </w:t>
            </w:r>
            <w:proofErr w:type="gramStart"/>
            <w:r>
              <w:rPr>
                <w:color w:val="000000"/>
                <w:lang w:eastAsia="en-US"/>
              </w:rPr>
              <w:t>привлекших</w:t>
            </w:r>
            <w:proofErr w:type="gramEnd"/>
            <w:r>
              <w:rPr>
                <w:color w:val="000000"/>
                <w:lang w:eastAsia="en-US"/>
              </w:rPr>
              <w:t xml:space="preserve"> Концессионера к ответственности либо выдавшего какое-либо предписание</w:t>
            </w:r>
          </w:p>
        </w:tc>
        <w:tc>
          <w:tcPr>
            <w:tcW w:w="187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Реквизиты принятого решения</w:t>
            </w:r>
          </w:p>
        </w:tc>
        <w:tc>
          <w:tcPr>
            <w:tcW w:w="505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 Назначенное наказание либо действия или бездействие, которое предписано осуществить.</w:t>
            </w: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5701" w:type="dxa"/>
            <w:gridSpan w:val="8"/>
            <w:noWrap/>
            <w:vAlign w:val="bottom"/>
            <w:hideMark/>
          </w:tcPr>
          <w:p w:rsidR="00D63C28" w:rsidRPr="004535DF" w:rsidRDefault="00D63C28" w:rsidP="004535DF">
            <w:pPr>
              <w:tabs>
                <w:tab w:val="left" w:pos="2395"/>
              </w:tabs>
              <w:spacing w:line="276" w:lineRule="auto"/>
              <w:jc w:val="both"/>
              <w:rPr>
                <w:b/>
                <w:bCs/>
                <w:color w:val="000000"/>
                <w:sz w:val="24"/>
                <w:szCs w:val="24"/>
                <w:lang w:eastAsia="en-US"/>
              </w:rPr>
            </w:pPr>
            <w:r w:rsidRPr="004535DF">
              <w:rPr>
                <w:b/>
                <w:bCs/>
                <w:color w:val="000000"/>
                <w:sz w:val="24"/>
                <w:szCs w:val="24"/>
                <w:lang w:eastAsia="en-US"/>
              </w:rPr>
              <w:t>5. Плановые и фактические значения показателей деятельности Концессионера за отчетный год*</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5701" w:type="dxa"/>
            <w:gridSpan w:val="8"/>
            <w:noWrap/>
            <w:vAlign w:val="bottom"/>
          </w:tcPr>
          <w:p w:rsidR="00D63C28" w:rsidRPr="004535DF" w:rsidRDefault="00D63C28" w:rsidP="004535DF">
            <w:pPr>
              <w:tabs>
                <w:tab w:val="left" w:pos="2379"/>
              </w:tabs>
              <w:spacing w:line="276" w:lineRule="auto"/>
              <w:rPr>
                <w:b/>
                <w:bCs/>
                <w:color w:val="000000"/>
                <w:sz w:val="24"/>
                <w:szCs w:val="24"/>
                <w:lang w:eastAsia="en-US"/>
              </w:rPr>
            </w:pPr>
          </w:p>
          <w:p w:rsidR="00D63C28" w:rsidRPr="004535DF" w:rsidRDefault="00D63C28" w:rsidP="004535DF">
            <w:pPr>
              <w:tabs>
                <w:tab w:val="left" w:pos="2379"/>
              </w:tabs>
              <w:spacing w:line="276" w:lineRule="auto"/>
              <w:rPr>
                <w:b/>
                <w:bCs/>
                <w:color w:val="000000"/>
                <w:sz w:val="24"/>
                <w:szCs w:val="24"/>
                <w:lang w:eastAsia="en-US"/>
              </w:rPr>
            </w:pPr>
            <w:r w:rsidRPr="004535DF">
              <w:rPr>
                <w:b/>
                <w:bCs/>
                <w:color w:val="000000"/>
                <w:sz w:val="24"/>
                <w:szCs w:val="24"/>
                <w:lang w:eastAsia="en-US"/>
              </w:rPr>
              <w:t>6. Сведения о выполнении соответствующего этапа создания/реконструкции имущества, входящего в состав объекта Соглашения*</w:t>
            </w: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171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19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39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1260"/>
        </w:trPr>
        <w:tc>
          <w:tcPr>
            <w:tcW w:w="2907"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Наименование  объекта Соглашения </w:t>
            </w:r>
          </w:p>
        </w:tc>
        <w:tc>
          <w:tcPr>
            <w:tcW w:w="3178" w:type="dxa"/>
            <w:gridSpan w:val="2"/>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Дата завершения работ по созданию/реконструкции объекта Соглашения </w:t>
            </w:r>
          </w:p>
        </w:tc>
        <w:tc>
          <w:tcPr>
            <w:tcW w:w="1870"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 xml:space="preserve">Дата ввода в эксплуатацию  объекта Соглашения </w:t>
            </w:r>
          </w:p>
        </w:tc>
        <w:tc>
          <w:tcPr>
            <w:tcW w:w="505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lang w:eastAsia="en-US"/>
              </w:rPr>
              <w:t>Первоначальная стоимость объекта Соглашения</w:t>
            </w: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A96C49">
        <w:trPr>
          <w:trHeight w:val="315"/>
        </w:trPr>
        <w:tc>
          <w:tcPr>
            <w:tcW w:w="4302" w:type="dxa"/>
            <w:gridSpan w:val="3"/>
            <w:noWrap/>
            <w:vAlign w:val="bottom"/>
            <w:hideMark/>
          </w:tcPr>
          <w:p w:rsidR="00D63C28" w:rsidRDefault="00D63C28">
            <w:pPr>
              <w:spacing w:line="276" w:lineRule="auto"/>
              <w:rPr>
                <w:color w:val="000000"/>
                <w:sz w:val="24"/>
                <w:szCs w:val="24"/>
                <w:lang w:eastAsia="en-US"/>
              </w:rPr>
            </w:pPr>
            <w:r>
              <w:rPr>
                <w:color w:val="000000"/>
                <w:lang w:eastAsia="en-US"/>
              </w:rPr>
              <w:t>* - заполняется в отчете за год</w:t>
            </w:r>
          </w:p>
        </w:tc>
        <w:tc>
          <w:tcPr>
            <w:tcW w:w="17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870"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693"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366" w:type="dxa"/>
            <w:gridSpan w:val="3"/>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36"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gridSpan w:val="2"/>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24" w:type="dxa"/>
            <w:noWrap/>
            <w:vAlign w:val="bottom"/>
            <w:hideMark/>
          </w:tcPr>
          <w:p w:rsidR="00D63C28" w:rsidRPr="00D63C28" w:rsidRDefault="00D63C28">
            <w:pPr>
              <w:spacing w:line="276" w:lineRule="auto"/>
              <w:rPr>
                <w:rFonts w:ascii="Calibri" w:eastAsia="Calibri" w:hAnsi="Calibri"/>
                <w:sz w:val="22"/>
                <w:szCs w:val="22"/>
                <w:lang w:eastAsia="en-US"/>
              </w:rPr>
            </w:pPr>
          </w:p>
        </w:tc>
      </w:tr>
    </w:tbl>
    <w:p w:rsidR="00D63C28" w:rsidRDefault="00D63C28" w:rsidP="00D63C28">
      <w:pPr>
        <w:rPr>
          <w:rStyle w:val="afe"/>
        </w:rPr>
        <w:sectPr w:rsidR="00D63C28">
          <w:pgSz w:w="16838" w:h="11906" w:orient="landscape"/>
          <w:pgMar w:top="1418" w:right="851" w:bottom="851" w:left="851" w:header="709" w:footer="709" w:gutter="0"/>
          <w:cols w:space="720"/>
        </w:sectPr>
      </w:pPr>
    </w:p>
    <w:p w:rsidR="00D63C28" w:rsidRPr="004535DF" w:rsidRDefault="00D63C28" w:rsidP="00D63C28">
      <w:pPr>
        <w:jc w:val="right"/>
        <w:rPr>
          <w:b/>
          <w:sz w:val="24"/>
          <w:szCs w:val="24"/>
        </w:rPr>
      </w:pPr>
      <w:r w:rsidRPr="004535DF">
        <w:rPr>
          <w:b/>
          <w:sz w:val="24"/>
          <w:szCs w:val="24"/>
        </w:rPr>
        <w:lastRenderedPageBreak/>
        <w:t>Приложение №20</w:t>
      </w:r>
    </w:p>
    <w:p w:rsidR="00D63C28" w:rsidRPr="004535DF" w:rsidRDefault="00D63C28" w:rsidP="00D63C28">
      <w:pPr>
        <w:jc w:val="right"/>
        <w:rPr>
          <w:b/>
          <w:sz w:val="24"/>
          <w:szCs w:val="24"/>
        </w:rPr>
      </w:pPr>
      <w:r w:rsidRPr="004535DF">
        <w:rPr>
          <w:b/>
          <w:sz w:val="24"/>
          <w:szCs w:val="24"/>
        </w:rPr>
        <w:t>к концессионному соглашению</w:t>
      </w:r>
    </w:p>
    <w:p w:rsidR="00D63C28" w:rsidRDefault="00D63C28" w:rsidP="00D63C28">
      <w:pPr>
        <w:jc w:val="right"/>
      </w:pPr>
    </w:p>
    <w:p w:rsidR="00D63C28" w:rsidRPr="004535DF" w:rsidRDefault="00D63C28" w:rsidP="00D63C28">
      <w:pPr>
        <w:jc w:val="center"/>
        <w:rPr>
          <w:b/>
          <w:sz w:val="24"/>
          <w:szCs w:val="24"/>
        </w:rPr>
      </w:pPr>
      <w:r w:rsidRPr="004535DF">
        <w:rPr>
          <w:b/>
          <w:sz w:val="24"/>
          <w:szCs w:val="24"/>
        </w:rPr>
        <w:t>Сведения об операционных расходах и расходах на ТЭР</w:t>
      </w:r>
    </w:p>
    <w:p w:rsidR="00D63C28" w:rsidRPr="004535DF" w:rsidRDefault="00D63C28" w:rsidP="00D63C28">
      <w:pPr>
        <w:jc w:val="center"/>
        <w:rPr>
          <w:b/>
          <w:sz w:val="24"/>
          <w:szCs w:val="24"/>
        </w:rPr>
      </w:pPr>
      <w:r w:rsidRPr="004535DF">
        <w:rPr>
          <w:b/>
          <w:sz w:val="24"/>
          <w:szCs w:val="24"/>
        </w:rPr>
        <w:t>на каждый год срока действия концессионного соглашения</w:t>
      </w:r>
    </w:p>
    <w:p w:rsidR="00D63C28" w:rsidRPr="004535DF" w:rsidRDefault="00D63C28" w:rsidP="00D63C28">
      <w:pPr>
        <w:rPr>
          <w:b/>
          <w:sz w:val="24"/>
          <w:szCs w:val="24"/>
        </w:rPr>
      </w:pPr>
    </w:p>
    <w:tbl>
      <w:tblPr>
        <w:tblW w:w="519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774"/>
        <w:gridCol w:w="1029"/>
        <w:gridCol w:w="895"/>
        <w:gridCol w:w="940"/>
        <w:gridCol w:w="908"/>
        <w:gridCol w:w="924"/>
        <w:gridCol w:w="922"/>
        <w:gridCol w:w="918"/>
        <w:gridCol w:w="784"/>
        <w:gridCol w:w="934"/>
        <w:gridCol w:w="784"/>
        <w:gridCol w:w="804"/>
        <w:gridCol w:w="925"/>
        <w:gridCol w:w="934"/>
        <w:gridCol w:w="784"/>
        <w:gridCol w:w="656"/>
      </w:tblGrid>
      <w:tr w:rsidR="00BB002A" w:rsidRPr="00BB002A" w:rsidTr="00A96C49">
        <w:trPr>
          <w:trHeight w:val="435"/>
        </w:trPr>
        <w:tc>
          <w:tcPr>
            <w:tcW w:w="63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b/>
                <w:sz w:val="24"/>
                <w:szCs w:val="24"/>
                <w:lang w:eastAsia="en-US"/>
              </w:rPr>
            </w:pPr>
            <w:r w:rsidRPr="00BB002A">
              <w:rPr>
                <w:b/>
                <w:sz w:val="22"/>
                <w:szCs w:val="22"/>
                <w:lang w:eastAsia="en-US"/>
              </w:rPr>
              <w:t>Год</w:t>
            </w:r>
          </w:p>
        </w:tc>
        <w:tc>
          <w:tcPr>
            <w:tcW w:w="24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2017</w:t>
            </w:r>
          </w:p>
        </w:tc>
        <w:tc>
          <w:tcPr>
            <w:tcW w:w="32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2018</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2019</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2020</w:t>
            </w: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2021</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2022</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2023</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2024</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2025</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2026</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2027</w:t>
            </w:r>
          </w:p>
        </w:tc>
        <w:tc>
          <w:tcPr>
            <w:tcW w:w="252"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2028</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2029</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2030</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2031</w:t>
            </w:r>
          </w:p>
        </w:tc>
        <w:tc>
          <w:tcPr>
            <w:tcW w:w="20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2032</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 xml:space="preserve">Операционные расходы </w:t>
            </w:r>
            <w:proofErr w:type="spellStart"/>
            <w:r w:rsidRPr="00BB002A">
              <w:rPr>
                <w:b/>
                <w:bCs/>
                <w:sz w:val="22"/>
                <w:szCs w:val="22"/>
                <w:lang w:eastAsia="en-US"/>
              </w:rPr>
              <w:t>Ор</w:t>
            </w:r>
            <w:proofErr w:type="gramStart"/>
            <w:r w:rsidRPr="00BB002A">
              <w:rPr>
                <w:b/>
                <w:bCs/>
                <w:sz w:val="22"/>
                <w:szCs w:val="22"/>
                <w:lang w:eastAsia="en-US"/>
              </w:rPr>
              <w:t>i</w:t>
            </w:r>
            <w:proofErr w:type="spellEnd"/>
            <w:proofErr w:type="gramEnd"/>
            <w:r w:rsidRPr="00BB002A">
              <w:rPr>
                <w:b/>
                <w:bCs/>
                <w:sz w:val="22"/>
                <w:szCs w:val="22"/>
                <w:lang w:eastAsia="en-US"/>
              </w:rPr>
              <w:t>+ РИ,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168 551,28</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175 042,19</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181 783,06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188 783,53</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196 053,58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203 603,61</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211 444,38</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219 587,11</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228 043,41</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236 825,36</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245 945,50</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255 416,86</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265 252,97</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275 467,86</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286 076,13</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297 092,92</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 xml:space="preserve">Расходы на ТЭР </w:t>
            </w:r>
            <w:proofErr w:type="spellStart"/>
            <w:r w:rsidRPr="00BB002A">
              <w:rPr>
                <w:b/>
                <w:bCs/>
                <w:sz w:val="22"/>
                <w:szCs w:val="22"/>
                <w:lang w:eastAsia="en-US"/>
              </w:rPr>
              <w:t>РЭ</w:t>
            </w:r>
            <w:proofErr w:type="gramStart"/>
            <w:r w:rsidRPr="00BB002A">
              <w:rPr>
                <w:b/>
                <w:bCs/>
                <w:sz w:val="22"/>
                <w:szCs w:val="22"/>
                <w:vertAlign w:val="subscript"/>
                <w:lang w:eastAsia="en-US"/>
              </w:rPr>
              <w:t>i</w:t>
            </w:r>
            <w:proofErr w:type="spellEnd"/>
            <w:proofErr w:type="gramEnd"/>
            <w:r w:rsidRPr="00BB002A">
              <w:rPr>
                <w:b/>
                <w:bCs/>
                <w:sz w:val="22"/>
                <w:szCs w:val="22"/>
                <w:lang w:eastAsia="en-US"/>
              </w:rPr>
              <w:t>,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192 833,08</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199 162,80</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205 772,70</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212 678,22</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219 895,78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227 442,81</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235 337,81</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243 600,48</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252 251,71</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261 313,74</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270 810,19</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280 766,20</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291 208,48</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302 165,47</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313 667,40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325 746,45</w:t>
            </w:r>
          </w:p>
        </w:tc>
      </w:tr>
      <w:tr w:rsidR="00BB002A" w:rsidRPr="00BB002A" w:rsidTr="00A96C49">
        <w:trPr>
          <w:trHeight w:val="449"/>
        </w:trPr>
        <w:tc>
          <w:tcPr>
            <w:tcW w:w="63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b/>
                <w:bCs/>
                <w:sz w:val="24"/>
                <w:szCs w:val="24"/>
                <w:lang w:eastAsia="en-US"/>
              </w:rPr>
            </w:pPr>
            <w:r w:rsidRPr="00BB002A">
              <w:rPr>
                <w:b/>
                <w:bCs/>
                <w:sz w:val="22"/>
                <w:szCs w:val="22"/>
                <w:lang w:eastAsia="en-US"/>
              </w:rPr>
              <w:t>Год</w:t>
            </w:r>
          </w:p>
        </w:tc>
        <w:tc>
          <w:tcPr>
            <w:tcW w:w="24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2033</w:t>
            </w:r>
          </w:p>
        </w:tc>
        <w:tc>
          <w:tcPr>
            <w:tcW w:w="32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2034</w:t>
            </w:r>
          </w:p>
        </w:tc>
        <w:tc>
          <w:tcPr>
            <w:tcW w:w="281"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2033</w:t>
            </w: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2035</w:t>
            </w: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2036</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2037</w:t>
            </w:r>
          </w:p>
        </w:tc>
        <w:tc>
          <w:tcPr>
            <w:tcW w:w="289"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2038</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2039</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2040</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2041</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2042</w:t>
            </w:r>
          </w:p>
        </w:tc>
        <w:tc>
          <w:tcPr>
            <w:tcW w:w="252"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2043</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2044</w:t>
            </w:r>
          </w:p>
        </w:tc>
        <w:tc>
          <w:tcPr>
            <w:tcW w:w="293"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2045</w:t>
            </w:r>
          </w:p>
        </w:tc>
        <w:tc>
          <w:tcPr>
            <w:tcW w:w="24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2046</w:t>
            </w:r>
          </w:p>
        </w:tc>
        <w:tc>
          <w:tcPr>
            <w:tcW w:w="206" w:type="pct"/>
            <w:tcBorders>
              <w:top w:val="single" w:sz="4" w:space="0" w:color="auto"/>
              <w:left w:val="single" w:sz="4" w:space="0" w:color="auto"/>
              <w:bottom w:val="single" w:sz="4" w:space="0" w:color="auto"/>
              <w:right w:val="single" w:sz="4" w:space="0" w:color="auto"/>
            </w:tcBorders>
            <w:shd w:val="clear" w:color="auto" w:fill="auto"/>
            <w:noWrap/>
            <w:hideMark/>
          </w:tcPr>
          <w:p w:rsidR="00D63C28" w:rsidRPr="00BB002A" w:rsidRDefault="00D63C28">
            <w:pPr>
              <w:rPr>
                <w:b/>
                <w:sz w:val="24"/>
                <w:szCs w:val="24"/>
                <w:lang w:eastAsia="en-US"/>
              </w:rPr>
            </w:pPr>
            <w:r w:rsidRPr="00BB002A">
              <w:rPr>
                <w:b/>
                <w:sz w:val="22"/>
                <w:szCs w:val="22"/>
                <w:lang w:eastAsia="en-US"/>
              </w:rPr>
              <w:t>2047</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Операционные расходы,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308 533,96</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320 415,61</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308 533,96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332 754,81</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345 569,20</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358 877,07</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372 697,43</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387 050,00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401 955,30</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417 434,60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433 510,01</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450 204,48</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467 541,85</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485 546,89</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504 245,30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523 663,78</w:t>
            </w:r>
          </w:p>
        </w:tc>
      </w:tr>
      <w:tr w:rsidR="00BB002A" w:rsidRPr="00BB002A" w:rsidTr="00A96C49">
        <w:trPr>
          <w:cantSplit/>
          <w:trHeight w:val="1095"/>
        </w:trPr>
        <w:tc>
          <w:tcPr>
            <w:tcW w:w="63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D63C28" w:rsidRPr="00BB002A" w:rsidRDefault="00D63C28" w:rsidP="00BB002A">
            <w:pPr>
              <w:ind w:left="113" w:right="113"/>
              <w:rPr>
                <w:b/>
                <w:bCs/>
                <w:sz w:val="24"/>
                <w:szCs w:val="24"/>
                <w:lang w:eastAsia="en-US"/>
              </w:rPr>
            </w:pPr>
            <w:r w:rsidRPr="00BB002A">
              <w:rPr>
                <w:b/>
                <w:bCs/>
                <w:sz w:val="22"/>
                <w:szCs w:val="22"/>
                <w:lang w:eastAsia="en-US"/>
              </w:rPr>
              <w:t>Расходы на ТЭР, тыс. руб.</w:t>
            </w:r>
          </w:p>
        </w:tc>
        <w:tc>
          <w:tcPr>
            <w:tcW w:w="24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338 436,86</w:t>
            </w:r>
          </w:p>
        </w:tc>
        <w:tc>
          <w:tcPr>
            <w:tcW w:w="32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351 775,08</w:t>
            </w:r>
          </w:p>
        </w:tc>
        <w:tc>
          <w:tcPr>
            <w:tcW w:w="281"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338 436,86</w:t>
            </w:r>
          </w:p>
        </w:tc>
        <w:tc>
          <w:tcPr>
            <w:tcW w:w="29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365 799,90</w:t>
            </w:r>
          </w:p>
        </w:tc>
        <w:tc>
          <w:tcPr>
            <w:tcW w:w="285"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380 552,63</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396 077,25</w:t>
            </w:r>
          </w:p>
        </w:tc>
        <w:tc>
          <w:tcPr>
            <w:tcW w:w="289"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412 420,60</w:t>
            </w:r>
          </w:p>
        </w:tc>
        <w:tc>
          <w:tcPr>
            <w:tcW w:w="288"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429 632,55</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447 766,26</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466 878,32</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487 029,06</w:t>
            </w:r>
          </w:p>
        </w:tc>
        <w:tc>
          <w:tcPr>
            <w:tcW w:w="252"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508 282,75</w:t>
            </w:r>
          </w:p>
        </w:tc>
        <w:tc>
          <w:tcPr>
            <w:tcW w:w="290"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530 707,90</w:t>
            </w:r>
          </w:p>
        </w:tc>
        <w:tc>
          <w:tcPr>
            <w:tcW w:w="293"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554 377,50</w:t>
            </w:r>
          </w:p>
        </w:tc>
        <w:tc>
          <w:tcPr>
            <w:tcW w:w="24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579 369,40</w:t>
            </w:r>
          </w:p>
        </w:tc>
        <w:tc>
          <w:tcPr>
            <w:tcW w:w="206" w:type="pc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D63C28" w:rsidRPr="00BB002A" w:rsidRDefault="00D63C28" w:rsidP="00BB002A">
            <w:pPr>
              <w:ind w:left="113" w:right="113"/>
              <w:rPr>
                <w:sz w:val="24"/>
                <w:szCs w:val="24"/>
                <w:lang w:eastAsia="en-US"/>
              </w:rPr>
            </w:pPr>
            <w:r w:rsidRPr="00BB002A">
              <w:rPr>
                <w:sz w:val="22"/>
                <w:szCs w:val="22"/>
                <w:lang w:eastAsia="en-US"/>
              </w:rPr>
              <w:t>605 766,56</w:t>
            </w:r>
          </w:p>
        </w:tc>
      </w:tr>
    </w:tbl>
    <w:p w:rsidR="00D63C28" w:rsidRDefault="00D63C28" w:rsidP="00D63C28">
      <w:pPr>
        <w:rPr>
          <w:b/>
        </w:rPr>
        <w:sectPr w:rsidR="00D63C28">
          <w:pgSz w:w="16838" w:h="11906" w:orient="landscape"/>
          <w:pgMar w:top="1418" w:right="851" w:bottom="851" w:left="851" w:header="709" w:footer="709" w:gutter="0"/>
          <w:cols w:space="720"/>
        </w:sectPr>
      </w:pPr>
    </w:p>
    <w:p w:rsidR="00D63C28" w:rsidRDefault="00D63C28" w:rsidP="00D63C28">
      <w:pPr>
        <w:rPr>
          <w:b/>
        </w:rPr>
      </w:pPr>
    </w:p>
    <w:tbl>
      <w:tblPr>
        <w:tblW w:w="16206" w:type="dxa"/>
        <w:tblInd w:w="91" w:type="dxa"/>
        <w:tblLook w:val="04A0" w:firstRow="1" w:lastRow="0" w:firstColumn="1" w:lastColumn="0" w:noHBand="0" w:noVBand="1"/>
      </w:tblPr>
      <w:tblGrid>
        <w:gridCol w:w="545"/>
        <w:gridCol w:w="4763"/>
        <w:gridCol w:w="5652"/>
        <w:gridCol w:w="2049"/>
        <w:gridCol w:w="1469"/>
        <w:gridCol w:w="1728"/>
      </w:tblGrid>
      <w:tr w:rsidR="00D63C28" w:rsidRPr="00D63C28" w:rsidTr="00D63C28">
        <w:trPr>
          <w:trHeight w:val="556"/>
        </w:trPr>
        <w:tc>
          <w:tcPr>
            <w:tcW w:w="16206" w:type="dxa"/>
            <w:gridSpan w:val="6"/>
            <w:vAlign w:val="bottom"/>
          </w:tcPr>
          <w:p w:rsidR="00D63C28" w:rsidRPr="004535DF" w:rsidRDefault="00D63C28" w:rsidP="004535DF">
            <w:pPr>
              <w:tabs>
                <w:tab w:val="left" w:pos="2726"/>
              </w:tabs>
              <w:spacing w:line="276" w:lineRule="auto"/>
              <w:jc w:val="right"/>
              <w:rPr>
                <w:b/>
                <w:bCs/>
                <w:color w:val="000000"/>
                <w:sz w:val="24"/>
                <w:szCs w:val="24"/>
                <w:lang w:eastAsia="en-US"/>
              </w:rPr>
            </w:pPr>
            <w:r w:rsidRPr="004535DF">
              <w:rPr>
                <w:b/>
                <w:bCs/>
                <w:color w:val="000000"/>
                <w:sz w:val="24"/>
                <w:szCs w:val="24"/>
                <w:lang w:eastAsia="en-US"/>
              </w:rPr>
              <w:t>Приложение 2</w:t>
            </w:r>
          </w:p>
          <w:p w:rsidR="00D63C28" w:rsidRPr="004535DF" w:rsidRDefault="00D63C28" w:rsidP="004535DF">
            <w:pPr>
              <w:tabs>
                <w:tab w:val="left" w:pos="2726"/>
              </w:tabs>
              <w:spacing w:line="276" w:lineRule="auto"/>
              <w:jc w:val="right"/>
              <w:rPr>
                <w:b/>
                <w:bCs/>
                <w:color w:val="000000"/>
                <w:sz w:val="24"/>
                <w:szCs w:val="24"/>
                <w:lang w:eastAsia="en-US"/>
              </w:rPr>
            </w:pPr>
            <w:r w:rsidRPr="004535DF">
              <w:rPr>
                <w:b/>
                <w:bCs/>
                <w:color w:val="000000"/>
                <w:sz w:val="24"/>
                <w:szCs w:val="24"/>
                <w:lang w:eastAsia="en-US"/>
              </w:rPr>
              <w:t xml:space="preserve">к конкурсной документации </w:t>
            </w:r>
          </w:p>
          <w:p w:rsidR="00D63C28" w:rsidRPr="004535DF" w:rsidRDefault="00D63C28" w:rsidP="004535DF">
            <w:pPr>
              <w:tabs>
                <w:tab w:val="left" w:pos="2726"/>
              </w:tabs>
              <w:spacing w:line="276" w:lineRule="auto"/>
              <w:jc w:val="center"/>
              <w:rPr>
                <w:b/>
                <w:bCs/>
                <w:color w:val="000000"/>
                <w:sz w:val="24"/>
                <w:szCs w:val="24"/>
                <w:lang w:eastAsia="en-US"/>
              </w:rPr>
            </w:pPr>
          </w:p>
          <w:p w:rsidR="00D63C28" w:rsidRPr="004535DF" w:rsidRDefault="00D63C28" w:rsidP="004535DF">
            <w:pPr>
              <w:tabs>
                <w:tab w:val="left" w:pos="2726"/>
              </w:tabs>
              <w:spacing w:line="276" w:lineRule="auto"/>
              <w:jc w:val="center"/>
              <w:rPr>
                <w:b/>
                <w:bCs/>
                <w:color w:val="000000"/>
                <w:sz w:val="24"/>
                <w:szCs w:val="24"/>
                <w:lang w:eastAsia="en-US"/>
              </w:rPr>
            </w:pPr>
          </w:p>
          <w:p w:rsidR="00D63C28" w:rsidRDefault="00D63C28" w:rsidP="004535DF">
            <w:pPr>
              <w:tabs>
                <w:tab w:val="left" w:pos="2726"/>
              </w:tabs>
              <w:spacing w:line="276" w:lineRule="auto"/>
              <w:jc w:val="center"/>
              <w:rPr>
                <w:b/>
                <w:bCs/>
                <w:color w:val="000000"/>
                <w:sz w:val="24"/>
                <w:szCs w:val="24"/>
                <w:lang w:eastAsia="en-US"/>
              </w:rPr>
            </w:pPr>
            <w:r w:rsidRPr="004535DF">
              <w:rPr>
                <w:b/>
                <w:bCs/>
                <w:color w:val="000000"/>
                <w:sz w:val="24"/>
                <w:szCs w:val="24"/>
                <w:lang w:eastAsia="en-US"/>
              </w:rPr>
              <w:t>Основные технические характеристики объектов недвижимого имущества, входящих в состав объекта концессионного соглашения, на дату публикации решения о заключении концессионного соглашения</w:t>
            </w:r>
          </w:p>
        </w:tc>
      </w:tr>
      <w:tr w:rsidR="00D63C28" w:rsidRPr="00D63C28" w:rsidTr="00D63C28">
        <w:trPr>
          <w:trHeight w:val="271"/>
        </w:trPr>
        <w:tc>
          <w:tcPr>
            <w:tcW w:w="54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76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52"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04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469"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1728"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800"/>
        </w:trPr>
        <w:tc>
          <w:tcPr>
            <w:tcW w:w="54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w:t>
            </w:r>
          </w:p>
        </w:tc>
        <w:tc>
          <w:tcPr>
            <w:tcW w:w="4763"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Наименование</w:t>
            </w:r>
          </w:p>
        </w:tc>
        <w:tc>
          <w:tcPr>
            <w:tcW w:w="5652" w:type="dxa"/>
            <w:tcBorders>
              <w:top w:val="single" w:sz="4" w:space="0" w:color="auto"/>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Основные технические характеристики</w:t>
            </w:r>
          </w:p>
        </w:tc>
        <w:tc>
          <w:tcPr>
            <w:tcW w:w="204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Год пуска в эксплуатацию</w:t>
            </w:r>
          </w:p>
        </w:tc>
        <w:tc>
          <w:tcPr>
            <w:tcW w:w="146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об износе, %</w:t>
            </w:r>
          </w:p>
        </w:tc>
        <w:tc>
          <w:tcPr>
            <w:tcW w:w="172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Балансовая стоимость, тыс</w:t>
            </w:r>
            <w:proofErr w:type="gramStart"/>
            <w:r>
              <w:rPr>
                <w:b/>
                <w:bCs/>
                <w:color w:val="000000"/>
                <w:sz w:val="22"/>
                <w:szCs w:val="22"/>
                <w:lang w:eastAsia="en-US"/>
              </w:rPr>
              <w:t>.р</w:t>
            </w:r>
            <w:proofErr w:type="gramEnd"/>
            <w:r>
              <w:rPr>
                <w:b/>
                <w:bCs/>
                <w:color w:val="000000"/>
                <w:sz w:val="22"/>
                <w:szCs w:val="22"/>
                <w:lang w:eastAsia="en-US"/>
              </w:rPr>
              <w:t>уб.*</w:t>
            </w:r>
          </w:p>
        </w:tc>
      </w:tr>
      <w:tr w:rsidR="00D63C28" w:rsidRPr="00D63C28" w:rsidTr="00D63C28">
        <w:trPr>
          <w:trHeight w:val="542"/>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№19</w:t>
            </w:r>
          </w:p>
        </w:tc>
        <w:tc>
          <w:tcPr>
            <w:tcW w:w="5652" w:type="dxa"/>
            <w:tcBorders>
              <w:top w:val="nil"/>
              <w:left w:val="nil"/>
              <w:bottom w:val="single" w:sz="4" w:space="0" w:color="auto"/>
              <w:right w:val="single" w:sz="4" w:space="0" w:color="auto"/>
            </w:tcBorders>
            <w:vAlign w:val="bottom"/>
            <w:hideMark/>
          </w:tcPr>
          <w:p w:rsidR="00D63C28" w:rsidRDefault="00D63C28">
            <w:pPr>
              <w:spacing w:line="276" w:lineRule="auto"/>
              <w:rPr>
                <w:color w:val="000000"/>
                <w:sz w:val="24"/>
                <w:szCs w:val="24"/>
                <w:lang w:eastAsia="en-US"/>
              </w:rPr>
            </w:pPr>
            <w:r>
              <w:rPr>
                <w:color w:val="000000"/>
                <w:sz w:val="22"/>
                <w:szCs w:val="22"/>
                <w:lang w:eastAsia="en-US"/>
              </w:rPr>
              <w:t xml:space="preserve">Тип котельной: </w:t>
            </w:r>
            <w:proofErr w:type="spellStart"/>
            <w:proofErr w:type="gramStart"/>
            <w:r>
              <w:rPr>
                <w:color w:val="000000"/>
                <w:sz w:val="22"/>
                <w:szCs w:val="22"/>
                <w:lang w:eastAsia="en-US"/>
              </w:rPr>
              <w:t>блочно</w:t>
            </w:r>
            <w:proofErr w:type="spellEnd"/>
            <w:r>
              <w:rPr>
                <w:color w:val="000000"/>
                <w:sz w:val="22"/>
                <w:szCs w:val="22"/>
                <w:lang w:eastAsia="en-US"/>
              </w:rPr>
              <w:t>-модульная</w:t>
            </w:r>
            <w:proofErr w:type="gramEnd"/>
            <w:r>
              <w:rPr>
                <w:color w:val="000000"/>
                <w:sz w:val="22"/>
                <w:szCs w:val="22"/>
                <w:lang w:eastAsia="en-US"/>
              </w:rPr>
              <w:t>. Тип топлива: газ. Мощность: 1,84 Гкал/</w:t>
            </w:r>
            <w:proofErr w:type="gramStart"/>
            <w:r>
              <w:rPr>
                <w:color w:val="000000"/>
                <w:sz w:val="22"/>
                <w:szCs w:val="22"/>
                <w:lang w:eastAsia="en-US"/>
              </w:rPr>
              <w:t>ч</w:t>
            </w:r>
            <w:proofErr w:type="gramEnd"/>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lang w:eastAsia="en-US"/>
              </w:rPr>
              <w:t>5</w:t>
            </w:r>
            <w:r>
              <w:rPr>
                <w:lang w:val="en-US" w:eastAsia="en-US"/>
              </w:rPr>
              <w:t>6</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23637,886</w:t>
            </w:r>
          </w:p>
        </w:tc>
      </w:tr>
      <w:tr w:rsidR="00D63C28" w:rsidRPr="00D63C28" w:rsidTr="00D63C28">
        <w:trPr>
          <w:trHeight w:val="539"/>
        </w:trPr>
        <w:tc>
          <w:tcPr>
            <w:tcW w:w="545" w:type="dxa"/>
            <w:tcBorders>
              <w:top w:val="nil"/>
              <w:left w:val="single" w:sz="4" w:space="0" w:color="auto"/>
              <w:bottom w:val="single" w:sz="4" w:space="0" w:color="auto"/>
              <w:right w:val="single" w:sz="4" w:space="0" w:color="auto"/>
            </w:tcBorders>
            <w:noWrap/>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4763" w:type="dxa"/>
            <w:tcBorders>
              <w:top w:val="nil"/>
              <w:left w:val="nil"/>
              <w:bottom w:val="single" w:sz="4" w:space="0" w:color="auto"/>
              <w:right w:val="single" w:sz="4" w:space="0" w:color="auto"/>
            </w:tcBorders>
            <w:noWrap/>
            <w:vAlign w:val="center"/>
            <w:hideMark/>
          </w:tcPr>
          <w:p w:rsidR="00D63C28" w:rsidRDefault="00D63C28">
            <w:pPr>
              <w:tabs>
                <w:tab w:val="left" w:pos="5940"/>
              </w:tabs>
              <w:spacing w:line="276" w:lineRule="auto"/>
              <w:rPr>
                <w:sz w:val="24"/>
                <w:szCs w:val="24"/>
                <w:lang w:eastAsia="en-US"/>
              </w:rPr>
            </w:pPr>
            <w:r>
              <w:rPr>
                <w:sz w:val="22"/>
                <w:szCs w:val="22"/>
                <w:lang w:eastAsia="en-US"/>
              </w:rPr>
              <w:t xml:space="preserve">Инженерные сети 14 </w:t>
            </w:r>
            <w:proofErr w:type="spellStart"/>
            <w:r>
              <w:rPr>
                <w:sz w:val="22"/>
                <w:szCs w:val="22"/>
                <w:lang w:eastAsia="en-US"/>
              </w:rPr>
              <w:t>мкр</w:t>
            </w:r>
            <w:proofErr w:type="spellEnd"/>
            <w:r>
              <w:rPr>
                <w:sz w:val="22"/>
                <w:szCs w:val="22"/>
                <w:lang w:eastAsia="en-US"/>
              </w:rPr>
              <w:t>.,</w:t>
            </w:r>
          </w:p>
          <w:p w:rsidR="00D63C28" w:rsidRDefault="00D63C28">
            <w:pPr>
              <w:spacing w:line="276" w:lineRule="auto"/>
              <w:rPr>
                <w:color w:val="000000"/>
                <w:sz w:val="24"/>
                <w:szCs w:val="24"/>
                <w:lang w:eastAsia="en-US"/>
              </w:rPr>
            </w:pPr>
            <w:r>
              <w:rPr>
                <w:sz w:val="22"/>
                <w:szCs w:val="22"/>
                <w:lang w:eastAsia="en-US"/>
              </w:rPr>
              <w:t>1 пусковой комплекс Котельная № 25</w:t>
            </w:r>
          </w:p>
        </w:tc>
        <w:tc>
          <w:tcPr>
            <w:tcW w:w="5652" w:type="dxa"/>
            <w:tcBorders>
              <w:top w:val="nil"/>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Тип котельной: </w:t>
            </w:r>
            <w:proofErr w:type="spellStart"/>
            <w:proofErr w:type="gramStart"/>
            <w:r>
              <w:rPr>
                <w:color w:val="000000"/>
                <w:sz w:val="22"/>
                <w:szCs w:val="22"/>
                <w:lang w:eastAsia="en-US"/>
              </w:rPr>
              <w:t>блочно</w:t>
            </w:r>
            <w:proofErr w:type="spellEnd"/>
            <w:r>
              <w:rPr>
                <w:color w:val="000000"/>
                <w:sz w:val="22"/>
                <w:szCs w:val="22"/>
                <w:lang w:eastAsia="en-US"/>
              </w:rPr>
              <w:t>-модульная</w:t>
            </w:r>
            <w:proofErr w:type="gramEnd"/>
            <w:r>
              <w:rPr>
                <w:color w:val="000000"/>
                <w:sz w:val="22"/>
                <w:szCs w:val="22"/>
                <w:lang w:eastAsia="en-US"/>
              </w:rPr>
              <w:t>. Тип топлива: газ. Мощность: мощность 8,94 Гкал/</w:t>
            </w:r>
            <w:proofErr w:type="gramStart"/>
            <w:r>
              <w:rPr>
                <w:color w:val="000000"/>
                <w:sz w:val="22"/>
                <w:szCs w:val="22"/>
                <w:lang w:eastAsia="en-US"/>
              </w:rPr>
              <w:t>ч</w:t>
            </w:r>
            <w:proofErr w:type="gramEnd"/>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45736,568</w:t>
            </w:r>
          </w:p>
        </w:tc>
      </w:tr>
      <w:tr w:rsidR="00D63C28" w:rsidRPr="00D63C28" w:rsidTr="00D63C28">
        <w:trPr>
          <w:trHeight w:val="285"/>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504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1990</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20,060</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1455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806,324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№3</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1147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31,573</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№9</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1967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1987</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72</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434,488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№10</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1631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3748,546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780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69</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61,008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9</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1835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1975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1,279</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10</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1950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1988</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3394,504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№22</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1240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2002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30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141,872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№6</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700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1995</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67</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73,746</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13</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№7</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300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1982</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73</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183,094</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№8</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1420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1993</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23,822</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№11</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400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1986</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71</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35999,978</w:t>
            </w:r>
          </w:p>
        </w:tc>
      </w:tr>
      <w:tr w:rsidR="00D63C28" w:rsidRPr="00D63C28" w:rsidTr="00D63C28">
        <w:trPr>
          <w:trHeight w:val="271"/>
        </w:trPr>
        <w:tc>
          <w:tcPr>
            <w:tcW w:w="545" w:type="dxa"/>
            <w:tcBorders>
              <w:top w:val="nil"/>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4763" w:type="dxa"/>
            <w:tcBorders>
              <w:top w:val="nil"/>
              <w:left w:val="nil"/>
              <w:bottom w:val="single" w:sz="4" w:space="0" w:color="auto"/>
              <w:right w:val="single" w:sz="4" w:space="0" w:color="auto"/>
            </w:tcBorders>
            <w:noWrap/>
            <w:vAlign w:val="center"/>
            <w:hideMark/>
          </w:tcPr>
          <w:p w:rsidR="00D63C28" w:rsidRDefault="00D63C28">
            <w:pPr>
              <w:spacing w:line="276" w:lineRule="auto"/>
              <w:rPr>
                <w:color w:val="000000"/>
                <w:sz w:val="24"/>
                <w:szCs w:val="24"/>
                <w:lang w:eastAsia="en-US"/>
              </w:rPr>
            </w:pPr>
            <w:r>
              <w:rPr>
                <w:color w:val="000000"/>
                <w:sz w:val="22"/>
                <w:szCs w:val="22"/>
                <w:lang w:eastAsia="en-US"/>
              </w:rPr>
              <w:t>Сети теплоснабжения котельная №25</w:t>
            </w:r>
          </w:p>
        </w:tc>
        <w:tc>
          <w:tcPr>
            <w:tcW w:w="5652" w:type="dxa"/>
            <w:tcBorders>
              <w:top w:val="nil"/>
              <w:left w:val="nil"/>
              <w:bottom w:val="single" w:sz="4" w:space="0" w:color="auto"/>
              <w:right w:val="single" w:sz="4" w:space="0" w:color="auto"/>
            </w:tcBorders>
            <w:noWrap/>
            <w:vAlign w:val="bottom"/>
            <w:hideMark/>
          </w:tcPr>
          <w:p w:rsidR="00D63C28" w:rsidRDefault="00D63C28">
            <w:pPr>
              <w:spacing w:line="276" w:lineRule="auto"/>
              <w:rPr>
                <w:sz w:val="24"/>
                <w:szCs w:val="24"/>
                <w:lang w:eastAsia="en-US"/>
              </w:rPr>
            </w:pPr>
            <w:r>
              <w:rPr>
                <w:sz w:val="22"/>
                <w:szCs w:val="22"/>
                <w:lang w:eastAsia="en-US"/>
              </w:rPr>
              <w:t>Протяженность 1630 м.</w:t>
            </w:r>
          </w:p>
        </w:tc>
        <w:tc>
          <w:tcPr>
            <w:tcW w:w="204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val="en-US" w:eastAsia="en-US"/>
              </w:rPr>
            </w:pPr>
            <w:r>
              <w:rPr>
                <w:sz w:val="22"/>
                <w:szCs w:val="22"/>
                <w:lang w:val="en-US" w:eastAsia="en-US"/>
              </w:rPr>
              <w:t>2011</w:t>
            </w:r>
          </w:p>
        </w:tc>
        <w:tc>
          <w:tcPr>
            <w:tcW w:w="1469"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lang w:eastAsia="en-US"/>
              </w:rPr>
              <w:t>10</w:t>
            </w:r>
          </w:p>
        </w:tc>
        <w:tc>
          <w:tcPr>
            <w:tcW w:w="1728"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662,868</w:t>
            </w:r>
          </w:p>
        </w:tc>
      </w:tr>
    </w:tbl>
    <w:p w:rsidR="00D63C28" w:rsidRDefault="00D63C28" w:rsidP="00D63C28">
      <w:pPr>
        <w:rPr>
          <w:rStyle w:val="afe"/>
          <w:b w:val="0"/>
          <w:sz w:val="22"/>
          <w:szCs w:val="22"/>
        </w:rPr>
      </w:pPr>
      <w:r>
        <w:rPr>
          <w:rStyle w:val="afe"/>
          <w:b w:val="0"/>
          <w:sz w:val="22"/>
          <w:szCs w:val="22"/>
        </w:rPr>
        <w:t>*указана балансовая стоимость объекта</w:t>
      </w:r>
    </w:p>
    <w:p w:rsidR="00D63C28" w:rsidRDefault="00D63C28" w:rsidP="00D63C28">
      <w:pPr>
        <w:rPr>
          <w:rStyle w:val="afe"/>
          <w:b w:val="0"/>
          <w:sz w:val="22"/>
          <w:szCs w:val="22"/>
        </w:rPr>
        <w:sectPr w:rsidR="00D63C28">
          <w:pgSz w:w="16838" w:h="11906" w:orient="landscape"/>
          <w:pgMar w:top="567" w:right="170" w:bottom="510" w:left="284" w:header="709" w:footer="709" w:gutter="0"/>
          <w:cols w:space="720"/>
        </w:sectPr>
      </w:pPr>
    </w:p>
    <w:p w:rsidR="00D63C28" w:rsidRDefault="00D63C28" w:rsidP="00D63C28">
      <w:pPr>
        <w:rPr>
          <w:rStyle w:val="afe"/>
          <w:sz w:val="28"/>
          <w:szCs w:val="28"/>
        </w:rPr>
        <w:sectPr w:rsidR="00D63C28">
          <w:pgSz w:w="16838" w:h="11906" w:orient="landscape"/>
          <w:pgMar w:top="567" w:right="170" w:bottom="510" w:left="284" w:header="709" w:footer="709" w:gutter="0"/>
          <w:cols w:space="720"/>
        </w:sectPr>
      </w:pPr>
    </w:p>
    <w:p w:rsidR="00D63C28" w:rsidRPr="004535DF" w:rsidRDefault="00D63C28" w:rsidP="00D63C28">
      <w:pPr>
        <w:jc w:val="right"/>
        <w:rPr>
          <w:b/>
          <w:bCs/>
          <w:color w:val="000000"/>
          <w:sz w:val="24"/>
          <w:szCs w:val="24"/>
        </w:rPr>
      </w:pPr>
      <w:r w:rsidRPr="004535DF">
        <w:rPr>
          <w:b/>
          <w:bCs/>
          <w:color w:val="000000"/>
          <w:sz w:val="24"/>
          <w:szCs w:val="24"/>
        </w:rPr>
        <w:lastRenderedPageBreak/>
        <w:t>Приложение 3</w:t>
      </w:r>
    </w:p>
    <w:p w:rsidR="00D63C28" w:rsidRPr="004535DF" w:rsidRDefault="00D63C28" w:rsidP="00D63C28">
      <w:pPr>
        <w:jc w:val="right"/>
        <w:rPr>
          <w:b/>
          <w:bCs/>
          <w:color w:val="000000"/>
          <w:sz w:val="24"/>
          <w:szCs w:val="24"/>
        </w:rPr>
      </w:pPr>
      <w:r w:rsidRPr="004535DF">
        <w:rPr>
          <w:b/>
          <w:bCs/>
          <w:color w:val="000000"/>
          <w:sz w:val="24"/>
          <w:szCs w:val="24"/>
        </w:rPr>
        <w:t>к конкурсной документации</w:t>
      </w:r>
    </w:p>
    <w:p w:rsidR="00D63C28" w:rsidRDefault="00D63C28" w:rsidP="00D63C28">
      <w:pPr>
        <w:jc w:val="right"/>
        <w:rPr>
          <w:b/>
          <w:bCs/>
          <w:color w:val="000000"/>
        </w:rPr>
      </w:pPr>
    </w:p>
    <w:tbl>
      <w:tblPr>
        <w:tblW w:w="16018" w:type="dxa"/>
        <w:tblInd w:w="-459" w:type="dxa"/>
        <w:tblLayout w:type="fixed"/>
        <w:tblLook w:val="04A0" w:firstRow="1" w:lastRow="0" w:firstColumn="1" w:lastColumn="0" w:noHBand="0" w:noVBand="1"/>
      </w:tblPr>
      <w:tblGrid>
        <w:gridCol w:w="584"/>
        <w:gridCol w:w="1595"/>
        <w:gridCol w:w="1546"/>
        <w:gridCol w:w="1804"/>
        <w:gridCol w:w="1935"/>
        <w:gridCol w:w="1937"/>
        <w:gridCol w:w="2258"/>
        <w:gridCol w:w="2658"/>
        <w:gridCol w:w="1701"/>
      </w:tblGrid>
      <w:tr w:rsidR="00D63C28" w:rsidRPr="00D63C28" w:rsidTr="00A96C49">
        <w:trPr>
          <w:trHeight w:val="317"/>
        </w:trPr>
        <w:tc>
          <w:tcPr>
            <w:tcW w:w="16018" w:type="dxa"/>
            <w:gridSpan w:val="9"/>
            <w:vMerge w:val="restart"/>
            <w:tcBorders>
              <w:top w:val="nil"/>
              <w:left w:val="nil"/>
              <w:bottom w:val="single" w:sz="4" w:space="0" w:color="auto"/>
              <w:right w:val="nil"/>
            </w:tcBorders>
            <w:vAlign w:val="center"/>
            <w:hideMark/>
          </w:tcPr>
          <w:p w:rsidR="00D63C28" w:rsidRPr="004535DF" w:rsidRDefault="00D63C28">
            <w:pPr>
              <w:spacing w:line="276" w:lineRule="auto"/>
              <w:jc w:val="center"/>
              <w:rPr>
                <w:b/>
                <w:bCs/>
                <w:sz w:val="24"/>
                <w:szCs w:val="24"/>
                <w:lang w:eastAsia="en-US"/>
              </w:rPr>
            </w:pPr>
            <w:r w:rsidRPr="004535DF">
              <w:rPr>
                <w:b/>
                <w:bCs/>
                <w:sz w:val="24"/>
                <w:szCs w:val="24"/>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w:t>
            </w: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280"/>
        </w:trPr>
        <w:tc>
          <w:tcPr>
            <w:tcW w:w="16018" w:type="dxa"/>
            <w:gridSpan w:val="9"/>
            <w:vMerge/>
            <w:tcBorders>
              <w:top w:val="nil"/>
              <w:left w:val="nil"/>
              <w:bottom w:val="single" w:sz="4" w:space="0" w:color="auto"/>
              <w:right w:val="nil"/>
            </w:tcBorders>
            <w:vAlign w:val="center"/>
            <w:hideMark/>
          </w:tcPr>
          <w:p w:rsidR="00D63C28" w:rsidRDefault="00D63C28">
            <w:pPr>
              <w:rPr>
                <w:b/>
                <w:bCs/>
                <w:sz w:val="24"/>
                <w:szCs w:val="24"/>
                <w:lang w:eastAsia="en-US"/>
              </w:rPr>
            </w:pPr>
          </w:p>
        </w:tc>
      </w:tr>
      <w:tr w:rsidR="00D63C28" w:rsidRPr="00D63C28" w:rsidTr="00A96C49">
        <w:trPr>
          <w:trHeight w:val="890"/>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 </w:t>
            </w:r>
            <w:proofErr w:type="gramStart"/>
            <w:r>
              <w:rPr>
                <w:b/>
                <w:bCs/>
                <w:sz w:val="22"/>
                <w:szCs w:val="22"/>
                <w:lang w:eastAsia="en-US"/>
              </w:rPr>
              <w:t>п</w:t>
            </w:r>
            <w:proofErr w:type="gramEnd"/>
            <w:r>
              <w:rPr>
                <w:b/>
                <w:bCs/>
                <w:sz w:val="22"/>
                <w:szCs w:val="22"/>
                <w:lang w:eastAsia="en-US"/>
              </w:rPr>
              <w:t>/п</w:t>
            </w:r>
          </w:p>
        </w:tc>
        <w:tc>
          <w:tcPr>
            <w:tcW w:w="159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Инв. №</w:t>
            </w:r>
          </w:p>
        </w:tc>
        <w:tc>
          <w:tcPr>
            <w:tcW w:w="3350"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Полное наименование основного средства, адрес</w:t>
            </w:r>
          </w:p>
        </w:tc>
        <w:tc>
          <w:tcPr>
            <w:tcW w:w="193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Дата ввода в эксплуатацию</w:t>
            </w:r>
          </w:p>
        </w:tc>
        <w:tc>
          <w:tcPr>
            <w:tcW w:w="193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Остаточная стоимость, руб.  </w:t>
            </w: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муниципальной собственности</w:t>
            </w:r>
          </w:p>
        </w:tc>
        <w:tc>
          <w:tcPr>
            <w:tcW w:w="2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b/>
                <w:bCs/>
                <w:sz w:val="24"/>
                <w:szCs w:val="24"/>
                <w:lang w:eastAsia="en-US"/>
              </w:rPr>
            </w:pPr>
            <w:r>
              <w:rPr>
                <w:b/>
                <w:bCs/>
                <w:sz w:val="22"/>
                <w:szCs w:val="22"/>
                <w:lang w:eastAsia="en-US"/>
              </w:rPr>
              <w:t>Право хозяйственного 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Назначение</w:t>
            </w:r>
          </w:p>
        </w:tc>
      </w:tr>
      <w:tr w:rsidR="00D63C28" w:rsidRPr="00D63C28" w:rsidTr="00A96C49">
        <w:trPr>
          <w:trHeight w:val="258"/>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2</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3</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4</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5</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6</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7</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8</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9</w:t>
            </w:r>
          </w:p>
        </w:tc>
      </w:tr>
      <w:tr w:rsidR="00D63C28" w:rsidRPr="00D63C28" w:rsidTr="00A96C49">
        <w:trPr>
          <w:trHeight w:val="1545"/>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1423</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1</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П. Буряка, 10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1969</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116 277,67</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220503 от 31.10.2008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1424</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2</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ул. Ленина, 22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1973</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183 238,94</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220502 от 24.10.2008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w:t>
            </w:r>
          </w:p>
        </w:tc>
        <w:tc>
          <w:tcPr>
            <w:tcW w:w="159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1425</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Котельная № 3</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Ленина, 22А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1977</w:t>
            </w:r>
          </w:p>
        </w:tc>
        <w:tc>
          <w:tcPr>
            <w:tcW w:w="193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192 612,24</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220491 от 31.10.2008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4</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1693</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17</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21 093,77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881796 от 26.09.2014г.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1426</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Гастелло, 12</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154 209,39</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086606 от 23.10.2010г.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6</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1427</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Космонавтов, 1</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1991</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13 822,21</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086342 от 14.10.2010г.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7</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1443</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8</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Геологов, 6 "Б"</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24 416,34</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881821 от 26.09.2014г.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1271</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№9</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 xml:space="preserve">г. Югорск, </w:t>
            </w:r>
            <w:r w:rsidR="004535DF">
              <w:rPr>
                <w:color w:val="000000"/>
                <w:sz w:val="22"/>
                <w:szCs w:val="22"/>
                <w:lang w:eastAsia="en-US"/>
              </w:rPr>
              <w:t xml:space="preserve">                      </w:t>
            </w:r>
            <w:r>
              <w:rPr>
                <w:color w:val="000000"/>
                <w:sz w:val="22"/>
                <w:szCs w:val="22"/>
                <w:lang w:eastAsia="en-US"/>
              </w:rPr>
              <w:t>ул.</w:t>
            </w:r>
            <w:r w:rsidR="004535DF">
              <w:rPr>
                <w:color w:val="000000"/>
                <w:sz w:val="22"/>
                <w:szCs w:val="22"/>
                <w:lang w:eastAsia="en-US"/>
              </w:rPr>
              <w:t xml:space="preserve"> </w:t>
            </w:r>
            <w:r>
              <w:rPr>
                <w:color w:val="000000"/>
                <w:sz w:val="22"/>
                <w:szCs w:val="22"/>
                <w:lang w:eastAsia="en-US"/>
              </w:rPr>
              <w:t>Энтузиастов, 1</w:t>
            </w:r>
            <w:proofErr w:type="gramStart"/>
            <w:r>
              <w:rPr>
                <w:color w:val="000000"/>
                <w:sz w:val="22"/>
                <w:szCs w:val="22"/>
                <w:lang w:eastAsia="en-US"/>
              </w:rPr>
              <w:t xml:space="preserve"> А</w:t>
            </w:r>
            <w:proofErr w:type="gramEnd"/>
            <w:r>
              <w:rPr>
                <w:color w:val="000000"/>
                <w:sz w:val="22"/>
                <w:szCs w:val="22"/>
                <w:lang w:eastAsia="en-US"/>
              </w:rPr>
              <w:t xml:space="preserve"> </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1987</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22 613,57</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086639 от 02.11.2010</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9</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1266</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1804" w:type="dxa"/>
            <w:tcBorders>
              <w:top w:val="single" w:sz="4" w:space="0" w:color="auto"/>
              <w:left w:val="nil"/>
              <w:bottom w:val="single" w:sz="4" w:space="0" w:color="auto"/>
              <w:right w:val="single" w:sz="4" w:space="0" w:color="auto"/>
            </w:tcBorders>
            <w:vAlign w:val="center"/>
            <w:hideMark/>
          </w:tcPr>
          <w:p w:rsidR="00D63C28" w:rsidRDefault="004535DF">
            <w:pPr>
              <w:spacing w:line="276" w:lineRule="auto"/>
              <w:rPr>
                <w:color w:val="000000"/>
                <w:sz w:val="24"/>
                <w:szCs w:val="24"/>
                <w:lang w:eastAsia="en-US"/>
              </w:rPr>
            </w:pPr>
            <w:r>
              <w:rPr>
                <w:color w:val="000000"/>
                <w:sz w:val="22"/>
                <w:szCs w:val="22"/>
                <w:lang w:eastAsia="en-US"/>
              </w:rPr>
              <w:t>г. Югорск, пер</w:t>
            </w:r>
            <w:r w:rsidR="00D63C28">
              <w:rPr>
                <w:color w:val="000000"/>
                <w:sz w:val="22"/>
                <w:szCs w:val="22"/>
                <w:lang w:eastAsia="en-US"/>
              </w:rPr>
              <w:t>. Студенческий, 10</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1982</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22 954 486,01</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484550 от 27.07.2012</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10</w:t>
            </w:r>
          </w:p>
          <w:p w:rsidR="00D63C28" w:rsidRDefault="00D63C28">
            <w:pPr>
              <w:spacing w:line="276" w:lineRule="auto"/>
              <w:jc w:val="center"/>
              <w:rPr>
                <w:color w:val="000000"/>
                <w:sz w:val="24"/>
                <w:szCs w:val="24"/>
                <w:lang w:eastAsia="en-US"/>
              </w:rPr>
            </w:pPr>
            <w:r>
              <w:rPr>
                <w:color w:val="000000"/>
                <w:sz w:val="22"/>
                <w:szCs w:val="22"/>
                <w:lang w:eastAsia="en-US"/>
              </w:rPr>
              <w:t> </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1268</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(1 очередь) (№11)</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Чкалова, 3Г</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54 028 594,37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255052 от 12.11.2011</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color w:val="000000"/>
                <w:sz w:val="24"/>
                <w:szCs w:val="24"/>
                <w:lang w:eastAsia="en-US"/>
              </w:rPr>
            </w:pP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1842</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 xml:space="preserve">Котельная КАТ 30 МВт </w:t>
            </w:r>
            <w:proofErr w:type="spellStart"/>
            <w:r>
              <w:rPr>
                <w:sz w:val="22"/>
                <w:szCs w:val="22"/>
                <w:lang w:eastAsia="en-US"/>
              </w:rPr>
              <w:t>мкр</w:t>
            </w:r>
            <w:proofErr w:type="spellEnd"/>
            <w:r>
              <w:rPr>
                <w:sz w:val="22"/>
                <w:szCs w:val="22"/>
                <w:lang w:eastAsia="en-US"/>
              </w:rPr>
              <w:t>. № 5А (2 очередь) (№11)</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Чкалова, 3Г</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2014</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94 608 847,87</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917745 от 12.12.2014</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1420</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Титова, 2 "А"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1986</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28 157,93</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 НЛ 220743 от 24.10.2008г.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1421</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Гастелло, 25</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1975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27 835,00</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086607 от 23.10.2010</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lastRenderedPageBreak/>
              <w:t>13</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1422</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Здание котельной №17</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Калинина, 26А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1985</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83 883,80</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72НК 854318 от 23.07.2008</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1267</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Расширение котельной №18</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w:t>
            </w:r>
            <w:r w:rsidR="004535DF">
              <w:rPr>
                <w:color w:val="000000"/>
                <w:sz w:val="22"/>
                <w:szCs w:val="22"/>
                <w:lang w:eastAsia="en-US"/>
              </w:rPr>
              <w:t xml:space="preserve"> </w:t>
            </w:r>
            <w:r>
              <w:rPr>
                <w:color w:val="000000"/>
                <w:sz w:val="22"/>
                <w:szCs w:val="22"/>
                <w:lang w:eastAsia="en-US"/>
              </w:rPr>
              <w:t>Октябрьская, 18А</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1999</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31 460 385,99</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258760 от 17.05.2012</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15</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1280</w:t>
            </w:r>
          </w:p>
        </w:tc>
        <w:tc>
          <w:tcPr>
            <w:tcW w:w="1546"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18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р-он. Югорск-2, д.34</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1993</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8 860 665,75</w:t>
            </w:r>
          </w:p>
        </w:tc>
        <w:tc>
          <w:tcPr>
            <w:tcW w:w="22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72НЛ 122195 от 14.10.2009</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r w:rsidR="00D63C28" w:rsidRPr="00D63C28" w:rsidTr="00A96C49">
        <w:trPr>
          <w:trHeight w:val="1806"/>
        </w:trPr>
        <w:tc>
          <w:tcPr>
            <w:tcW w:w="58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16</w:t>
            </w:r>
          </w:p>
        </w:tc>
        <w:tc>
          <w:tcPr>
            <w:tcW w:w="1595"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1458</w:t>
            </w:r>
          </w:p>
        </w:tc>
        <w:tc>
          <w:tcPr>
            <w:tcW w:w="1546"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sz w:val="24"/>
                <w:szCs w:val="24"/>
                <w:lang w:eastAsia="en-US"/>
              </w:rPr>
            </w:pPr>
            <w:r>
              <w:rPr>
                <w:sz w:val="22"/>
                <w:szCs w:val="22"/>
                <w:lang w:eastAsia="en-US"/>
              </w:rPr>
              <w:t>Модульная котельная №24</w:t>
            </w:r>
          </w:p>
        </w:tc>
        <w:tc>
          <w:tcPr>
            <w:tcW w:w="1804"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rPr>
                <w:color w:val="000000"/>
                <w:sz w:val="24"/>
                <w:szCs w:val="24"/>
                <w:lang w:eastAsia="en-US"/>
              </w:rPr>
            </w:pPr>
            <w:r>
              <w:rPr>
                <w:color w:val="000000"/>
                <w:sz w:val="22"/>
                <w:szCs w:val="22"/>
                <w:lang w:eastAsia="en-US"/>
              </w:rPr>
              <w:t>г. Югорск, ул. Менделеева, 38/1</w:t>
            </w:r>
          </w:p>
        </w:tc>
        <w:tc>
          <w:tcPr>
            <w:tcW w:w="193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2002</w:t>
            </w:r>
          </w:p>
        </w:tc>
        <w:tc>
          <w:tcPr>
            <w:tcW w:w="1937"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11 118 014,74</w:t>
            </w:r>
          </w:p>
        </w:tc>
        <w:tc>
          <w:tcPr>
            <w:tcW w:w="2258" w:type="dxa"/>
            <w:tcBorders>
              <w:top w:val="single" w:sz="4" w:space="0" w:color="auto"/>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color w:val="000000"/>
                <w:sz w:val="24"/>
                <w:szCs w:val="24"/>
                <w:lang w:eastAsia="en-US"/>
              </w:rPr>
            </w:pPr>
            <w:r>
              <w:rPr>
                <w:color w:val="000000"/>
                <w:sz w:val="22"/>
                <w:szCs w:val="22"/>
                <w:lang w:eastAsia="en-US"/>
              </w:rPr>
              <w:t>Свидетельство о государственной регистрации 86-АБ 882681 от 14.10.2014г.</w:t>
            </w:r>
          </w:p>
        </w:tc>
        <w:tc>
          <w:tcPr>
            <w:tcW w:w="2658"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договор от 17.07.2014г. №4 о передаче объектов муниципальной собственности в хозяйственное ведение</w:t>
            </w:r>
          </w:p>
        </w:tc>
        <w:tc>
          <w:tcPr>
            <w:tcW w:w="170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color w:val="000000"/>
                <w:sz w:val="24"/>
                <w:szCs w:val="24"/>
                <w:lang w:eastAsia="en-US"/>
              </w:rPr>
            </w:pPr>
            <w:r>
              <w:rPr>
                <w:color w:val="000000"/>
                <w:sz w:val="22"/>
                <w:szCs w:val="22"/>
                <w:lang w:eastAsia="en-US"/>
              </w:rPr>
              <w:t>обеспечение теплоснабжением и горячим водоснабжением потребителей</w:t>
            </w:r>
          </w:p>
        </w:tc>
      </w:tr>
    </w:tbl>
    <w:p w:rsidR="00D63C28" w:rsidRDefault="00D63C28" w:rsidP="00D63C28">
      <w:pPr>
        <w:jc w:val="right"/>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D63C28" w:rsidRDefault="00D63C28" w:rsidP="00D63C28">
      <w:pPr>
        <w:rPr>
          <w:b/>
          <w:bCs/>
          <w:color w:val="000000"/>
        </w:rPr>
      </w:pPr>
    </w:p>
    <w:p w:rsidR="0071612E" w:rsidRDefault="0071612E" w:rsidP="00D63C28">
      <w:pPr>
        <w:rPr>
          <w:b/>
          <w:bCs/>
          <w:color w:val="000000"/>
        </w:rPr>
      </w:pPr>
    </w:p>
    <w:p w:rsidR="0071612E" w:rsidRDefault="0071612E" w:rsidP="00D63C28">
      <w:pPr>
        <w:rPr>
          <w:b/>
          <w:bCs/>
          <w:color w:val="000000"/>
        </w:rPr>
      </w:pPr>
    </w:p>
    <w:p w:rsidR="00D63C28" w:rsidRDefault="00D63C28" w:rsidP="00D63C28">
      <w:pPr>
        <w:jc w:val="right"/>
        <w:rPr>
          <w:b/>
          <w:bCs/>
          <w:color w:val="000000"/>
        </w:rPr>
      </w:pPr>
    </w:p>
    <w:tbl>
      <w:tblPr>
        <w:tblW w:w="1546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785"/>
        <w:gridCol w:w="2074"/>
        <w:gridCol w:w="1076"/>
        <w:gridCol w:w="1114"/>
        <w:gridCol w:w="1370"/>
        <w:gridCol w:w="1175"/>
        <w:gridCol w:w="3936"/>
        <w:gridCol w:w="732"/>
        <w:gridCol w:w="631"/>
      </w:tblGrid>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lastRenderedPageBreak/>
              <w:t xml:space="preserve">№ </w:t>
            </w:r>
            <w:proofErr w:type="spellStart"/>
            <w:r>
              <w:rPr>
                <w:b/>
                <w:bCs/>
                <w:sz w:val="22"/>
                <w:szCs w:val="22"/>
                <w:lang w:eastAsia="en-US"/>
              </w:rPr>
              <w:t>пп</w:t>
            </w:r>
            <w:proofErr w:type="spellEnd"/>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Наименование котельной,                      адрес</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Марка котлов </w:t>
            </w:r>
          </w:p>
        </w:tc>
        <w:tc>
          <w:tcPr>
            <w:tcW w:w="10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котлов, </w:t>
            </w:r>
            <w:proofErr w:type="spellStart"/>
            <w:proofErr w:type="gramStart"/>
            <w:r>
              <w:rPr>
                <w:b/>
                <w:bCs/>
                <w:sz w:val="22"/>
                <w:szCs w:val="22"/>
                <w:lang w:eastAsia="en-US"/>
              </w:rPr>
              <w:t>ед</w:t>
            </w:r>
            <w:proofErr w:type="spellEnd"/>
            <w:proofErr w:type="gramEnd"/>
          </w:p>
        </w:tc>
        <w:tc>
          <w:tcPr>
            <w:tcW w:w="111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Год ввода котлов в эксплуатацию</w:t>
            </w:r>
          </w:p>
        </w:tc>
        <w:tc>
          <w:tcPr>
            <w:tcW w:w="2545" w:type="dxa"/>
            <w:gridSpan w:val="2"/>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Мощность</w:t>
            </w:r>
          </w:p>
        </w:tc>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Силовое электромеханическое  оборудование                                     (горелки, насосы) </w:t>
            </w:r>
          </w:p>
        </w:tc>
        <w:tc>
          <w:tcPr>
            <w:tcW w:w="7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Количество, </w:t>
            </w:r>
            <w:proofErr w:type="spellStart"/>
            <w:proofErr w:type="gramStart"/>
            <w:r>
              <w:rPr>
                <w:b/>
                <w:bCs/>
                <w:sz w:val="22"/>
                <w:szCs w:val="22"/>
                <w:lang w:eastAsia="en-US"/>
              </w:rPr>
              <w:t>ед</w:t>
            </w:r>
            <w:proofErr w:type="spellEnd"/>
            <w:proofErr w:type="gramEnd"/>
          </w:p>
        </w:tc>
        <w:tc>
          <w:tcPr>
            <w:tcW w:w="63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t>мощность, кВт/час</w:t>
            </w:r>
          </w:p>
        </w:tc>
      </w:tr>
      <w:tr w:rsidR="00D63C28" w:rsidRPr="00D63C28" w:rsidTr="00A96C49">
        <w:trPr>
          <w:trHeight w:val="2820"/>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1370"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Установленная</w:t>
            </w:r>
            <w:r>
              <w:rPr>
                <w:b/>
                <w:bCs/>
                <w:sz w:val="22"/>
                <w:szCs w:val="22"/>
                <w:lang w:eastAsia="en-US"/>
              </w:rPr>
              <w:br/>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1175" w:type="dxa"/>
            <w:tcBorders>
              <w:top w:val="single" w:sz="4" w:space="0" w:color="auto"/>
              <w:left w:val="single" w:sz="4" w:space="0" w:color="auto"/>
              <w:bottom w:val="single" w:sz="4" w:space="0" w:color="auto"/>
              <w:right w:val="single" w:sz="4" w:space="0" w:color="auto"/>
            </w:tcBorders>
            <w:textDirection w:val="btLr"/>
            <w:vAlign w:val="center"/>
            <w:hideMark/>
          </w:tcPr>
          <w:p w:rsidR="00D63C28" w:rsidRDefault="00D63C28">
            <w:pPr>
              <w:spacing w:line="276" w:lineRule="auto"/>
              <w:jc w:val="center"/>
              <w:rPr>
                <w:b/>
                <w:bCs/>
                <w:sz w:val="24"/>
                <w:szCs w:val="24"/>
                <w:lang w:eastAsia="en-US"/>
              </w:rPr>
            </w:pPr>
            <w:r>
              <w:rPr>
                <w:b/>
                <w:bCs/>
                <w:sz w:val="22"/>
                <w:szCs w:val="22"/>
                <w:lang w:eastAsia="en-US"/>
              </w:rPr>
              <w:t xml:space="preserve">Располагаемая </w:t>
            </w:r>
            <w:proofErr w:type="spellStart"/>
            <w:r>
              <w:rPr>
                <w:b/>
                <w:bCs/>
                <w:sz w:val="22"/>
                <w:szCs w:val="22"/>
                <w:lang w:eastAsia="en-US"/>
              </w:rPr>
              <w:t>теплопроизводительность</w:t>
            </w:r>
            <w:proofErr w:type="spellEnd"/>
            <w:r>
              <w:rPr>
                <w:b/>
                <w:bCs/>
                <w:sz w:val="22"/>
                <w:szCs w:val="22"/>
                <w:lang w:eastAsia="en-US"/>
              </w:rPr>
              <w:t>, Гкал/час</w:t>
            </w:r>
          </w:p>
        </w:tc>
        <w:tc>
          <w:tcPr>
            <w:tcW w:w="393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sz w:val="24"/>
                <w:szCs w:val="24"/>
                <w:lang w:eastAsia="en-US"/>
              </w:rPr>
            </w:pP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1</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5,78</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386"/>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газовая  горелка "</w:t>
            </w:r>
            <w:proofErr w:type="spellStart"/>
            <w:r>
              <w:rPr>
                <w:sz w:val="22"/>
                <w:szCs w:val="22"/>
                <w:lang w:eastAsia="en-US"/>
              </w:rPr>
              <w:t>Weishaupt</w:t>
            </w:r>
            <w:proofErr w:type="spellEnd"/>
            <w:r>
              <w:rPr>
                <w:sz w:val="22"/>
                <w:szCs w:val="22"/>
                <w:lang w:eastAsia="en-US"/>
              </w:rPr>
              <w:t>"                                     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5,78</w:t>
            </w: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136</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2</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8,05</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СА 4-15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8,05</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209</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278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котельная № 3</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13,757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1993</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200-150-315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NWT-3.5</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1996</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4а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OILON GP-400M;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горелка AGP-3;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55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50/2-А</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13,757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486,</w:t>
            </w:r>
            <w:r>
              <w:rPr>
                <w:b/>
                <w:bCs/>
                <w:sz w:val="22"/>
                <w:szCs w:val="22"/>
                <w:lang w:eastAsia="en-US"/>
              </w:rPr>
              <w:lastRenderedPageBreak/>
              <w:t>5</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lastRenderedPageBreak/>
              <w:t>4</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4</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6,389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 х 2а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55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горелка "</w:t>
            </w:r>
            <w:proofErr w:type="spellStart"/>
            <w:r>
              <w:rPr>
                <w:sz w:val="22"/>
                <w:szCs w:val="22"/>
                <w:lang w:eastAsia="en-US"/>
              </w:rPr>
              <w:t>Weishaupt</w:t>
            </w:r>
            <w:proofErr w:type="spellEnd"/>
            <w:r>
              <w:rPr>
                <w:sz w:val="22"/>
                <w:szCs w:val="22"/>
                <w:lang w:eastAsia="en-US"/>
              </w:rPr>
              <w:t>"                             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66</w:t>
            </w:r>
          </w:p>
        </w:tc>
      </w:tr>
      <w:tr w:rsidR="00D63C28" w:rsidRPr="00D63C28" w:rsidTr="00A96C49">
        <w:trPr>
          <w:trHeight w:val="77"/>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Pr="00D63C28" w:rsidRDefault="00D63C28">
            <w:pPr>
              <w:spacing w:line="276" w:lineRule="auto"/>
              <w:rPr>
                <w:rFonts w:ascii="Calibri" w:eastAsia="Calibri" w:hAnsi="Calibri"/>
                <w:sz w:val="22"/>
                <w:szCs w:val="22"/>
                <w:lang w:eastAsia="en-US"/>
              </w:rPr>
            </w:pP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rFonts w:ascii="Calibri" w:hAnsi="Calibri"/>
                <w:color w:val="000000"/>
                <w:sz w:val="24"/>
                <w:szCs w:val="24"/>
                <w:lang w:eastAsia="en-US"/>
              </w:rPr>
            </w:pPr>
            <w:r>
              <w:rPr>
                <w:rFonts w:ascii="Calibri" w:hAnsi="Calibri"/>
                <w:color w:val="000000"/>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6,389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153</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6</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1979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7,134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1985</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12,60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7,134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7</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6,057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КМЛ 2-100-200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30/40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1991</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горелка  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6,057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280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D63C28" w:rsidRDefault="00D63C28">
            <w:pPr>
              <w:spacing w:line="276" w:lineRule="auto"/>
              <w:jc w:val="center"/>
              <w:rPr>
                <w:sz w:val="22"/>
                <w:szCs w:val="22"/>
                <w:lang w:eastAsia="en-US"/>
              </w:rPr>
            </w:pPr>
            <w:r>
              <w:rPr>
                <w:sz w:val="22"/>
                <w:szCs w:val="22"/>
                <w:lang w:eastAsia="en-US"/>
              </w:rPr>
              <w:t>7</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2"/>
                <w:szCs w:val="22"/>
                <w:lang w:eastAsia="en-US"/>
              </w:rPr>
            </w:pPr>
            <w:r>
              <w:rPr>
                <w:sz w:val="22"/>
                <w:szCs w:val="22"/>
                <w:lang w:eastAsia="en-US"/>
              </w:rPr>
              <w:lastRenderedPageBreak/>
              <w:t>котельная № 8</w:t>
            </w: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2"/>
                <w:szCs w:val="22"/>
                <w:lang w:eastAsia="en-US"/>
              </w:rPr>
            </w:pPr>
          </w:p>
          <w:p w:rsidR="0071612E" w:rsidRDefault="0071612E">
            <w:pPr>
              <w:spacing w:line="276" w:lineRule="auto"/>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lastRenderedPageBreak/>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1975-1986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25,34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250-410-90/4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200/36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100/145-11/2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CR16-29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1986-1987</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2"/>
                <w:szCs w:val="22"/>
                <w:lang w:eastAsia="en-US"/>
              </w:rPr>
            </w:pPr>
            <w:r>
              <w:rPr>
                <w:sz w:val="22"/>
                <w:szCs w:val="22"/>
                <w:lang w:eastAsia="en-US"/>
              </w:rPr>
              <w:t> </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2"/>
                <w:szCs w:val="22"/>
                <w:lang w:eastAsia="en-US"/>
              </w:rPr>
            </w:pPr>
            <w:r>
              <w:rPr>
                <w:sz w:val="22"/>
                <w:szCs w:val="22"/>
                <w:lang w:eastAsia="en-US"/>
              </w:rPr>
              <w:lastRenderedPageBreak/>
              <w:t> </w:t>
            </w: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2"/>
                <w:szCs w:val="22"/>
                <w:lang w:eastAsia="en-US"/>
              </w:rPr>
            </w:pPr>
          </w:p>
          <w:p w:rsidR="0071612E" w:rsidRDefault="0071612E">
            <w:pPr>
              <w:spacing w:line="276" w:lineRule="auto"/>
              <w:jc w:val="cente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lastRenderedPageBreak/>
              <w:t>Grundfos</w:t>
            </w:r>
            <w:proofErr w:type="spellEnd"/>
            <w:r>
              <w:rPr>
                <w:sz w:val="22"/>
                <w:szCs w:val="22"/>
                <w:lang w:eastAsia="en-US"/>
              </w:rPr>
              <w:t xml:space="preserve"> CR15-42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20/30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Sadu</w:t>
            </w:r>
            <w:proofErr w:type="spellEnd"/>
            <w:r>
              <w:rPr>
                <w:sz w:val="22"/>
                <w:szCs w:val="22"/>
                <w:lang w:eastAsia="en-US"/>
              </w:rPr>
              <w:t xml:space="preserve"> 65-2а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 IB-5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Кимак-3</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AGP-3</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SuperRack</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WKGMS 50/2-A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Weishaupt</w:t>
            </w:r>
            <w:proofErr w:type="spellEnd"/>
            <w:r>
              <w:rPr>
                <w:sz w:val="22"/>
                <w:szCs w:val="22"/>
                <w:lang w:eastAsia="en-US"/>
              </w:rPr>
              <w:t xml:space="preserve"> G 11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25,34</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817,2</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9</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АБА-4</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1987</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21,00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17,819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BN 80/60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МVI-206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100/190-30/2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UNIGAZ P-93A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OILON GP-400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ТТК</w:t>
            </w:r>
            <w:proofErr w:type="gramStart"/>
            <w:r>
              <w:rPr>
                <w:sz w:val="22"/>
                <w:szCs w:val="22"/>
                <w:lang w:eastAsia="en-US"/>
              </w:rPr>
              <w:t>V</w:t>
            </w:r>
            <w:proofErr w:type="gramEnd"/>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1997</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17,819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319,4</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10</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1981</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24,80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17,276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200/345-55/4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IL 80/170-15/2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IL 80/170-15/2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БИГ 3-15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Unigaz-P91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КСВ-2</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2007</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52"/>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14"/>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24,80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17,276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270</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АВАЛОН</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25,80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WILO BL 65/170-15/2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BL 80/170-30/2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50/140-7,5/2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Ellprex-3500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2014</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65/160-11/2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 405-1</w:t>
            </w:r>
            <w:proofErr w:type="gramStart"/>
            <w:r>
              <w:rPr>
                <w:sz w:val="22"/>
                <w:szCs w:val="22"/>
                <w:lang w:eastAsia="en-US"/>
              </w:rPr>
              <w:t>/Е</w:t>
            </w:r>
            <w:proofErr w:type="gramEnd"/>
            <w:r>
              <w:rPr>
                <w:sz w:val="22"/>
                <w:szCs w:val="22"/>
                <w:lang w:eastAsia="en-US"/>
              </w:rPr>
              <w:t xml:space="preserve">/3-400-2-В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MHIL 905/3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40/175-5,5/2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Ellprex-4000</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IPL 80/155-11/2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BL 65/170-15/2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Wilo</w:t>
            </w:r>
            <w:proofErr w:type="spellEnd"/>
            <w:r>
              <w:rPr>
                <w:sz w:val="22"/>
                <w:szCs w:val="22"/>
                <w:lang w:eastAsia="en-US"/>
              </w:rPr>
              <w:t xml:space="preserve"> MVI 1606-6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CIBITAL UNIGAZ P-512A;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36,8</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25,80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8,6</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35</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369,7</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15</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7,20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5,052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320/50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5,052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12</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16</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1981-1986</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4,832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32/130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4,832</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4</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228</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13</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17</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ВВД-1,8</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w:t>
            </w: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1978-2002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10,80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6,279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315/50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225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CR-15-03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WILO IL 40/170-5,5/2</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100-65-200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60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БИГ 3-18</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10,80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6,279</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7</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293,5</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18</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Термакс</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1999</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14,60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10,577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Д 200/36</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36</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Д 320/50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2000</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37</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Турботерм</w:t>
            </w:r>
            <w:proofErr w:type="spellEnd"/>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2006</w:t>
            </w: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Grunfos</w:t>
            </w:r>
            <w:proofErr w:type="spellEnd"/>
            <w:r>
              <w:rPr>
                <w:sz w:val="22"/>
                <w:szCs w:val="22"/>
                <w:lang w:eastAsia="en-US"/>
              </w:rPr>
              <w:t xml:space="preserve"> CR-10-04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BEACON 1,2/2 DM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7,4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65-50-160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xml:space="preserve">К 50/170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5,5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LP 100-200/183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NB 80-200/190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Grundfos</w:t>
            </w:r>
            <w:proofErr w:type="spellEnd"/>
            <w:r>
              <w:rPr>
                <w:sz w:val="22"/>
                <w:szCs w:val="22"/>
                <w:lang w:eastAsia="en-US"/>
              </w:rPr>
              <w:t xml:space="preserve"> CR-10-03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ГГСБТ-2,2 КС</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IB-5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spellStart"/>
            <w:r>
              <w:rPr>
                <w:sz w:val="22"/>
                <w:szCs w:val="22"/>
                <w:lang w:eastAsia="en-US"/>
              </w:rPr>
              <w:t>Riello</w:t>
            </w:r>
            <w:proofErr w:type="spellEnd"/>
            <w:r>
              <w:rPr>
                <w:sz w:val="22"/>
                <w:szCs w:val="22"/>
                <w:lang w:eastAsia="en-US"/>
              </w:rPr>
              <w:t xml:space="preserve"> 4500-2 GI/EMME</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14,60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10,577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20</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336,9</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22</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Импак-3</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1992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8,151</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200-150-315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К-50 -32-125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45/30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15</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80-50/200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30</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AGR-3</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44</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HP512A</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9,2</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9,00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8,151</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199,2</w:t>
            </w:r>
          </w:p>
        </w:tc>
      </w:tr>
      <w:tr w:rsidR="00D63C28" w:rsidRPr="00D63C28" w:rsidTr="00A96C49">
        <w:trPr>
          <w:trHeight w:val="278"/>
        </w:trPr>
        <w:tc>
          <w:tcPr>
            <w:tcW w:w="57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16</w:t>
            </w:r>
          </w:p>
        </w:tc>
        <w:tc>
          <w:tcPr>
            <w:tcW w:w="2785"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котельная № 24</w:t>
            </w:r>
          </w:p>
        </w:tc>
        <w:tc>
          <w:tcPr>
            <w:tcW w:w="207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ВК-21</w:t>
            </w:r>
          </w:p>
        </w:tc>
        <w:tc>
          <w:tcPr>
            <w:tcW w:w="1076"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2002</w:t>
            </w:r>
          </w:p>
        </w:tc>
        <w:tc>
          <w:tcPr>
            <w:tcW w:w="1370" w:type="dxa"/>
            <w:vMerge w:val="restart"/>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3,20</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22"/>
                <w:szCs w:val="22"/>
                <w:lang w:eastAsia="en-US"/>
              </w:rPr>
              <w:t>1,677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К 90/45</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18</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ВК 2/26А</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proofErr w:type="gramStart"/>
            <w:r>
              <w:rPr>
                <w:sz w:val="22"/>
                <w:szCs w:val="22"/>
                <w:lang w:eastAsia="en-US"/>
              </w:rPr>
              <w:t>КМ</w:t>
            </w:r>
            <w:proofErr w:type="gramEnd"/>
            <w:r>
              <w:rPr>
                <w:sz w:val="22"/>
                <w:szCs w:val="22"/>
                <w:lang w:eastAsia="en-US"/>
              </w:rPr>
              <w:t xml:space="preserve"> 65-50-160</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11</w:t>
            </w:r>
          </w:p>
        </w:tc>
      </w:tr>
      <w:tr w:rsidR="00D63C28" w:rsidRPr="00D63C28" w:rsidTr="00A96C49">
        <w:trPr>
          <w:trHeight w:val="278"/>
        </w:trPr>
        <w:tc>
          <w:tcPr>
            <w:tcW w:w="5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78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24"/>
                <w:szCs w:val="24"/>
                <w:lang w:eastAsia="en-US"/>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24"/>
                <w:szCs w:val="24"/>
                <w:lang w:eastAsia="en-US"/>
              </w:rPr>
            </w:pPr>
            <w:r>
              <w:rPr>
                <w:sz w:val="22"/>
                <w:szCs w:val="22"/>
                <w:lang w:eastAsia="en-US"/>
              </w:rPr>
              <w:t xml:space="preserve"> RGL10/1D</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2</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8</w:t>
            </w:r>
          </w:p>
        </w:tc>
      </w:tr>
      <w:tr w:rsidR="00D63C28" w:rsidRPr="00D63C28" w:rsidTr="00A96C49">
        <w:trPr>
          <w:trHeight w:val="278"/>
        </w:trPr>
        <w:tc>
          <w:tcPr>
            <w:tcW w:w="57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2785"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Итого:</w:t>
            </w:r>
          </w:p>
        </w:tc>
        <w:tc>
          <w:tcPr>
            <w:tcW w:w="207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sz w:val="24"/>
                <w:szCs w:val="24"/>
                <w:lang w:eastAsia="en-US"/>
              </w:rPr>
            </w:pPr>
            <w:r>
              <w:rPr>
                <w:sz w:val="22"/>
                <w:szCs w:val="22"/>
                <w:lang w:eastAsia="en-US"/>
              </w:rPr>
              <w:t> </w:t>
            </w:r>
          </w:p>
        </w:tc>
        <w:tc>
          <w:tcPr>
            <w:tcW w:w="107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2</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sz w:val="24"/>
                <w:szCs w:val="24"/>
                <w:lang w:eastAsia="en-US"/>
              </w:rPr>
            </w:pPr>
            <w:r>
              <w:rPr>
                <w:sz w:val="22"/>
                <w:szCs w:val="22"/>
                <w:lang w:eastAsia="en-US"/>
              </w:rPr>
              <w:t> </w:t>
            </w:r>
          </w:p>
        </w:tc>
        <w:tc>
          <w:tcPr>
            <w:tcW w:w="1370"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3,20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sz w:val="24"/>
                <w:szCs w:val="24"/>
                <w:lang w:eastAsia="en-US"/>
              </w:rPr>
            </w:pPr>
            <w:r>
              <w:rPr>
                <w:b/>
                <w:bCs/>
                <w:sz w:val="22"/>
                <w:szCs w:val="22"/>
                <w:lang w:eastAsia="en-US"/>
              </w:rPr>
              <w:t>1,677</w:t>
            </w:r>
          </w:p>
        </w:tc>
        <w:tc>
          <w:tcPr>
            <w:tcW w:w="3936"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rPr>
                <w:b/>
                <w:bCs/>
                <w:sz w:val="24"/>
                <w:szCs w:val="24"/>
                <w:lang w:eastAsia="en-US"/>
              </w:rPr>
            </w:pPr>
            <w:r>
              <w:rPr>
                <w:b/>
                <w:bCs/>
                <w:sz w:val="22"/>
                <w:szCs w:val="22"/>
                <w:lang w:eastAsia="en-US"/>
              </w:rPr>
              <w:t> </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8</w:t>
            </w:r>
          </w:p>
        </w:tc>
        <w:tc>
          <w:tcPr>
            <w:tcW w:w="631" w:type="dxa"/>
            <w:tcBorders>
              <w:top w:val="single" w:sz="4" w:space="0" w:color="auto"/>
              <w:left w:val="single" w:sz="4" w:space="0" w:color="auto"/>
              <w:bottom w:val="single" w:sz="4" w:space="0" w:color="auto"/>
              <w:right w:val="single" w:sz="4" w:space="0" w:color="auto"/>
            </w:tcBorders>
            <w:noWrap/>
            <w:vAlign w:val="center"/>
            <w:hideMark/>
          </w:tcPr>
          <w:p w:rsidR="00D63C28" w:rsidRDefault="00D63C28">
            <w:pPr>
              <w:spacing w:line="276" w:lineRule="auto"/>
              <w:jc w:val="center"/>
              <w:rPr>
                <w:b/>
                <w:bCs/>
                <w:sz w:val="24"/>
                <w:szCs w:val="24"/>
                <w:lang w:eastAsia="en-US"/>
              </w:rPr>
            </w:pPr>
            <w:r>
              <w:rPr>
                <w:b/>
                <w:bCs/>
                <w:sz w:val="22"/>
                <w:szCs w:val="22"/>
                <w:lang w:eastAsia="en-US"/>
              </w:rPr>
              <w:t>66</w:t>
            </w:r>
          </w:p>
        </w:tc>
      </w:tr>
    </w:tbl>
    <w:p w:rsidR="00D63C28" w:rsidRPr="00D63C28" w:rsidRDefault="00D63C28" w:rsidP="00D63C28">
      <w:pPr>
        <w:rPr>
          <w:vanish/>
        </w:rPr>
      </w:pPr>
    </w:p>
    <w:tbl>
      <w:tblPr>
        <w:tblpPr w:leftFromText="180" w:rightFromText="180" w:bottomFromText="200" w:vertAnchor="text" w:horzAnchor="margin" w:tblpY="1"/>
        <w:tblW w:w="15990" w:type="dxa"/>
        <w:tblLayout w:type="fixed"/>
        <w:tblLook w:val="04A0" w:firstRow="1" w:lastRow="0" w:firstColumn="1" w:lastColumn="0" w:noHBand="0" w:noVBand="1"/>
      </w:tblPr>
      <w:tblGrid>
        <w:gridCol w:w="15990"/>
      </w:tblGrid>
      <w:tr w:rsidR="00D63C28" w:rsidRPr="00D63C28" w:rsidTr="00D63C28">
        <w:trPr>
          <w:trHeight w:val="317"/>
        </w:trPr>
        <w:tc>
          <w:tcPr>
            <w:tcW w:w="15984" w:type="dxa"/>
            <w:vMerge w:val="restart"/>
            <w:vAlign w:val="center"/>
          </w:tcPr>
          <w:p w:rsidR="00D63C28" w:rsidRDefault="00D63C28">
            <w:pPr>
              <w:spacing w:line="276" w:lineRule="auto"/>
              <w:rPr>
                <w:b/>
                <w:bCs/>
                <w:color w:val="000000"/>
                <w:sz w:val="24"/>
                <w:szCs w:val="24"/>
                <w:lang w:eastAsia="en-US"/>
              </w:rPr>
            </w:pPr>
          </w:p>
          <w:p w:rsidR="00D63C28" w:rsidRDefault="00D63C28">
            <w:pPr>
              <w:spacing w:line="276" w:lineRule="auto"/>
              <w:rPr>
                <w:b/>
                <w:bCs/>
                <w:color w:val="000000"/>
                <w:lang w:eastAsia="en-US"/>
              </w:rPr>
            </w:pPr>
          </w:p>
          <w:p w:rsidR="00D63C28" w:rsidRDefault="00D63C28">
            <w:pPr>
              <w:spacing w:line="276" w:lineRule="auto"/>
              <w:rPr>
                <w:b/>
                <w:bCs/>
                <w:color w:val="000000"/>
                <w:sz w:val="24"/>
                <w:szCs w:val="24"/>
                <w:lang w:eastAsia="en-US"/>
              </w:rPr>
            </w:pPr>
          </w:p>
        </w:tc>
      </w:tr>
      <w:tr w:rsidR="00D63C28" w:rsidRPr="00D63C28" w:rsidTr="00D63C28">
        <w:trPr>
          <w:trHeight w:val="276"/>
        </w:trPr>
        <w:tc>
          <w:tcPr>
            <w:tcW w:w="15984" w:type="dxa"/>
            <w:vMerge/>
            <w:vAlign w:val="center"/>
            <w:hideMark/>
          </w:tcPr>
          <w:p w:rsidR="00D63C28" w:rsidRDefault="00D63C28">
            <w:pPr>
              <w:rPr>
                <w:b/>
                <w:bCs/>
                <w:color w:val="000000"/>
                <w:sz w:val="24"/>
                <w:szCs w:val="24"/>
                <w:lang w:eastAsia="en-US"/>
              </w:rPr>
            </w:pPr>
          </w:p>
        </w:tc>
      </w:tr>
    </w:tbl>
    <w:p w:rsidR="00F2362B" w:rsidRPr="00F2362B" w:rsidRDefault="00F2362B" w:rsidP="00F2362B">
      <w:pPr>
        <w:rPr>
          <w:vanish/>
        </w:rPr>
      </w:pPr>
    </w:p>
    <w:tbl>
      <w:tblPr>
        <w:tblW w:w="160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1391"/>
        <w:gridCol w:w="1829"/>
        <w:gridCol w:w="1889"/>
        <w:gridCol w:w="1643"/>
        <w:gridCol w:w="1364"/>
        <w:gridCol w:w="1207"/>
        <w:gridCol w:w="1183"/>
        <w:gridCol w:w="1760"/>
        <w:gridCol w:w="1460"/>
        <w:gridCol w:w="1791"/>
      </w:tblGrid>
      <w:tr w:rsidR="00D63C28" w:rsidRPr="00D63C28" w:rsidTr="0071612E">
        <w:trPr>
          <w:trHeight w:val="317"/>
        </w:trPr>
        <w:tc>
          <w:tcPr>
            <w:tcW w:w="16020" w:type="dxa"/>
            <w:gridSpan w:val="11"/>
            <w:vMerge w:val="restart"/>
            <w:tcBorders>
              <w:top w:val="nil"/>
              <w:left w:val="nil"/>
              <w:bottom w:val="single" w:sz="4" w:space="0" w:color="auto"/>
              <w:right w:val="nil"/>
            </w:tcBorders>
            <w:vAlign w:val="center"/>
            <w:hideMark/>
          </w:tcPr>
          <w:p w:rsidR="00D63C28" w:rsidRDefault="00D63C28">
            <w:pPr>
              <w:spacing w:line="276" w:lineRule="auto"/>
              <w:jc w:val="center"/>
              <w:rPr>
                <w:b/>
                <w:bCs/>
                <w:color w:val="000000"/>
                <w:sz w:val="24"/>
                <w:szCs w:val="24"/>
                <w:lang w:eastAsia="en-US"/>
              </w:rPr>
            </w:pPr>
            <w:r>
              <w:rPr>
                <w:b/>
                <w:bCs/>
                <w:color w:val="000000"/>
                <w:sz w:val="22"/>
                <w:szCs w:val="22"/>
                <w:lang w:eastAsia="en-US"/>
              </w:rPr>
              <w:t>Сведения о составе и описание иного имущества, передаваемого по концессионному соглашению, в том числе о его технико-экономических показателях,  техническом  состоянии (тепловые сети)</w:t>
            </w:r>
          </w:p>
        </w:tc>
      </w:tr>
      <w:tr w:rsidR="00D63C28" w:rsidRPr="00D63C28" w:rsidTr="0071612E">
        <w:trPr>
          <w:trHeight w:val="304"/>
        </w:trPr>
        <w:tc>
          <w:tcPr>
            <w:tcW w:w="16020"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71612E">
        <w:trPr>
          <w:trHeight w:val="280"/>
        </w:trPr>
        <w:tc>
          <w:tcPr>
            <w:tcW w:w="16020" w:type="dxa"/>
            <w:gridSpan w:val="11"/>
            <w:vMerge/>
            <w:tcBorders>
              <w:top w:val="nil"/>
              <w:left w:val="nil"/>
              <w:bottom w:val="single" w:sz="4" w:space="0" w:color="auto"/>
              <w:right w:val="nil"/>
            </w:tcBorders>
            <w:vAlign w:val="center"/>
            <w:hideMark/>
          </w:tcPr>
          <w:p w:rsidR="00D63C28" w:rsidRDefault="00D63C28">
            <w:pPr>
              <w:rPr>
                <w:b/>
                <w:bCs/>
                <w:color w:val="000000"/>
                <w:sz w:val="24"/>
                <w:szCs w:val="24"/>
                <w:lang w:eastAsia="en-US"/>
              </w:rPr>
            </w:pPr>
          </w:p>
        </w:tc>
      </w:tr>
      <w:tr w:rsidR="00D63C28" w:rsidRPr="00D63C28" w:rsidTr="0071612E">
        <w:trPr>
          <w:trHeight w:val="62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 xml:space="preserve">№ </w:t>
            </w:r>
            <w:proofErr w:type="gramStart"/>
            <w:r>
              <w:rPr>
                <w:b/>
                <w:bCs/>
                <w:lang w:eastAsia="en-US"/>
              </w:rPr>
              <w:t>п</w:t>
            </w:r>
            <w:proofErr w:type="gramEnd"/>
            <w:r>
              <w:rPr>
                <w:b/>
                <w:bCs/>
                <w:lang w:eastAsia="en-US"/>
              </w:rPr>
              <w:t>/п</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Инвентарный номер объекта</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Источник теплоснабжения</w:t>
            </w:r>
          </w:p>
        </w:tc>
        <w:tc>
          <w:tcPr>
            <w:tcW w:w="188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Наименование объекта</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Адрес объекта</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Остаточная стоимость, руб.</w:t>
            </w:r>
          </w:p>
        </w:tc>
        <w:tc>
          <w:tcPr>
            <w:tcW w:w="2390" w:type="dxa"/>
            <w:gridSpan w:val="2"/>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муниципальной собственности</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Право хозяйственного ведения</w:t>
            </w: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Технические характеристики</w:t>
            </w:r>
          </w:p>
        </w:tc>
        <w:tc>
          <w:tcPr>
            <w:tcW w:w="17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Назначение</w:t>
            </w:r>
          </w:p>
        </w:tc>
      </w:tr>
      <w:tr w:rsidR="00D63C28" w:rsidRPr="00D63C28" w:rsidTr="0071612E">
        <w:trPr>
          <w:trHeight w:val="304"/>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дата</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b/>
                <w:bCs/>
                <w:lang w:eastAsia="en-US"/>
              </w:rPr>
            </w:pPr>
          </w:p>
        </w:tc>
      </w:tr>
      <w:tr w:rsidR="00D63C28" w:rsidRPr="00D63C28" w:rsidTr="0071612E">
        <w:trPr>
          <w:trHeight w:val="304"/>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w:t>
            </w:r>
          </w:p>
        </w:tc>
        <w:tc>
          <w:tcPr>
            <w:tcW w:w="13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3</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5</w:t>
            </w:r>
          </w:p>
        </w:tc>
        <w:tc>
          <w:tcPr>
            <w:tcW w:w="1364"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6</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7</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8</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9</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10</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b/>
                <w:bCs/>
                <w:lang w:eastAsia="en-US"/>
              </w:rPr>
            </w:pPr>
            <w:r>
              <w:rPr>
                <w:b/>
                <w:bCs/>
                <w:lang w:eastAsia="en-US"/>
              </w:rPr>
              <w:t>11</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1889</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1</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№1</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Буряка, 10</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144090</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21.10.2015</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2840м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1888</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2</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№2</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Ленина,22</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770 269,65 </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144294</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23.10.2015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1668м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lastRenderedPageBreak/>
              <w:t>3</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1886</w:t>
            </w:r>
          </w:p>
        </w:tc>
        <w:tc>
          <w:tcPr>
            <w:tcW w:w="182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Котельная № 3</w:t>
            </w:r>
          </w:p>
        </w:tc>
        <w:tc>
          <w:tcPr>
            <w:tcW w:w="1889"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Сети теплоснабжения от котельной №3</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Ленина, 22»А»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28981,67</w:t>
            </w:r>
          </w:p>
        </w:tc>
        <w:tc>
          <w:tcPr>
            <w:tcW w:w="120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86-АВ 144504</w:t>
            </w:r>
          </w:p>
        </w:tc>
        <w:tc>
          <w:tcPr>
            <w:tcW w:w="118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05.11.2015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2575м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1893</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4</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№4</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Геологов, 17</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1445033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07.12.2015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1601м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5</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1894</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6</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№6</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 Гастелло, 12, строение 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145669 </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2807м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1895</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7</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№7</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Космонавтов,1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177905.44</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001496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3214м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7</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8</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№8</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w:t>
            </w:r>
            <w:r w:rsidR="0071612E">
              <w:rPr>
                <w:lang w:eastAsia="en-US"/>
              </w:rPr>
              <w:t xml:space="preserve">                </w:t>
            </w:r>
            <w:r>
              <w:rPr>
                <w:lang w:eastAsia="en-US"/>
              </w:rPr>
              <w:t xml:space="preserve"> ул. Геологов,6 «Б»</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21813,08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145122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 xml:space="preserve"> 11.12.2015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6470м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1897</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№9</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№9</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r w:rsidR="0071612E">
              <w:rPr>
                <w:lang w:eastAsia="en-US"/>
              </w:rPr>
              <w:t xml:space="preserve">               </w:t>
            </w:r>
            <w:r>
              <w:rPr>
                <w:lang w:eastAsia="en-US"/>
              </w:rPr>
              <w:t>ул.</w:t>
            </w:r>
            <w:r w:rsidR="0071612E">
              <w:rPr>
                <w:lang w:eastAsia="en-US"/>
              </w:rPr>
              <w:t xml:space="preserve"> </w:t>
            </w:r>
            <w:r>
              <w:rPr>
                <w:lang w:eastAsia="en-US"/>
              </w:rPr>
              <w:t>Энтузи</w:t>
            </w:r>
            <w:r w:rsidR="0071612E">
              <w:rPr>
                <w:lang w:eastAsia="en-US"/>
              </w:rPr>
              <w:t>а</w:t>
            </w:r>
            <w:r>
              <w:rPr>
                <w:lang w:eastAsia="en-US"/>
              </w:rPr>
              <w:t>стов, 1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409960,64 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144832</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02.12.2015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12380м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0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9</w:t>
            </w:r>
          </w:p>
          <w:p w:rsidR="00D63C28" w:rsidRDefault="00D63C28">
            <w:pPr>
              <w:spacing w:line="276" w:lineRule="auto"/>
              <w:jc w:val="center"/>
              <w:rPr>
                <w:lang w:eastAsia="en-US"/>
              </w:rPr>
            </w:pPr>
            <w:r>
              <w:rPr>
                <w:lang w:eastAsia="en-US"/>
              </w:rPr>
              <w:t> </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1887</w:t>
            </w:r>
          </w:p>
          <w:p w:rsidR="00D63C28" w:rsidRDefault="00D63C28">
            <w:pPr>
              <w:spacing w:line="276" w:lineRule="auto"/>
              <w:jc w:val="center"/>
              <w:rPr>
                <w:lang w:eastAsia="en-US"/>
              </w:rPr>
            </w:pPr>
            <w:r>
              <w:rPr>
                <w:lang w:eastAsia="en-US"/>
              </w:rPr>
              <w:t> </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10</w:t>
            </w:r>
          </w:p>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№10</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71612E">
              <w:rPr>
                <w:lang w:eastAsia="en-US"/>
              </w:rPr>
              <w:t>о</w:t>
            </w:r>
            <w:r>
              <w:rPr>
                <w:lang w:eastAsia="en-US"/>
              </w:rPr>
              <w:t>рск, пер.</w:t>
            </w:r>
            <w:r w:rsidR="0071612E">
              <w:rPr>
                <w:lang w:eastAsia="en-US"/>
              </w:rPr>
              <w:t xml:space="preserve"> </w:t>
            </w:r>
            <w:r>
              <w:rPr>
                <w:lang w:eastAsia="en-US"/>
              </w:rPr>
              <w:t>Студенческий, 10</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3586208,15</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144503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05.11.2015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8086м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Инженерные сети к жилому дому</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w:t>
            </w:r>
            <w:r w:rsidR="0071612E">
              <w:rPr>
                <w:lang w:eastAsia="en-US"/>
              </w:rPr>
              <w:t>о</w:t>
            </w:r>
            <w:r>
              <w:rPr>
                <w:lang w:eastAsia="en-US"/>
              </w:rPr>
              <w:t>рск, ул.</w:t>
            </w:r>
            <w:r w:rsidR="0071612E">
              <w:rPr>
                <w:lang w:eastAsia="en-US"/>
              </w:rPr>
              <w:t xml:space="preserve"> </w:t>
            </w:r>
            <w:proofErr w:type="gramStart"/>
            <w:r>
              <w:rPr>
                <w:lang w:eastAsia="en-US"/>
              </w:rPr>
              <w:t>Студенческая</w:t>
            </w:r>
            <w:proofErr w:type="gramEnd"/>
            <w:r>
              <w:rPr>
                <w:lang w:eastAsia="en-US"/>
              </w:rPr>
              <w:t>, 16 (2 блок-секция)</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105021</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18.04.2011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54,3м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10</w:t>
            </w:r>
          </w:p>
          <w:p w:rsidR="00D63C28" w:rsidRDefault="00D63C28">
            <w:pPr>
              <w:spacing w:line="276" w:lineRule="auto"/>
              <w:jc w:val="center"/>
              <w:rPr>
                <w:lang w:eastAsia="en-US"/>
              </w:rPr>
            </w:pPr>
            <w:r>
              <w:rPr>
                <w:lang w:eastAsia="en-US"/>
              </w:rPr>
              <w:t> </w:t>
            </w:r>
          </w:p>
          <w:p w:rsidR="00D63C28" w:rsidRDefault="00D63C28">
            <w:pPr>
              <w:spacing w:line="276" w:lineRule="auto"/>
              <w:jc w:val="center"/>
              <w:rPr>
                <w:lang w:eastAsia="en-US"/>
              </w:rPr>
            </w:pPr>
            <w:r>
              <w:rPr>
                <w:lang w:eastAsia="en-US"/>
              </w:rPr>
              <w:t> </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1898</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Котельная КАТ 30 МВт </w:t>
            </w:r>
            <w:proofErr w:type="spellStart"/>
            <w:r>
              <w:rPr>
                <w:lang w:eastAsia="en-US"/>
              </w:rPr>
              <w:t>мкр</w:t>
            </w:r>
            <w:proofErr w:type="spellEnd"/>
            <w:r>
              <w:rPr>
                <w:lang w:eastAsia="en-US"/>
              </w:rPr>
              <w:t>. № 5А – 1 очередь, 2 очередь -11 котельная</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Многоэтажная застройка мкр.5А (</w:t>
            </w:r>
            <w:proofErr w:type="spellStart"/>
            <w:r>
              <w:rPr>
                <w:lang w:eastAsia="en-US"/>
              </w:rPr>
              <w:t>инж</w:t>
            </w:r>
            <w:proofErr w:type="spellEnd"/>
            <w:r>
              <w:rPr>
                <w:lang w:eastAsia="en-US"/>
              </w:rPr>
              <w:t xml:space="preserve"> сети, 2 этап, 2 очередь)</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мкр</w:t>
            </w:r>
            <w:proofErr w:type="spellEnd"/>
            <w:r>
              <w:rPr>
                <w:lang w:eastAsia="en-US"/>
              </w:rPr>
              <w:t xml:space="preserve"> 5А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35178252,13</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706637</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28.11.2013</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860м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w:t>
            </w:r>
            <w:proofErr w:type="spellStart"/>
            <w:r>
              <w:rPr>
                <w:lang w:eastAsia="en-US"/>
              </w:rPr>
              <w:t>тепловодоснабжения</w:t>
            </w:r>
            <w:proofErr w:type="spellEnd"/>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Чкалова, д.7, корп.5</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104674</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12.08.2011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960м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Сети теплоснабжения </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Декабристов,18</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145670</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28.12.2015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1900</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15</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№15</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Титова 2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271820,10 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86-АА 001494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2006м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12</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1901</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Котельная № 16</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№16</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г. Югорск, </w:t>
            </w:r>
            <w:proofErr w:type="spellStart"/>
            <w:r>
              <w:rPr>
                <w:lang w:eastAsia="en-US"/>
              </w:rPr>
              <w:t>ул</w:t>
            </w:r>
            <w:proofErr w:type="gramStart"/>
            <w:r>
              <w:rPr>
                <w:lang w:eastAsia="en-US"/>
              </w:rPr>
              <w:t>.Г</w:t>
            </w:r>
            <w:proofErr w:type="gramEnd"/>
            <w:r>
              <w:rPr>
                <w:lang w:eastAsia="en-US"/>
              </w:rPr>
              <w:t>астелло</w:t>
            </w:r>
            <w:proofErr w:type="spellEnd"/>
            <w:r>
              <w:rPr>
                <w:lang w:eastAsia="en-US"/>
              </w:rPr>
              <w:t>, 25</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0</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144899</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04.12.2015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1754м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Новая, 3 «Б»</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707313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24.12.2013</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91,75м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13</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1902</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Здание котельной №17</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№17</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Калинина, 26 «А»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86-АА-001437</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18.01.2016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6087м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14</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1903</w:t>
            </w:r>
          </w:p>
        </w:tc>
        <w:tc>
          <w:tcPr>
            <w:tcW w:w="18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Расширение котельной №18</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Октябрьская,  18А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3257944,26</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86-АА-001493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11635м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Инженерные сети к жилому дому. </w:t>
            </w:r>
            <w:proofErr w:type="spellStart"/>
            <w:r>
              <w:rPr>
                <w:lang w:eastAsia="en-US"/>
              </w:rPr>
              <w:t>Тепловодоснабжение</w:t>
            </w:r>
            <w:proofErr w:type="spellEnd"/>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Механизаторов,28</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105056</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06.05.2011</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11м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котельной №18</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 ул.</w:t>
            </w:r>
            <w:r w:rsidR="0071612E">
              <w:rPr>
                <w:lang w:eastAsia="en-US"/>
              </w:rPr>
              <w:t xml:space="preserve"> </w:t>
            </w:r>
            <w:r>
              <w:rPr>
                <w:lang w:eastAsia="en-US"/>
              </w:rPr>
              <w:t>Октябрьская, 18А</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86-АА 001493</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11.01.2016</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15</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1904</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Котельная (№19)</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w:t>
            </w:r>
          </w:p>
        </w:tc>
        <w:tc>
          <w:tcPr>
            <w:tcW w:w="164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г. Югорск, ул. Никольская</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8605,54</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86-АВ 144902</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07.12.2015</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791"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1429"/>
        </w:trPr>
        <w:tc>
          <w:tcPr>
            <w:tcW w:w="503"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lang w:eastAsia="en-US"/>
              </w:rPr>
            </w:pP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Наружные сети теплоснабжения</w:t>
            </w:r>
          </w:p>
        </w:tc>
        <w:tc>
          <w:tcPr>
            <w:tcW w:w="1643" w:type="dxa"/>
            <w:tcBorders>
              <w:top w:val="single" w:sz="4" w:space="0" w:color="auto"/>
              <w:left w:val="single" w:sz="4" w:space="0" w:color="auto"/>
              <w:bottom w:val="single" w:sz="4" w:space="0" w:color="auto"/>
              <w:right w:val="single" w:sz="4" w:space="0" w:color="auto"/>
            </w:tcBorders>
            <w:vAlign w:val="center"/>
          </w:tcPr>
          <w:p w:rsidR="00D63C28" w:rsidRDefault="00D63C28">
            <w:pPr>
              <w:spacing w:line="276" w:lineRule="auto"/>
              <w:jc w:val="center"/>
              <w:rPr>
                <w:lang w:eastAsia="en-US"/>
              </w:rPr>
            </w:pP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tcPr>
          <w:p w:rsidR="00D63C28" w:rsidRDefault="00D63C28">
            <w:pPr>
              <w:spacing w:line="276" w:lineRule="auto"/>
              <w:jc w:val="center"/>
              <w:rPr>
                <w:lang w:eastAsia="en-US"/>
              </w:rPr>
            </w:pP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86-АБ 103805</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26.11.2010</w:t>
            </w:r>
          </w:p>
        </w:tc>
        <w:tc>
          <w:tcPr>
            <w:tcW w:w="1760" w:type="dxa"/>
            <w:tcBorders>
              <w:top w:val="single" w:sz="4" w:space="0" w:color="auto"/>
              <w:left w:val="single" w:sz="4" w:space="0" w:color="auto"/>
              <w:bottom w:val="single" w:sz="4" w:space="0" w:color="auto"/>
              <w:right w:val="single" w:sz="4" w:space="0" w:color="auto"/>
            </w:tcBorders>
            <w:vAlign w:val="bottom"/>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195,1м</w:t>
            </w:r>
          </w:p>
        </w:tc>
        <w:tc>
          <w:tcPr>
            <w:tcW w:w="1791" w:type="dxa"/>
            <w:tcBorders>
              <w:top w:val="single" w:sz="4" w:space="0" w:color="auto"/>
              <w:left w:val="single" w:sz="4" w:space="0" w:color="auto"/>
              <w:bottom w:val="single" w:sz="4" w:space="0" w:color="auto"/>
              <w:right w:val="single" w:sz="4" w:space="0" w:color="auto"/>
            </w:tcBorders>
            <w:hideMark/>
          </w:tcPr>
          <w:p w:rsidR="00D63C28" w:rsidRDefault="00D63C28">
            <w:pPr>
              <w:spacing w:line="276" w:lineRule="auto"/>
              <w:rPr>
                <w:lang w:eastAsia="en-US"/>
              </w:rPr>
            </w:pPr>
            <w:r>
              <w:rPr>
                <w:lang w:eastAsia="en-US"/>
              </w:rPr>
              <w:t>обеспечение теплоснабжением потребителей</w:t>
            </w:r>
          </w:p>
        </w:tc>
      </w:tr>
      <w:tr w:rsidR="00D63C28" w:rsidRPr="00D63C28" w:rsidTr="0071612E">
        <w:trPr>
          <w:trHeight w:val="2131"/>
        </w:trPr>
        <w:tc>
          <w:tcPr>
            <w:tcW w:w="5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lastRenderedPageBreak/>
              <w:t>16</w:t>
            </w:r>
          </w:p>
        </w:tc>
        <w:tc>
          <w:tcPr>
            <w:tcW w:w="13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1906</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Модульная котельная №24</w:t>
            </w:r>
          </w:p>
        </w:tc>
        <w:tc>
          <w:tcPr>
            <w:tcW w:w="18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Сети теплоснабжения от модульной котельной №24</w:t>
            </w:r>
          </w:p>
        </w:tc>
        <w:tc>
          <w:tcPr>
            <w:tcW w:w="16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г. Югорск, ул. Менделеева, 38/1</w:t>
            </w:r>
          </w:p>
        </w:tc>
        <w:tc>
          <w:tcPr>
            <w:tcW w:w="13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648634,67 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lang w:eastAsia="en-US"/>
              </w:rPr>
            </w:pPr>
            <w:r>
              <w:rPr>
                <w:lang w:eastAsia="en-US"/>
              </w:rPr>
              <w:t xml:space="preserve">86-АВ 144642 </w:t>
            </w:r>
          </w:p>
        </w:tc>
        <w:tc>
          <w:tcPr>
            <w:tcW w:w="11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lang w:eastAsia="en-US"/>
              </w:rPr>
            </w:pPr>
            <w:r>
              <w:rPr>
                <w:lang w:eastAsia="en-US"/>
              </w:rPr>
              <w:t>25.11.2015</w:t>
            </w:r>
          </w:p>
        </w:tc>
        <w:tc>
          <w:tcPr>
            <w:tcW w:w="17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договор от 17.07.2014г. №4 о передаче объектов муниципальной собственности в хозяйственное ведение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lang w:eastAsia="en-US"/>
              </w:rPr>
            </w:pPr>
            <w:r>
              <w:rPr>
                <w:lang w:eastAsia="en-US"/>
              </w:rPr>
              <w:t>282м</w:t>
            </w:r>
          </w:p>
        </w:tc>
        <w:tc>
          <w:tcPr>
            <w:tcW w:w="1791"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lang w:eastAsia="en-US"/>
              </w:rPr>
            </w:pPr>
            <w:r>
              <w:rPr>
                <w:lang w:eastAsia="en-US"/>
              </w:rPr>
              <w:t>обеспечение теплоснабжением потребителей</w:t>
            </w:r>
          </w:p>
        </w:tc>
      </w:tr>
    </w:tbl>
    <w:p w:rsidR="00D63C28" w:rsidRDefault="00D63C28" w:rsidP="00D63C28">
      <w:pPr>
        <w:pStyle w:val="ConsPlusNonformat"/>
        <w:rPr>
          <w:rFonts w:ascii="Times New Roman" w:hAnsi="Times New Roman" w:cs="Times New Roman"/>
          <w:sz w:val="24"/>
          <w:szCs w:val="24"/>
        </w:rPr>
      </w:pPr>
    </w:p>
    <w:p w:rsidR="00D63C28" w:rsidRDefault="00D63C28" w:rsidP="00D63C28">
      <w:pPr>
        <w:pStyle w:val="ConsPlusNonformat"/>
        <w:rPr>
          <w:rFonts w:ascii="Times New Roman" w:hAnsi="Times New Roman" w:cs="Times New Roman"/>
          <w:sz w:val="24"/>
          <w:szCs w:val="24"/>
        </w:rPr>
      </w:pPr>
    </w:p>
    <w:p w:rsidR="00D63C28" w:rsidRDefault="00D63C28" w:rsidP="00D63C28">
      <w:pPr>
        <w:pStyle w:val="ConsPlusNonformat"/>
        <w:rPr>
          <w:rFonts w:ascii="Times New Roman" w:hAnsi="Times New Roman" w:cs="Times New Roman"/>
          <w:sz w:val="24"/>
          <w:szCs w:val="24"/>
        </w:rPr>
      </w:pPr>
    </w:p>
    <w:tbl>
      <w:tblPr>
        <w:tblW w:w="16080" w:type="dxa"/>
        <w:tblInd w:w="-459" w:type="dxa"/>
        <w:tblLayout w:type="fixed"/>
        <w:tblLook w:val="04A0" w:firstRow="1" w:lastRow="0" w:firstColumn="1" w:lastColumn="0" w:noHBand="0" w:noVBand="1"/>
      </w:tblPr>
      <w:tblGrid>
        <w:gridCol w:w="1447"/>
        <w:gridCol w:w="482"/>
        <w:gridCol w:w="483"/>
        <w:gridCol w:w="482"/>
        <w:gridCol w:w="482"/>
        <w:gridCol w:w="482"/>
        <w:gridCol w:w="482"/>
        <w:gridCol w:w="483"/>
        <w:gridCol w:w="482"/>
        <w:gridCol w:w="482"/>
        <w:gridCol w:w="483"/>
        <w:gridCol w:w="482"/>
        <w:gridCol w:w="482"/>
        <w:gridCol w:w="482"/>
        <w:gridCol w:w="482"/>
        <w:gridCol w:w="483"/>
        <w:gridCol w:w="482"/>
        <w:gridCol w:w="482"/>
        <w:gridCol w:w="483"/>
        <w:gridCol w:w="482"/>
        <w:gridCol w:w="482"/>
        <w:gridCol w:w="482"/>
        <w:gridCol w:w="483"/>
        <w:gridCol w:w="483"/>
        <w:gridCol w:w="483"/>
        <w:gridCol w:w="483"/>
        <w:gridCol w:w="483"/>
        <w:gridCol w:w="483"/>
        <w:gridCol w:w="482"/>
        <w:gridCol w:w="644"/>
        <w:gridCol w:w="482"/>
      </w:tblGrid>
      <w:tr w:rsidR="00D63C28" w:rsidRPr="00D63C28" w:rsidTr="00D63C28">
        <w:trPr>
          <w:trHeight w:val="451"/>
        </w:trPr>
        <w:tc>
          <w:tcPr>
            <w:tcW w:w="16080" w:type="dxa"/>
            <w:gridSpan w:val="31"/>
            <w:vAlign w:val="center"/>
            <w:hideMark/>
          </w:tcPr>
          <w:p w:rsidR="00D63C28" w:rsidRPr="0071612E" w:rsidRDefault="00D63C28">
            <w:pPr>
              <w:spacing w:line="276" w:lineRule="auto"/>
              <w:jc w:val="right"/>
              <w:rPr>
                <w:b/>
                <w:sz w:val="24"/>
                <w:szCs w:val="24"/>
                <w:lang w:eastAsia="en-US"/>
              </w:rPr>
            </w:pPr>
            <w:r w:rsidRPr="0071612E">
              <w:rPr>
                <w:b/>
                <w:sz w:val="24"/>
                <w:szCs w:val="24"/>
                <w:lang w:eastAsia="en-US"/>
              </w:rPr>
              <w:t>Приложение 4</w:t>
            </w:r>
          </w:p>
        </w:tc>
      </w:tr>
      <w:tr w:rsidR="0071612E" w:rsidRPr="00D63C28" w:rsidTr="008E517E">
        <w:trPr>
          <w:trHeight w:val="300"/>
        </w:trPr>
        <w:tc>
          <w:tcPr>
            <w:tcW w:w="12057" w:type="dxa"/>
            <w:gridSpan w:val="23"/>
            <w:vAlign w:val="center"/>
            <w:hideMark/>
          </w:tcPr>
          <w:p w:rsidR="0071612E" w:rsidRPr="00D63C28" w:rsidRDefault="0071612E">
            <w:pPr>
              <w:spacing w:line="276" w:lineRule="auto"/>
              <w:rPr>
                <w:rFonts w:ascii="Calibri" w:eastAsia="Calibri" w:hAnsi="Calibri"/>
                <w:sz w:val="22"/>
                <w:szCs w:val="22"/>
                <w:lang w:eastAsia="en-US"/>
              </w:rPr>
            </w:pPr>
          </w:p>
        </w:tc>
        <w:tc>
          <w:tcPr>
            <w:tcW w:w="4023" w:type="dxa"/>
            <w:gridSpan w:val="8"/>
            <w:vAlign w:val="center"/>
            <w:hideMark/>
          </w:tcPr>
          <w:p w:rsidR="0071612E" w:rsidRPr="0071612E" w:rsidRDefault="0071612E">
            <w:pPr>
              <w:spacing w:line="276" w:lineRule="auto"/>
              <w:jc w:val="right"/>
              <w:rPr>
                <w:b/>
                <w:sz w:val="24"/>
                <w:szCs w:val="24"/>
                <w:lang w:eastAsia="en-US"/>
              </w:rPr>
            </w:pPr>
            <w:r w:rsidRPr="0071612E">
              <w:rPr>
                <w:b/>
                <w:sz w:val="24"/>
                <w:szCs w:val="24"/>
                <w:lang w:eastAsia="en-US"/>
              </w:rPr>
              <w:t>к конкурсной документации</w:t>
            </w:r>
          </w:p>
        </w:tc>
      </w:tr>
      <w:tr w:rsidR="00D63C28" w:rsidRPr="00D63C28" w:rsidTr="00D63C28">
        <w:trPr>
          <w:trHeight w:val="646"/>
        </w:trPr>
        <w:tc>
          <w:tcPr>
            <w:tcW w:w="16080" w:type="dxa"/>
            <w:gridSpan w:val="31"/>
            <w:tcBorders>
              <w:top w:val="nil"/>
              <w:left w:val="nil"/>
              <w:bottom w:val="single" w:sz="4" w:space="0" w:color="auto"/>
              <w:right w:val="nil"/>
            </w:tcBorders>
            <w:vAlign w:val="center"/>
          </w:tcPr>
          <w:p w:rsidR="00D63C28" w:rsidRDefault="00D63C28">
            <w:pPr>
              <w:spacing w:line="276" w:lineRule="auto"/>
              <w:jc w:val="center"/>
              <w:rPr>
                <w:b/>
                <w:bCs/>
                <w:sz w:val="16"/>
                <w:szCs w:val="16"/>
                <w:lang w:eastAsia="en-US"/>
              </w:rPr>
            </w:pPr>
          </w:p>
          <w:p w:rsidR="00D63C28" w:rsidRDefault="00D63C28">
            <w:pPr>
              <w:spacing w:line="276" w:lineRule="auto"/>
              <w:jc w:val="center"/>
              <w:rPr>
                <w:b/>
                <w:sz w:val="24"/>
                <w:szCs w:val="24"/>
                <w:lang w:eastAsia="en-US"/>
              </w:rPr>
            </w:pPr>
          </w:p>
          <w:p w:rsidR="00D63C28" w:rsidRPr="0071612E" w:rsidRDefault="00D63C28">
            <w:pPr>
              <w:spacing w:line="276" w:lineRule="auto"/>
              <w:jc w:val="center"/>
              <w:rPr>
                <w:b/>
                <w:sz w:val="24"/>
                <w:szCs w:val="24"/>
                <w:lang w:eastAsia="en-US"/>
              </w:rPr>
            </w:pPr>
            <w:r w:rsidRPr="0071612E">
              <w:rPr>
                <w:b/>
                <w:sz w:val="24"/>
                <w:szCs w:val="24"/>
                <w:lang w:eastAsia="en-US"/>
              </w:rPr>
              <w:t>Критерии открытого конкурса и их параметры</w:t>
            </w:r>
          </w:p>
          <w:p w:rsidR="00D63C28" w:rsidRPr="0071612E" w:rsidRDefault="00D63C28">
            <w:pPr>
              <w:spacing w:line="276" w:lineRule="auto"/>
              <w:jc w:val="center"/>
              <w:rPr>
                <w:b/>
                <w:sz w:val="24"/>
                <w:szCs w:val="24"/>
                <w:lang w:eastAsia="en-US"/>
              </w:rPr>
            </w:pPr>
          </w:p>
          <w:p w:rsidR="00D63C28" w:rsidRDefault="00D63C28">
            <w:pPr>
              <w:spacing w:line="276" w:lineRule="auto"/>
              <w:jc w:val="center"/>
              <w:rPr>
                <w:b/>
                <w:sz w:val="24"/>
                <w:szCs w:val="24"/>
                <w:lang w:eastAsia="en-US"/>
              </w:rPr>
            </w:pPr>
            <w:r w:rsidRPr="0071612E">
              <w:rPr>
                <w:b/>
                <w:sz w:val="24"/>
                <w:szCs w:val="24"/>
                <w:lang w:eastAsia="en-US"/>
              </w:rPr>
              <w:t>Параметры деятельности</w:t>
            </w:r>
          </w:p>
        </w:tc>
      </w:tr>
      <w:tr w:rsidR="00D63C28" w:rsidRPr="00D63C28" w:rsidTr="00D63C28">
        <w:trPr>
          <w:trHeight w:val="489"/>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Показатели</w:t>
            </w:r>
          </w:p>
        </w:tc>
        <w:tc>
          <w:tcPr>
            <w:tcW w:w="482"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 изм.</w:t>
            </w:r>
          </w:p>
        </w:tc>
        <w:tc>
          <w:tcPr>
            <w:tcW w:w="14151" w:type="dxa"/>
            <w:gridSpan w:val="29"/>
            <w:tcBorders>
              <w:top w:val="single" w:sz="4" w:space="0" w:color="auto"/>
              <w:left w:val="nil"/>
              <w:bottom w:val="single" w:sz="4" w:space="0" w:color="auto"/>
              <w:right w:val="single" w:sz="4" w:space="0" w:color="000000"/>
            </w:tcBorders>
            <w:vAlign w:val="center"/>
            <w:hideMark/>
          </w:tcPr>
          <w:p w:rsidR="00D63C28" w:rsidRDefault="00D63C28">
            <w:pPr>
              <w:spacing w:line="276" w:lineRule="auto"/>
              <w:jc w:val="center"/>
              <w:rPr>
                <w:sz w:val="16"/>
                <w:szCs w:val="16"/>
                <w:lang w:eastAsia="en-US"/>
              </w:rPr>
            </w:pPr>
            <w:r>
              <w:rPr>
                <w:sz w:val="16"/>
                <w:szCs w:val="16"/>
                <w:lang w:eastAsia="en-US"/>
              </w:rPr>
              <w:t>Период действия</w:t>
            </w:r>
          </w:p>
        </w:tc>
      </w:tr>
      <w:tr w:rsidR="00D63C28" w:rsidRPr="00D63C28" w:rsidTr="0071612E">
        <w:trPr>
          <w:trHeight w:val="30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2017</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2018</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2019</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2020</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2021</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2022</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2023</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2024</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2025</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2026</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2027</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2028</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2029</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2030</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2031</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2032</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2033</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2034</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2035</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2036</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2037</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2038</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2039</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2040</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2041</w:t>
            </w:r>
          </w:p>
        </w:tc>
        <w:tc>
          <w:tcPr>
            <w:tcW w:w="483"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2042</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2043</w:t>
            </w:r>
          </w:p>
        </w:tc>
        <w:tc>
          <w:tcPr>
            <w:tcW w:w="644"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2044</w:t>
            </w:r>
          </w:p>
        </w:tc>
        <w:tc>
          <w:tcPr>
            <w:tcW w:w="482"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2045</w:t>
            </w:r>
          </w:p>
        </w:tc>
      </w:tr>
      <w:tr w:rsidR="00D63C28" w:rsidRPr="00D63C28" w:rsidTr="0071612E">
        <w:trPr>
          <w:trHeight w:val="81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3"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644"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c>
          <w:tcPr>
            <w:tcW w:w="482" w:type="dxa"/>
            <w:vMerge/>
            <w:tcBorders>
              <w:top w:val="nil"/>
              <w:left w:val="single" w:sz="4" w:space="0" w:color="auto"/>
              <w:bottom w:val="single" w:sz="4" w:space="0" w:color="auto"/>
              <w:right w:val="single" w:sz="4" w:space="0" w:color="auto"/>
            </w:tcBorders>
            <w:vAlign w:val="center"/>
            <w:hideMark/>
          </w:tcPr>
          <w:p w:rsidR="00D63C28" w:rsidRDefault="00D63C28">
            <w:pPr>
              <w:rPr>
                <w:sz w:val="16"/>
                <w:szCs w:val="16"/>
                <w:lang w:eastAsia="en-US"/>
              </w:rPr>
            </w:pPr>
          </w:p>
        </w:tc>
      </w:tr>
      <w:tr w:rsidR="00D63C28" w:rsidRPr="00D63C28" w:rsidTr="00D63C28">
        <w:trPr>
          <w:trHeight w:val="129"/>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 xml:space="preserve">1) показатели надежности объектов теплоснабжения в </w:t>
            </w:r>
            <w:proofErr w:type="spellStart"/>
            <w:r>
              <w:rPr>
                <w:sz w:val="16"/>
                <w:szCs w:val="16"/>
                <w:lang w:eastAsia="en-US"/>
              </w:rPr>
              <w:t>соответсвии</w:t>
            </w:r>
            <w:proofErr w:type="spellEnd"/>
            <w:r>
              <w:rPr>
                <w:sz w:val="16"/>
                <w:szCs w:val="16"/>
                <w:lang w:eastAsia="en-US"/>
              </w:rPr>
              <w:t xml:space="preserve"> с п. 5 раздела I ПП РФ от 16.05.2014 №452</w:t>
            </w:r>
          </w:p>
        </w:tc>
      </w:tr>
      <w:tr w:rsidR="00D63C28" w:rsidRPr="00D63C28" w:rsidTr="00D63C28">
        <w:trPr>
          <w:trHeight w:val="781"/>
        </w:trPr>
        <w:tc>
          <w:tcPr>
            <w:tcW w:w="1447" w:type="dxa"/>
            <w:tcBorders>
              <w:top w:val="nil"/>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6"/>
                <w:szCs w:val="16"/>
                <w:lang w:eastAsia="en-US"/>
              </w:rPr>
            </w:pPr>
            <w:r>
              <w:rPr>
                <w:sz w:val="16"/>
                <w:szCs w:val="16"/>
                <w:lang w:eastAsia="en-US"/>
              </w:rPr>
              <w:t xml:space="preserve"> 1.1) количество прекращений подачи тепловой энергии, теплоносителя в результате технологических нарушений на тепловых сетях на 1 км тепловых сетей (</w:t>
            </w:r>
            <w:proofErr w:type="spellStart"/>
            <w:r>
              <w:rPr>
                <w:sz w:val="16"/>
                <w:szCs w:val="16"/>
                <w:lang w:eastAsia="en-US"/>
              </w:rPr>
              <w:t>пп</w:t>
            </w:r>
            <w:proofErr w:type="spellEnd"/>
            <w:r>
              <w:rPr>
                <w:sz w:val="16"/>
                <w:szCs w:val="16"/>
                <w:lang w:eastAsia="en-US"/>
              </w:rPr>
              <w:t>. а</w:t>
            </w:r>
            <w:proofErr w:type="gramStart"/>
            <w:r>
              <w:rPr>
                <w:sz w:val="16"/>
                <w:szCs w:val="16"/>
                <w:lang w:eastAsia="en-US"/>
              </w:rPr>
              <w:t xml:space="preserve"> )</w:t>
            </w:r>
            <w:proofErr w:type="gramEnd"/>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2,7</w:t>
            </w:r>
          </w:p>
        </w:tc>
      </w:tr>
      <w:tr w:rsidR="00D63C28" w:rsidRPr="00D63C28" w:rsidTr="00D63C28">
        <w:trPr>
          <w:trHeight w:val="871"/>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lastRenderedPageBreak/>
              <w:t xml:space="preserve"> 1.2) 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 (</w:t>
            </w:r>
            <w:proofErr w:type="spellStart"/>
            <w:r>
              <w:rPr>
                <w:sz w:val="16"/>
                <w:szCs w:val="16"/>
                <w:lang w:eastAsia="en-US"/>
              </w:rPr>
              <w:t>пп</w:t>
            </w:r>
            <w:proofErr w:type="spellEnd"/>
            <w:r>
              <w:rPr>
                <w:sz w:val="16"/>
                <w:szCs w:val="16"/>
                <w:lang w:eastAsia="en-US"/>
              </w:rPr>
              <w:t>. б)</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ед.</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w:t>
            </w:r>
          </w:p>
        </w:tc>
      </w:tr>
      <w:tr w:rsidR="00D63C28" w:rsidRPr="00D63C28" w:rsidTr="00D63C28">
        <w:trPr>
          <w:trHeight w:val="526"/>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 xml:space="preserve">2) показатели энергетической эффективности объектов теплоснабжения в </w:t>
            </w:r>
            <w:proofErr w:type="spellStart"/>
            <w:r>
              <w:rPr>
                <w:sz w:val="16"/>
                <w:szCs w:val="16"/>
                <w:lang w:eastAsia="en-US"/>
              </w:rPr>
              <w:t>соответсвии</w:t>
            </w:r>
            <w:proofErr w:type="spellEnd"/>
            <w:r>
              <w:rPr>
                <w:sz w:val="16"/>
                <w:szCs w:val="16"/>
                <w:lang w:eastAsia="en-US"/>
              </w:rPr>
              <w:t xml:space="preserve"> с п. 6 раздела I ПП РФ от 16.05.2014 №452</w:t>
            </w:r>
          </w:p>
        </w:tc>
      </w:tr>
      <w:tr w:rsidR="00D63C28" w:rsidRPr="00D63C28" w:rsidTr="00D63C28">
        <w:trPr>
          <w:trHeight w:val="601"/>
        </w:trPr>
        <w:tc>
          <w:tcPr>
            <w:tcW w:w="16080" w:type="dxa"/>
            <w:gridSpan w:val="31"/>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sz w:val="16"/>
                <w:szCs w:val="16"/>
                <w:lang w:eastAsia="en-US"/>
              </w:rPr>
            </w:pPr>
            <w:r>
              <w:rPr>
                <w:sz w:val="16"/>
                <w:szCs w:val="16"/>
                <w:lang w:eastAsia="en-US"/>
              </w:rPr>
              <w:t>2.1) удельный расход топлива на производство единицы тепловой энергии, отпускаемой с коллекторов источников тепловой энергии (</w:t>
            </w:r>
            <w:proofErr w:type="spellStart"/>
            <w:r>
              <w:rPr>
                <w:sz w:val="16"/>
                <w:szCs w:val="16"/>
                <w:lang w:eastAsia="en-US"/>
              </w:rPr>
              <w:t>пп</w:t>
            </w:r>
            <w:proofErr w:type="spellEnd"/>
            <w:r>
              <w:rPr>
                <w:sz w:val="16"/>
                <w:szCs w:val="16"/>
                <w:lang w:eastAsia="en-US"/>
              </w:rPr>
              <w:t>. а)</w:t>
            </w:r>
          </w:p>
        </w:tc>
      </w:tr>
      <w:tr w:rsidR="00D63C28" w:rsidRPr="00D63C28" w:rsidTr="00D63C28">
        <w:trPr>
          <w:trHeight w:val="61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для котельных на газе </w:t>
            </w:r>
            <w:r>
              <w:rPr>
                <w:sz w:val="16"/>
                <w:szCs w:val="16"/>
                <w:vertAlign w:val="superscript"/>
                <w:lang w:eastAsia="en-US"/>
              </w:rPr>
              <w:t xml:space="preserve">7 </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кг</w:t>
            </w:r>
            <w:proofErr w:type="gramStart"/>
            <w:r>
              <w:rPr>
                <w:sz w:val="16"/>
                <w:szCs w:val="16"/>
                <w:lang w:eastAsia="en-US"/>
              </w:rPr>
              <w:t>.у</w:t>
            </w:r>
            <w:proofErr w:type="gramEnd"/>
            <w:r>
              <w:rPr>
                <w:sz w:val="16"/>
                <w:szCs w:val="16"/>
                <w:lang w:eastAsia="en-US"/>
              </w:rPr>
              <w:t>.т</w:t>
            </w:r>
            <w:proofErr w:type="spellEnd"/>
            <w:r>
              <w:rPr>
                <w:sz w:val="16"/>
                <w:szCs w:val="16"/>
                <w:lang w:eastAsia="en-US"/>
              </w:rPr>
              <w:t>./ Гкал</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158,69</w:t>
            </w:r>
          </w:p>
        </w:tc>
      </w:tr>
      <w:tr w:rsidR="00D63C28" w:rsidRPr="00D63C28" w:rsidTr="00D63C28">
        <w:trPr>
          <w:trHeight w:val="976"/>
        </w:trPr>
        <w:tc>
          <w:tcPr>
            <w:tcW w:w="1447" w:type="dxa"/>
            <w:tcBorders>
              <w:top w:val="nil"/>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rPr>
                <w:sz w:val="16"/>
                <w:szCs w:val="16"/>
                <w:lang w:eastAsia="en-US"/>
              </w:rPr>
            </w:pPr>
            <w:r>
              <w:rPr>
                <w:sz w:val="16"/>
                <w:szCs w:val="16"/>
                <w:lang w:eastAsia="en-US"/>
              </w:rPr>
              <w:t>2.2) отношение величины технологических потерь тепловой энергии, теплоносителя к материальной характеристике тепловой сети (</w:t>
            </w:r>
            <w:proofErr w:type="spellStart"/>
            <w:r>
              <w:rPr>
                <w:sz w:val="16"/>
                <w:szCs w:val="16"/>
                <w:lang w:eastAsia="en-US"/>
              </w:rPr>
              <w:t>пп</w:t>
            </w:r>
            <w:proofErr w:type="gramStart"/>
            <w:r>
              <w:rPr>
                <w:sz w:val="16"/>
                <w:szCs w:val="16"/>
                <w:lang w:eastAsia="en-US"/>
              </w:rPr>
              <w:t>.б</w:t>
            </w:r>
            <w:proofErr w:type="spellEnd"/>
            <w:proofErr w:type="gramEnd"/>
            <w:r>
              <w:rPr>
                <w:sz w:val="16"/>
                <w:szCs w:val="16"/>
                <w:lang w:eastAsia="en-US"/>
              </w:rPr>
              <w:t>) ¹</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Гкал/м</w:t>
            </w:r>
            <w:proofErr w:type="gramStart"/>
            <w:r>
              <w:rPr>
                <w:sz w:val="16"/>
                <w:szCs w:val="16"/>
                <w:lang w:eastAsia="en-US"/>
              </w:rPr>
              <w:t>2</w:t>
            </w:r>
            <w:proofErr w:type="gramEnd"/>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3"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644"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c>
          <w:tcPr>
            <w:tcW w:w="482" w:type="dxa"/>
            <w:tcBorders>
              <w:top w:val="nil"/>
              <w:left w:val="nil"/>
              <w:bottom w:val="single" w:sz="4" w:space="0" w:color="auto"/>
              <w:right w:val="single" w:sz="4" w:space="0" w:color="auto"/>
            </w:tcBorders>
            <w:shd w:val="clear" w:color="auto" w:fill="FFFFFF"/>
            <w:vAlign w:val="center"/>
            <w:hideMark/>
          </w:tcPr>
          <w:p w:rsidR="00D63C28" w:rsidRDefault="00D63C28">
            <w:pPr>
              <w:spacing w:line="276" w:lineRule="auto"/>
              <w:jc w:val="center"/>
              <w:rPr>
                <w:sz w:val="16"/>
                <w:szCs w:val="16"/>
                <w:lang w:eastAsia="en-US"/>
              </w:rPr>
            </w:pPr>
            <w:r>
              <w:rPr>
                <w:sz w:val="16"/>
                <w:szCs w:val="16"/>
                <w:lang w:eastAsia="en-US"/>
              </w:rPr>
              <w:t>х</w:t>
            </w:r>
          </w:p>
        </w:tc>
      </w:tr>
      <w:tr w:rsidR="00D63C28" w:rsidRPr="00D63C28" w:rsidTr="00D63C28">
        <w:trPr>
          <w:trHeight w:val="70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2.3) величина технологических потерь при передаче тепловой энергии, теплоносителя по тепловым сетям (</w:t>
            </w:r>
            <w:proofErr w:type="spellStart"/>
            <w:r>
              <w:rPr>
                <w:sz w:val="16"/>
                <w:szCs w:val="16"/>
                <w:lang w:eastAsia="en-US"/>
              </w:rPr>
              <w:t>пп</w:t>
            </w:r>
            <w:proofErr w:type="spellEnd"/>
            <w:r>
              <w:rPr>
                <w:sz w:val="16"/>
                <w:szCs w:val="16"/>
                <w:lang w:eastAsia="en-US"/>
              </w:rPr>
              <w:t>. в)</w:t>
            </w:r>
            <w:r>
              <w:rPr>
                <w:sz w:val="16"/>
                <w:szCs w:val="16"/>
                <w:vertAlign w:val="superscript"/>
                <w:lang w:eastAsia="en-US"/>
              </w:rPr>
              <w:t xml:space="preserve">  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10,61</w:t>
            </w:r>
          </w:p>
        </w:tc>
      </w:tr>
      <w:tr w:rsidR="00D63C28" w:rsidRPr="00D63C28" w:rsidTr="00D63C28">
        <w:trPr>
          <w:trHeight w:val="390"/>
        </w:trPr>
        <w:tc>
          <w:tcPr>
            <w:tcW w:w="16080" w:type="dxa"/>
            <w:gridSpan w:val="31"/>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2) показатели энергосбережения и энергетической эффективности, в том числе:</w:t>
            </w:r>
          </w:p>
        </w:tc>
      </w:tr>
      <w:tr w:rsidR="00D63C28" w:rsidRPr="00D63C28" w:rsidTr="0071612E">
        <w:trPr>
          <w:trHeight w:val="58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lastRenderedPageBreak/>
              <w:t>2.1) удельный расход топлива на производство единицы тепловой энергии, отпускаемой с коллекторов источников тепловой энергии</w:t>
            </w:r>
            <w:r>
              <w:rPr>
                <w:sz w:val="16"/>
                <w:szCs w:val="16"/>
                <w:vertAlign w:val="superscript"/>
                <w:lang w:eastAsia="en-US"/>
              </w:rPr>
              <w:t xml:space="preserve"> 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кг</w:t>
            </w:r>
            <w:proofErr w:type="gramStart"/>
            <w:r>
              <w:rPr>
                <w:sz w:val="16"/>
                <w:szCs w:val="16"/>
                <w:lang w:eastAsia="en-US"/>
              </w:rPr>
              <w:t>.у</w:t>
            </w:r>
            <w:proofErr w:type="gramEnd"/>
            <w:r>
              <w:rPr>
                <w:sz w:val="16"/>
                <w:szCs w:val="16"/>
                <w:lang w:eastAsia="en-US"/>
              </w:rPr>
              <w:t>.т</w:t>
            </w:r>
            <w:proofErr w:type="spellEnd"/>
            <w:r>
              <w:rPr>
                <w:sz w:val="16"/>
                <w:szCs w:val="16"/>
                <w:lang w:eastAsia="en-US"/>
              </w:rPr>
              <w:t>./ Гкал</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162,64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24"/>
                <w:szCs w:val="24"/>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137,81</w:t>
            </w:r>
          </w:p>
        </w:tc>
      </w:tr>
      <w:tr w:rsidR="00D63C28" w:rsidRPr="00D63C28" w:rsidTr="0071612E">
        <w:trPr>
          <w:trHeight w:val="661"/>
        </w:trPr>
        <w:tc>
          <w:tcPr>
            <w:tcW w:w="144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2.2) удельный расход электрической </w:t>
            </w:r>
            <w:proofErr w:type="spellStart"/>
            <w:r>
              <w:rPr>
                <w:sz w:val="16"/>
                <w:szCs w:val="16"/>
                <w:lang w:eastAsia="en-US"/>
              </w:rPr>
              <w:t>энергиина</w:t>
            </w:r>
            <w:proofErr w:type="spellEnd"/>
            <w:r>
              <w:rPr>
                <w:sz w:val="16"/>
                <w:szCs w:val="16"/>
                <w:lang w:eastAsia="en-US"/>
              </w:rPr>
              <w:t xml:space="preserve"> выработку и передачу тепловой энергии</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proofErr w:type="spellStart"/>
            <w:r>
              <w:rPr>
                <w:sz w:val="16"/>
                <w:szCs w:val="16"/>
                <w:lang w:eastAsia="en-US"/>
              </w:rPr>
              <w:t>кВтч</w:t>
            </w:r>
            <w:proofErr w:type="spellEnd"/>
            <w:r>
              <w:rPr>
                <w:sz w:val="16"/>
                <w:szCs w:val="16"/>
                <w:lang w:eastAsia="en-US"/>
              </w:rPr>
              <w:t>./ Гкал</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64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28,12</w:t>
            </w:r>
          </w:p>
        </w:tc>
      </w:tr>
      <w:tr w:rsidR="00D63C28" w:rsidRPr="00D63C28" w:rsidTr="0071612E">
        <w:trPr>
          <w:trHeight w:val="405"/>
        </w:trPr>
        <w:tc>
          <w:tcPr>
            <w:tcW w:w="1447"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outlineLvl w:val="0"/>
              <w:rPr>
                <w:sz w:val="16"/>
                <w:szCs w:val="16"/>
                <w:lang w:eastAsia="en-US"/>
              </w:rPr>
            </w:pPr>
            <w:r>
              <w:rPr>
                <w:sz w:val="16"/>
                <w:szCs w:val="16"/>
                <w:lang w:eastAsia="en-US"/>
              </w:rPr>
              <w:t>2.3) удельный расход воды на выработку и передачу тепловой энергии</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м3/ Гкал</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64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c>
          <w:tcPr>
            <w:tcW w:w="482"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0"/>
              <w:rPr>
                <w:sz w:val="16"/>
                <w:szCs w:val="16"/>
                <w:lang w:eastAsia="en-US"/>
              </w:rPr>
            </w:pPr>
            <w:r>
              <w:rPr>
                <w:sz w:val="16"/>
                <w:szCs w:val="16"/>
                <w:lang w:eastAsia="en-US"/>
              </w:rPr>
              <w:t>0,34</w:t>
            </w:r>
          </w:p>
        </w:tc>
      </w:tr>
      <w:tr w:rsidR="00D63C28" w:rsidRPr="00D63C28" w:rsidTr="00D63C28">
        <w:trPr>
          <w:trHeight w:val="661"/>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2.4) потери в сетях (к отпуску тепловой энергии от источника тепловой энергии) </w:t>
            </w:r>
            <w:r>
              <w:rPr>
                <w:sz w:val="16"/>
                <w:szCs w:val="16"/>
                <w:vertAlign w:val="superscript"/>
                <w:lang w:eastAsia="en-US"/>
              </w:rPr>
              <w:t>10</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13,78</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13,51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13,24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12,99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12,74</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12,51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12,28</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12,05</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11,84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11,63</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11,44</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11,25</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11,07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10,91</w:t>
            </w:r>
          </w:p>
        </w:tc>
      </w:tr>
      <w:tr w:rsidR="00D63C28" w:rsidRPr="00D63C28" w:rsidTr="00D63C28">
        <w:trPr>
          <w:trHeight w:val="526"/>
        </w:trPr>
        <w:tc>
          <w:tcPr>
            <w:tcW w:w="144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6"/>
                <w:szCs w:val="16"/>
                <w:lang w:eastAsia="en-US"/>
              </w:rPr>
            </w:pPr>
            <w:r>
              <w:rPr>
                <w:sz w:val="16"/>
                <w:szCs w:val="16"/>
                <w:lang w:eastAsia="en-US"/>
              </w:rPr>
              <w:t xml:space="preserve">2.5) КПД энергетического оборудования (газ) </w:t>
            </w:r>
            <w:r>
              <w:rPr>
                <w:sz w:val="16"/>
                <w:szCs w:val="16"/>
                <w:vertAlign w:val="superscript"/>
                <w:lang w:eastAsia="en-US"/>
              </w:rPr>
              <w:t>9</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64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c>
          <w:tcPr>
            <w:tcW w:w="482"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6"/>
                <w:szCs w:val="16"/>
                <w:lang w:eastAsia="en-US"/>
              </w:rPr>
            </w:pPr>
            <w:r>
              <w:rPr>
                <w:sz w:val="16"/>
                <w:szCs w:val="16"/>
                <w:lang w:eastAsia="en-US"/>
              </w:rPr>
              <w:t>88,97</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pStyle w:val="ConsPlusNonformat"/>
        <w:jc w:val="center"/>
        <w:rPr>
          <w:rFonts w:ascii="Times New Roman" w:hAnsi="Times New Roman" w:cs="Times New Roman"/>
          <w:sz w:val="24"/>
          <w:szCs w:val="24"/>
        </w:rPr>
      </w:pPr>
    </w:p>
    <w:tbl>
      <w:tblPr>
        <w:tblW w:w="16440" w:type="dxa"/>
        <w:tblInd w:w="-601" w:type="dxa"/>
        <w:tblLayout w:type="fixed"/>
        <w:tblLook w:val="04A0" w:firstRow="1" w:lastRow="0" w:firstColumn="1" w:lastColumn="0" w:noHBand="0" w:noVBand="1"/>
      </w:tblPr>
      <w:tblGrid>
        <w:gridCol w:w="952"/>
        <w:gridCol w:w="382"/>
        <w:gridCol w:w="506"/>
        <w:gridCol w:w="566"/>
        <w:gridCol w:w="504"/>
        <w:gridCol w:w="504"/>
        <w:gridCol w:w="504"/>
        <w:gridCol w:w="504"/>
        <w:gridCol w:w="503"/>
        <w:gridCol w:w="503"/>
        <w:gridCol w:w="503"/>
        <w:gridCol w:w="503"/>
        <w:gridCol w:w="503"/>
        <w:gridCol w:w="503"/>
        <w:gridCol w:w="503"/>
        <w:gridCol w:w="503"/>
        <w:gridCol w:w="503"/>
        <w:gridCol w:w="403"/>
        <w:gridCol w:w="425"/>
        <w:gridCol w:w="503"/>
        <w:gridCol w:w="503"/>
        <w:gridCol w:w="503"/>
        <w:gridCol w:w="503"/>
        <w:gridCol w:w="503"/>
        <w:gridCol w:w="503"/>
        <w:gridCol w:w="503"/>
        <w:gridCol w:w="503"/>
        <w:gridCol w:w="503"/>
        <w:gridCol w:w="503"/>
        <w:gridCol w:w="413"/>
        <w:gridCol w:w="511"/>
        <w:gridCol w:w="425"/>
        <w:gridCol w:w="284"/>
      </w:tblGrid>
      <w:tr w:rsidR="00D63C28" w:rsidRPr="00D63C28" w:rsidTr="0071612E">
        <w:trPr>
          <w:trHeight w:val="317"/>
        </w:trPr>
        <w:tc>
          <w:tcPr>
            <w:tcW w:w="16444" w:type="dxa"/>
            <w:gridSpan w:val="33"/>
            <w:tcBorders>
              <w:top w:val="single" w:sz="4" w:space="0" w:color="auto"/>
            </w:tcBorders>
            <w:noWrap/>
            <w:vAlign w:val="bottom"/>
            <w:hideMark/>
          </w:tcPr>
          <w:p w:rsidR="00D63C28" w:rsidRDefault="00D63C28">
            <w:pPr>
              <w:spacing w:line="276" w:lineRule="auto"/>
              <w:jc w:val="center"/>
              <w:rPr>
                <w:rFonts w:ascii="Calibri" w:hAnsi="Calibri"/>
                <w:color w:val="000000"/>
                <w:sz w:val="24"/>
                <w:szCs w:val="24"/>
                <w:lang w:eastAsia="en-US"/>
              </w:rPr>
            </w:pPr>
            <w:r>
              <w:rPr>
                <w:b/>
                <w:bCs/>
                <w:color w:val="000000"/>
                <w:lang w:eastAsia="en-US"/>
              </w:rPr>
              <w:t>Предельные значения долгосрочных параметров, являющихся критериями конкурса и сведения о методе регулирования тарифов</w:t>
            </w:r>
          </w:p>
        </w:tc>
      </w:tr>
      <w:tr w:rsidR="00D63C28" w:rsidRPr="00D63C28" w:rsidTr="00D63C28">
        <w:trPr>
          <w:trHeight w:val="302"/>
        </w:trPr>
        <w:tc>
          <w:tcPr>
            <w:tcW w:w="9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1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1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8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02"/>
        </w:trPr>
        <w:tc>
          <w:tcPr>
            <w:tcW w:w="16444" w:type="dxa"/>
            <w:gridSpan w:val="33"/>
            <w:noWrap/>
            <w:vAlign w:val="bottom"/>
            <w:hideMark/>
          </w:tcPr>
          <w:p w:rsidR="00D63C28" w:rsidRDefault="00D63C28">
            <w:pPr>
              <w:spacing w:line="276" w:lineRule="auto"/>
              <w:rPr>
                <w:b/>
                <w:bCs/>
                <w:color w:val="000000"/>
                <w:sz w:val="18"/>
                <w:szCs w:val="18"/>
                <w:lang w:eastAsia="en-US"/>
              </w:rPr>
            </w:pPr>
            <w:r>
              <w:rPr>
                <w:b/>
                <w:bCs/>
                <w:color w:val="000000"/>
                <w:sz w:val="18"/>
                <w:szCs w:val="18"/>
                <w:lang w:eastAsia="en-US"/>
              </w:rPr>
              <w:t>Метод тарифного регулирования:</w:t>
            </w:r>
          </w:p>
          <w:p w:rsidR="00D63C28" w:rsidRDefault="00D63C28">
            <w:pPr>
              <w:spacing w:line="276" w:lineRule="auto"/>
              <w:rPr>
                <w:rFonts w:ascii="Calibri" w:hAnsi="Calibri"/>
                <w:color w:val="000000"/>
                <w:sz w:val="18"/>
                <w:szCs w:val="18"/>
                <w:lang w:eastAsia="en-US"/>
              </w:rPr>
            </w:pPr>
            <w:r>
              <w:rPr>
                <w:b/>
                <w:bCs/>
                <w:color w:val="000000"/>
                <w:sz w:val="18"/>
                <w:szCs w:val="18"/>
                <w:lang w:eastAsia="en-US"/>
              </w:rPr>
              <w:t>метод индексации</w:t>
            </w:r>
          </w:p>
        </w:tc>
      </w:tr>
      <w:tr w:rsidR="00D63C28" w:rsidRPr="00D63C28" w:rsidTr="00D63C28">
        <w:trPr>
          <w:trHeight w:val="302"/>
        </w:trPr>
        <w:tc>
          <w:tcPr>
            <w:tcW w:w="95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38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67"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4"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0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13"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51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25"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284"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71612E">
        <w:trPr>
          <w:trHeight w:val="302"/>
        </w:trPr>
        <w:tc>
          <w:tcPr>
            <w:tcW w:w="953" w:type="dxa"/>
            <w:tcBorders>
              <w:top w:val="single" w:sz="4" w:space="0" w:color="auto"/>
              <w:left w:val="single" w:sz="4" w:space="0" w:color="auto"/>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Наимено</w:t>
            </w:r>
            <w:r>
              <w:rPr>
                <w:color w:val="000000"/>
                <w:sz w:val="18"/>
                <w:szCs w:val="18"/>
                <w:lang w:eastAsia="en-US"/>
              </w:rPr>
              <w:lastRenderedPageBreak/>
              <w:t>вание параметра</w:t>
            </w:r>
          </w:p>
        </w:tc>
        <w:tc>
          <w:tcPr>
            <w:tcW w:w="383" w:type="dxa"/>
            <w:tcBorders>
              <w:top w:val="single" w:sz="4" w:space="0" w:color="auto"/>
              <w:left w:val="nil"/>
              <w:bottom w:val="single" w:sz="4" w:space="0" w:color="auto"/>
              <w:right w:val="single" w:sz="4" w:space="0" w:color="auto"/>
            </w:tcBorders>
            <w:noWrap/>
            <w:vAlign w:val="bottom"/>
            <w:hideMark/>
          </w:tcPr>
          <w:p w:rsidR="00D63C28" w:rsidRDefault="00D63C28">
            <w:pPr>
              <w:spacing w:line="276" w:lineRule="auto"/>
              <w:rPr>
                <w:color w:val="000000"/>
                <w:sz w:val="18"/>
                <w:szCs w:val="18"/>
                <w:lang w:eastAsia="en-US"/>
              </w:rPr>
            </w:pPr>
            <w:proofErr w:type="spellStart"/>
            <w:r>
              <w:rPr>
                <w:color w:val="000000"/>
                <w:sz w:val="18"/>
                <w:szCs w:val="18"/>
                <w:lang w:eastAsia="en-US"/>
              </w:rPr>
              <w:lastRenderedPageBreak/>
              <w:t>Е</w:t>
            </w:r>
            <w:r>
              <w:rPr>
                <w:color w:val="000000"/>
                <w:sz w:val="18"/>
                <w:szCs w:val="18"/>
                <w:lang w:eastAsia="en-US"/>
              </w:rPr>
              <w:lastRenderedPageBreak/>
              <w:t>д</w:t>
            </w:r>
            <w:proofErr w:type="gramStart"/>
            <w:r>
              <w:rPr>
                <w:color w:val="000000"/>
                <w:sz w:val="18"/>
                <w:szCs w:val="18"/>
                <w:lang w:eastAsia="en-US"/>
              </w:rPr>
              <w:t>.и</w:t>
            </w:r>
            <w:proofErr w:type="gramEnd"/>
            <w:r>
              <w:rPr>
                <w:color w:val="000000"/>
                <w:sz w:val="18"/>
                <w:szCs w:val="18"/>
                <w:lang w:eastAsia="en-US"/>
              </w:rPr>
              <w:t>зм</w:t>
            </w:r>
            <w:proofErr w:type="spellEnd"/>
            <w:r>
              <w:rPr>
                <w:color w:val="000000"/>
                <w:sz w:val="18"/>
                <w:szCs w:val="18"/>
                <w:lang w:eastAsia="en-US"/>
              </w:rPr>
              <w:t>. </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7</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8</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201</w:t>
            </w:r>
            <w:r>
              <w:rPr>
                <w:sz w:val="18"/>
                <w:szCs w:val="18"/>
                <w:lang w:eastAsia="en-US"/>
              </w:rPr>
              <w:lastRenderedPageBreak/>
              <w:t>9</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0</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1</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2</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6</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202</w:t>
            </w:r>
            <w:r>
              <w:rPr>
                <w:sz w:val="18"/>
                <w:szCs w:val="18"/>
                <w:lang w:eastAsia="en-US"/>
              </w:rPr>
              <w:lastRenderedPageBreak/>
              <w:t>9</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0</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1</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32</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33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6</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203</w:t>
            </w:r>
            <w:r>
              <w:rPr>
                <w:sz w:val="18"/>
                <w:szCs w:val="18"/>
                <w:lang w:eastAsia="en-US"/>
              </w:rPr>
              <w:lastRenderedPageBreak/>
              <w:t>9</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0</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2</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3</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44</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204</w:t>
            </w:r>
            <w:r>
              <w:rPr>
                <w:sz w:val="18"/>
                <w:szCs w:val="18"/>
                <w:lang w:eastAsia="en-US"/>
              </w:rPr>
              <w:lastRenderedPageBreak/>
              <w:t>5</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20</w:t>
            </w:r>
            <w:r>
              <w:rPr>
                <w:sz w:val="18"/>
                <w:szCs w:val="18"/>
                <w:lang w:eastAsia="en-US"/>
              </w:rPr>
              <w:lastRenderedPageBreak/>
              <w:t>46</w:t>
            </w:r>
          </w:p>
        </w:tc>
        <w:tc>
          <w:tcPr>
            <w:tcW w:w="28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w:t>
            </w:r>
            <w:r>
              <w:rPr>
                <w:sz w:val="18"/>
                <w:szCs w:val="18"/>
                <w:lang w:eastAsia="en-US"/>
              </w:rPr>
              <w:lastRenderedPageBreak/>
              <w:t>047</w:t>
            </w:r>
          </w:p>
        </w:tc>
      </w:tr>
      <w:tr w:rsidR="00D63C28" w:rsidRPr="00D63C28" w:rsidTr="0071612E">
        <w:trPr>
          <w:trHeight w:val="57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lastRenderedPageBreak/>
              <w:t>1) максимальный базовый уровень операционных расходов</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w:t>
            </w:r>
            <w:proofErr w:type="gramStart"/>
            <w:r>
              <w:rPr>
                <w:sz w:val="18"/>
                <w:szCs w:val="18"/>
                <w:lang w:eastAsia="en-US"/>
              </w:rPr>
              <w:t>.р</w:t>
            </w:r>
            <w:proofErr w:type="gramEnd"/>
            <w:r>
              <w:rPr>
                <w:sz w:val="18"/>
                <w:szCs w:val="18"/>
                <w:lang w:eastAsia="en-US"/>
              </w:rPr>
              <w:t>уб</w:t>
            </w:r>
            <w:proofErr w:type="spellEnd"/>
            <w:r>
              <w:rPr>
                <w:sz w:val="18"/>
                <w:szCs w:val="18"/>
                <w:lang w:eastAsia="en-US"/>
              </w:rPr>
              <w:t>.</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139 705,72</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28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302"/>
        </w:trPr>
        <w:tc>
          <w:tcPr>
            <w:tcW w:w="16444" w:type="dxa"/>
            <w:gridSpan w:val="33"/>
            <w:tcBorders>
              <w:top w:val="single" w:sz="4" w:space="0" w:color="auto"/>
              <w:left w:val="single" w:sz="4" w:space="0" w:color="auto"/>
              <w:bottom w:val="single" w:sz="4" w:space="0" w:color="auto"/>
              <w:right w:val="nil"/>
            </w:tcBorders>
            <w:vAlign w:val="center"/>
            <w:hideMark/>
          </w:tcPr>
          <w:p w:rsidR="00D63C28" w:rsidRDefault="00D63C28">
            <w:pPr>
              <w:spacing w:line="276" w:lineRule="auto"/>
              <w:rPr>
                <w:b/>
                <w:bCs/>
                <w:sz w:val="18"/>
                <w:szCs w:val="18"/>
                <w:lang w:eastAsia="en-US"/>
              </w:rPr>
            </w:pPr>
            <w:r>
              <w:rPr>
                <w:b/>
                <w:bCs/>
                <w:sz w:val="18"/>
                <w:szCs w:val="18"/>
                <w:lang w:eastAsia="en-US"/>
              </w:rPr>
              <w:t xml:space="preserve">2) показатели </w:t>
            </w:r>
            <w:proofErr w:type="spellStart"/>
            <w:r>
              <w:rPr>
                <w:b/>
                <w:bCs/>
                <w:sz w:val="18"/>
                <w:szCs w:val="18"/>
                <w:lang w:eastAsia="en-US"/>
              </w:rPr>
              <w:t>энергоэффективности</w:t>
            </w:r>
            <w:proofErr w:type="spellEnd"/>
          </w:p>
        </w:tc>
      </w:tr>
      <w:tr w:rsidR="00D63C28" w:rsidRPr="00D63C28" w:rsidTr="00D63C28">
        <w:trPr>
          <w:trHeight w:val="905"/>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2.1) удельный расход топлива на производство единицы тепловой энергии, отпускаемой с коллекторов источников тепловой энергии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кг</w:t>
            </w:r>
            <w:proofErr w:type="gramStart"/>
            <w:r>
              <w:rPr>
                <w:sz w:val="18"/>
                <w:szCs w:val="18"/>
                <w:lang w:eastAsia="en-US"/>
              </w:rPr>
              <w:t>.у</w:t>
            </w:r>
            <w:proofErr w:type="gramEnd"/>
            <w:r>
              <w:rPr>
                <w:sz w:val="18"/>
                <w:szCs w:val="18"/>
                <w:lang w:eastAsia="en-US"/>
              </w:rPr>
              <w:t>.т</w:t>
            </w:r>
            <w:proofErr w:type="spellEnd"/>
            <w:r>
              <w:rPr>
                <w:sz w:val="18"/>
                <w:szCs w:val="18"/>
                <w:lang w:eastAsia="en-US"/>
              </w:rPr>
              <w:t>./ Гкал</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162,64</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137,81</w:t>
            </w:r>
          </w:p>
        </w:tc>
      </w:tr>
      <w:tr w:rsidR="00D63C28" w:rsidRPr="00D63C28" w:rsidTr="0071612E">
        <w:trPr>
          <w:trHeight w:val="663"/>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2.2) удельный расход электрической </w:t>
            </w:r>
            <w:proofErr w:type="spellStart"/>
            <w:r>
              <w:rPr>
                <w:sz w:val="18"/>
                <w:szCs w:val="18"/>
                <w:lang w:eastAsia="en-US"/>
              </w:rPr>
              <w:t>энергиина</w:t>
            </w:r>
            <w:proofErr w:type="spellEnd"/>
            <w:r>
              <w:rPr>
                <w:sz w:val="18"/>
                <w:szCs w:val="18"/>
                <w:lang w:eastAsia="en-US"/>
              </w:rPr>
              <w:t xml:space="preserve"> </w:t>
            </w:r>
            <w:r>
              <w:rPr>
                <w:sz w:val="18"/>
                <w:szCs w:val="18"/>
                <w:lang w:eastAsia="en-US"/>
              </w:rPr>
              <w:lastRenderedPageBreak/>
              <w:t>выработку и передачу тепловой энергии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lastRenderedPageBreak/>
              <w:t>кВтч</w:t>
            </w:r>
            <w:proofErr w:type="spellEnd"/>
            <w:r>
              <w:rPr>
                <w:sz w:val="18"/>
                <w:szCs w:val="18"/>
                <w:lang w:eastAsia="en-US"/>
              </w:rPr>
              <w:t>./ Гк</w:t>
            </w:r>
            <w:r>
              <w:rPr>
                <w:sz w:val="18"/>
                <w:szCs w:val="18"/>
                <w:lang w:eastAsia="en-US"/>
              </w:rPr>
              <w:lastRenderedPageBreak/>
              <w:t>ал</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28,12</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r>
      <w:tr w:rsidR="00D63C28" w:rsidRPr="00D63C28" w:rsidTr="0071612E">
        <w:trPr>
          <w:trHeight w:val="60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lastRenderedPageBreak/>
              <w:t>2.3) удельный расход воды на выработку и передачу тепловой энергии</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м3/ Гкал</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0,34</w:t>
            </w:r>
          </w:p>
        </w:tc>
      </w:tr>
      <w:tr w:rsidR="00D63C28" w:rsidRPr="00D63C28" w:rsidTr="0071612E">
        <w:trPr>
          <w:trHeight w:val="603"/>
        </w:trPr>
        <w:tc>
          <w:tcPr>
            <w:tcW w:w="953" w:type="dxa"/>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2.4) потери в сетях (к отпуску тепловой энергии от источника тепловой энергии)</w:t>
            </w:r>
          </w:p>
        </w:tc>
        <w:tc>
          <w:tcPr>
            <w:tcW w:w="38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13,78</w:t>
            </w:r>
          </w:p>
        </w:tc>
        <w:tc>
          <w:tcPr>
            <w:tcW w:w="56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13,51</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13,24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12,99</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12,74</w:t>
            </w:r>
          </w:p>
        </w:tc>
        <w:tc>
          <w:tcPr>
            <w:tcW w:w="504"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12,51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12,28</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12,05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11,84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11,63</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11,44</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11,25</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11,07</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0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13"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51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10,91</w:t>
            </w:r>
          </w:p>
        </w:tc>
      </w:tr>
      <w:tr w:rsidR="00D63C28" w:rsidRPr="00D63C28" w:rsidTr="00D63C28">
        <w:trPr>
          <w:trHeight w:val="302"/>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2.5) КПД энергетического оборудования (газ)</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6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0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1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51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425"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c>
          <w:tcPr>
            <w:tcW w:w="284"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88,97</w:t>
            </w:r>
          </w:p>
        </w:tc>
      </w:tr>
      <w:tr w:rsidR="00D63C28" w:rsidRPr="00D63C28" w:rsidTr="00D63C28">
        <w:trPr>
          <w:trHeight w:val="302"/>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t>3) нормативный уровень прибыли</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50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6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25"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0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13"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511"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425"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c>
          <w:tcPr>
            <w:tcW w:w="284"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color w:val="000000"/>
                <w:sz w:val="18"/>
                <w:szCs w:val="18"/>
                <w:lang w:eastAsia="en-US"/>
              </w:rPr>
            </w:pPr>
            <w:r>
              <w:rPr>
                <w:color w:val="000000"/>
                <w:sz w:val="18"/>
                <w:szCs w:val="18"/>
                <w:lang w:eastAsia="en-US"/>
              </w:rPr>
              <w:t>5</w:t>
            </w:r>
          </w:p>
        </w:tc>
      </w:tr>
      <w:tr w:rsidR="00D63C28" w:rsidRPr="00D63C28" w:rsidTr="00D63C28">
        <w:trPr>
          <w:trHeight w:val="573"/>
        </w:trPr>
        <w:tc>
          <w:tcPr>
            <w:tcW w:w="953"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b/>
                <w:bCs/>
                <w:sz w:val="18"/>
                <w:szCs w:val="18"/>
                <w:lang w:eastAsia="en-US"/>
              </w:rPr>
            </w:pPr>
            <w:r>
              <w:rPr>
                <w:b/>
                <w:bCs/>
                <w:sz w:val="18"/>
                <w:szCs w:val="18"/>
                <w:lang w:eastAsia="en-US"/>
              </w:rPr>
              <w:t>4) индекс эффекти</w:t>
            </w:r>
            <w:r>
              <w:rPr>
                <w:b/>
                <w:bCs/>
                <w:sz w:val="18"/>
                <w:szCs w:val="18"/>
                <w:lang w:eastAsia="en-US"/>
              </w:rPr>
              <w:lastRenderedPageBreak/>
              <w:t>вности операционных расходов</w:t>
            </w:r>
          </w:p>
        </w:tc>
        <w:tc>
          <w:tcPr>
            <w:tcW w:w="383"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lastRenderedPageBreak/>
              <w:t>%</w:t>
            </w:r>
          </w:p>
        </w:tc>
        <w:tc>
          <w:tcPr>
            <w:tcW w:w="507"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67"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25"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0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13"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511"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425"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c>
          <w:tcPr>
            <w:tcW w:w="284"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b/>
                <w:bCs/>
                <w:color w:val="000000"/>
                <w:sz w:val="18"/>
                <w:szCs w:val="18"/>
                <w:lang w:eastAsia="en-US"/>
              </w:rPr>
            </w:pPr>
            <w:r>
              <w:rPr>
                <w:b/>
                <w:bCs/>
                <w:color w:val="000000"/>
                <w:sz w:val="18"/>
                <w:szCs w:val="18"/>
                <w:lang w:eastAsia="en-US"/>
              </w:rPr>
              <w:t>1</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sectPr w:rsidR="00D63C28">
          <w:pgSz w:w="16838" w:h="11906" w:orient="landscape"/>
          <w:pgMar w:top="1418" w:right="851" w:bottom="851" w:left="851" w:header="709" w:footer="709" w:gutter="0"/>
          <w:cols w:space="720"/>
        </w:sectPr>
      </w:pPr>
    </w:p>
    <w:p w:rsidR="00D63C28" w:rsidRDefault="00D63C28" w:rsidP="00D63C28">
      <w:pPr>
        <w:jc w:val="center"/>
        <w:rPr>
          <w:b/>
          <w:sz w:val="24"/>
          <w:szCs w:val="24"/>
        </w:rPr>
      </w:pPr>
      <w:r>
        <w:rPr>
          <w:b/>
        </w:rPr>
        <w:lastRenderedPageBreak/>
        <w:t>Предельный размер расходов</w:t>
      </w:r>
    </w:p>
    <w:p w:rsidR="00D63C28" w:rsidRDefault="00D63C28" w:rsidP="00D63C28">
      <w:pPr>
        <w:jc w:val="center"/>
        <w:rPr>
          <w:b/>
        </w:rPr>
      </w:pPr>
      <w:r>
        <w:rPr>
          <w:b/>
        </w:rPr>
        <w:t>на создание и реконструкцию объектов концессионного соглашения</w:t>
      </w:r>
    </w:p>
    <w:p w:rsidR="00D63C28" w:rsidRDefault="00D63C28" w:rsidP="00D63C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3"/>
        <w:gridCol w:w="2464"/>
      </w:tblGrid>
      <w:tr w:rsidR="00BB002A" w:rsidRPr="00BB002A" w:rsidTr="00BB002A">
        <w:tc>
          <w:tcPr>
            <w:tcW w:w="2463" w:type="dxa"/>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pPr>
              <w:rPr>
                <w:sz w:val="24"/>
                <w:szCs w:val="24"/>
                <w:lang w:eastAsia="en-US"/>
              </w:rPr>
            </w:pP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BB002A">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Размер расходов, </w:t>
            </w:r>
            <w:proofErr w:type="spellStart"/>
            <w:r w:rsidRPr="00BB002A">
              <w:rPr>
                <w:sz w:val="22"/>
                <w:szCs w:val="22"/>
                <w:lang w:eastAsia="en-US"/>
              </w:rPr>
              <w:t>тыс</w:t>
            </w:r>
            <w:proofErr w:type="gramStart"/>
            <w:r w:rsidRPr="00BB002A">
              <w:rPr>
                <w:sz w:val="22"/>
                <w:szCs w:val="22"/>
                <w:lang w:eastAsia="en-US"/>
              </w:rPr>
              <w:t>.р</w:t>
            </w:r>
            <w:proofErr w:type="gramEnd"/>
            <w:r w:rsidRPr="00BB002A">
              <w:rPr>
                <w:sz w:val="22"/>
                <w:szCs w:val="22"/>
                <w:lang w:eastAsia="en-US"/>
              </w:rPr>
              <w:t>уб</w:t>
            </w:r>
            <w:proofErr w:type="spellEnd"/>
            <w:r w:rsidRPr="00BB002A">
              <w:rPr>
                <w:sz w:val="22"/>
                <w:szCs w:val="22"/>
                <w:lang w:eastAsia="en-US"/>
              </w:rPr>
              <w:t>.</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250 000</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700 000</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550 000</w:t>
            </w:r>
          </w:p>
        </w:tc>
      </w:tr>
      <w:tr w:rsidR="00BB002A" w:rsidRPr="00BB002A" w:rsidTr="00BB002A">
        <w:tc>
          <w:tcPr>
            <w:tcW w:w="7389" w:type="dxa"/>
            <w:gridSpan w:val="3"/>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Итого, </w:t>
            </w:r>
            <w:proofErr w:type="spellStart"/>
            <w:r w:rsidRPr="00BB002A">
              <w:rPr>
                <w:sz w:val="22"/>
                <w:szCs w:val="22"/>
                <w:lang w:eastAsia="en-US"/>
              </w:rPr>
              <w:t>тыс</w:t>
            </w:r>
            <w:proofErr w:type="gramStart"/>
            <w:r w:rsidRPr="00BB002A">
              <w:rPr>
                <w:sz w:val="22"/>
                <w:szCs w:val="22"/>
                <w:lang w:eastAsia="en-US"/>
              </w:rPr>
              <w:t>.р</w:t>
            </w:r>
            <w:proofErr w:type="gramEnd"/>
            <w:r w:rsidRPr="00BB002A">
              <w:rPr>
                <w:sz w:val="22"/>
                <w:szCs w:val="22"/>
                <w:lang w:eastAsia="en-US"/>
              </w:rPr>
              <w:t>уб</w:t>
            </w:r>
            <w:proofErr w:type="spellEnd"/>
            <w:r w:rsidRPr="00BB002A">
              <w:rPr>
                <w:sz w:val="22"/>
                <w:szCs w:val="22"/>
                <w:lang w:eastAsia="en-US"/>
              </w:rPr>
              <w:t>.</w:t>
            </w:r>
          </w:p>
        </w:tc>
        <w:tc>
          <w:tcPr>
            <w:tcW w:w="246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1 500 000</w:t>
            </w:r>
          </w:p>
        </w:tc>
      </w:tr>
    </w:tbl>
    <w:p w:rsidR="00D63C28" w:rsidRDefault="00D63C28" w:rsidP="00D63C28"/>
    <w:tbl>
      <w:tblPr>
        <w:tblW w:w="9652" w:type="dxa"/>
        <w:tblInd w:w="95" w:type="dxa"/>
        <w:shd w:val="clear" w:color="auto" w:fill="FFFFFF"/>
        <w:tblLook w:val="04A0" w:firstRow="1" w:lastRow="0" w:firstColumn="1" w:lastColumn="0" w:noHBand="0" w:noVBand="1"/>
      </w:tblPr>
      <w:tblGrid>
        <w:gridCol w:w="1714"/>
        <w:gridCol w:w="1560"/>
        <w:gridCol w:w="1559"/>
        <w:gridCol w:w="1559"/>
        <w:gridCol w:w="1559"/>
        <w:gridCol w:w="1701"/>
      </w:tblGrid>
      <w:tr w:rsidR="00D63C28" w:rsidRPr="00D63C28" w:rsidTr="00D63C28">
        <w:trPr>
          <w:trHeight w:val="315"/>
        </w:trPr>
        <w:tc>
          <w:tcPr>
            <w:tcW w:w="9652" w:type="dxa"/>
            <w:gridSpan w:val="6"/>
            <w:tcBorders>
              <w:top w:val="nil"/>
              <w:left w:val="nil"/>
              <w:bottom w:val="single" w:sz="4" w:space="0" w:color="auto"/>
              <w:right w:val="nil"/>
            </w:tcBorders>
            <w:shd w:val="clear" w:color="auto" w:fill="FFFFFF"/>
            <w:hideMark/>
          </w:tcPr>
          <w:p w:rsidR="00D63C28" w:rsidRDefault="00D63C28">
            <w:pPr>
              <w:spacing w:line="276" w:lineRule="auto"/>
              <w:jc w:val="center"/>
              <w:rPr>
                <w:b/>
                <w:sz w:val="24"/>
                <w:szCs w:val="24"/>
                <w:lang w:eastAsia="en-US"/>
              </w:rPr>
            </w:pPr>
            <w:r>
              <w:rPr>
                <w:b/>
                <w:lang w:eastAsia="en-US"/>
              </w:rPr>
              <w:t xml:space="preserve">Максимальный размер платы </w:t>
            </w:r>
            <w:proofErr w:type="spellStart"/>
            <w:r>
              <w:rPr>
                <w:b/>
                <w:lang w:eastAsia="en-US"/>
              </w:rPr>
              <w:t>концедента</w:t>
            </w:r>
            <w:proofErr w:type="spellEnd"/>
          </w:p>
        </w:tc>
      </w:tr>
      <w:tr w:rsidR="00D63C28" w:rsidRPr="00D63C28" w:rsidTr="00D63C28">
        <w:trPr>
          <w:trHeight w:val="552"/>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lang w:eastAsia="en-US"/>
              </w:rPr>
              <w:t>Год</w:t>
            </w:r>
          </w:p>
        </w:tc>
        <w:tc>
          <w:tcPr>
            <w:tcW w:w="1560"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2017</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2018</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2019</w:t>
            </w:r>
          </w:p>
        </w:tc>
        <w:tc>
          <w:tcPr>
            <w:tcW w:w="1559"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2020</w:t>
            </w:r>
          </w:p>
        </w:tc>
        <w:tc>
          <w:tcPr>
            <w:tcW w:w="1701"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63C28" w:rsidRDefault="00D63C28">
            <w:pPr>
              <w:spacing w:line="276" w:lineRule="auto"/>
              <w:jc w:val="center"/>
              <w:rPr>
                <w:sz w:val="24"/>
                <w:szCs w:val="24"/>
                <w:lang w:eastAsia="en-US"/>
              </w:rPr>
            </w:pPr>
            <w:r>
              <w:rPr>
                <w:lang w:eastAsia="en-US"/>
              </w:rPr>
              <w:t>2021</w:t>
            </w:r>
          </w:p>
        </w:tc>
      </w:tr>
      <w:tr w:rsidR="00D63C28" w:rsidRPr="00D63C28" w:rsidTr="00D63C28">
        <w:trPr>
          <w:trHeight w:val="375"/>
        </w:trPr>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63C28" w:rsidRDefault="00D63C28">
            <w:pPr>
              <w:spacing w:line="276" w:lineRule="auto"/>
              <w:jc w:val="center"/>
              <w:rPr>
                <w:sz w:val="24"/>
                <w:szCs w:val="24"/>
                <w:lang w:eastAsia="en-US"/>
              </w:rPr>
            </w:pPr>
            <w:r>
              <w:rPr>
                <w:lang w:eastAsia="en-US"/>
              </w:rPr>
              <w:t xml:space="preserve">Размер платы, </w:t>
            </w:r>
            <w:proofErr w:type="spellStart"/>
            <w:r>
              <w:rPr>
                <w:lang w:eastAsia="en-US"/>
              </w:rPr>
              <w:t>тыс</w:t>
            </w:r>
            <w:proofErr w:type="gramStart"/>
            <w:r>
              <w:rPr>
                <w:lang w:eastAsia="en-US"/>
              </w:rPr>
              <w:t>.р</w:t>
            </w:r>
            <w:proofErr w:type="gramEnd"/>
            <w:r>
              <w:rPr>
                <w:lang w:eastAsia="en-US"/>
              </w:rPr>
              <w:t>уб</w:t>
            </w:r>
            <w:proofErr w:type="spellEnd"/>
            <w:r>
              <w:rPr>
                <w:lang w:eastAsia="en-US"/>
              </w:rPr>
              <w:t>.</w:t>
            </w:r>
          </w:p>
        </w:tc>
        <w:tc>
          <w:tcPr>
            <w:tcW w:w="1560" w:type="dxa"/>
            <w:tcBorders>
              <w:top w:val="nil"/>
              <w:left w:val="single" w:sz="4" w:space="0" w:color="auto"/>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36 750,00</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124 747,36</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50 751,60</w:t>
            </w:r>
          </w:p>
        </w:tc>
        <w:tc>
          <w:tcPr>
            <w:tcW w:w="1559"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60 129,96</w:t>
            </w:r>
          </w:p>
        </w:tc>
        <w:tc>
          <w:tcPr>
            <w:tcW w:w="1701" w:type="dxa"/>
            <w:tcBorders>
              <w:top w:val="nil"/>
              <w:left w:val="nil"/>
              <w:bottom w:val="single" w:sz="4" w:space="0" w:color="auto"/>
              <w:right w:val="single" w:sz="4" w:space="0" w:color="auto"/>
            </w:tcBorders>
            <w:shd w:val="clear" w:color="auto" w:fill="FFFFFF"/>
            <w:noWrap/>
            <w:vAlign w:val="center"/>
            <w:hideMark/>
          </w:tcPr>
          <w:p w:rsidR="00D63C28" w:rsidRDefault="00D63C28">
            <w:pPr>
              <w:spacing w:line="276" w:lineRule="auto"/>
              <w:jc w:val="center"/>
              <w:rPr>
                <w:color w:val="000000"/>
                <w:sz w:val="24"/>
                <w:szCs w:val="24"/>
                <w:lang w:eastAsia="en-US"/>
              </w:rPr>
            </w:pPr>
            <w:r>
              <w:rPr>
                <w:color w:val="000000"/>
                <w:lang w:eastAsia="en-US"/>
              </w:rPr>
              <w:t>6 012,60</w:t>
            </w:r>
          </w:p>
        </w:tc>
      </w:tr>
    </w:tbl>
    <w:p w:rsidR="00D63C28" w:rsidRDefault="00D63C28" w:rsidP="00D63C28">
      <w:pPr>
        <w:pStyle w:val="ConsPlusNonformat"/>
        <w:jc w:val="center"/>
        <w:rPr>
          <w:rFonts w:ascii="Times New Roman" w:hAnsi="Times New Roman" w:cs="Times New Roman"/>
          <w:sz w:val="24"/>
          <w:szCs w:val="24"/>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rPr>
          <w:rStyle w:val="afe"/>
        </w:rPr>
        <w:sectPr w:rsidR="00D63C28">
          <w:pgSz w:w="11906" w:h="16838"/>
          <w:pgMar w:top="851" w:right="851" w:bottom="851" w:left="1418" w:header="708" w:footer="708" w:gutter="0"/>
          <w:cols w:space="720"/>
        </w:sectPr>
      </w:pPr>
    </w:p>
    <w:p w:rsidR="00D63C28" w:rsidRDefault="00D63C28" w:rsidP="00D63C28">
      <w:pPr>
        <w:jc w:val="right"/>
        <w:rPr>
          <w:rStyle w:val="afe"/>
        </w:rPr>
      </w:pPr>
      <w:r>
        <w:rPr>
          <w:rStyle w:val="afe"/>
        </w:rPr>
        <w:lastRenderedPageBreak/>
        <w:t>Приложение №5</w:t>
      </w:r>
    </w:p>
    <w:p w:rsidR="00D63C28" w:rsidRDefault="00D63C28" w:rsidP="00D63C28">
      <w:pPr>
        <w:jc w:val="right"/>
        <w:rPr>
          <w:rStyle w:val="afe"/>
          <w:b w:val="0"/>
        </w:rPr>
      </w:pPr>
      <w:r>
        <w:rPr>
          <w:rStyle w:val="afe"/>
        </w:rPr>
        <w:t>конкурсной документации</w:t>
      </w:r>
    </w:p>
    <w:p w:rsidR="00D63C28" w:rsidRDefault="00D63C28" w:rsidP="00D63C28">
      <w:pPr>
        <w:jc w:val="center"/>
        <w:rPr>
          <w:rStyle w:val="afe"/>
          <w:b w:val="0"/>
        </w:rPr>
      </w:pPr>
    </w:p>
    <w:p w:rsidR="00D63C28" w:rsidRDefault="00D63C28" w:rsidP="00D63C28">
      <w:pPr>
        <w:jc w:val="center"/>
        <w:rPr>
          <w:rStyle w:val="afe"/>
          <w:b w:val="0"/>
        </w:rPr>
      </w:pPr>
    </w:p>
    <w:p w:rsidR="00D63C28" w:rsidRDefault="00D63C28" w:rsidP="00D63C28">
      <w:pPr>
        <w:jc w:val="center"/>
        <w:rPr>
          <w:b/>
          <w:sz w:val="24"/>
        </w:rPr>
      </w:pPr>
      <w:r>
        <w:rPr>
          <w:b/>
        </w:rPr>
        <w:t>Задание</w:t>
      </w:r>
    </w:p>
    <w:p w:rsidR="00D63C28" w:rsidRDefault="00D63C28" w:rsidP="00D63C28">
      <w:pPr>
        <w:jc w:val="center"/>
        <w:rPr>
          <w:b/>
        </w:rPr>
      </w:pPr>
      <w:r>
        <w:rPr>
          <w:b/>
        </w:rPr>
        <w:t xml:space="preserve">на создание и реконструкцию объектов теплоснабжения </w:t>
      </w:r>
      <w:proofErr w:type="spellStart"/>
      <w:r>
        <w:rPr>
          <w:b/>
        </w:rPr>
        <w:t>г</w:t>
      </w:r>
      <w:proofErr w:type="gramStart"/>
      <w:r>
        <w:rPr>
          <w:b/>
        </w:rPr>
        <w:t>.Ю</w:t>
      </w:r>
      <w:proofErr w:type="gramEnd"/>
      <w:r>
        <w:rPr>
          <w:b/>
        </w:rPr>
        <w:t>горска</w:t>
      </w:r>
      <w:proofErr w:type="spellEnd"/>
      <w:r>
        <w:rPr>
          <w:b/>
        </w:rPr>
        <w:t xml:space="preserve"> Ханты-Мансийского АО – Югры</w:t>
      </w:r>
    </w:p>
    <w:p w:rsidR="00D63C28" w:rsidRDefault="00D63C28" w:rsidP="00D63C28">
      <w:pPr>
        <w:rPr>
          <w:b/>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2523"/>
        <w:gridCol w:w="2873"/>
        <w:gridCol w:w="1723"/>
        <w:gridCol w:w="6781"/>
        <w:gridCol w:w="1194"/>
      </w:tblGrid>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Наименование объекта</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Адрес объекта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Вид работ</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Параметры после завершения работ</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Срок выполнения работ</w:t>
            </w:r>
          </w:p>
        </w:tc>
      </w:tr>
      <w:tr w:rsidR="00BB002A" w:rsidRPr="00BB002A" w:rsidTr="00854070">
        <w:trPr>
          <w:trHeight w:val="252"/>
        </w:trPr>
        <w:tc>
          <w:tcPr>
            <w:tcW w:w="15559" w:type="dxa"/>
            <w:gridSpan w:val="6"/>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both"/>
              <w:rPr>
                <w:sz w:val="24"/>
                <w:szCs w:val="24"/>
                <w:lang w:eastAsia="en-US"/>
              </w:rPr>
            </w:pP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w:t>
            </w:r>
          </w:p>
        </w:tc>
        <w:tc>
          <w:tcPr>
            <w:tcW w:w="13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 xml:space="preserve">Разработка проектной документации на строительство и реконструкцию объектов теплоснабжения </w:t>
            </w:r>
            <w:proofErr w:type="spellStart"/>
            <w:r w:rsidRPr="00BB002A">
              <w:rPr>
                <w:sz w:val="22"/>
                <w:szCs w:val="22"/>
                <w:lang w:eastAsia="en-US"/>
              </w:rPr>
              <w:t>г</w:t>
            </w:r>
            <w:proofErr w:type="gramStart"/>
            <w:r w:rsidRPr="00BB002A">
              <w:rPr>
                <w:sz w:val="22"/>
                <w:szCs w:val="22"/>
                <w:lang w:eastAsia="en-US"/>
              </w:rPr>
              <w:t>.Ю</w:t>
            </w:r>
            <w:proofErr w:type="gramEnd"/>
            <w:r w:rsidRPr="00BB002A">
              <w:rPr>
                <w:sz w:val="22"/>
                <w:szCs w:val="22"/>
                <w:lang w:eastAsia="en-US"/>
              </w:rPr>
              <w:t>горска</w:t>
            </w:r>
            <w:proofErr w:type="spell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w:t>
            </w:r>
          </w:p>
        </w:tc>
      </w:tr>
      <w:tr w:rsidR="00BB002A" w:rsidRPr="00BB002A" w:rsidTr="00854070">
        <w:trPr>
          <w:gridAfter w:val="4"/>
          <w:wAfter w:w="12571" w:type="dxa"/>
          <w:trHeight w:val="252"/>
        </w:trPr>
        <w:tc>
          <w:tcPr>
            <w:tcW w:w="2988" w:type="dxa"/>
            <w:gridSpan w:val="2"/>
            <w:tcBorders>
              <w:top w:val="single" w:sz="4" w:space="0" w:color="auto"/>
              <w:left w:val="single" w:sz="4" w:space="0" w:color="auto"/>
              <w:bottom w:val="single" w:sz="4" w:space="0" w:color="auto"/>
              <w:right w:val="single" w:sz="4" w:space="0" w:color="auto"/>
            </w:tcBorders>
            <w:shd w:val="clear" w:color="auto" w:fill="auto"/>
          </w:tcPr>
          <w:p w:rsidR="00D63C28" w:rsidRPr="00BB002A" w:rsidRDefault="00D63C28" w:rsidP="00BB002A">
            <w:pPr>
              <w:jc w:val="right"/>
              <w:rPr>
                <w:sz w:val="24"/>
                <w:szCs w:val="24"/>
                <w:lang w:eastAsia="en-US"/>
              </w:rPr>
            </w:pP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«Центральная»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ул.Механизаторов</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Мощность:25.8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3</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ул.Энтузиастов</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Мощность:21,7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р-н Югорск-2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Мощность:6,88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ул.Менделеева</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ул. Геологов, д.6Б</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Мощность:26,09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пер.Студентческий</w:t>
            </w:r>
            <w:proofErr w:type="spellEnd"/>
            <w:r w:rsidRPr="00BB002A">
              <w:rPr>
                <w:rFonts w:eastAsia="Calibri"/>
                <w:sz w:val="22"/>
                <w:szCs w:val="22"/>
                <w:lang w:eastAsia="en-US"/>
              </w:rPr>
              <w:t>, д.10</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8</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ул.Геологов</w:t>
            </w:r>
            <w:proofErr w:type="spellEnd"/>
            <w:r w:rsidRPr="00BB002A">
              <w:rPr>
                <w:rFonts w:eastAsia="Calibri"/>
                <w:sz w:val="22"/>
                <w:szCs w:val="22"/>
                <w:lang w:eastAsia="en-US"/>
              </w:rPr>
              <w:t>, д.17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Мощность:8,7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9</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ул. Калинина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xml:space="preserve">. Тип топлива: газ. Мощность:21,7 </w:t>
            </w:r>
            <w:r w:rsidRPr="00BB002A">
              <w:rPr>
                <w:rFonts w:eastAsia="Calibri"/>
                <w:sz w:val="22"/>
                <w:szCs w:val="22"/>
                <w:lang w:eastAsia="en-US"/>
              </w:rPr>
              <w:t>Гкал/</w:t>
            </w:r>
            <w:proofErr w:type="gramStart"/>
            <w:r w:rsidRPr="00BB002A">
              <w:rPr>
                <w:rFonts w:eastAsia="Calibri"/>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Style w:val="21"/>
                <w:rFonts w:eastAsia="Calibri"/>
                <w:sz w:val="22"/>
                <w:szCs w:val="22"/>
              </w:rPr>
              <w:t>Котельная</w:t>
            </w:r>
            <w:r w:rsidRPr="00BB002A">
              <w:rPr>
                <w:rFonts w:eastAsia="Calibri"/>
                <w:sz w:val="22"/>
                <w:szCs w:val="22"/>
                <w:lang w:eastAsia="en-US"/>
              </w:rPr>
              <w:t xml:space="preserve"> и подводящие сети</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ул.Октябрьская</w:t>
            </w:r>
            <w:proofErr w:type="spellEnd"/>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№19</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ул. Никольская</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w:t>
            </w:r>
            <w:r w:rsidRPr="00BB002A">
              <w:rPr>
                <w:rFonts w:eastAsia="Calibri"/>
                <w:sz w:val="22"/>
                <w:szCs w:val="22"/>
                <w:lang w:eastAsia="en-US"/>
              </w:rPr>
              <w:t xml:space="preserve"> 5 Гкал/</w:t>
            </w:r>
            <w:proofErr w:type="gramStart"/>
            <w:r w:rsidRPr="00BB002A">
              <w:rPr>
                <w:rFonts w:eastAsia="Calibri"/>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252"/>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12</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proofErr w:type="spellStart"/>
            <w:r w:rsidRPr="00BB002A">
              <w:rPr>
                <w:rFonts w:eastAsia="Calibri"/>
                <w:sz w:val="22"/>
                <w:szCs w:val="22"/>
                <w:lang w:eastAsia="en-US"/>
              </w:rPr>
              <w:t>г</w:t>
            </w:r>
            <w:proofErr w:type="gramStart"/>
            <w:r w:rsidRPr="00BB002A">
              <w:rPr>
                <w:rFonts w:eastAsia="Calibri"/>
                <w:sz w:val="22"/>
                <w:szCs w:val="22"/>
                <w:lang w:eastAsia="en-US"/>
              </w:rPr>
              <w:t>.Ю</w:t>
            </w:r>
            <w:proofErr w:type="gramEnd"/>
            <w:r w:rsidRPr="00BB002A">
              <w:rPr>
                <w:rFonts w:eastAsia="Calibri"/>
                <w:sz w:val="22"/>
                <w:szCs w:val="22"/>
                <w:lang w:eastAsia="en-US"/>
              </w:rPr>
              <w:t>горск</w:t>
            </w:r>
            <w:proofErr w:type="spellEnd"/>
            <w:r w:rsidRPr="00BB002A">
              <w:rPr>
                <w:rFonts w:eastAsia="Calibri"/>
                <w:sz w:val="22"/>
                <w:szCs w:val="22"/>
                <w:lang w:eastAsia="en-US"/>
              </w:rPr>
              <w:t xml:space="preserve">, </w:t>
            </w:r>
            <w:proofErr w:type="spellStart"/>
            <w:r w:rsidRPr="00BB002A">
              <w:rPr>
                <w:rFonts w:eastAsia="Calibri"/>
                <w:sz w:val="22"/>
                <w:szCs w:val="22"/>
                <w:lang w:eastAsia="en-US"/>
              </w:rPr>
              <w:t>ул.Мичурина</w:t>
            </w:r>
            <w:proofErr w:type="spellEnd"/>
            <w:r w:rsidRPr="00BB002A">
              <w:rPr>
                <w:rFonts w:eastAsia="Calibri"/>
                <w:sz w:val="22"/>
                <w:szCs w:val="22"/>
                <w:lang w:eastAsia="en-US"/>
              </w:rPr>
              <w:t>, 19А</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Тип котельной: </w:t>
            </w:r>
            <w:proofErr w:type="spellStart"/>
            <w:proofErr w:type="gramStart"/>
            <w:r w:rsidRPr="00BB002A">
              <w:rPr>
                <w:sz w:val="22"/>
                <w:szCs w:val="22"/>
                <w:lang w:eastAsia="en-US"/>
              </w:rPr>
              <w:t>блочно</w:t>
            </w:r>
            <w:proofErr w:type="spellEnd"/>
            <w:r w:rsidRPr="00BB002A">
              <w:rPr>
                <w:sz w:val="22"/>
                <w:szCs w:val="22"/>
                <w:lang w:eastAsia="en-US"/>
              </w:rPr>
              <w:t>-модульная</w:t>
            </w:r>
            <w:proofErr w:type="gramEnd"/>
            <w:r w:rsidRPr="00BB002A">
              <w:rPr>
                <w:sz w:val="22"/>
                <w:szCs w:val="22"/>
                <w:lang w:eastAsia="en-US"/>
              </w:rPr>
              <w:t>. Тип топлива: газ. Мощность:17,31 Гкал/</w:t>
            </w:r>
            <w:proofErr w:type="gramStart"/>
            <w:r w:rsidRPr="00BB002A">
              <w:rPr>
                <w:sz w:val="22"/>
                <w:szCs w:val="22"/>
                <w:lang w:eastAsia="en-US"/>
              </w:rPr>
              <w:t>ч</w:t>
            </w:r>
            <w:proofErr w:type="gramEnd"/>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2019</w:t>
            </w:r>
          </w:p>
        </w:tc>
      </w:tr>
      <w:tr w:rsidR="00BB002A" w:rsidRPr="00BB002A" w:rsidTr="00854070">
        <w:trPr>
          <w:trHeight w:val="1755"/>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lastRenderedPageBreak/>
              <w:t>13</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Единый диспетчерский центр</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г.</w:t>
            </w:r>
            <w:r w:rsidR="005852D4">
              <w:rPr>
                <w:rFonts w:eastAsia="Calibri"/>
                <w:sz w:val="22"/>
                <w:szCs w:val="22"/>
                <w:lang w:eastAsia="en-US"/>
              </w:rPr>
              <w:t xml:space="preserve"> </w:t>
            </w:r>
            <w:r w:rsidRPr="00BB002A">
              <w:rPr>
                <w:rFonts w:eastAsia="Calibri"/>
                <w:sz w:val="22"/>
                <w:szCs w:val="22"/>
                <w:lang w:eastAsia="en-US"/>
              </w:rPr>
              <w:t>Югорск, ул.</w:t>
            </w:r>
            <w:r w:rsidR="005852D4">
              <w:rPr>
                <w:rFonts w:eastAsia="Calibri"/>
                <w:sz w:val="22"/>
                <w:szCs w:val="22"/>
                <w:lang w:eastAsia="en-US"/>
              </w:rPr>
              <w:t xml:space="preserve"> </w:t>
            </w:r>
            <w:r w:rsidRPr="00BB002A">
              <w:rPr>
                <w:rFonts w:eastAsia="Calibri"/>
                <w:sz w:val="22"/>
                <w:szCs w:val="22"/>
                <w:lang w:eastAsia="en-US"/>
              </w:rPr>
              <w:t>Гастелло, д.25</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строительство</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 xml:space="preserve">Автоматизированная система управления работы котельных до 20 </w:t>
            </w:r>
            <w:proofErr w:type="spellStart"/>
            <w:proofErr w:type="gramStart"/>
            <w:r w:rsidRPr="00BB002A">
              <w:rPr>
                <w:sz w:val="22"/>
                <w:szCs w:val="22"/>
                <w:lang w:eastAsia="en-US"/>
              </w:rPr>
              <w:t>шт</w:t>
            </w:r>
            <w:proofErr w:type="spellEnd"/>
            <w:proofErr w:type="gramEnd"/>
            <w:r w:rsidRPr="00BB002A">
              <w:rPr>
                <w:sz w:val="22"/>
                <w:szCs w:val="22"/>
                <w:lang w:eastAsia="en-US"/>
              </w:rPr>
              <w:t xml:space="preserve"> с дублирующими системами на каждой котельной с дублирующей передачей сигналов как по оптоволокну, так и по </w:t>
            </w:r>
            <w:proofErr w:type="spellStart"/>
            <w:r w:rsidRPr="00BB002A">
              <w:rPr>
                <w:sz w:val="22"/>
                <w:szCs w:val="22"/>
                <w:lang w:val="en-US" w:eastAsia="en-US"/>
              </w:rPr>
              <w:t>gprs</w:t>
            </w:r>
            <w:proofErr w:type="spellEnd"/>
            <w:r w:rsidRPr="00BB002A">
              <w:rPr>
                <w:sz w:val="22"/>
                <w:szCs w:val="22"/>
                <w:lang w:eastAsia="en-US"/>
              </w:rPr>
              <w:t xml:space="preserve"> с </w:t>
            </w:r>
            <w:r w:rsidRPr="00BB002A">
              <w:rPr>
                <w:sz w:val="22"/>
                <w:szCs w:val="22"/>
                <w:lang w:val="en-US" w:eastAsia="en-US"/>
              </w:rPr>
              <w:t>alarm</w:t>
            </w:r>
            <w:r w:rsidRPr="00BB002A">
              <w:rPr>
                <w:sz w:val="22"/>
                <w:szCs w:val="22"/>
                <w:lang w:eastAsia="en-US"/>
              </w:rPr>
              <w:t>-системой оповещения служб</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2018</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14</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504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1455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№3</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1147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№9</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ind w:right="-355"/>
              <w:rPr>
                <w:sz w:val="24"/>
                <w:szCs w:val="24"/>
                <w:lang w:eastAsia="en-US"/>
              </w:rPr>
            </w:pPr>
            <w:r w:rsidRPr="00BB002A">
              <w:rPr>
                <w:sz w:val="22"/>
                <w:szCs w:val="22"/>
                <w:lang w:eastAsia="en-US"/>
              </w:rPr>
              <w:t>Протяженность 1240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18</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№10</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1631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19</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№16</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780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1835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21</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№18</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1950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22</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C28" w:rsidRPr="00BB002A" w:rsidRDefault="00D63C28">
            <w:pPr>
              <w:rPr>
                <w:rFonts w:eastAsia="Calibri"/>
                <w:sz w:val="24"/>
                <w:szCs w:val="24"/>
                <w:lang w:eastAsia="en-US"/>
              </w:rPr>
            </w:pPr>
            <w:r w:rsidRPr="00BB002A">
              <w:rPr>
                <w:rFonts w:eastAsia="Calibri"/>
                <w:sz w:val="22"/>
                <w:szCs w:val="22"/>
                <w:lang w:eastAsia="en-US"/>
              </w:rPr>
              <w:t>Котельная №22</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w:t>
            </w:r>
            <w:r w:rsidRPr="00BB002A">
              <w:rPr>
                <w:sz w:val="22"/>
                <w:szCs w:val="22"/>
                <w:lang w:val="en-US" w:eastAsia="en-US"/>
              </w:rPr>
              <w:t>240</w:t>
            </w:r>
            <w:r w:rsidRPr="00BB002A">
              <w:rPr>
                <w:sz w:val="22"/>
                <w:szCs w:val="22"/>
                <w:lang w:eastAsia="en-US"/>
              </w:rPr>
              <w:t xml:space="preserve">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23</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№6</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700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24</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№7</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300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25</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№8</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1420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09"/>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26</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№11</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400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r w:rsidR="00BB002A" w:rsidRPr="00BB002A" w:rsidTr="00854070">
        <w:trPr>
          <w:trHeight w:val="438"/>
        </w:trPr>
        <w:tc>
          <w:tcPr>
            <w:tcW w:w="465"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27</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rFonts w:eastAsia="Calibri"/>
                <w:sz w:val="22"/>
                <w:szCs w:val="22"/>
                <w:lang w:eastAsia="en-US"/>
              </w:rPr>
              <w:t>Сети теплоснабжения</w:t>
            </w:r>
          </w:p>
        </w:tc>
        <w:tc>
          <w:tcPr>
            <w:tcW w:w="287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spacing w:line="226" w:lineRule="exact"/>
              <w:rPr>
                <w:rStyle w:val="21"/>
                <w:rFonts w:eastAsia="Calibri"/>
                <w:sz w:val="22"/>
                <w:szCs w:val="22"/>
              </w:rPr>
            </w:pPr>
            <w:r w:rsidRPr="00BB002A">
              <w:rPr>
                <w:rStyle w:val="21"/>
                <w:rFonts w:eastAsia="Calibri"/>
                <w:sz w:val="22"/>
                <w:szCs w:val="22"/>
              </w:rPr>
              <w:t>Котельная №25</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реконструкция</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Протяженность 1630 м.</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2017-2019</w:t>
            </w:r>
          </w:p>
        </w:tc>
      </w:tr>
    </w:tbl>
    <w:p w:rsidR="00D63C28" w:rsidRDefault="00D63C28" w:rsidP="00D63C28">
      <w:pPr>
        <w:sectPr w:rsidR="00D63C28">
          <w:pgSz w:w="16838" w:h="11906" w:orient="landscape"/>
          <w:pgMar w:top="1418" w:right="851" w:bottom="851" w:left="851" w:header="709" w:footer="709" w:gutter="0"/>
          <w:cols w:space="720"/>
        </w:sectPr>
      </w:pPr>
    </w:p>
    <w:tbl>
      <w:tblPr>
        <w:tblW w:w="16395" w:type="dxa"/>
        <w:tblInd w:w="91" w:type="dxa"/>
        <w:tblLook w:val="04A0" w:firstRow="1" w:lastRow="0" w:firstColumn="1" w:lastColumn="0" w:noHBand="0" w:noVBand="1"/>
      </w:tblPr>
      <w:tblGrid>
        <w:gridCol w:w="388"/>
        <w:gridCol w:w="1682"/>
        <w:gridCol w:w="960"/>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gridCol w:w="801"/>
      </w:tblGrid>
      <w:tr w:rsidR="00D63C28" w:rsidRPr="00D63C28" w:rsidTr="00D63C28">
        <w:trPr>
          <w:trHeight w:val="900"/>
        </w:trPr>
        <w:tc>
          <w:tcPr>
            <w:tcW w:w="15473" w:type="dxa"/>
            <w:gridSpan w:val="33"/>
            <w:vAlign w:val="center"/>
            <w:hideMark/>
          </w:tcPr>
          <w:p w:rsidR="00D63C28" w:rsidRDefault="00D63C28">
            <w:pPr>
              <w:spacing w:line="276" w:lineRule="auto"/>
              <w:jc w:val="right"/>
              <w:rPr>
                <w:b/>
                <w:sz w:val="24"/>
                <w:szCs w:val="24"/>
                <w:lang w:eastAsia="en-US"/>
              </w:rPr>
            </w:pPr>
            <w:bookmarkStart w:id="5" w:name="RANGE!A1:AJ27"/>
            <w:r>
              <w:rPr>
                <w:b/>
                <w:lang w:eastAsia="en-US"/>
              </w:rPr>
              <w:lastRenderedPageBreak/>
              <w:t>Приложение №6</w:t>
            </w:r>
            <w:r>
              <w:rPr>
                <w:b/>
                <w:lang w:eastAsia="en-US"/>
              </w:rPr>
              <w:br/>
              <w:t>к конкурсной документации</w:t>
            </w:r>
            <w:bookmarkEnd w:id="5"/>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645"/>
        </w:trPr>
        <w:tc>
          <w:tcPr>
            <w:tcW w:w="15473" w:type="dxa"/>
            <w:gridSpan w:val="33"/>
            <w:tcBorders>
              <w:top w:val="nil"/>
              <w:left w:val="nil"/>
              <w:bottom w:val="single" w:sz="4" w:space="0" w:color="auto"/>
              <w:right w:val="nil"/>
            </w:tcBorders>
            <w:vAlign w:val="center"/>
            <w:hideMark/>
          </w:tcPr>
          <w:p w:rsidR="00D63C28" w:rsidRDefault="00D63C28">
            <w:pPr>
              <w:spacing w:line="276" w:lineRule="auto"/>
              <w:jc w:val="center"/>
              <w:rPr>
                <w:b/>
                <w:bCs/>
                <w:sz w:val="24"/>
                <w:szCs w:val="24"/>
                <w:lang w:eastAsia="en-US"/>
              </w:rPr>
            </w:pPr>
            <w:r w:rsidRPr="005852D4">
              <w:rPr>
                <w:b/>
                <w:bCs/>
                <w:sz w:val="24"/>
                <w:szCs w:val="24"/>
                <w:lang w:eastAsia="en-US"/>
              </w:rPr>
              <w:t>Сведения об объеме полезного отпуска, сведения о ценах на энергетические ресурсы, сведения о потерях, сведения о н</w:t>
            </w:r>
            <w:r>
              <w:rPr>
                <w:b/>
                <w:bCs/>
                <w:lang w:eastAsia="en-US"/>
              </w:rPr>
              <w:t>еподконтрольных расходах</w:t>
            </w: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488"/>
        </w:trPr>
        <w:tc>
          <w:tcPr>
            <w:tcW w:w="28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829"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Перечень сведений, подлежащих представлению</w:t>
            </w:r>
          </w:p>
        </w:tc>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Ед. изм.</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1383" w:type="dxa"/>
            <w:gridSpan w:val="3"/>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Период</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vAlign w:val="center"/>
            <w:hideMark/>
          </w:tcPr>
          <w:p w:rsidR="00D63C28" w:rsidRDefault="00D63C28">
            <w:pPr>
              <w:spacing w:line="276" w:lineRule="auto"/>
              <w:jc w:val="center"/>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nil"/>
            </w:tcBorders>
            <w:noWrap/>
            <w:vAlign w:val="bottom"/>
            <w:hideMark/>
          </w:tcPr>
          <w:p w:rsidR="00D63C28" w:rsidRDefault="00D63C28">
            <w:pPr>
              <w:spacing w:line="276" w:lineRule="auto"/>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single" w:sz="4" w:space="0" w:color="auto"/>
            </w:tcBorders>
            <w:noWrap/>
            <w:vAlign w:val="bottom"/>
            <w:hideMark/>
          </w:tcPr>
          <w:p w:rsidR="00D63C28" w:rsidRDefault="00D63C28">
            <w:pPr>
              <w:spacing w:line="276" w:lineRule="auto"/>
              <w:rPr>
                <w:sz w:val="18"/>
                <w:szCs w:val="18"/>
                <w:lang w:eastAsia="en-US"/>
              </w:rPr>
            </w:pPr>
            <w:r>
              <w:rPr>
                <w:sz w:val="18"/>
                <w:szCs w:val="18"/>
                <w:lang w:eastAsia="en-US"/>
              </w:rPr>
              <w:t> </w:t>
            </w:r>
          </w:p>
        </w:tc>
      </w:tr>
      <w:tr w:rsidR="00D63C28" w:rsidRPr="00D63C28" w:rsidTr="00D63C2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2019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2029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2037</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2038</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2039</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2040</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2041</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2042</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2043</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2044</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2045</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2046</w:t>
            </w:r>
          </w:p>
        </w:tc>
        <w:tc>
          <w:tcPr>
            <w:tcW w:w="461"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2047</w:t>
            </w:r>
          </w:p>
        </w:tc>
      </w:tr>
      <w:tr w:rsidR="00D63C28" w:rsidRPr="00D63C28" w:rsidTr="00D63C28">
        <w:trPr>
          <w:trHeight w:val="16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r>
      <w:tr w:rsidR="00D63C28" w:rsidRPr="00D63C28" w:rsidTr="00D63C28">
        <w:trPr>
          <w:trHeight w:val="2640"/>
        </w:trPr>
        <w:tc>
          <w:tcPr>
            <w:tcW w:w="28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w:t>
            </w: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Объем полезного отпуска тепловой энергии (мощности) и (или) теплоносителя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на срок действия концессионного соглашения </w:t>
            </w:r>
            <w:r>
              <w:rPr>
                <w:sz w:val="18"/>
                <w:szCs w:val="18"/>
                <w:vertAlign w:val="superscript"/>
                <w:lang w:eastAsia="en-US"/>
              </w:rPr>
              <w:t>2</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w:t>
            </w:r>
            <w:proofErr w:type="gramStart"/>
            <w:r>
              <w:rPr>
                <w:sz w:val="18"/>
                <w:szCs w:val="18"/>
                <w:lang w:eastAsia="en-US"/>
              </w:rPr>
              <w:t>.Г</w:t>
            </w:r>
            <w:proofErr w:type="gramEnd"/>
            <w:r>
              <w:rPr>
                <w:sz w:val="18"/>
                <w:szCs w:val="18"/>
                <w:lang w:eastAsia="en-US"/>
              </w:rPr>
              <w:t>кал</w:t>
            </w:r>
            <w:proofErr w:type="spellEnd"/>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236,957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237,253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238,654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234,243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232,175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234,380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237,327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240,843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243,934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248,511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252,682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256,405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259,232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260,262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260,145</w:t>
            </w:r>
          </w:p>
        </w:tc>
      </w:tr>
      <w:tr w:rsidR="00D63C28" w:rsidRPr="00D63C28" w:rsidTr="00D63C28">
        <w:trPr>
          <w:trHeight w:val="638"/>
        </w:trPr>
        <w:tc>
          <w:tcPr>
            <w:tcW w:w="28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w:t>
            </w:r>
          </w:p>
        </w:tc>
        <w:tc>
          <w:tcPr>
            <w:tcW w:w="16108" w:type="dxa"/>
            <w:gridSpan w:val="34"/>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цены на газ</w:t>
            </w:r>
          </w:p>
        </w:tc>
        <w:tc>
          <w:tcPr>
            <w:tcW w:w="5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руб</w:t>
            </w:r>
            <w:proofErr w:type="spellEnd"/>
            <w:r>
              <w:rPr>
                <w:sz w:val="18"/>
                <w:szCs w:val="18"/>
                <w:lang w:eastAsia="en-US"/>
              </w:rPr>
              <w:t>/</w:t>
            </w:r>
            <w:proofErr w:type="gramStart"/>
            <w:r>
              <w:rPr>
                <w:sz w:val="18"/>
                <w:szCs w:val="18"/>
                <w:lang w:eastAsia="en-US"/>
              </w:rPr>
              <w:t>т</w:t>
            </w:r>
            <w:proofErr w:type="gramEnd"/>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3 279,90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3 345,50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3 412,41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3 480,66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3 550,27</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3 621,28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3 693,70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3 767,58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3 842,93</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3 919,79</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3 998,18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4 078,15</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4 159,71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4 242,90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4 327,76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4 414,32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4 502,60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4 592,66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4 684,51</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4 778,20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4 873,76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4 971,24</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5 070,66</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5 172,08</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5 275,52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5 381,03</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5 488,65</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5 598,42</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5 710,39</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5 824,60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100,4</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102,0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электроэнергия</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руб./</w:t>
            </w:r>
            <w:proofErr w:type="spellStart"/>
            <w:r>
              <w:rPr>
                <w:sz w:val="18"/>
                <w:szCs w:val="18"/>
                <w:lang w:eastAsia="en-US"/>
              </w:rPr>
              <w:t>кВтч</w:t>
            </w:r>
            <w:proofErr w:type="spellEnd"/>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4,17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4,46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4,69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4,92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5,16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5,42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5,68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5,96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6,25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6,56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6,88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7,22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7,57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7,94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8,33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8,74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9,17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9,62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11,65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12,22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12,81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13,44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15,52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16,28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17,07</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107,0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104,9</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вода</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руб./м3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36,04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37,73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39,61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41,59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43,67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45,86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48,15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50,56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53,09</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55,74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58,53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61,45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64,53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67,75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71,14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74,70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78,43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82,35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86,47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90,80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95,33</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100,10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105,11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110,36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115,88</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121,67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127,76</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134,15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140,85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147,90</w:t>
            </w:r>
          </w:p>
        </w:tc>
      </w:tr>
      <w:tr w:rsidR="00D63C28" w:rsidRPr="00D63C28" w:rsidTr="00D63C2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изменение цен</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109,2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104,7</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105,0</w:t>
            </w:r>
          </w:p>
        </w:tc>
      </w:tr>
      <w:tr w:rsidR="00D63C28" w:rsidRPr="00D63C28" w:rsidTr="00D63C28">
        <w:trPr>
          <w:trHeight w:val="660"/>
        </w:trPr>
        <w:tc>
          <w:tcPr>
            <w:tcW w:w="287"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4</w:t>
            </w:r>
          </w:p>
        </w:tc>
        <w:tc>
          <w:tcPr>
            <w:tcW w:w="15186" w:type="dxa"/>
            <w:gridSpan w:val="32"/>
            <w:tcBorders>
              <w:top w:val="single" w:sz="4" w:space="0" w:color="auto"/>
              <w:left w:val="nil"/>
              <w:bottom w:val="single" w:sz="4" w:space="0" w:color="auto"/>
              <w:right w:val="nil"/>
            </w:tcBorders>
            <w:vAlign w:val="center"/>
            <w:hideMark/>
          </w:tcPr>
          <w:p w:rsidR="00D63C28" w:rsidRDefault="00D63C28">
            <w:pPr>
              <w:spacing w:line="276" w:lineRule="auto"/>
              <w:rPr>
                <w:sz w:val="18"/>
                <w:szCs w:val="18"/>
                <w:lang w:eastAsia="en-US"/>
              </w:rPr>
            </w:pPr>
            <w:r>
              <w:rPr>
                <w:sz w:val="18"/>
                <w:szCs w:val="18"/>
                <w:lang w:eastAsia="en-US"/>
              </w:rPr>
              <w:t>Потери и удельное потребление энергетических ресурсов на единицу объема полезного отпуска тепловой энергии (мощности) в году, предшествующем первому году действия концессионного соглашения (по каждому виду используемого энергетического ресурса)</w:t>
            </w: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c>
          <w:tcPr>
            <w:tcW w:w="461" w:type="dxa"/>
            <w:noWrap/>
            <w:vAlign w:val="bottom"/>
            <w:hideMark/>
          </w:tcPr>
          <w:p w:rsidR="00D63C28" w:rsidRPr="00D63C28" w:rsidRDefault="00D63C28">
            <w:pPr>
              <w:spacing w:line="276" w:lineRule="auto"/>
              <w:rPr>
                <w:rFonts w:ascii="Calibri" w:eastAsia="Calibri" w:hAnsi="Calibri"/>
                <w:sz w:val="22"/>
                <w:szCs w:val="22"/>
                <w:lang w:eastAsia="en-US"/>
              </w:rPr>
            </w:pPr>
          </w:p>
        </w:tc>
      </w:tr>
      <w:tr w:rsidR="00D63C28" w:rsidRPr="00D63C28" w:rsidTr="00D63C28">
        <w:trPr>
          <w:trHeight w:val="3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технологические потери тепловой энергии в сети</w:t>
            </w:r>
          </w:p>
        </w:tc>
        <w:tc>
          <w:tcPr>
            <w:tcW w:w="527" w:type="dxa"/>
            <w:tcBorders>
              <w:top w:val="nil"/>
              <w:left w:val="nil"/>
              <w:bottom w:val="single" w:sz="4" w:space="0" w:color="auto"/>
              <w:right w:val="single" w:sz="4" w:space="0" w:color="auto"/>
            </w:tcBorders>
            <w:noWrap/>
            <w:vAlign w:val="bottom"/>
            <w:hideMark/>
          </w:tcPr>
          <w:p w:rsidR="00D63C28" w:rsidRDefault="00D63C28">
            <w:pPr>
              <w:spacing w:line="276" w:lineRule="auto"/>
              <w:jc w:val="center"/>
              <w:rPr>
                <w:sz w:val="18"/>
                <w:szCs w:val="18"/>
                <w:lang w:eastAsia="en-US"/>
              </w:rPr>
            </w:pPr>
            <w:r>
              <w:rPr>
                <w:sz w:val="18"/>
                <w:szCs w:val="18"/>
                <w:lang w:eastAsia="en-US"/>
              </w:rPr>
              <w:t>тыс.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60,525</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3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17,71</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48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outlineLvl w:val="1"/>
              <w:rPr>
                <w:sz w:val="18"/>
                <w:szCs w:val="18"/>
                <w:lang w:eastAsia="en-US"/>
              </w:rPr>
            </w:pPr>
            <w:r>
              <w:rPr>
                <w:sz w:val="18"/>
                <w:szCs w:val="18"/>
                <w:lang w:eastAsia="en-US"/>
              </w:rPr>
              <w:t>удельный расход условного топлива (газ) на выработку тепловой энергии</w:t>
            </w:r>
          </w:p>
        </w:tc>
        <w:tc>
          <w:tcPr>
            <w:tcW w:w="527" w:type="dxa"/>
            <w:vMerge w:val="restart"/>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proofErr w:type="spellStart"/>
            <w:r>
              <w:rPr>
                <w:sz w:val="18"/>
                <w:szCs w:val="18"/>
                <w:lang w:eastAsia="en-US"/>
              </w:rPr>
              <w:t>кг</w:t>
            </w:r>
            <w:proofErr w:type="gramStart"/>
            <w:r>
              <w:rPr>
                <w:sz w:val="18"/>
                <w:szCs w:val="18"/>
                <w:lang w:eastAsia="en-US"/>
              </w:rPr>
              <w:t>.у</w:t>
            </w:r>
            <w:proofErr w:type="gramEnd"/>
            <w:r>
              <w:rPr>
                <w:sz w:val="18"/>
                <w:szCs w:val="18"/>
                <w:lang w:eastAsia="en-US"/>
              </w:rPr>
              <w:t>.т</w:t>
            </w:r>
            <w:proofErr w:type="spellEnd"/>
            <w:r>
              <w:rPr>
                <w:sz w:val="18"/>
                <w:szCs w:val="18"/>
                <w:lang w:eastAsia="en-US"/>
              </w:rPr>
              <w:t>./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 </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r>
      <w:tr w:rsidR="00D63C28" w:rsidRPr="00D63C28" w:rsidTr="00D63C28">
        <w:trPr>
          <w:trHeight w:val="1215"/>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удельный расход топлива на производство единицы тепловой энергии, отпускаемой с коллекторов источников тепловой энергии</w:t>
            </w:r>
          </w:p>
        </w:tc>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tcBorders>
              <w:top w:val="nil"/>
              <w:left w:val="nil"/>
              <w:bottom w:val="single" w:sz="4" w:space="0" w:color="auto"/>
              <w:right w:val="single" w:sz="4" w:space="0" w:color="auto"/>
            </w:tcBorders>
            <w:noWrap/>
            <w:vAlign w:val="center"/>
            <w:hideMark/>
          </w:tcPr>
          <w:p w:rsidR="00D63C28" w:rsidRDefault="00D63C28">
            <w:pPr>
              <w:spacing w:line="276" w:lineRule="auto"/>
              <w:jc w:val="center"/>
              <w:rPr>
                <w:sz w:val="18"/>
                <w:szCs w:val="18"/>
                <w:lang w:eastAsia="en-US"/>
              </w:rPr>
            </w:pPr>
            <w:r>
              <w:rPr>
                <w:sz w:val="18"/>
                <w:szCs w:val="18"/>
                <w:lang w:eastAsia="en-US"/>
              </w:rPr>
              <w:t>165,24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12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outlineLvl w:val="1"/>
              <w:rPr>
                <w:sz w:val="18"/>
                <w:szCs w:val="18"/>
                <w:lang w:eastAsia="en-US"/>
              </w:rPr>
            </w:pPr>
            <w:r>
              <w:rPr>
                <w:sz w:val="18"/>
                <w:szCs w:val="18"/>
                <w:lang w:eastAsia="en-US"/>
              </w:rPr>
              <w:t>удельный расход условного топлива (нефть) выработку тепловой энергии</w:t>
            </w:r>
          </w:p>
        </w:tc>
        <w:tc>
          <w:tcPr>
            <w:tcW w:w="527" w:type="dxa"/>
            <w:vMerge w:val="restart"/>
            <w:tcBorders>
              <w:top w:val="single" w:sz="4" w:space="0" w:color="auto"/>
              <w:left w:val="single" w:sz="4" w:space="0" w:color="auto"/>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proofErr w:type="spellStart"/>
            <w:r>
              <w:rPr>
                <w:sz w:val="18"/>
                <w:szCs w:val="18"/>
                <w:lang w:eastAsia="en-US"/>
              </w:rPr>
              <w:t>кг</w:t>
            </w:r>
            <w:proofErr w:type="gramStart"/>
            <w:r>
              <w:rPr>
                <w:sz w:val="18"/>
                <w:szCs w:val="18"/>
                <w:lang w:eastAsia="en-US"/>
              </w:rPr>
              <w:t>.у</w:t>
            </w:r>
            <w:proofErr w:type="gramEnd"/>
            <w:r>
              <w:rPr>
                <w:sz w:val="18"/>
                <w:szCs w:val="18"/>
                <w:lang w:eastAsia="en-US"/>
              </w:rPr>
              <w:t>.т</w:t>
            </w:r>
            <w:proofErr w:type="spellEnd"/>
            <w:r>
              <w:rPr>
                <w:sz w:val="18"/>
                <w:szCs w:val="18"/>
                <w:lang w:eastAsia="en-US"/>
              </w:rPr>
              <w:t>./ Гкал</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 </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c>
          <w:tcPr>
            <w:tcW w:w="461" w:type="dxa"/>
            <w:tcBorders>
              <w:top w:val="single" w:sz="4" w:space="0" w:color="auto"/>
              <w:left w:val="nil"/>
              <w:bottom w:val="single" w:sz="4" w:space="0" w:color="auto"/>
              <w:right w:val="single" w:sz="4" w:space="0" w:color="auto"/>
            </w:tcBorders>
            <w:vAlign w:val="center"/>
            <w:hideMark/>
          </w:tcPr>
          <w:p w:rsidR="00D63C28" w:rsidRDefault="00D63C28">
            <w:pPr>
              <w:spacing w:line="276" w:lineRule="auto"/>
              <w:jc w:val="center"/>
              <w:outlineLvl w:val="1"/>
              <w:rPr>
                <w:sz w:val="18"/>
                <w:szCs w:val="18"/>
                <w:lang w:eastAsia="en-US"/>
              </w:rPr>
            </w:pPr>
            <w:r>
              <w:rPr>
                <w:sz w:val="18"/>
                <w:szCs w:val="18"/>
                <w:lang w:eastAsia="en-US"/>
              </w:rPr>
              <w:t>х</w:t>
            </w:r>
          </w:p>
        </w:tc>
      </w:tr>
      <w:tr w:rsidR="00D63C28" w:rsidRPr="00D63C28" w:rsidTr="00D63C28">
        <w:trPr>
          <w:trHeight w:val="147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outlineLvl w:val="0"/>
              <w:rPr>
                <w:sz w:val="18"/>
                <w:szCs w:val="18"/>
                <w:lang w:eastAsia="en-US"/>
              </w:rPr>
            </w:pPr>
            <w:r>
              <w:rPr>
                <w:sz w:val="18"/>
                <w:szCs w:val="18"/>
                <w:lang w:eastAsia="en-US"/>
              </w:rPr>
              <w:t>удельный расход топлива на производство единицы тепловой энергии, отпускаемой с коллекторов источников тепловой энергии (нефть)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 </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outlineLvl w:val="0"/>
              <w:rPr>
                <w:sz w:val="18"/>
                <w:szCs w:val="18"/>
                <w:lang w:eastAsia="en-US"/>
              </w:rPr>
            </w:pPr>
            <w:r>
              <w:rPr>
                <w:sz w:val="18"/>
                <w:szCs w:val="18"/>
                <w:lang w:eastAsia="en-US"/>
              </w:rPr>
              <w:t>х</w:t>
            </w:r>
          </w:p>
        </w:tc>
      </w:tr>
      <w:tr w:rsidR="00D63C28" w:rsidRPr="00D63C28" w:rsidTr="00D63C28">
        <w:trPr>
          <w:trHeight w:val="90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удельный расход электрической энергии на выработку и </w:t>
            </w:r>
            <w:r>
              <w:rPr>
                <w:sz w:val="18"/>
                <w:szCs w:val="18"/>
                <w:lang w:eastAsia="en-US"/>
              </w:rPr>
              <w:lastRenderedPageBreak/>
              <w:t>передачу тепловой энергии</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lastRenderedPageBreak/>
              <w:t>кВтч</w:t>
            </w:r>
            <w:proofErr w:type="spellEnd"/>
            <w:r>
              <w:rPr>
                <w:sz w:val="18"/>
                <w:szCs w:val="18"/>
                <w:lang w:eastAsia="en-US"/>
              </w:rPr>
              <w:t>./ 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28,12</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780"/>
        </w:trPr>
        <w:tc>
          <w:tcPr>
            <w:tcW w:w="0" w:type="auto"/>
            <w:vMerge/>
            <w:tcBorders>
              <w:top w:val="nil"/>
              <w:left w:val="single" w:sz="4" w:space="0" w:color="auto"/>
              <w:bottom w:val="single" w:sz="4" w:space="0" w:color="auto"/>
              <w:right w:val="single" w:sz="4" w:space="0" w:color="auto"/>
            </w:tcBorders>
            <w:vAlign w:val="center"/>
            <w:hideMark/>
          </w:tcPr>
          <w:p w:rsidR="00D63C28" w:rsidRDefault="00D63C28">
            <w:pPr>
              <w:rPr>
                <w:sz w:val="18"/>
                <w:szCs w:val="18"/>
                <w:lang w:eastAsia="en-US"/>
              </w:rPr>
            </w:pP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удельный расход воды на выработку и передачу тепловой энергии</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м3/Гкал</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0,50</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r w:rsidR="00D63C28" w:rsidRPr="00D63C28" w:rsidTr="00D63C28">
        <w:trPr>
          <w:trHeight w:val="1590"/>
        </w:trPr>
        <w:tc>
          <w:tcPr>
            <w:tcW w:w="287" w:type="dxa"/>
            <w:tcBorders>
              <w:top w:val="nil"/>
              <w:left w:val="single" w:sz="4" w:space="0" w:color="auto"/>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w:t>
            </w:r>
          </w:p>
        </w:tc>
        <w:tc>
          <w:tcPr>
            <w:tcW w:w="829" w:type="dxa"/>
            <w:tcBorders>
              <w:top w:val="nil"/>
              <w:left w:val="nil"/>
              <w:bottom w:val="single" w:sz="4" w:space="0" w:color="auto"/>
              <w:right w:val="single" w:sz="4" w:space="0" w:color="auto"/>
            </w:tcBorders>
            <w:vAlign w:val="center"/>
            <w:hideMark/>
          </w:tcPr>
          <w:p w:rsidR="00D63C28" w:rsidRDefault="00D63C28">
            <w:pPr>
              <w:spacing w:line="276" w:lineRule="auto"/>
              <w:rPr>
                <w:sz w:val="18"/>
                <w:szCs w:val="18"/>
                <w:lang w:eastAsia="en-US"/>
              </w:rPr>
            </w:pPr>
            <w:r>
              <w:rPr>
                <w:sz w:val="18"/>
                <w:szCs w:val="18"/>
                <w:lang w:eastAsia="en-US"/>
              </w:rPr>
              <w:t xml:space="preserve">величина неподконтрольных расходов, (за исключением расходов на энергетические ресурсы, концессионной платы и налога на прибыль организаций) </w:t>
            </w:r>
            <w:r>
              <w:rPr>
                <w:sz w:val="18"/>
                <w:szCs w:val="18"/>
                <w:vertAlign w:val="superscript"/>
                <w:lang w:eastAsia="en-US"/>
              </w:rPr>
              <w:t>8</w:t>
            </w:r>
          </w:p>
        </w:tc>
        <w:tc>
          <w:tcPr>
            <w:tcW w:w="527"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proofErr w:type="spellStart"/>
            <w:r>
              <w:rPr>
                <w:sz w:val="18"/>
                <w:szCs w:val="18"/>
                <w:lang w:eastAsia="en-US"/>
              </w:rPr>
              <w:t>тыс</w:t>
            </w:r>
            <w:proofErr w:type="gramStart"/>
            <w:r>
              <w:rPr>
                <w:sz w:val="18"/>
                <w:szCs w:val="18"/>
                <w:lang w:eastAsia="en-US"/>
              </w:rPr>
              <w:t>.р</w:t>
            </w:r>
            <w:proofErr w:type="gramEnd"/>
            <w:r>
              <w:rPr>
                <w:sz w:val="18"/>
                <w:szCs w:val="18"/>
                <w:lang w:eastAsia="en-US"/>
              </w:rPr>
              <w:t>уб</w:t>
            </w:r>
            <w:proofErr w:type="spellEnd"/>
            <w:r>
              <w:rPr>
                <w:sz w:val="18"/>
                <w:szCs w:val="18"/>
                <w:lang w:eastAsia="en-US"/>
              </w:rPr>
              <w:t>.</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58 562,4</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c>
          <w:tcPr>
            <w:tcW w:w="461" w:type="dxa"/>
            <w:tcBorders>
              <w:top w:val="nil"/>
              <w:left w:val="nil"/>
              <w:bottom w:val="single" w:sz="4" w:space="0" w:color="auto"/>
              <w:right w:val="single" w:sz="4" w:space="0" w:color="auto"/>
            </w:tcBorders>
            <w:vAlign w:val="center"/>
            <w:hideMark/>
          </w:tcPr>
          <w:p w:rsidR="00D63C28" w:rsidRDefault="00D63C28">
            <w:pPr>
              <w:spacing w:line="276" w:lineRule="auto"/>
              <w:jc w:val="center"/>
              <w:rPr>
                <w:sz w:val="18"/>
                <w:szCs w:val="18"/>
                <w:lang w:eastAsia="en-US"/>
              </w:rPr>
            </w:pPr>
            <w:r>
              <w:rPr>
                <w:sz w:val="18"/>
                <w:szCs w:val="18"/>
                <w:lang w:eastAsia="en-US"/>
              </w:rPr>
              <w:t>х</w:t>
            </w:r>
          </w:p>
        </w:tc>
      </w:tr>
    </w:tbl>
    <w:p w:rsidR="00D63C28" w:rsidRDefault="00D63C28" w:rsidP="00D63C28">
      <w:pPr>
        <w:sectPr w:rsidR="00D63C28">
          <w:pgSz w:w="16838" w:h="11906" w:orient="landscape"/>
          <w:pgMar w:top="284" w:right="284" w:bottom="284" w:left="284" w:header="709" w:footer="709" w:gutter="0"/>
          <w:cols w:space="720"/>
        </w:sectPr>
      </w:pPr>
    </w:p>
    <w:p w:rsidR="00D63C28" w:rsidRDefault="00D63C28" w:rsidP="00D63C28">
      <w:pPr>
        <w:rPr>
          <w:b/>
        </w:rPr>
      </w:pPr>
    </w:p>
    <w:p w:rsidR="00D63C28" w:rsidRPr="005852D4" w:rsidRDefault="00D63C28" w:rsidP="00D63C28">
      <w:pPr>
        <w:jc w:val="right"/>
        <w:rPr>
          <w:b/>
          <w:sz w:val="24"/>
          <w:szCs w:val="24"/>
        </w:rPr>
      </w:pPr>
      <w:r w:rsidRPr="005852D4">
        <w:rPr>
          <w:b/>
          <w:sz w:val="24"/>
          <w:szCs w:val="24"/>
        </w:rPr>
        <w:t>Приложение 7</w:t>
      </w:r>
    </w:p>
    <w:p w:rsidR="00D63C28" w:rsidRPr="005852D4" w:rsidRDefault="00D63C28" w:rsidP="00D63C28">
      <w:pPr>
        <w:jc w:val="right"/>
        <w:rPr>
          <w:b/>
          <w:sz w:val="24"/>
          <w:szCs w:val="24"/>
        </w:rPr>
      </w:pPr>
      <w:r w:rsidRPr="005852D4">
        <w:rPr>
          <w:b/>
          <w:sz w:val="24"/>
          <w:szCs w:val="24"/>
        </w:rPr>
        <w:t>к конкурсной документации</w:t>
      </w:r>
    </w:p>
    <w:p w:rsidR="00D63C28" w:rsidRPr="005852D4" w:rsidRDefault="00D63C28" w:rsidP="00D63C28">
      <w:pPr>
        <w:rPr>
          <w:sz w:val="24"/>
          <w:szCs w:val="24"/>
        </w:rPr>
      </w:pPr>
    </w:p>
    <w:p w:rsidR="00D63C28" w:rsidRDefault="00D63C28" w:rsidP="00D63C28">
      <w:pPr>
        <w:jc w:val="center"/>
        <w:rPr>
          <w:b/>
        </w:rPr>
      </w:pPr>
      <w:r>
        <w:rPr>
          <w:b/>
        </w:rPr>
        <w:t>Сведения о бухгалтерской отчетности</w:t>
      </w:r>
    </w:p>
    <w:p w:rsidR="00D63C28" w:rsidRDefault="00D63C28" w:rsidP="00D63C28">
      <w:pPr>
        <w:jc w:val="right"/>
        <w:rPr>
          <w:rStyle w:val="afe"/>
        </w:rPr>
      </w:pPr>
    </w:p>
    <w:p w:rsidR="00D63C28" w:rsidRDefault="00D63C28" w:rsidP="00D63C28">
      <w:pPr>
        <w:jc w:val="right"/>
        <w:rPr>
          <w:rStyle w:val="afe"/>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2014 год</w:t>
      </w:r>
    </w:p>
    <w:p w:rsidR="00D63C28" w:rsidRDefault="00D63C28" w:rsidP="00D63C28">
      <w:pPr>
        <w:jc w:val="right"/>
        <w:rPr>
          <w:rStyle w:val="afe"/>
          <w:b w:val="0"/>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2015 год</w:t>
      </w:r>
    </w:p>
    <w:p w:rsidR="00D63C28" w:rsidRDefault="00D63C28" w:rsidP="00D63C28">
      <w:pPr>
        <w:jc w:val="right"/>
        <w:rPr>
          <w:rStyle w:val="afe"/>
          <w:b w:val="0"/>
        </w:rPr>
      </w:pPr>
    </w:p>
    <w:p w:rsidR="00D63C28" w:rsidRDefault="00D63C28" w:rsidP="00BB002A">
      <w:pPr>
        <w:pStyle w:val="a5"/>
        <w:numPr>
          <w:ilvl w:val="0"/>
          <w:numId w:val="65"/>
        </w:numPr>
        <w:suppressAutoHyphens w:val="0"/>
        <w:contextualSpacing/>
        <w:jc w:val="both"/>
        <w:rPr>
          <w:rStyle w:val="afe"/>
          <w:b w:val="0"/>
        </w:rPr>
      </w:pPr>
      <w:r>
        <w:rPr>
          <w:rStyle w:val="afe"/>
          <w:b w:val="0"/>
        </w:rPr>
        <w:t>Бухгалтерский баланс за 2016 год</w:t>
      </w: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BB002A">
      <w:pPr>
        <w:pStyle w:val="a5"/>
        <w:numPr>
          <w:ilvl w:val="0"/>
          <w:numId w:val="65"/>
        </w:numPr>
        <w:suppressAutoHyphens w:val="0"/>
        <w:ind w:left="426" w:firstLine="0"/>
        <w:contextualSpacing/>
        <w:jc w:val="center"/>
        <w:rPr>
          <w:sz w:val="24"/>
        </w:rPr>
      </w:pPr>
      <w:r>
        <w:rPr>
          <w:b/>
        </w:rPr>
        <w:t>Предельный (максимальный) рост необходимой валовой выручки концессионера</w:t>
      </w:r>
    </w:p>
    <w:p w:rsidR="00D63C28" w:rsidRDefault="00D63C28" w:rsidP="00D63C28">
      <w:pPr>
        <w:jc w:val="both"/>
      </w:pPr>
    </w:p>
    <w:tbl>
      <w:tblPr>
        <w:tblW w:w="500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821"/>
        <w:gridCol w:w="821"/>
        <w:gridCol w:w="821"/>
        <w:gridCol w:w="821"/>
        <w:gridCol w:w="821"/>
        <w:gridCol w:w="821"/>
        <w:gridCol w:w="821"/>
        <w:gridCol w:w="821"/>
        <w:gridCol w:w="821"/>
        <w:gridCol w:w="821"/>
        <w:gridCol w:w="821"/>
        <w:gridCol w:w="821"/>
        <w:gridCol w:w="821"/>
        <w:gridCol w:w="821"/>
        <w:gridCol w:w="821"/>
        <w:gridCol w:w="821"/>
      </w:tblGrid>
      <w:tr w:rsidR="00BB002A" w:rsidRPr="00BB002A" w:rsidTr="00BB002A">
        <w:trPr>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год</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2017</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2018</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2019</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2022</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2027</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2029</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2032</w:t>
            </w:r>
          </w:p>
        </w:tc>
      </w:tr>
      <w:tr w:rsidR="00BB002A" w:rsidRPr="00BB002A" w:rsidTr="00BB002A">
        <w:trPr>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b/>
                <w:sz w:val="24"/>
                <w:szCs w:val="24"/>
                <w:lang w:eastAsia="en-US"/>
              </w:rPr>
            </w:pPr>
            <w:r w:rsidRPr="00BB002A">
              <w:rPr>
                <w:b/>
                <w:sz w:val="22"/>
                <w:szCs w:val="22"/>
                <w:lang w:eastAsia="en-US"/>
              </w:rPr>
              <w:t>индекс</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104,29</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104,63</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101,90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102,78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104,68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105,00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105,24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105,03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105,65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105,44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105,23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104,84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104,11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103,65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cente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r>
      <w:tr w:rsidR="00BB002A" w:rsidRPr="00BB002A" w:rsidTr="00BB002A">
        <w:trPr>
          <w:gridAfter w:val="1"/>
          <w:wAfter w:w="821" w:type="dxa"/>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год</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2033</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2034</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2035</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2037</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2038</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2039</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2041</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2042</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2043</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2044</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2045</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2046</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2047</w:t>
            </w:r>
          </w:p>
        </w:tc>
      </w:tr>
      <w:tr w:rsidR="00BB002A" w:rsidRPr="00BB002A" w:rsidTr="00BB002A">
        <w:trPr>
          <w:gridAfter w:val="1"/>
          <w:wAfter w:w="821" w:type="dxa"/>
          <w:cantSplit/>
          <w:trHeight w:val="1192"/>
        </w:trPr>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b/>
                <w:sz w:val="24"/>
                <w:szCs w:val="24"/>
                <w:lang w:eastAsia="en-US"/>
              </w:rPr>
            </w:pPr>
            <w:r w:rsidRPr="00BB002A">
              <w:rPr>
                <w:b/>
                <w:sz w:val="22"/>
                <w:szCs w:val="22"/>
                <w:lang w:eastAsia="en-US"/>
              </w:rPr>
              <w:t>индекс</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rsidP="00BB002A">
            <w:pPr>
              <w:jc w:val="both"/>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2"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c>
          <w:tcPr>
            <w:tcW w:w="293" w:type="pct"/>
            <w:tcBorders>
              <w:top w:val="single" w:sz="4" w:space="0" w:color="auto"/>
              <w:left w:val="single" w:sz="4" w:space="0" w:color="auto"/>
              <w:bottom w:val="single" w:sz="4" w:space="0" w:color="auto"/>
              <w:right w:val="single" w:sz="4" w:space="0" w:color="auto"/>
            </w:tcBorders>
            <w:shd w:val="clear" w:color="auto" w:fill="auto"/>
            <w:hideMark/>
          </w:tcPr>
          <w:p w:rsidR="00D63C28" w:rsidRPr="00BB002A" w:rsidRDefault="00D63C28">
            <w:pPr>
              <w:rPr>
                <w:sz w:val="24"/>
                <w:szCs w:val="24"/>
                <w:lang w:eastAsia="en-US"/>
              </w:rPr>
            </w:pPr>
            <w:r w:rsidRPr="00BB002A">
              <w:rPr>
                <w:sz w:val="22"/>
                <w:szCs w:val="22"/>
                <w:lang w:eastAsia="en-US"/>
              </w:rPr>
              <w:t>103,70</w:t>
            </w:r>
          </w:p>
        </w:tc>
      </w:tr>
    </w:tbl>
    <w:p w:rsidR="00D63C28" w:rsidRDefault="00D63C28" w:rsidP="00D63C28">
      <w:pPr>
        <w:jc w:val="both"/>
      </w:pPr>
    </w:p>
    <w:p w:rsidR="00D63C28" w:rsidRDefault="00D63C28" w:rsidP="00D63C28">
      <w:pPr>
        <w:jc w:val="right"/>
        <w:rPr>
          <w:b/>
        </w:rPr>
      </w:pPr>
      <w:r>
        <w:rPr>
          <w:b/>
        </w:rPr>
        <w:t>Приложение 8</w:t>
      </w:r>
    </w:p>
    <w:p w:rsidR="00D63C28" w:rsidRDefault="00D63C28" w:rsidP="00D63C28">
      <w:pPr>
        <w:jc w:val="right"/>
        <w:rPr>
          <w:b/>
        </w:rPr>
      </w:pPr>
      <w:r>
        <w:rPr>
          <w:b/>
        </w:rPr>
        <w:t>к конкурсной документации</w:t>
      </w:r>
    </w:p>
    <w:p w:rsidR="00D63C28" w:rsidRDefault="00D63C28" w:rsidP="00D63C28"/>
    <w:p w:rsidR="00D63C28" w:rsidRDefault="00D63C28" w:rsidP="00D63C28">
      <w:pPr>
        <w:jc w:val="center"/>
        <w:rPr>
          <w:b/>
        </w:rPr>
      </w:pPr>
      <w:r>
        <w:rPr>
          <w:b/>
        </w:rPr>
        <w:t>Отчет о техническом обследовании</w:t>
      </w:r>
    </w:p>
    <w:p w:rsidR="00D63C28" w:rsidRDefault="00D63C28" w:rsidP="00D63C28">
      <w:pPr>
        <w:jc w:val="right"/>
        <w:rPr>
          <w:b/>
        </w:rPr>
      </w:pPr>
    </w:p>
    <w:p w:rsidR="00D63C28" w:rsidRDefault="00D63C28" w:rsidP="00D63C28">
      <w:pPr>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jc w:val="right"/>
        <w:rPr>
          <w:rStyle w:val="afe"/>
        </w:rPr>
      </w:pPr>
    </w:p>
    <w:p w:rsidR="00D63C28" w:rsidRDefault="00D63C28" w:rsidP="00D63C28">
      <w:pPr>
        <w:rPr>
          <w:rStyle w:val="afe"/>
        </w:rPr>
      </w:pPr>
    </w:p>
    <w:p w:rsidR="00D63C28" w:rsidRDefault="00D63C28"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A96C49" w:rsidRDefault="00A96C49" w:rsidP="00D63C28">
      <w:pPr>
        <w:jc w:val="right"/>
        <w:rPr>
          <w:rStyle w:val="afe"/>
        </w:rPr>
      </w:pPr>
    </w:p>
    <w:p w:rsidR="00D63C28" w:rsidRDefault="00D63C28" w:rsidP="00D63C28">
      <w:pPr>
        <w:jc w:val="right"/>
        <w:rPr>
          <w:rStyle w:val="afe"/>
          <w:sz w:val="24"/>
        </w:rPr>
      </w:pPr>
      <w:r>
        <w:rPr>
          <w:rStyle w:val="afe"/>
        </w:rPr>
        <w:lastRenderedPageBreak/>
        <w:t>Приложение 2</w:t>
      </w:r>
    </w:p>
    <w:p w:rsidR="00D63C28" w:rsidRDefault="00D63C28" w:rsidP="00D63C28">
      <w:pPr>
        <w:jc w:val="right"/>
        <w:rPr>
          <w:rStyle w:val="afe"/>
          <w:sz w:val="24"/>
        </w:rPr>
      </w:pPr>
      <w:r>
        <w:rPr>
          <w:rStyle w:val="afe"/>
          <w:sz w:val="24"/>
        </w:rPr>
        <w:t>к постановлению</w:t>
      </w:r>
    </w:p>
    <w:p w:rsidR="00D63C28" w:rsidRDefault="00D63C28" w:rsidP="00D63C28">
      <w:pPr>
        <w:jc w:val="right"/>
        <w:rPr>
          <w:rStyle w:val="afe"/>
          <w:sz w:val="24"/>
        </w:rPr>
      </w:pPr>
      <w:r>
        <w:rPr>
          <w:rStyle w:val="afe"/>
          <w:sz w:val="24"/>
        </w:rPr>
        <w:t>администрации города Югорска</w:t>
      </w:r>
    </w:p>
    <w:p w:rsidR="00D63C28" w:rsidRPr="005852D4" w:rsidRDefault="00D63C28" w:rsidP="00D63C28">
      <w:pPr>
        <w:jc w:val="right"/>
      </w:pPr>
      <w:r w:rsidRPr="005852D4">
        <w:rPr>
          <w:rStyle w:val="afe"/>
          <w:sz w:val="24"/>
        </w:rPr>
        <w:t>от</w:t>
      </w:r>
      <w:r w:rsidR="005852D4" w:rsidRPr="005852D4">
        <w:rPr>
          <w:rStyle w:val="afe"/>
          <w:sz w:val="24"/>
        </w:rPr>
        <w:t>__________</w:t>
      </w:r>
      <w:r w:rsidRPr="005852D4">
        <w:rPr>
          <w:rStyle w:val="afe"/>
          <w:sz w:val="24"/>
        </w:rPr>
        <w:t xml:space="preserve"> №</w:t>
      </w:r>
      <w:r w:rsidR="005852D4" w:rsidRPr="005852D4">
        <w:rPr>
          <w:rStyle w:val="afe"/>
          <w:sz w:val="24"/>
        </w:rPr>
        <w:t>_____</w:t>
      </w:r>
    </w:p>
    <w:p w:rsidR="00D63C28" w:rsidRDefault="00D63C28" w:rsidP="00D63C28">
      <w:pPr>
        <w:jc w:val="center"/>
        <w:rPr>
          <w:rStyle w:val="afe"/>
          <w:b w:val="0"/>
          <w:color w:val="FF0000"/>
          <w:sz w:val="24"/>
        </w:rPr>
      </w:pPr>
    </w:p>
    <w:p w:rsidR="00D63C28" w:rsidRDefault="00D63C28" w:rsidP="00D63C28">
      <w:pPr>
        <w:widowControl w:val="0"/>
        <w:autoSpaceDE w:val="0"/>
        <w:autoSpaceDN w:val="0"/>
        <w:adjustRightInd w:val="0"/>
        <w:rPr>
          <w:rFonts w:eastAsia="Calibri"/>
          <w:b/>
          <w:highlight w:val="yellow"/>
        </w:rPr>
      </w:pPr>
      <w:r>
        <w:rPr>
          <w:rFonts w:eastAsia="Calibri"/>
          <w:b/>
          <w:caps/>
        </w:rPr>
        <w:tab/>
      </w:r>
    </w:p>
    <w:p w:rsidR="00D63C28" w:rsidRDefault="00D63C28" w:rsidP="00D63C28">
      <w:pPr>
        <w:jc w:val="center"/>
        <w:rPr>
          <w:rStyle w:val="afe"/>
          <w:color w:val="FF0000"/>
          <w:sz w:val="24"/>
        </w:rPr>
      </w:pPr>
    </w:p>
    <w:p w:rsidR="00D63C28" w:rsidRPr="005852D4" w:rsidRDefault="00D63C28" w:rsidP="00D63C28">
      <w:pPr>
        <w:jc w:val="center"/>
        <w:rPr>
          <w:b/>
          <w:bCs/>
          <w:sz w:val="24"/>
          <w:szCs w:val="24"/>
        </w:rPr>
      </w:pPr>
      <w:r w:rsidRPr="005852D4">
        <w:rPr>
          <w:b/>
          <w:sz w:val="24"/>
          <w:szCs w:val="24"/>
        </w:rPr>
        <w:t>Персональный состав конкурсной комиссии по проведению открытого конкурса на право заключения концессионного соглашения в отношении объектов теплоснабжения.</w:t>
      </w:r>
    </w:p>
    <w:p w:rsidR="00D63C28" w:rsidRPr="005852D4" w:rsidRDefault="00D63C28" w:rsidP="00D63C28">
      <w:pPr>
        <w:jc w:val="center"/>
        <w:rPr>
          <w:b/>
          <w:bCs/>
          <w:color w:val="FF0000"/>
          <w:sz w:val="24"/>
          <w:szCs w:val="24"/>
        </w:rPr>
      </w:pPr>
    </w:p>
    <w:p w:rsidR="00D63C28" w:rsidRDefault="00D63C28" w:rsidP="00D63C28">
      <w:pPr>
        <w:jc w:val="center"/>
        <w:rPr>
          <w:b/>
          <w:bCs/>
        </w:rPr>
      </w:pP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Голин</w:t>
      </w:r>
      <w:proofErr w:type="spellEnd"/>
      <w:r w:rsidRPr="005852D4">
        <w:rPr>
          <w:sz w:val="24"/>
          <w:szCs w:val="24"/>
        </w:rPr>
        <w:t xml:space="preserve"> С.Д. – первый заместитель главы города – директор департамента муниципальной собственности и градостроительства администрации города Югорска, председатель комиссии</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Бандурин</w:t>
      </w:r>
      <w:proofErr w:type="spellEnd"/>
      <w:r w:rsidRPr="005852D4">
        <w:rPr>
          <w:sz w:val="24"/>
          <w:szCs w:val="24"/>
        </w:rPr>
        <w:t xml:space="preserve"> В.К. – заместитель главы города – директор департамента жилищно-коммунального и строительного комплекса администрации города Югорска, заместитель председателя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 xml:space="preserve">Лысенко Н.Н. – заместитель начальника </w:t>
      </w:r>
      <w:proofErr w:type="spellStart"/>
      <w:r w:rsidRPr="005852D4">
        <w:rPr>
          <w:sz w:val="24"/>
          <w:szCs w:val="24"/>
        </w:rPr>
        <w:t>планово</w:t>
      </w:r>
      <w:proofErr w:type="spellEnd"/>
      <w:r w:rsidRPr="005852D4">
        <w:rPr>
          <w:sz w:val="24"/>
          <w:szCs w:val="24"/>
        </w:rPr>
        <w:t xml:space="preserve"> – экономического отдела департамента жилищно-коммунального и строительного комплекса администрации города Югорска, секретарь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Члены Комиссии:</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Ермаков А.Ю. – заместитель директора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Абдуллаев А.Т. – начальник отдела по управлению имуществом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Каушкина</w:t>
      </w:r>
      <w:proofErr w:type="spellEnd"/>
      <w:r w:rsidRPr="005852D4">
        <w:rPr>
          <w:sz w:val="24"/>
          <w:szCs w:val="24"/>
        </w:rPr>
        <w:t xml:space="preserve"> И.К. – начальник управления архитектуры и градостроительства, главный архитектор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Михай</w:t>
      </w:r>
      <w:proofErr w:type="spellEnd"/>
      <w:r w:rsidRPr="005852D4">
        <w:rPr>
          <w:sz w:val="24"/>
          <w:szCs w:val="24"/>
        </w:rPr>
        <w:t xml:space="preserve"> Н.В. – начальник юридического отдела  департамента муниципальной собственности и градостроительства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Ярков Г.А. – заместитель директора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Валинурова</w:t>
      </w:r>
      <w:proofErr w:type="spellEnd"/>
      <w:r w:rsidRPr="005852D4">
        <w:rPr>
          <w:sz w:val="24"/>
          <w:szCs w:val="24"/>
        </w:rPr>
        <w:t xml:space="preserve"> О.С. – начальника юридического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Попова Т.В. – начальник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Мыцкова</w:t>
      </w:r>
      <w:proofErr w:type="spellEnd"/>
      <w:r w:rsidRPr="005852D4">
        <w:rPr>
          <w:sz w:val="24"/>
          <w:szCs w:val="24"/>
        </w:rPr>
        <w:t xml:space="preserve"> С.Ю. – главный специалист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roofErr w:type="spellStart"/>
      <w:r w:rsidRPr="005852D4">
        <w:rPr>
          <w:sz w:val="24"/>
          <w:szCs w:val="24"/>
        </w:rPr>
        <w:t>Муковнина</w:t>
      </w:r>
      <w:proofErr w:type="spellEnd"/>
      <w:r w:rsidRPr="005852D4">
        <w:rPr>
          <w:sz w:val="24"/>
          <w:szCs w:val="24"/>
        </w:rPr>
        <w:t xml:space="preserve"> М.И. – старший инженер планово-экономического отдела департамента жилищно-коммунального и строительного комплекса администрации города Югорска</w:t>
      </w:r>
    </w:p>
    <w:p w:rsidR="00D63C28" w:rsidRPr="005852D4" w:rsidRDefault="00D63C28" w:rsidP="00D63C28">
      <w:pPr>
        <w:widowControl w:val="0"/>
        <w:autoSpaceDE w:val="0"/>
        <w:autoSpaceDN w:val="0"/>
        <w:adjustRightInd w:val="0"/>
        <w:ind w:firstLine="720"/>
        <w:jc w:val="both"/>
        <w:rPr>
          <w:sz w:val="24"/>
          <w:szCs w:val="24"/>
        </w:rPr>
      </w:pPr>
    </w:p>
    <w:p w:rsidR="00D63C28" w:rsidRPr="005852D4" w:rsidRDefault="00D63C28" w:rsidP="00D63C28">
      <w:pPr>
        <w:widowControl w:val="0"/>
        <w:autoSpaceDE w:val="0"/>
        <w:autoSpaceDN w:val="0"/>
        <w:adjustRightInd w:val="0"/>
        <w:ind w:firstLine="720"/>
        <w:jc w:val="both"/>
        <w:rPr>
          <w:sz w:val="24"/>
          <w:szCs w:val="24"/>
        </w:rPr>
      </w:pPr>
      <w:r w:rsidRPr="005852D4">
        <w:rPr>
          <w:sz w:val="24"/>
          <w:szCs w:val="24"/>
        </w:rPr>
        <w:t>Примечание: в случаи отсутствия одного из членов комиссии в заседании конкурсной комиссии может принимать участие лицо, исполняющее обязанности члена комиссии.</w:t>
      </w: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jc w:val="center"/>
        <w:rPr>
          <w:b/>
          <w:bCs/>
        </w:rPr>
      </w:pPr>
    </w:p>
    <w:p w:rsidR="00D63C28" w:rsidRDefault="00D63C28" w:rsidP="00D63C28">
      <w:pPr>
        <w:rPr>
          <w:b/>
          <w:bCs/>
        </w:rPr>
      </w:pPr>
    </w:p>
    <w:p w:rsidR="00D63C28" w:rsidRDefault="00D63C28" w:rsidP="00D63C28">
      <w:pPr>
        <w:rPr>
          <w:b/>
          <w:bCs/>
        </w:rPr>
      </w:pPr>
    </w:p>
    <w:p w:rsidR="00D63C28" w:rsidRDefault="00D63C28" w:rsidP="00D63C28">
      <w:pPr>
        <w:rPr>
          <w:b/>
          <w:bCs/>
        </w:rPr>
      </w:pPr>
    </w:p>
    <w:p w:rsidR="005852D4" w:rsidRDefault="00D63C28" w:rsidP="00D63C28">
      <w:pPr>
        <w:jc w:val="right"/>
        <w:rPr>
          <w:rStyle w:val="afe"/>
        </w:rPr>
      </w:pPr>
      <w:r>
        <w:rPr>
          <w:rStyle w:val="afe"/>
        </w:rPr>
        <w:t xml:space="preserve">     </w:t>
      </w:r>
    </w:p>
    <w:p w:rsidR="005852D4" w:rsidRDefault="005852D4" w:rsidP="00D63C28">
      <w:pPr>
        <w:jc w:val="right"/>
        <w:rPr>
          <w:rStyle w:val="afe"/>
        </w:rPr>
      </w:pPr>
    </w:p>
    <w:p w:rsidR="005852D4" w:rsidRDefault="005852D4" w:rsidP="00D63C28">
      <w:pPr>
        <w:jc w:val="right"/>
        <w:rPr>
          <w:rStyle w:val="afe"/>
        </w:rPr>
      </w:pPr>
    </w:p>
    <w:p w:rsidR="005852D4" w:rsidRDefault="005852D4" w:rsidP="00D63C28">
      <w:pPr>
        <w:jc w:val="right"/>
        <w:rPr>
          <w:rStyle w:val="afe"/>
        </w:rPr>
      </w:pPr>
    </w:p>
    <w:p w:rsidR="00D63C28" w:rsidRDefault="00D63C28" w:rsidP="00D63C28">
      <w:pPr>
        <w:jc w:val="right"/>
        <w:rPr>
          <w:rStyle w:val="afe"/>
          <w:sz w:val="24"/>
          <w:szCs w:val="24"/>
        </w:rPr>
      </w:pPr>
      <w:r>
        <w:rPr>
          <w:rStyle w:val="afe"/>
        </w:rPr>
        <w:t xml:space="preserve">       Приложение 3</w:t>
      </w:r>
    </w:p>
    <w:p w:rsidR="00D63C28" w:rsidRDefault="00D63C28" w:rsidP="00D63C28">
      <w:pPr>
        <w:jc w:val="right"/>
        <w:rPr>
          <w:rStyle w:val="afe"/>
          <w:sz w:val="24"/>
        </w:rPr>
      </w:pPr>
      <w:r>
        <w:rPr>
          <w:rStyle w:val="afe"/>
          <w:sz w:val="24"/>
        </w:rPr>
        <w:t>к постановлению</w:t>
      </w:r>
    </w:p>
    <w:p w:rsidR="00D63C28" w:rsidRDefault="00D63C28" w:rsidP="00D63C28">
      <w:pPr>
        <w:jc w:val="right"/>
        <w:rPr>
          <w:rStyle w:val="afe"/>
          <w:sz w:val="24"/>
        </w:rPr>
      </w:pPr>
      <w:r>
        <w:rPr>
          <w:rStyle w:val="afe"/>
          <w:sz w:val="24"/>
        </w:rPr>
        <w:t>администрации города Югорска</w:t>
      </w:r>
    </w:p>
    <w:p w:rsidR="00D63C28" w:rsidRPr="005852D4" w:rsidRDefault="00D63C28" w:rsidP="00D63C28">
      <w:pPr>
        <w:jc w:val="right"/>
      </w:pPr>
      <w:r w:rsidRPr="005852D4">
        <w:rPr>
          <w:rStyle w:val="afe"/>
          <w:sz w:val="24"/>
        </w:rPr>
        <w:t>от</w:t>
      </w:r>
      <w:r w:rsidR="005852D4" w:rsidRPr="005852D4">
        <w:rPr>
          <w:rStyle w:val="afe"/>
          <w:sz w:val="24"/>
        </w:rPr>
        <w:t>________</w:t>
      </w:r>
      <w:r w:rsidRPr="005852D4">
        <w:rPr>
          <w:rStyle w:val="afe"/>
          <w:sz w:val="24"/>
        </w:rPr>
        <w:t xml:space="preserve"> №</w:t>
      </w:r>
      <w:r w:rsidR="005852D4" w:rsidRPr="005852D4">
        <w:rPr>
          <w:rStyle w:val="afe"/>
          <w:sz w:val="24"/>
        </w:rPr>
        <w:t>____</w:t>
      </w:r>
    </w:p>
    <w:p w:rsidR="00D63C28" w:rsidRDefault="00D63C28" w:rsidP="00D63C28">
      <w:pPr>
        <w:jc w:val="center"/>
        <w:rPr>
          <w:rStyle w:val="afe"/>
          <w:b w:val="0"/>
          <w:color w:val="FF0000"/>
          <w:sz w:val="24"/>
        </w:rPr>
      </w:pPr>
    </w:p>
    <w:p w:rsidR="00D63C28" w:rsidRPr="005852D4" w:rsidRDefault="00D63C28" w:rsidP="00D63C28">
      <w:pPr>
        <w:jc w:val="center"/>
        <w:rPr>
          <w:b/>
          <w:sz w:val="24"/>
          <w:szCs w:val="24"/>
        </w:rPr>
      </w:pPr>
      <w:r w:rsidRPr="005852D4">
        <w:rPr>
          <w:b/>
          <w:sz w:val="24"/>
          <w:szCs w:val="24"/>
        </w:rPr>
        <w:t xml:space="preserve">Положение </w:t>
      </w:r>
      <w:proofErr w:type="gramStart"/>
      <w:r w:rsidRPr="005852D4">
        <w:rPr>
          <w:b/>
          <w:sz w:val="24"/>
          <w:szCs w:val="24"/>
        </w:rPr>
        <w:t>о комиссии по проведению открытого конкурса на право заключения концессионного соглашения в отношении объектов теплоснабжения находящихся в собственности</w:t>
      </w:r>
      <w:proofErr w:type="gramEnd"/>
      <w:r w:rsidRPr="005852D4">
        <w:rPr>
          <w:b/>
          <w:sz w:val="24"/>
          <w:szCs w:val="24"/>
        </w:rPr>
        <w:t xml:space="preserve"> муниципального образования город Югорск</w:t>
      </w:r>
    </w:p>
    <w:p w:rsidR="00D63C28" w:rsidRPr="005852D4" w:rsidRDefault="00D63C28" w:rsidP="00D63C28">
      <w:pPr>
        <w:jc w:val="center"/>
        <w:rPr>
          <w:b/>
          <w:sz w:val="24"/>
          <w:szCs w:val="24"/>
        </w:rPr>
      </w:pPr>
    </w:p>
    <w:p w:rsidR="00D63C28" w:rsidRPr="005852D4" w:rsidRDefault="00D63C28" w:rsidP="00BB002A">
      <w:pPr>
        <w:numPr>
          <w:ilvl w:val="0"/>
          <w:numId w:val="66"/>
        </w:numPr>
        <w:suppressAutoHyphens w:val="0"/>
        <w:jc w:val="center"/>
        <w:rPr>
          <w:b/>
          <w:color w:val="FF0000"/>
          <w:sz w:val="24"/>
          <w:szCs w:val="24"/>
        </w:rPr>
      </w:pPr>
      <w:r w:rsidRPr="005852D4">
        <w:rPr>
          <w:b/>
          <w:sz w:val="24"/>
          <w:szCs w:val="24"/>
        </w:rPr>
        <w:t>Общие положения</w:t>
      </w:r>
    </w:p>
    <w:p w:rsidR="00D63C28" w:rsidRPr="005852D4" w:rsidRDefault="00D63C28" w:rsidP="00D63C28">
      <w:pPr>
        <w:jc w:val="center"/>
        <w:rPr>
          <w:b/>
          <w:sz w:val="24"/>
          <w:szCs w:val="24"/>
        </w:rPr>
      </w:pPr>
    </w:p>
    <w:p w:rsidR="00D63C28" w:rsidRPr="005852D4" w:rsidRDefault="00D63C28" w:rsidP="00D63C28">
      <w:pPr>
        <w:ind w:firstLine="567"/>
        <w:jc w:val="both"/>
        <w:rPr>
          <w:sz w:val="24"/>
          <w:szCs w:val="24"/>
        </w:rPr>
      </w:pPr>
      <w:r w:rsidRPr="005852D4">
        <w:rPr>
          <w:sz w:val="24"/>
          <w:szCs w:val="24"/>
        </w:rPr>
        <w:t>Настоящее Положение о комиссии по проведению открытого конкурса на право заключения концессионного соглашения в отношении объектов теплоснабжения (далее – Положение) определяет функции, порядок работы комиссии по проведению открытого конкурса (далее – комиссия).</w:t>
      </w:r>
    </w:p>
    <w:p w:rsidR="00D63C28" w:rsidRPr="005852D4" w:rsidRDefault="00D63C28" w:rsidP="00D63C28">
      <w:pPr>
        <w:ind w:firstLine="567"/>
        <w:jc w:val="both"/>
        <w:rPr>
          <w:sz w:val="24"/>
          <w:szCs w:val="24"/>
        </w:rPr>
      </w:pPr>
      <w:r w:rsidRPr="005852D4">
        <w:rPr>
          <w:sz w:val="24"/>
          <w:szCs w:val="24"/>
        </w:rPr>
        <w:t>Комиссия является действующим организационным органом по проведению открытого конкурса на право заключения концессионного соглашения в отношении объектов теплоснабжения.</w:t>
      </w:r>
    </w:p>
    <w:p w:rsidR="00D63C28" w:rsidRPr="005852D4" w:rsidRDefault="00D63C28" w:rsidP="00D63C28">
      <w:pPr>
        <w:ind w:firstLine="567"/>
        <w:jc w:val="both"/>
        <w:rPr>
          <w:sz w:val="24"/>
          <w:szCs w:val="24"/>
        </w:rPr>
      </w:pPr>
      <w:r w:rsidRPr="005852D4">
        <w:rPr>
          <w:sz w:val="24"/>
          <w:szCs w:val="24"/>
        </w:rPr>
        <w:t>Комиссия в своей деятельности руководствуется Федеральным законом от 21.07.2005 №115 – ФЗ «О концессионных соглашениях» (далее – Федеральный закон), настоящим Положением.</w:t>
      </w:r>
    </w:p>
    <w:p w:rsidR="00D63C28" w:rsidRPr="005852D4" w:rsidRDefault="00D63C28" w:rsidP="00D63C28">
      <w:pPr>
        <w:ind w:firstLine="567"/>
        <w:jc w:val="both"/>
        <w:rPr>
          <w:sz w:val="24"/>
          <w:szCs w:val="24"/>
        </w:rPr>
      </w:pPr>
      <w:r w:rsidRPr="005852D4">
        <w:rPr>
          <w:sz w:val="24"/>
          <w:szCs w:val="24"/>
        </w:rPr>
        <w:t>Конкурсная комиссия создана для проведения конкурса, оценки конкурсных предложений, определения победителя конкурса и правомочна принимать решения, отнесенные к ее компетенции настоящим Положением.</w:t>
      </w:r>
    </w:p>
    <w:p w:rsidR="00D63C28" w:rsidRPr="005852D4" w:rsidRDefault="00D63C28" w:rsidP="00D63C28">
      <w:pPr>
        <w:ind w:firstLine="567"/>
        <w:jc w:val="both"/>
        <w:rPr>
          <w:sz w:val="24"/>
          <w:szCs w:val="24"/>
        </w:rPr>
      </w:pPr>
      <w:r w:rsidRPr="005852D4">
        <w:rPr>
          <w:sz w:val="24"/>
          <w:szCs w:val="24"/>
        </w:rPr>
        <w:t>Основными принципами деятельности конкурсной комиссии являются создание равных конкурсных условий для участников конкурса, единство требований к ним и критерием оценки и х конкурсных предложений, объективность оценок и гласность.</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b/>
          <w:sz w:val="24"/>
          <w:szCs w:val="24"/>
        </w:rPr>
      </w:pPr>
      <w:r w:rsidRPr="005852D4">
        <w:rPr>
          <w:b/>
          <w:sz w:val="24"/>
          <w:szCs w:val="24"/>
        </w:rPr>
        <w:t>Функции конкурсной комиссии</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Конкурсная комиссия выполняет следующие функции:</w:t>
      </w:r>
    </w:p>
    <w:p w:rsidR="00D63C28" w:rsidRPr="005852D4" w:rsidRDefault="00D63C28" w:rsidP="00D63C28">
      <w:pPr>
        <w:jc w:val="both"/>
        <w:rPr>
          <w:sz w:val="24"/>
          <w:szCs w:val="24"/>
        </w:rPr>
      </w:pPr>
      <w:r w:rsidRPr="005852D4">
        <w:rPr>
          <w:sz w:val="24"/>
          <w:szCs w:val="24"/>
        </w:rPr>
        <w:t>-  Опубликовывает и размещает сообщение о проведении конкурса;</w:t>
      </w:r>
    </w:p>
    <w:p w:rsidR="00D63C28" w:rsidRPr="005852D4" w:rsidRDefault="00D63C28" w:rsidP="00D63C28">
      <w:pPr>
        <w:jc w:val="both"/>
        <w:rPr>
          <w:sz w:val="24"/>
          <w:szCs w:val="24"/>
        </w:rPr>
      </w:pPr>
      <w:r w:rsidRPr="005852D4">
        <w:rPr>
          <w:sz w:val="24"/>
          <w:szCs w:val="24"/>
        </w:rPr>
        <w:t>- Публикует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оглашения;</w:t>
      </w:r>
    </w:p>
    <w:p w:rsidR="00D63C28" w:rsidRPr="005852D4" w:rsidRDefault="00D63C28" w:rsidP="00D63C28">
      <w:pPr>
        <w:jc w:val="both"/>
        <w:rPr>
          <w:sz w:val="24"/>
          <w:szCs w:val="24"/>
        </w:rPr>
      </w:pPr>
      <w:r w:rsidRPr="005852D4">
        <w:rPr>
          <w:sz w:val="24"/>
          <w:szCs w:val="24"/>
        </w:rPr>
        <w:t>-  Принимает заявки на участие в конкурсе;</w:t>
      </w:r>
    </w:p>
    <w:p w:rsidR="00D63C28" w:rsidRPr="005852D4" w:rsidRDefault="00D63C28" w:rsidP="00D63C28">
      <w:pPr>
        <w:jc w:val="both"/>
        <w:rPr>
          <w:sz w:val="24"/>
          <w:szCs w:val="24"/>
        </w:rPr>
      </w:pPr>
      <w:r w:rsidRPr="005852D4">
        <w:rPr>
          <w:sz w:val="24"/>
          <w:szCs w:val="24"/>
        </w:rPr>
        <w:t>-  Предоставляет заявителям конкурсную документацию и разъяснения положений конкурсной документации;</w:t>
      </w:r>
    </w:p>
    <w:p w:rsidR="00D63C28" w:rsidRPr="005852D4" w:rsidRDefault="00D63C28" w:rsidP="00D63C28">
      <w:pPr>
        <w:jc w:val="both"/>
        <w:rPr>
          <w:sz w:val="24"/>
          <w:szCs w:val="24"/>
        </w:rPr>
      </w:pPr>
      <w:r w:rsidRPr="005852D4">
        <w:rPr>
          <w:sz w:val="24"/>
          <w:szCs w:val="24"/>
        </w:rPr>
        <w:t>-  Осуществляет рассмотрение заявок на участие в конкурсе, представленных заявителем;</w:t>
      </w:r>
    </w:p>
    <w:p w:rsidR="00D63C28" w:rsidRPr="005852D4" w:rsidRDefault="00D63C28" w:rsidP="00D63C28">
      <w:pPr>
        <w:jc w:val="both"/>
        <w:rPr>
          <w:sz w:val="24"/>
          <w:szCs w:val="24"/>
        </w:rPr>
      </w:pPr>
      <w:r w:rsidRPr="005852D4">
        <w:rPr>
          <w:sz w:val="24"/>
          <w:szCs w:val="24"/>
        </w:rPr>
        <w:t>- Принимает решение об отказе в допуске заявителей к участию в конкурсе и направляет им соответствующие уведомления;</w:t>
      </w:r>
    </w:p>
    <w:p w:rsidR="00D63C28" w:rsidRPr="005852D4" w:rsidRDefault="00D63C28" w:rsidP="00D63C28">
      <w:pPr>
        <w:jc w:val="both"/>
        <w:rPr>
          <w:sz w:val="24"/>
          <w:szCs w:val="24"/>
        </w:rPr>
      </w:pPr>
      <w:r w:rsidRPr="005852D4">
        <w:rPr>
          <w:sz w:val="24"/>
          <w:szCs w:val="24"/>
        </w:rPr>
        <w:t>-  Определяет участников конкурса;</w:t>
      </w:r>
    </w:p>
    <w:p w:rsidR="00D63C28" w:rsidRPr="005852D4" w:rsidRDefault="00D63C28" w:rsidP="00D63C28">
      <w:pPr>
        <w:jc w:val="both"/>
        <w:rPr>
          <w:sz w:val="24"/>
          <w:szCs w:val="24"/>
        </w:rPr>
      </w:pPr>
      <w:r w:rsidRPr="005852D4">
        <w:rPr>
          <w:sz w:val="24"/>
          <w:szCs w:val="24"/>
        </w:rPr>
        <w:t>- Направляет участникам конкурса приглашения представить конкурсные предложения в соответствии с критериями конкурса, рассматривает и оценивает конкурсные предложения;</w:t>
      </w:r>
    </w:p>
    <w:p w:rsidR="00D63C28" w:rsidRPr="005852D4" w:rsidRDefault="00D63C28" w:rsidP="00D63C28">
      <w:pPr>
        <w:jc w:val="both"/>
        <w:rPr>
          <w:sz w:val="24"/>
          <w:szCs w:val="24"/>
        </w:rPr>
      </w:pPr>
      <w:r w:rsidRPr="005852D4">
        <w:rPr>
          <w:sz w:val="24"/>
          <w:szCs w:val="24"/>
        </w:rPr>
        <w:t>-  Принимает конкурсные предложения от участников конкурса;</w:t>
      </w:r>
    </w:p>
    <w:p w:rsidR="00D63C28" w:rsidRPr="005852D4" w:rsidRDefault="00D63C28" w:rsidP="00D63C28">
      <w:pPr>
        <w:jc w:val="both"/>
        <w:rPr>
          <w:sz w:val="24"/>
          <w:szCs w:val="24"/>
        </w:rPr>
      </w:pPr>
      <w:r w:rsidRPr="005852D4">
        <w:rPr>
          <w:sz w:val="24"/>
          <w:szCs w:val="24"/>
        </w:rPr>
        <w:t>- Определяет победителя конкурса и направляет ему уведомления о признании его победителем;</w:t>
      </w:r>
    </w:p>
    <w:p w:rsidR="00D63C28" w:rsidRPr="005852D4" w:rsidRDefault="00D63C28" w:rsidP="00D63C28">
      <w:pPr>
        <w:jc w:val="both"/>
        <w:rPr>
          <w:sz w:val="24"/>
          <w:szCs w:val="24"/>
        </w:rPr>
      </w:pPr>
      <w:r w:rsidRPr="005852D4">
        <w:rPr>
          <w:sz w:val="24"/>
          <w:szCs w:val="24"/>
        </w:rPr>
        <w:t>-  Подписывает протокол о результатах проведения конкурса;</w:t>
      </w:r>
    </w:p>
    <w:p w:rsidR="00D63C28" w:rsidRPr="005852D4" w:rsidRDefault="00D63C28" w:rsidP="00D63C28">
      <w:pPr>
        <w:jc w:val="both"/>
        <w:rPr>
          <w:sz w:val="24"/>
          <w:szCs w:val="24"/>
        </w:rPr>
      </w:pPr>
      <w:r w:rsidRPr="005852D4">
        <w:rPr>
          <w:sz w:val="24"/>
          <w:szCs w:val="24"/>
        </w:rPr>
        <w:t>-  Уведомляет участников конкурса о результатах проведения конкурса;</w:t>
      </w:r>
    </w:p>
    <w:p w:rsidR="00D63C28" w:rsidRPr="005852D4" w:rsidRDefault="00D63C28" w:rsidP="00D63C28">
      <w:pPr>
        <w:jc w:val="both"/>
        <w:rPr>
          <w:sz w:val="24"/>
          <w:szCs w:val="24"/>
        </w:rPr>
      </w:pPr>
      <w:r w:rsidRPr="005852D4">
        <w:rPr>
          <w:sz w:val="24"/>
          <w:szCs w:val="24"/>
        </w:rPr>
        <w:t>-  Публикует и размещает сообщение о результатах проведения конкурса.</w:t>
      </w:r>
    </w:p>
    <w:p w:rsidR="00D63C28" w:rsidRDefault="00D63C28" w:rsidP="00D63C28">
      <w:pPr>
        <w:jc w:val="both"/>
      </w:pPr>
    </w:p>
    <w:p w:rsidR="00D63C28" w:rsidRDefault="00D63C28" w:rsidP="00BB002A">
      <w:pPr>
        <w:numPr>
          <w:ilvl w:val="0"/>
          <w:numId w:val="66"/>
        </w:numPr>
        <w:suppressAutoHyphens w:val="0"/>
        <w:jc w:val="center"/>
        <w:rPr>
          <w:b/>
        </w:rPr>
      </w:pPr>
      <w:r>
        <w:rPr>
          <w:b/>
        </w:rPr>
        <w:t>Состав Конкурсной комиссии</w:t>
      </w:r>
    </w:p>
    <w:p w:rsidR="00D63C28" w:rsidRDefault="00D63C28" w:rsidP="00D63C28">
      <w:pPr>
        <w:jc w:val="both"/>
        <w:rPr>
          <w:b/>
        </w:rPr>
      </w:pPr>
    </w:p>
    <w:p w:rsidR="00D63C28" w:rsidRPr="005852D4" w:rsidRDefault="00D63C28" w:rsidP="00D63C28">
      <w:pPr>
        <w:jc w:val="both"/>
        <w:rPr>
          <w:sz w:val="24"/>
          <w:szCs w:val="24"/>
        </w:rPr>
      </w:pPr>
      <w:r>
        <w:t xml:space="preserve">         </w:t>
      </w:r>
      <w:r w:rsidRPr="005852D4">
        <w:rPr>
          <w:sz w:val="24"/>
          <w:szCs w:val="24"/>
        </w:rPr>
        <w:t xml:space="preserve">Членами конкурсной комиссии, а также секретарем конкурсной комиссии, не могут быть граждане, представившие заявки на участие в конкурсе или состоящие в штате организаций, </w:t>
      </w:r>
      <w:r w:rsidRPr="005852D4">
        <w:rPr>
          <w:sz w:val="24"/>
          <w:szCs w:val="24"/>
        </w:rPr>
        <w:lastRenderedPageBreak/>
        <w:t>представивших заявки на участие в конкурсе, либо граждане, являющиеся учредителями (участниками) этих организаций, членами их органов управления или аффилированными лицами участников конкурса.</w:t>
      </w:r>
    </w:p>
    <w:p w:rsidR="00D63C28" w:rsidRPr="005852D4" w:rsidRDefault="00D63C28" w:rsidP="00D63C28">
      <w:pPr>
        <w:jc w:val="both"/>
        <w:rPr>
          <w:sz w:val="24"/>
          <w:szCs w:val="24"/>
        </w:rPr>
      </w:pPr>
      <w:proofErr w:type="gramStart"/>
      <w:r w:rsidRPr="005852D4">
        <w:rPr>
          <w:sz w:val="24"/>
          <w:szCs w:val="24"/>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Югорска от 31.12.2009 №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sidRPr="005852D4">
        <w:rPr>
          <w:sz w:val="24"/>
          <w:szCs w:val="24"/>
        </w:rPr>
        <w:t xml:space="preserve"> города Югорска».</w:t>
      </w:r>
    </w:p>
    <w:p w:rsidR="00D63C28" w:rsidRPr="005852D4" w:rsidRDefault="00D63C28" w:rsidP="00D63C28">
      <w:pPr>
        <w:ind w:firstLine="567"/>
        <w:jc w:val="both"/>
        <w:rPr>
          <w:sz w:val="24"/>
          <w:szCs w:val="24"/>
        </w:rPr>
      </w:pPr>
      <w:r w:rsidRPr="005852D4">
        <w:rPr>
          <w:sz w:val="24"/>
          <w:szCs w:val="24"/>
        </w:rPr>
        <w:t>В случае выявления в составе конкурсной комиссии таких лиц уполномоченный орган принимает решение, которым состав конкурсной комиссии утверждается заново. В случае несоответствия секретаря конкурсной комиссии данному критерию, на эту должность назначается другое лицо.</w:t>
      </w:r>
    </w:p>
    <w:p w:rsidR="00D63C28" w:rsidRPr="005852D4" w:rsidRDefault="00D63C28" w:rsidP="00D63C28">
      <w:pPr>
        <w:ind w:firstLine="567"/>
        <w:jc w:val="both"/>
        <w:rPr>
          <w:sz w:val="24"/>
          <w:szCs w:val="24"/>
        </w:rPr>
      </w:pPr>
      <w:r w:rsidRPr="005852D4">
        <w:rPr>
          <w:sz w:val="24"/>
          <w:szCs w:val="24"/>
        </w:rPr>
        <w:t>Руководит деятельностью конкурсной комиссии председатель конкурсной комиссии.</w:t>
      </w:r>
    </w:p>
    <w:p w:rsidR="00D63C28" w:rsidRPr="005852D4" w:rsidRDefault="00D63C28" w:rsidP="00D63C28">
      <w:pPr>
        <w:ind w:firstLine="567"/>
        <w:jc w:val="both"/>
        <w:rPr>
          <w:sz w:val="24"/>
          <w:szCs w:val="24"/>
        </w:rPr>
      </w:pPr>
      <w:r w:rsidRPr="005852D4">
        <w:rPr>
          <w:sz w:val="24"/>
          <w:szCs w:val="24"/>
        </w:rPr>
        <w:t>Председатель конкурсной комиссии:</w:t>
      </w:r>
    </w:p>
    <w:p w:rsidR="00D63C28" w:rsidRPr="005852D4" w:rsidRDefault="00D63C28" w:rsidP="00D63C28">
      <w:pPr>
        <w:jc w:val="both"/>
        <w:rPr>
          <w:sz w:val="24"/>
          <w:szCs w:val="24"/>
        </w:rPr>
      </w:pPr>
      <w:r w:rsidRPr="005852D4">
        <w:rPr>
          <w:sz w:val="24"/>
          <w:szCs w:val="24"/>
        </w:rPr>
        <w:t>- Организует работу конкурсной комиссии;</w:t>
      </w:r>
    </w:p>
    <w:p w:rsidR="00D63C28" w:rsidRPr="005852D4" w:rsidRDefault="00D63C28" w:rsidP="00D63C28">
      <w:pPr>
        <w:jc w:val="both"/>
        <w:rPr>
          <w:sz w:val="24"/>
          <w:szCs w:val="24"/>
        </w:rPr>
      </w:pPr>
      <w:r w:rsidRPr="005852D4">
        <w:rPr>
          <w:sz w:val="24"/>
          <w:szCs w:val="24"/>
        </w:rPr>
        <w:t>- Оглашает повестку заседания и при необходимости вносит на голосование предложения по ее изменению и дополнению;</w:t>
      </w:r>
    </w:p>
    <w:p w:rsidR="00D63C28" w:rsidRPr="005852D4" w:rsidRDefault="00D63C28" w:rsidP="00D63C28">
      <w:pPr>
        <w:jc w:val="both"/>
        <w:rPr>
          <w:sz w:val="24"/>
          <w:szCs w:val="24"/>
        </w:rPr>
      </w:pPr>
      <w:r w:rsidRPr="005852D4">
        <w:rPr>
          <w:sz w:val="24"/>
          <w:szCs w:val="24"/>
        </w:rPr>
        <w:t>- Ведет заседание конкурсной комиссии;</w:t>
      </w:r>
    </w:p>
    <w:p w:rsidR="00D63C28" w:rsidRPr="005852D4" w:rsidRDefault="00D63C28" w:rsidP="00D63C28">
      <w:pPr>
        <w:jc w:val="both"/>
        <w:rPr>
          <w:sz w:val="24"/>
          <w:szCs w:val="24"/>
        </w:rPr>
      </w:pPr>
      <w:r w:rsidRPr="005852D4">
        <w:rPr>
          <w:sz w:val="24"/>
          <w:szCs w:val="24"/>
        </w:rPr>
        <w:t>- Предоставляет слово для выступлений;</w:t>
      </w:r>
    </w:p>
    <w:p w:rsidR="00D63C28" w:rsidRPr="005852D4" w:rsidRDefault="00D63C28" w:rsidP="00D63C28">
      <w:pPr>
        <w:jc w:val="both"/>
        <w:rPr>
          <w:sz w:val="24"/>
          <w:szCs w:val="24"/>
        </w:rPr>
      </w:pPr>
      <w:r w:rsidRPr="005852D4">
        <w:rPr>
          <w:sz w:val="24"/>
          <w:szCs w:val="24"/>
        </w:rPr>
        <w:t>- Ставит на голосование предложения членов конкурсной комиссии и проекты принимаемых решений;</w:t>
      </w:r>
    </w:p>
    <w:p w:rsidR="00D63C28" w:rsidRPr="005852D4" w:rsidRDefault="00D63C28" w:rsidP="00D63C28">
      <w:pPr>
        <w:jc w:val="both"/>
        <w:rPr>
          <w:sz w:val="24"/>
          <w:szCs w:val="24"/>
        </w:rPr>
      </w:pPr>
      <w:r w:rsidRPr="005852D4">
        <w:rPr>
          <w:sz w:val="24"/>
          <w:szCs w:val="24"/>
        </w:rPr>
        <w:t>- Подводит итоги голосования и оглашает принятые формулировки;</w:t>
      </w:r>
    </w:p>
    <w:p w:rsidR="00D63C28" w:rsidRPr="005852D4" w:rsidRDefault="00D63C28" w:rsidP="00D63C28">
      <w:pPr>
        <w:jc w:val="both"/>
        <w:rPr>
          <w:sz w:val="24"/>
          <w:szCs w:val="24"/>
        </w:rPr>
      </w:pPr>
      <w:r w:rsidRPr="005852D4">
        <w:rPr>
          <w:sz w:val="24"/>
          <w:szCs w:val="24"/>
        </w:rPr>
        <w:t>- Ведет переписку от имени конкурсной комиссии;</w:t>
      </w:r>
    </w:p>
    <w:p w:rsidR="00D63C28" w:rsidRPr="005852D4" w:rsidRDefault="00D63C28" w:rsidP="00D63C28">
      <w:pPr>
        <w:jc w:val="both"/>
        <w:rPr>
          <w:sz w:val="24"/>
          <w:szCs w:val="24"/>
        </w:rPr>
      </w:pPr>
      <w:r w:rsidRPr="005852D4">
        <w:rPr>
          <w:sz w:val="24"/>
          <w:szCs w:val="24"/>
        </w:rPr>
        <w:t xml:space="preserve">Дает поручения, в рамках своей компетенции, уполномоченному представителю </w:t>
      </w:r>
      <w:proofErr w:type="spellStart"/>
      <w:r w:rsidRPr="005852D4">
        <w:rPr>
          <w:sz w:val="24"/>
          <w:szCs w:val="24"/>
        </w:rPr>
        <w:t>концедента</w:t>
      </w:r>
      <w:proofErr w:type="spellEnd"/>
      <w:r w:rsidRPr="005852D4">
        <w:rPr>
          <w:sz w:val="24"/>
          <w:szCs w:val="24"/>
        </w:rPr>
        <w:t xml:space="preserve"> на совершение действий организационно- технического характера в рамках графика проведения конкурса.</w:t>
      </w:r>
    </w:p>
    <w:p w:rsidR="00D63C28" w:rsidRPr="005852D4" w:rsidRDefault="00D63C28" w:rsidP="00D63C28">
      <w:pPr>
        <w:ind w:firstLine="567"/>
        <w:jc w:val="both"/>
        <w:rPr>
          <w:sz w:val="24"/>
          <w:szCs w:val="24"/>
        </w:rPr>
      </w:pPr>
      <w:r w:rsidRPr="005852D4">
        <w:rPr>
          <w:sz w:val="24"/>
          <w:szCs w:val="24"/>
        </w:rPr>
        <w:t>Секретарь конкурсной комиссии осуществляет:</w:t>
      </w:r>
    </w:p>
    <w:p w:rsidR="00D63C28" w:rsidRPr="005852D4" w:rsidRDefault="00D63C28" w:rsidP="00D63C28">
      <w:pPr>
        <w:jc w:val="both"/>
        <w:rPr>
          <w:sz w:val="24"/>
          <w:szCs w:val="24"/>
        </w:rPr>
      </w:pPr>
      <w:r w:rsidRPr="005852D4">
        <w:rPr>
          <w:sz w:val="24"/>
          <w:szCs w:val="24"/>
        </w:rPr>
        <w:t>- Подготовку материалов к заседаниям конкурсной комиссии;</w:t>
      </w:r>
    </w:p>
    <w:p w:rsidR="00D63C28" w:rsidRPr="005852D4" w:rsidRDefault="00D63C28" w:rsidP="00D63C28">
      <w:pPr>
        <w:jc w:val="both"/>
        <w:rPr>
          <w:sz w:val="24"/>
          <w:szCs w:val="24"/>
        </w:rPr>
      </w:pPr>
      <w:proofErr w:type="gramStart"/>
      <w:r w:rsidRPr="005852D4">
        <w:rPr>
          <w:sz w:val="24"/>
          <w:szCs w:val="24"/>
        </w:rPr>
        <w:t>- Не позднее, чем за три дня до указанной в утвержденном графике работ конкурсной комиссии даты проведения ее заседания в письменном виде (почтовым отправлением или факсимильным сообщением) извещает членов конкурсной комиссии о месте, времени и повестке дня заседания.</w:t>
      </w:r>
      <w:proofErr w:type="gramEnd"/>
    </w:p>
    <w:p w:rsidR="00D63C28" w:rsidRPr="005852D4" w:rsidRDefault="00D63C28" w:rsidP="00D63C28">
      <w:pPr>
        <w:jc w:val="both"/>
        <w:rPr>
          <w:sz w:val="24"/>
          <w:szCs w:val="24"/>
        </w:rPr>
      </w:pPr>
      <w:r w:rsidRPr="005852D4">
        <w:rPr>
          <w:sz w:val="24"/>
          <w:szCs w:val="24"/>
        </w:rPr>
        <w:t xml:space="preserve">- Осуществляет учет и хранение материалов конкурсной комиссии, а также учет входящих и исходящих документов, до момента их передачи </w:t>
      </w:r>
      <w:proofErr w:type="spellStart"/>
      <w:r w:rsidRPr="005852D4">
        <w:rPr>
          <w:sz w:val="24"/>
          <w:szCs w:val="24"/>
        </w:rPr>
        <w:t>концеденту</w:t>
      </w:r>
      <w:proofErr w:type="spellEnd"/>
      <w:r w:rsidRPr="005852D4">
        <w:rPr>
          <w:sz w:val="24"/>
          <w:szCs w:val="24"/>
        </w:rPr>
        <w:t xml:space="preserve"> по завершении Конкурса;</w:t>
      </w:r>
    </w:p>
    <w:p w:rsidR="00D63C28" w:rsidRPr="005852D4" w:rsidRDefault="00D63C28" w:rsidP="00D63C28">
      <w:pPr>
        <w:jc w:val="both"/>
        <w:rPr>
          <w:sz w:val="24"/>
          <w:szCs w:val="24"/>
        </w:rPr>
      </w:pPr>
      <w:r w:rsidRPr="005852D4">
        <w:rPr>
          <w:sz w:val="24"/>
          <w:szCs w:val="24"/>
        </w:rPr>
        <w:t>- Надлежащим образом и своевременно оформляет протоколы конкурсной комиссии и иные документы, представляет их на подпись председателю и членам конкурсной комиссии</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sz w:val="24"/>
          <w:szCs w:val="24"/>
        </w:rPr>
      </w:pPr>
      <w:r w:rsidRPr="005852D4">
        <w:rPr>
          <w:b/>
          <w:sz w:val="24"/>
          <w:szCs w:val="24"/>
        </w:rPr>
        <w:t>Порядок принятия решения</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Конкурсная комиссия правомочна принимать решения, если на заседании конкурсной комиссии присутствует не менее чем пятьдесят процентов от общего числа ее членов, при этом каждый член конкурсной комиссии имеет один голос.</w:t>
      </w:r>
    </w:p>
    <w:p w:rsidR="00D63C28" w:rsidRPr="005852D4" w:rsidRDefault="00D63C28" w:rsidP="00D63C28">
      <w:pPr>
        <w:ind w:firstLine="567"/>
        <w:jc w:val="both"/>
        <w:rPr>
          <w:sz w:val="24"/>
          <w:szCs w:val="24"/>
        </w:rPr>
      </w:pPr>
      <w:r w:rsidRPr="005852D4">
        <w:rPr>
          <w:sz w:val="24"/>
          <w:szCs w:val="24"/>
        </w:rPr>
        <w:t>Члены конкурсной комиссии участвуют в заседаниях лично.</w:t>
      </w:r>
    </w:p>
    <w:p w:rsidR="00D63C28" w:rsidRPr="005852D4" w:rsidRDefault="00D63C28" w:rsidP="00D63C28">
      <w:pPr>
        <w:ind w:firstLine="567"/>
        <w:jc w:val="both"/>
        <w:rPr>
          <w:sz w:val="24"/>
          <w:szCs w:val="24"/>
        </w:rPr>
      </w:pPr>
      <w:r w:rsidRPr="005852D4">
        <w:rPr>
          <w:sz w:val="24"/>
          <w:szCs w:val="24"/>
        </w:rPr>
        <w:t>При принятии решений в рамках оценки и рассмотрения конкурсных предложений члены конкурсной комиссии действуют в порядке, установленном Федеральным законом «О концессионных соглашениях» от 21.07.2005 №115-ФЗ.</w:t>
      </w:r>
    </w:p>
    <w:p w:rsidR="00D63C28" w:rsidRPr="005852D4" w:rsidRDefault="00D63C28" w:rsidP="00D63C28">
      <w:pPr>
        <w:jc w:val="both"/>
        <w:rPr>
          <w:sz w:val="24"/>
          <w:szCs w:val="24"/>
        </w:rPr>
      </w:pPr>
    </w:p>
    <w:p w:rsidR="00D63C28" w:rsidRPr="005852D4" w:rsidRDefault="00D63C28" w:rsidP="00BB002A">
      <w:pPr>
        <w:numPr>
          <w:ilvl w:val="0"/>
          <w:numId w:val="66"/>
        </w:numPr>
        <w:suppressAutoHyphens w:val="0"/>
        <w:jc w:val="center"/>
        <w:rPr>
          <w:b/>
          <w:sz w:val="24"/>
          <w:szCs w:val="24"/>
        </w:rPr>
      </w:pPr>
      <w:r w:rsidRPr="005852D4">
        <w:rPr>
          <w:b/>
          <w:sz w:val="24"/>
          <w:szCs w:val="24"/>
        </w:rPr>
        <w:t>Порядок оформления и опубликования решений конкурсной комиссии</w:t>
      </w:r>
    </w:p>
    <w:p w:rsidR="00D63C28" w:rsidRPr="005852D4" w:rsidRDefault="00D63C28" w:rsidP="00D63C28">
      <w:pPr>
        <w:jc w:val="both"/>
        <w:rPr>
          <w:b/>
          <w:sz w:val="24"/>
          <w:szCs w:val="24"/>
        </w:rPr>
      </w:pPr>
    </w:p>
    <w:p w:rsidR="00D63C28" w:rsidRPr="005852D4" w:rsidRDefault="00D63C28" w:rsidP="00D63C28">
      <w:pPr>
        <w:ind w:firstLine="567"/>
        <w:jc w:val="both"/>
        <w:rPr>
          <w:sz w:val="24"/>
          <w:szCs w:val="24"/>
        </w:rPr>
      </w:pPr>
      <w:r w:rsidRPr="005852D4">
        <w:rPr>
          <w:sz w:val="24"/>
          <w:szCs w:val="24"/>
        </w:rPr>
        <w:t xml:space="preserve">Решение конкурсной комиссии  оформляются протоколами, которые подписывают члены конкурсной комиссии, принявшие участие в заседании конкурсной комиссии. Протокол заседания конкурсной комиссии оформляется не позднее 3-х дней </w:t>
      </w:r>
      <w:proofErr w:type="gramStart"/>
      <w:r w:rsidRPr="005852D4">
        <w:rPr>
          <w:sz w:val="24"/>
          <w:szCs w:val="24"/>
        </w:rPr>
        <w:t>с даты проведения</w:t>
      </w:r>
      <w:proofErr w:type="gramEnd"/>
      <w:r w:rsidRPr="005852D4">
        <w:rPr>
          <w:sz w:val="24"/>
          <w:szCs w:val="24"/>
        </w:rPr>
        <w:t xml:space="preserve"> соответствующего заседания или в специально установленные регламентом конкурса сроки.</w:t>
      </w:r>
    </w:p>
    <w:p w:rsidR="00D63C28" w:rsidRPr="005852D4" w:rsidRDefault="00D63C28" w:rsidP="00D63C28">
      <w:pPr>
        <w:ind w:firstLine="567"/>
        <w:jc w:val="both"/>
        <w:rPr>
          <w:sz w:val="24"/>
          <w:szCs w:val="24"/>
        </w:rPr>
      </w:pPr>
      <w:proofErr w:type="gramStart"/>
      <w:r w:rsidRPr="005852D4">
        <w:rPr>
          <w:sz w:val="24"/>
          <w:szCs w:val="24"/>
        </w:rPr>
        <w:lastRenderedPageBreak/>
        <w:t>В протоколе заседания конкурсной комиссии в обязательном порядке указываются дата заседания, повестка дня, присутствующие члены конкурсной комиссии, Фамилии, имена и отчества, должности и места работы, приглашенных на заседание конкурсной комиссии, краткое содержание выступлений, результаты голосования, особое мнение членов конкурсной комиссии (в случае наличия такого), а также иные положения, наличие которых является обязательным в соответствии с Федеральным законом «О концессионных соглашениях».</w:t>
      </w:r>
      <w:proofErr w:type="gramEnd"/>
    </w:p>
    <w:p w:rsidR="00D63C28" w:rsidRPr="005852D4" w:rsidRDefault="00D63C28" w:rsidP="00D63C28">
      <w:pPr>
        <w:ind w:firstLine="567"/>
        <w:jc w:val="both"/>
        <w:rPr>
          <w:sz w:val="24"/>
          <w:szCs w:val="24"/>
        </w:rPr>
      </w:pPr>
      <w:r w:rsidRPr="005852D4">
        <w:rPr>
          <w:sz w:val="24"/>
          <w:szCs w:val="24"/>
        </w:rPr>
        <w:t>Особое мнение членов конкурсной комиссии излагается в письменном виде и прилагается к протоколу заседания.</w:t>
      </w:r>
    </w:p>
    <w:p w:rsidR="00D63C28" w:rsidRPr="005852D4" w:rsidRDefault="00D63C28" w:rsidP="00D63C28">
      <w:pPr>
        <w:ind w:firstLine="567"/>
        <w:jc w:val="both"/>
        <w:rPr>
          <w:sz w:val="24"/>
          <w:szCs w:val="24"/>
        </w:rPr>
      </w:pPr>
      <w:r w:rsidRPr="005852D4">
        <w:rPr>
          <w:sz w:val="24"/>
          <w:szCs w:val="24"/>
        </w:rPr>
        <w:t xml:space="preserve">В установленных Федеральным законом «О концессионных соглашениях» от 21.07.2005г. №115 – ФЗ случаях конкурсная комиссия публикует необходимую информацию о сведениях, о ходе и результатах проведения конкурса на официальном сайте и сайте о размещении заказов в сети «Интернет».  </w:t>
      </w:r>
    </w:p>
    <w:p w:rsidR="00D63C28" w:rsidRPr="005852D4" w:rsidRDefault="00D63C28" w:rsidP="00D63C28">
      <w:pPr>
        <w:jc w:val="both"/>
        <w:rPr>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Pr="005852D4" w:rsidRDefault="00D63C28" w:rsidP="00D63C28">
      <w:pPr>
        <w:jc w:val="both"/>
        <w:rPr>
          <w:rStyle w:val="afe"/>
          <w:b w:val="0"/>
          <w:color w:val="FF0000"/>
          <w:sz w:val="24"/>
          <w:szCs w:val="24"/>
        </w:rPr>
      </w:pPr>
    </w:p>
    <w:p w:rsidR="00D63C28" w:rsidRDefault="00D63C28" w:rsidP="00D63C28">
      <w:pPr>
        <w:jc w:val="both"/>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04" w:rsidRDefault="00CA7704" w:rsidP="00D63C28">
      <w:r>
        <w:separator/>
      </w:r>
    </w:p>
  </w:endnote>
  <w:endnote w:type="continuationSeparator" w:id="0">
    <w:p w:rsidR="00CA7704" w:rsidRDefault="00CA7704" w:rsidP="00D6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04" w:rsidRDefault="00CA7704" w:rsidP="00D63C28">
      <w:r>
        <w:separator/>
      </w:r>
    </w:p>
  </w:footnote>
  <w:footnote w:type="continuationSeparator" w:id="0">
    <w:p w:rsidR="00CA7704" w:rsidRDefault="00CA7704" w:rsidP="00D63C28">
      <w:r>
        <w:continuationSeparator/>
      </w:r>
    </w:p>
  </w:footnote>
  <w:footnote w:id="1">
    <w:p w:rsidR="00816178" w:rsidRDefault="00816178" w:rsidP="00D63C28">
      <w:pPr>
        <w:pStyle w:val="ae"/>
        <w:rPr>
          <w:rFonts w:ascii="Times New Roman" w:hAnsi="Times New Roman"/>
        </w:rPr>
      </w:pPr>
      <w:r>
        <w:rPr>
          <w:rStyle w:val="afc"/>
        </w:rPr>
        <w:footnoteRef/>
      </w:r>
      <w:r>
        <w:rPr>
          <w:rFonts w:ascii="Times New Roman" w:hAnsi="Times New Roman"/>
        </w:rPr>
        <w:t>В соответствии с п.3 приложения №15 к концессионному соглашению</w:t>
      </w:r>
    </w:p>
  </w:footnote>
  <w:footnote w:id="2">
    <w:p w:rsidR="00816178" w:rsidRDefault="00816178" w:rsidP="00D63C28">
      <w:pPr>
        <w:pStyle w:val="ae"/>
        <w:rPr>
          <w:rFonts w:ascii="Times New Roman" w:hAnsi="Times New Roman"/>
        </w:rPr>
      </w:pPr>
      <w:r>
        <w:rPr>
          <w:rStyle w:val="afc"/>
        </w:rPr>
        <w:footnoteRef/>
      </w:r>
      <w:r>
        <w:rPr>
          <w:rFonts w:ascii="Times New Roman" w:hAnsi="Times New Roman"/>
        </w:rPr>
        <w:t>Указывается, если потребитель - организация ликвидирован;</w:t>
      </w:r>
    </w:p>
  </w:footnote>
  <w:footnote w:id="3">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в отношении потребителя-должника введено конкурсное производство,</w:t>
      </w:r>
    </w:p>
  </w:footnote>
  <w:footnote w:id="4">
    <w:p w:rsidR="00816178" w:rsidRDefault="00816178" w:rsidP="00D63C28">
      <w:pPr>
        <w:pStyle w:val="ae"/>
        <w:tabs>
          <w:tab w:val="left" w:pos="142"/>
        </w:tabs>
        <w:rPr>
          <w:rFonts w:ascii="Times New Roman" w:hAnsi="Times New Roman"/>
        </w:rPr>
      </w:pPr>
      <w:r>
        <w:rPr>
          <w:rStyle w:val="afc"/>
        </w:rPr>
        <w:footnoteRef/>
      </w:r>
      <w:r>
        <w:rPr>
          <w:rFonts w:ascii="Times New Roman" w:hAnsi="Times New Roman"/>
        </w:rPr>
        <w:t xml:space="preserve"> Указывается, если потребитель – гражданин признан несостоятельным и в его отношении завершено конкурсное производство;</w:t>
      </w:r>
    </w:p>
  </w:footnote>
  <w:footnote w:id="5">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в отношении потребителя велось исполнительное производство;</w:t>
      </w:r>
    </w:p>
  </w:footnote>
  <w:footnote w:id="6">
    <w:p w:rsidR="00816178" w:rsidRDefault="00816178" w:rsidP="00D63C28">
      <w:pPr>
        <w:pStyle w:val="ae"/>
        <w:rPr>
          <w:rFonts w:ascii="Times New Roman" w:hAnsi="Times New Roman"/>
        </w:rPr>
      </w:pPr>
      <w:r>
        <w:rPr>
          <w:rStyle w:val="afc"/>
        </w:rPr>
        <w:footnoteRef/>
      </w:r>
      <w:r>
        <w:rPr>
          <w:rFonts w:ascii="Times New Roman" w:hAnsi="Times New Roman"/>
        </w:rPr>
        <w:t xml:space="preserve"> Указывается, если заявление подписывается представителем концессионера.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387E24"/>
    <w:lvl w:ilvl="0">
      <w:numFmt w:val="bullet"/>
      <w:lvlText w:val="*"/>
      <w:lvlJc w:val="left"/>
      <w:pPr>
        <w:ind w:left="0" w:firstLine="0"/>
      </w:pPr>
    </w:lvl>
  </w:abstractNum>
  <w:abstractNum w:abstractNumId="1">
    <w:nsid w:val="012D36F2"/>
    <w:multiLevelType w:val="hybridMultilevel"/>
    <w:tmpl w:val="1BC24E3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BE3820"/>
    <w:multiLevelType w:val="multilevel"/>
    <w:tmpl w:val="A36E28C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4072478"/>
    <w:multiLevelType w:val="multilevel"/>
    <w:tmpl w:val="9056B214"/>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
    <w:nsid w:val="043F198F"/>
    <w:multiLevelType w:val="hybridMultilevel"/>
    <w:tmpl w:val="5BE836C8"/>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5053755"/>
    <w:multiLevelType w:val="hybridMultilevel"/>
    <w:tmpl w:val="E6002D7C"/>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54856FF"/>
    <w:multiLevelType w:val="hybridMultilevel"/>
    <w:tmpl w:val="74D809E8"/>
    <w:lvl w:ilvl="0" w:tplc="C9ECF0DA">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5CB71BD"/>
    <w:multiLevelType w:val="hybridMultilevel"/>
    <w:tmpl w:val="1D4E8CA8"/>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81411D8"/>
    <w:multiLevelType w:val="hybridMultilevel"/>
    <w:tmpl w:val="EF701C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624869"/>
    <w:multiLevelType w:val="hybridMultilevel"/>
    <w:tmpl w:val="6B24B714"/>
    <w:lvl w:ilvl="0" w:tplc="801AD776">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08B0086C"/>
    <w:multiLevelType w:val="hybridMultilevel"/>
    <w:tmpl w:val="D5A25C2C"/>
    <w:lvl w:ilvl="0" w:tplc="60FC0164">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9470A2D"/>
    <w:multiLevelType w:val="multilevel"/>
    <w:tmpl w:val="AF1E7EF6"/>
    <w:lvl w:ilvl="0">
      <w:start w:val="2"/>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1571"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09F24CBE"/>
    <w:multiLevelType w:val="multilevel"/>
    <w:tmpl w:val="D1A09B6A"/>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13">
    <w:nsid w:val="0A4062E2"/>
    <w:multiLevelType w:val="hybridMultilevel"/>
    <w:tmpl w:val="2ED88816"/>
    <w:lvl w:ilvl="0" w:tplc="883E117C">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0CF36B97"/>
    <w:multiLevelType w:val="multilevel"/>
    <w:tmpl w:val="784A35BE"/>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0E3B1C46"/>
    <w:multiLevelType w:val="hybridMultilevel"/>
    <w:tmpl w:val="C580676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F0A18FE"/>
    <w:multiLevelType w:val="hybridMultilevel"/>
    <w:tmpl w:val="0CD0F958"/>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0F259EB"/>
    <w:multiLevelType w:val="multilevel"/>
    <w:tmpl w:val="A8CE637C"/>
    <w:lvl w:ilvl="0">
      <w:start w:val="11"/>
      <w:numFmt w:val="decimal"/>
      <w:lvlText w:val="%1."/>
      <w:lvlJc w:val="left"/>
      <w:pPr>
        <w:ind w:left="420" w:hanging="420"/>
      </w:pPr>
      <w:rPr>
        <w:b w:val="0"/>
        <w:color w:val="000000"/>
        <w:sz w:val="22"/>
      </w:rPr>
    </w:lvl>
    <w:lvl w:ilvl="1">
      <w:start w:val="1"/>
      <w:numFmt w:val="decimalZero"/>
      <w:lvlText w:val="%1.%2."/>
      <w:lvlJc w:val="left"/>
      <w:pPr>
        <w:ind w:left="420" w:hanging="42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18">
    <w:nsid w:val="15BF6DAB"/>
    <w:multiLevelType w:val="hybridMultilevel"/>
    <w:tmpl w:val="932CA9B4"/>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E91D21"/>
    <w:multiLevelType w:val="multilevel"/>
    <w:tmpl w:val="610A599A"/>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20">
    <w:nsid w:val="1B8F7BEF"/>
    <w:multiLevelType w:val="singleLevel"/>
    <w:tmpl w:val="AEA0E006"/>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21">
    <w:nsid w:val="1DD1132B"/>
    <w:multiLevelType w:val="hybridMultilevel"/>
    <w:tmpl w:val="305E024A"/>
    <w:lvl w:ilvl="0" w:tplc="6066A894">
      <w:start w:val="1"/>
      <w:numFmt w:val="decimal"/>
      <w:lvlText w:val="%1."/>
      <w:lvlJc w:val="left"/>
      <w:pPr>
        <w:ind w:left="0" w:firstLine="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F8B415D"/>
    <w:multiLevelType w:val="hybridMultilevel"/>
    <w:tmpl w:val="2E6093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3715116"/>
    <w:multiLevelType w:val="hybridMultilevel"/>
    <w:tmpl w:val="2006F582"/>
    <w:lvl w:ilvl="0" w:tplc="2806B64C">
      <w:start w:val="11"/>
      <w:numFmt w:val="decimal"/>
      <w:lvlText w:val="%1."/>
      <w:lvlJc w:val="left"/>
      <w:pPr>
        <w:ind w:left="900" w:hanging="54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4190352"/>
    <w:multiLevelType w:val="hybridMultilevel"/>
    <w:tmpl w:val="3634D17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8370DCB"/>
    <w:multiLevelType w:val="hybridMultilevel"/>
    <w:tmpl w:val="FE720DDE"/>
    <w:lvl w:ilvl="0" w:tplc="46D61496">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B367642"/>
    <w:multiLevelType w:val="hybridMultilevel"/>
    <w:tmpl w:val="8B5E2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DCE759D"/>
    <w:multiLevelType w:val="hybridMultilevel"/>
    <w:tmpl w:val="F8F444B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FFF7C56"/>
    <w:multiLevelType w:val="hybridMultilevel"/>
    <w:tmpl w:val="8CA03B22"/>
    <w:lvl w:ilvl="0" w:tplc="6C300DBE">
      <w:start w:val="1"/>
      <w:numFmt w:val="upperRoman"/>
      <w:lvlText w:val="%1."/>
      <w:lvlJc w:val="left"/>
      <w:pPr>
        <w:ind w:left="4069" w:hanging="720"/>
      </w:pPr>
      <w:rPr>
        <w:rFonts w:hint="default"/>
      </w:rPr>
    </w:lvl>
    <w:lvl w:ilvl="1" w:tplc="04190019" w:tentative="1">
      <w:start w:val="1"/>
      <w:numFmt w:val="lowerLetter"/>
      <w:lvlText w:val="%2."/>
      <w:lvlJc w:val="left"/>
      <w:pPr>
        <w:ind w:left="4429" w:hanging="360"/>
      </w:pPr>
    </w:lvl>
    <w:lvl w:ilvl="2" w:tplc="0419001B" w:tentative="1">
      <w:start w:val="1"/>
      <w:numFmt w:val="lowerRoman"/>
      <w:lvlText w:val="%3."/>
      <w:lvlJc w:val="right"/>
      <w:pPr>
        <w:ind w:left="5149" w:hanging="180"/>
      </w:pPr>
    </w:lvl>
    <w:lvl w:ilvl="3" w:tplc="0419000F" w:tentative="1">
      <w:start w:val="1"/>
      <w:numFmt w:val="decimal"/>
      <w:lvlText w:val="%4."/>
      <w:lvlJc w:val="left"/>
      <w:pPr>
        <w:ind w:left="5869" w:hanging="360"/>
      </w:pPr>
    </w:lvl>
    <w:lvl w:ilvl="4" w:tplc="04190019" w:tentative="1">
      <w:start w:val="1"/>
      <w:numFmt w:val="lowerLetter"/>
      <w:lvlText w:val="%5."/>
      <w:lvlJc w:val="left"/>
      <w:pPr>
        <w:ind w:left="6589" w:hanging="360"/>
      </w:pPr>
    </w:lvl>
    <w:lvl w:ilvl="5" w:tplc="0419001B" w:tentative="1">
      <w:start w:val="1"/>
      <w:numFmt w:val="lowerRoman"/>
      <w:lvlText w:val="%6."/>
      <w:lvlJc w:val="right"/>
      <w:pPr>
        <w:ind w:left="7309" w:hanging="180"/>
      </w:pPr>
    </w:lvl>
    <w:lvl w:ilvl="6" w:tplc="0419000F" w:tentative="1">
      <w:start w:val="1"/>
      <w:numFmt w:val="decimal"/>
      <w:lvlText w:val="%7."/>
      <w:lvlJc w:val="left"/>
      <w:pPr>
        <w:ind w:left="8029" w:hanging="360"/>
      </w:pPr>
    </w:lvl>
    <w:lvl w:ilvl="7" w:tplc="04190019" w:tentative="1">
      <w:start w:val="1"/>
      <w:numFmt w:val="lowerLetter"/>
      <w:lvlText w:val="%8."/>
      <w:lvlJc w:val="left"/>
      <w:pPr>
        <w:ind w:left="8749" w:hanging="360"/>
      </w:pPr>
    </w:lvl>
    <w:lvl w:ilvl="8" w:tplc="0419001B" w:tentative="1">
      <w:start w:val="1"/>
      <w:numFmt w:val="lowerRoman"/>
      <w:lvlText w:val="%9."/>
      <w:lvlJc w:val="right"/>
      <w:pPr>
        <w:ind w:left="9469" w:hanging="180"/>
      </w:pPr>
    </w:lvl>
  </w:abstractNum>
  <w:abstractNum w:abstractNumId="29">
    <w:nsid w:val="36E36607"/>
    <w:multiLevelType w:val="multilevel"/>
    <w:tmpl w:val="3D52F340"/>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37EE6568"/>
    <w:multiLevelType w:val="multilevel"/>
    <w:tmpl w:val="2A1E1FD6"/>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31">
    <w:nsid w:val="38B95BC2"/>
    <w:multiLevelType w:val="hybridMultilevel"/>
    <w:tmpl w:val="E11CB570"/>
    <w:lvl w:ilvl="0" w:tplc="9988A16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A37058B"/>
    <w:multiLevelType w:val="hybridMultilevel"/>
    <w:tmpl w:val="4142D0DE"/>
    <w:lvl w:ilvl="0" w:tplc="ADFE6E0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3B91682E"/>
    <w:multiLevelType w:val="hybridMultilevel"/>
    <w:tmpl w:val="03FA05E0"/>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BC4171B"/>
    <w:multiLevelType w:val="hybridMultilevel"/>
    <w:tmpl w:val="0F6CF44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74B419D"/>
    <w:multiLevelType w:val="hybridMultilevel"/>
    <w:tmpl w:val="999A52CA"/>
    <w:lvl w:ilvl="0" w:tplc="6A4E91C4">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488F5F69"/>
    <w:multiLevelType w:val="multilevel"/>
    <w:tmpl w:val="F3CC798A"/>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4ABB2088"/>
    <w:multiLevelType w:val="hybridMultilevel"/>
    <w:tmpl w:val="27381178"/>
    <w:lvl w:ilvl="0" w:tplc="3648C4A8">
      <w:start w:val="1"/>
      <w:numFmt w:val="decimal"/>
      <w:lvlText w:val="%1."/>
      <w:lvlJc w:val="left"/>
      <w:pPr>
        <w:ind w:left="0" w:firstLine="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BD86100"/>
    <w:multiLevelType w:val="hybridMultilevel"/>
    <w:tmpl w:val="EB1E5AA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C1925F5"/>
    <w:multiLevelType w:val="hybridMultilevel"/>
    <w:tmpl w:val="AD68D91A"/>
    <w:lvl w:ilvl="0" w:tplc="7B24A5A6">
      <w:start w:val="1"/>
      <w:numFmt w:val="decimal"/>
      <w:lvlText w:val="%1."/>
      <w:lvlJc w:val="left"/>
      <w:pPr>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4C7B518D"/>
    <w:multiLevelType w:val="multilevel"/>
    <w:tmpl w:val="CBB46352"/>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1">
    <w:nsid w:val="4E636588"/>
    <w:multiLevelType w:val="hybridMultilevel"/>
    <w:tmpl w:val="1DD280B2"/>
    <w:lvl w:ilvl="0" w:tplc="C2BAFE24">
      <w:start w:val="1"/>
      <w:numFmt w:val="decimal"/>
      <w:lvlText w:val="%1."/>
      <w:lvlJc w:val="left"/>
      <w:pPr>
        <w:ind w:left="0" w:firstLine="360"/>
      </w:pPr>
      <w:rPr>
        <w:rFonts w:ascii="Times New Roman" w:eastAsia="Times New Roman" w:hAnsi="Times New Roman" w:cs="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14506E2"/>
    <w:multiLevelType w:val="hybridMultilevel"/>
    <w:tmpl w:val="F036F3CE"/>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1724D91"/>
    <w:multiLevelType w:val="hybridMultilevel"/>
    <w:tmpl w:val="55E252B2"/>
    <w:lvl w:ilvl="0" w:tplc="FD4AC140">
      <w:start w:val="1"/>
      <w:numFmt w:val="decimal"/>
      <w:lvlText w:val="%1)"/>
      <w:lvlJc w:val="left"/>
      <w:pPr>
        <w:ind w:left="0" w:firstLine="360"/>
      </w:pPr>
      <w:rPr>
        <w:rFonts w:ascii="Times New Roman" w:eastAsia="Times New Roman" w:hAnsi="Times New Roman" w:cs="Times New Roman"/>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2166ECB"/>
    <w:multiLevelType w:val="hybridMultilevel"/>
    <w:tmpl w:val="7576B64A"/>
    <w:lvl w:ilvl="0" w:tplc="7954240E">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3F10B56"/>
    <w:multiLevelType w:val="hybridMultilevel"/>
    <w:tmpl w:val="A2EE0A5C"/>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4DD6708"/>
    <w:multiLevelType w:val="multilevel"/>
    <w:tmpl w:val="D78E0FC6"/>
    <w:lvl w:ilvl="0">
      <w:start w:val="11"/>
      <w:numFmt w:val="decimal"/>
      <w:lvlText w:val="%1."/>
      <w:lvlJc w:val="left"/>
      <w:pPr>
        <w:ind w:left="360" w:hanging="360"/>
      </w:pPr>
      <w:rPr>
        <w:b w:val="0"/>
        <w:color w:val="000000"/>
        <w:sz w:val="22"/>
      </w:rPr>
    </w:lvl>
    <w:lvl w:ilvl="1">
      <w:start w:val="1"/>
      <w:numFmt w:val="decimalZero"/>
      <w:lvlText w:val="%1.%2."/>
      <w:lvlJc w:val="left"/>
      <w:pPr>
        <w:ind w:left="360" w:hanging="36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7">
    <w:nsid w:val="56071A6C"/>
    <w:multiLevelType w:val="singleLevel"/>
    <w:tmpl w:val="8F58C1C4"/>
    <w:lvl w:ilvl="0">
      <w:start w:val="6"/>
      <w:numFmt w:val="decimal"/>
      <w:lvlText w:val="%1)"/>
      <w:legacy w:legacy="1" w:legacySpace="0" w:legacyIndent="528"/>
      <w:lvlJc w:val="left"/>
      <w:pPr>
        <w:ind w:left="0" w:firstLine="0"/>
      </w:pPr>
      <w:rPr>
        <w:rFonts w:ascii="Times New Roman" w:hAnsi="Times New Roman" w:cs="Times New Roman" w:hint="default"/>
      </w:rPr>
    </w:lvl>
  </w:abstractNum>
  <w:abstractNum w:abstractNumId="48">
    <w:nsid w:val="56C051FF"/>
    <w:multiLevelType w:val="multilevel"/>
    <w:tmpl w:val="FAD2EB80"/>
    <w:lvl w:ilvl="0">
      <w:start w:val="11"/>
      <w:numFmt w:val="decimal"/>
      <w:lvlText w:val="%1."/>
      <w:lvlJc w:val="left"/>
      <w:pPr>
        <w:ind w:left="360" w:hanging="360"/>
      </w:pPr>
      <w:rPr>
        <w:b w:val="0"/>
        <w:color w:val="000000"/>
        <w:sz w:val="22"/>
      </w:rPr>
    </w:lvl>
    <w:lvl w:ilvl="1">
      <w:start w:val="1"/>
      <w:numFmt w:val="decimalZero"/>
      <w:lvlText w:val="%1.%2."/>
      <w:lvlJc w:val="left"/>
      <w:pPr>
        <w:ind w:left="360" w:hanging="36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49">
    <w:nsid w:val="59490A55"/>
    <w:multiLevelType w:val="multilevel"/>
    <w:tmpl w:val="9560FECA"/>
    <w:lvl w:ilvl="0">
      <w:start w:val="1"/>
      <w:numFmt w:val="upperRoman"/>
      <w:lvlText w:val="%1."/>
      <w:lvlJc w:val="left"/>
      <w:pPr>
        <w:ind w:left="1080" w:hanging="72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0">
    <w:nsid w:val="5B161227"/>
    <w:multiLevelType w:val="hybridMultilevel"/>
    <w:tmpl w:val="0D780184"/>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BFD352D"/>
    <w:multiLevelType w:val="hybridMultilevel"/>
    <w:tmpl w:val="7EFC10A4"/>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EFB0063"/>
    <w:multiLevelType w:val="hybridMultilevel"/>
    <w:tmpl w:val="5980FDC8"/>
    <w:lvl w:ilvl="0" w:tplc="B2A4C056">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F3663A3"/>
    <w:multiLevelType w:val="multilevel"/>
    <w:tmpl w:val="82BE52AA"/>
    <w:lvl w:ilvl="0">
      <w:start w:val="11"/>
      <w:numFmt w:val="decimal"/>
      <w:lvlText w:val="%1."/>
      <w:lvlJc w:val="left"/>
      <w:pPr>
        <w:ind w:left="420" w:hanging="420"/>
      </w:pPr>
      <w:rPr>
        <w:b w:val="0"/>
        <w:color w:val="000000"/>
        <w:sz w:val="22"/>
      </w:rPr>
    </w:lvl>
    <w:lvl w:ilvl="1">
      <w:start w:val="1"/>
      <w:numFmt w:val="decimalZero"/>
      <w:lvlText w:val="%1.%2."/>
      <w:lvlJc w:val="left"/>
      <w:pPr>
        <w:ind w:left="420" w:hanging="42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54">
    <w:nsid w:val="61960275"/>
    <w:multiLevelType w:val="multilevel"/>
    <w:tmpl w:val="C8FE7402"/>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55">
    <w:nsid w:val="62BD29B9"/>
    <w:multiLevelType w:val="hybridMultilevel"/>
    <w:tmpl w:val="B2563B16"/>
    <w:lvl w:ilvl="0" w:tplc="CD82A73E">
      <w:start w:val="1"/>
      <w:numFmt w:val="decimal"/>
      <w:lvlText w:val="%1)"/>
      <w:lvlJc w:val="left"/>
      <w:pPr>
        <w:ind w:left="720" w:hanging="360"/>
      </w:pPr>
      <w:rPr>
        <w:rFonts w:ascii="Times New Roman" w:hAnsi="Times New Roman" w:cs="Times New Roman" w:hint="default"/>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62F644FB"/>
    <w:multiLevelType w:val="multilevel"/>
    <w:tmpl w:val="ECF64984"/>
    <w:lvl w:ilvl="0">
      <w:start w:val="1"/>
      <w:numFmt w:val="decimal"/>
      <w:lvlText w:val="%1."/>
      <w:lvlJc w:val="left"/>
      <w:pPr>
        <w:ind w:left="0" w:firstLine="357"/>
      </w:pPr>
    </w:lvl>
    <w:lvl w:ilvl="1">
      <w:start w:val="1"/>
      <w:numFmt w:val="decimal"/>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656317A"/>
    <w:multiLevelType w:val="multilevel"/>
    <w:tmpl w:val="7A90802E"/>
    <w:lvl w:ilvl="0">
      <w:start w:val="3"/>
      <w:numFmt w:val="upperRoman"/>
      <w:lvlText w:val="%1."/>
      <w:lvlJc w:val="left"/>
      <w:pPr>
        <w:ind w:left="1080" w:hanging="720"/>
      </w:pPr>
    </w:lvl>
    <w:lvl w:ilvl="1">
      <w:start w:val="2"/>
      <w:numFmt w:val="decimal"/>
      <w:isLgl/>
      <w:lvlText w:val="%1.%2."/>
      <w:lvlJc w:val="left"/>
      <w:pPr>
        <w:ind w:left="1129" w:hanging="42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8">
    <w:nsid w:val="670628EF"/>
    <w:multiLevelType w:val="hybridMultilevel"/>
    <w:tmpl w:val="16807F48"/>
    <w:lvl w:ilvl="0" w:tplc="31F60A94">
      <w:start w:val="11"/>
      <w:numFmt w:val="decimal"/>
      <w:lvlText w:val="%1."/>
      <w:lvlJc w:val="left"/>
      <w:pPr>
        <w:ind w:left="720" w:hanging="360"/>
      </w:pPr>
      <w:rPr>
        <w:b w:val="0"/>
        <w:color w:val="0000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67FE3717"/>
    <w:multiLevelType w:val="hybridMultilevel"/>
    <w:tmpl w:val="612E8A26"/>
    <w:lvl w:ilvl="0" w:tplc="9E9C7544">
      <w:start w:val="1"/>
      <w:numFmt w:val="decimal"/>
      <w:lvlText w:val="%1."/>
      <w:lvlJc w:val="left"/>
      <w:pPr>
        <w:ind w:left="0" w:firstLine="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6B9C7BB8"/>
    <w:multiLevelType w:val="hybridMultilevel"/>
    <w:tmpl w:val="49F48434"/>
    <w:lvl w:ilvl="0" w:tplc="CA20DF0C">
      <w:start w:val="11"/>
      <w:numFmt w:val="decimal"/>
      <w:lvlText w:val="%1"/>
      <w:lvlJc w:val="left"/>
      <w:pPr>
        <w:ind w:left="1744" w:hanging="1035"/>
      </w:pPr>
      <w:rPr>
        <w:color w:val="000000"/>
        <w:sz w:val="22"/>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1">
    <w:nsid w:val="6EF02A68"/>
    <w:multiLevelType w:val="hybridMultilevel"/>
    <w:tmpl w:val="098817FA"/>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1256745"/>
    <w:multiLevelType w:val="hybridMultilevel"/>
    <w:tmpl w:val="30604D10"/>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7554761A"/>
    <w:multiLevelType w:val="multilevel"/>
    <w:tmpl w:val="1D3E4A08"/>
    <w:lvl w:ilvl="0">
      <w:start w:val="11"/>
      <w:numFmt w:val="decimal"/>
      <w:lvlText w:val="%1."/>
      <w:lvlJc w:val="left"/>
      <w:pPr>
        <w:ind w:left="540" w:hanging="540"/>
      </w:pPr>
      <w:rPr>
        <w:b w:val="0"/>
        <w:color w:val="000000"/>
        <w:sz w:val="22"/>
      </w:rPr>
    </w:lvl>
    <w:lvl w:ilvl="1">
      <w:start w:val="1"/>
      <w:numFmt w:val="decimalZero"/>
      <w:lvlText w:val="%1.%2."/>
      <w:lvlJc w:val="left"/>
      <w:pPr>
        <w:ind w:left="540" w:hanging="540"/>
      </w:pPr>
      <w:rPr>
        <w:b w:val="0"/>
        <w:color w:val="000000"/>
        <w:sz w:val="22"/>
      </w:rPr>
    </w:lvl>
    <w:lvl w:ilvl="2">
      <w:start w:val="1"/>
      <w:numFmt w:val="decimal"/>
      <w:lvlText w:val="%1.%2.%3."/>
      <w:lvlJc w:val="left"/>
      <w:pPr>
        <w:ind w:left="720" w:hanging="720"/>
      </w:pPr>
      <w:rPr>
        <w:b w:val="0"/>
        <w:color w:val="000000"/>
        <w:sz w:val="22"/>
      </w:rPr>
    </w:lvl>
    <w:lvl w:ilvl="3">
      <w:start w:val="1"/>
      <w:numFmt w:val="decimal"/>
      <w:lvlText w:val="%1.%2.%3.%4."/>
      <w:lvlJc w:val="left"/>
      <w:pPr>
        <w:ind w:left="720" w:hanging="720"/>
      </w:pPr>
      <w:rPr>
        <w:b w:val="0"/>
        <w:color w:val="000000"/>
        <w:sz w:val="22"/>
      </w:rPr>
    </w:lvl>
    <w:lvl w:ilvl="4">
      <w:start w:val="1"/>
      <w:numFmt w:val="decimal"/>
      <w:lvlText w:val="%1.%2.%3.%4.%5."/>
      <w:lvlJc w:val="left"/>
      <w:pPr>
        <w:ind w:left="1080" w:hanging="1080"/>
      </w:pPr>
      <w:rPr>
        <w:b w:val="0"/>
        <w:color w:val="000000"/>
        <w:sz w:val="22"/>
      </w:rPr>
    </w:lvl>
    <w:lvl w:ilvl="5">
      <w:start w:val="1"/>
      <w:numFmt w:val="decimal"/>
      <w:lvlText w:val="%1.%2.%3.%4.%5.%6."/>
      <w:lvlJc w:val="left"/>
      <w:pPr>
        <w:ind w:left="1080" w:hanging="1080"/>
      </w:pPr>
      <w:rPr>
        <w:b w:val="0"/>
        <w:color w:val="000000"/>
        <w:sz w:val="22"/>
      </w:rPr>
    </w:lvl>
    <w:lvl w:ilvl="6">
      <w:start w:val="1"/>
      <w:numFmt w:val="decimal"/>
      <w:lvlText w:val="%1.%2.%3.%4.%5.%6.%7."/>
      <w:lvlJc w:val="left"/>
      <w:pPr>
        <w:ind w:left="1440" w:hanging="1440"/>
      </w:pPr>
      <w:rPr>
        <w:b w:val="0"/>
        <w:color w:val="000000"/>
        <w:sz w:val="22"/>
      </w:rPr>
    </w:lvl>
    <w:lvl w:ilvl="7">
      <w:start w:val="1"/>
      <w:numFmt w:val="decimal"/>
      <w:lvlText w:val="%1.%2.%3.%4.%5.%6.%7.%8."/>
      <w:lvlJc w:val="left"/>
      <w:pPr>
        <w:ind w:left="1440" w:hanging="1440"/>
      </w:pPr>
      <w:rPr>
        <w:b w:val="0"/>
        <w:color w:val="000000"/>
        <w:sz w:val="22"/>
      </w:rPr>
    </w:lvl>
    <w:lvl w:ilvl="8">
      <w:start w:val="1"/>
      <w:numFmt w:val="decimal"/>
      <w:lvlText w:val="%1.%2.%3.%4.%5.%6.%7.%8.%9."/>
      <w:lvlJc w:val="left"/>
      <w:pPr>
        <w:ind w:left="1800" w:hanging="1800"/>
      </w:pPr>
      <w:rPr>
        <w:b w:val="0"/>
        <w:color w:val="000000"/>
        <w:sz w:val="22"/>
      </w:rPr>
    </w:lvl>
  </w:abstractNum>
  <w:abstractNum w:abstractNumId="64">
    <w:nsid w:val="76B561E0"/>
    <w:multiLevelType w:val="hybridMultilevel"/>
    <w:tmpl w:val="37040EF2"/>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788857FD"/>
    <w:multiLevelType w:val="hybridMultilevel"/>
    <w:tmpl w:val="BDB0BDBC"/>
    <w:lvl w:ilvl="0" w:tplc="64E4EACC">
      <w:start w:val="1"/>
      <w:numFmt w:val="decimal"/>
      <w:lvlText w:val="%1."/>
      <w:lvlJc w:val="left"/>
      <w:pPr>
        <w:tabs>
          <w:tab w:val="num" w:pos="680"/>
        </w:tabs>
        <w:ind w:left="0" w:firstLine="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78953F6E"/>
    <w:multiLevelType w:val="multilevel"/>
    <w:tmpl w:val="E66EB9F2"/>
    <w:lvl w:ilvl="0">
      <w:start w:val="4"/>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ACA7930"/>
    <w:multiLevelType w:val="hybridMultilevel"/>
    <w:tmpl w:val="BE241FBE"/>
    <w:lvl w:ilvl="0" w:tplc="A790C8AA">
      <w:start w:val="1"/>
      <w:numFmt w:val="decimal"/>
      <w:lvlText w:val="%1."/>
      <w:lvlJc w:val="left"/>
      <w:pPr>
        <w:ind w:left="0" w:firstLine="360"/>
      </w:pPr>
      <w:rPr>
        <w:rFonts w:ascii="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7B716F6F"/>
    <w:multiLevelType w:val="hybridMultilevel"/>
    <w:tmpl w:val="EEB683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6">
    <w:abstractNumId w:val="47"/>
    <w:lvlOverride w:ilvl="0">
      <w:startOverride w:val="6"/>
    </w:lvlOverride>
  </w:num>
  <w:num w:numId="7">
    <w:abstractNumId w:val="47"/>
    <w:lvlOverride w:ilvl="0">
      <w:lvl w:ilvl="0">
        <w:start w:val="6"/>
        <w:numFmt w:val="decimal"/>
        <w:lvlText w:val="%1)"/>
        <w:legacy w:legacy="1" w:legacySpace="0" w:legacyIndent="437"/>
        <w:lvlJc w:val="left"/>
        <w:pPr>
          <w:ind w:left="0" w:firstLine="0"/>
        </w:pPr>
        <w:rPr>
          <w:rFonts w:ascii="Times New Roman" w:hAnsi="Times New Roman" w:cs="Times New Roman" w:hint="default"/>
        </w:rPr>
      </w:lvl>
    </w:lvlOverride>
  </w:num>
  <w:num w:numId="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2"/>
    </w:lvlOverride>
  </w:num>
  <w:num w:numId="48">
    <w:abstractNumId w:val="66"/>
    <w:lvlOverride w:ilvl="0">
      <w:startOverride w:val="4"/>
    </w:lvlOverride>
  </w:num>
  <w:num w:numId="4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num>
  <w:num w:numId="68">
    <w:abstractNumId w:val="8"/>
  </w:num>
  <w:num w:numId="69">
    <w:abstractNumId w:val="31"/>
  </w:num>
  <w:num w:numId="70">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72F25"/>
    <w:rsid w:val="00084761"/>
    <w:rsid w:val="000B5725"/>
    <w:rsid w:val="000C2EA5"/>
    <w:rsid w:val="0010401B"/>
    <w:rsid w:val="00123AB1"/>
    <w:rsid w:val="001257C7"/>
    <w:rsid w:val="001347D7"/>
    <w:rsid w:val="001356EA"/>
    <w:rsid w:val="00140D6B"/>
    <w:rsid w:val="0018017D"/>
    <w:rsid w:val="00184ECA"/>
    <w:rsid w:val="001A6B34"/>
    <w:rsid w:val="001D612A"/>
    <w:rsid w:val="001E1F6D"/>
    <w:rsid w:val="001F252D"/>
    <w:rsid w:val="001F6D3B"/>
    <w:rsid w:val="0021641A"/>
    <w:rsid w:val="00224E69"/>
    <w:rsid w:val="002262EB"/>
    <w:rsid w:val="00250C04"/>
    <w:rsid w:val="00256A87"/>
    <w:rsid w:val="00271EA8"/>
    <w:rsid w:val="00284C8D"/>
    <w:rsid w:val="00285C61"/>
    <w:rsid w:val="00296E8C"/>
    <w:rsid w:val="002F4AAD"/>
    <w:rsid w:val="002F5129"/>
    <w:rsid w:val="00350DB2"/>
    <w:rsid w:val="003642AD"/>
    <w:rsid w:val="0037056B"/>
    <w:rsid w:val="003B3810"/>
    <w:rsid w:val="003D688F"/>
    <w:rsid w:val="00423003"/>
    <w:rsid w:val="004535DF"/>
    <w:rsid w:val="004A11FB"/>
    <w:rsid w:val="004A1D4F"/>
    <w:rsid w:val="004B0DBB"/>
    <w:rsid w:val="004C6A75"/>
    <w:rsid w:val="00510950"/>
    <w:rsid w:val="00522EEC"/>
    <w:rsid w:val="0053339B"/>
    <w:rsid w:val="005852D4"/>
    <w:rsid w:val="00586E37"/>
    <w:rsid w:val="005D6AC2"/>
    <w:rsid w:val="00624190"/>
    <w:rsid w:val="0065328E"/>
    <w:rsid w:val="006B3FA0"/>
    <w:rsid w:val="006F6444"/>
    <w:rsid w:val="00713C1C"/>
    <w:rsid w:val="0071612E"/>
    <w:rsid w:val="007268A4"/>
    <w:rsid w:val="00741B10"/>
    <w:rsid w:val="007D5A8E"/>
    <w:rsid w:val="007E29A5"/>
    <w:rsid w:val="007F4A15"/>
    <w:rsid w:val="00816178"/>
    <w:rsid w:val="008267F4"/>
    <w:rsid w:val="008413F8"/>
    <w:rsid w:val="008478F4"/>
    <w:rsid w:val="00854070"/>
    <w:rsid w:val="00886003"/>
    <w:rsid w:val="008C407D"/>
    <w:rsid w:val="008E0049"/>
    <w:rsid w:val="00906884"/>
    <w:rsid w:val="00914417"/>
    <w:rsid w:val="009233E1"/>
    <w:rsid w:val="00953E9C"/>
    <w:rsid w:val="0097026B"/>
    <w:rsid w:val="0098552D"/>
    <w:rsid w:val="009C4E86"/>
    <w:rsid w:val="009C6A42"/>
    <w:rsid w:val="009F7184"/>
    <w:rsid w:val="00A3305E"/>
    <w:rsid w:val="00A33E61"/>
    <w:rsid w:val="00A471A4"/>
    <w:rsid w:val="00A96C49"/>
    <w:rsid w:val="00AB09E1"/>
    <w:rsid w:val="00AC590E"/>
    <w:rsid w:val="00AD29B5"/>
    <w:rsid w:val="00AD77E7"/>
    <w:rsid w:val="00AE54CD"/>
    <w:rsid w:val="00AF75FC"/>
    <w:rsid w:val="00B14AF7"/>
    <w:rsid w:val="00B753EC"/>
    <w:rsid w:val="00B91EF8"/>
    <w:rsid w:val="00BB002A"/>
    <w:rsid w:val="00BB24F6"/>
    <w:rsid w:val="00BB4C8B"/>
    <w:rsid w:val="00BD7EE5"/>
    <w:rsid w:val="00BE1CAB"/>
    <w:rsid w:val="00C26832"/>
    <w:rsid w:val="00CA7704"/>
    <w:rsid w:val="00CE2A5A"/>
    <w:rsid w:val="00D01A38"/>
    <w:rsid w:val="00D15532"/>
    <w:rsid w:val="00D3103C"/>
    <w:rsid w:val="00D31AB3"/>
    <w:rsid w:val="00D6114D"/>
    <w:rsid w:val="00D63C28"/>
    <w:rsid w:val="00D6571C"/>
    <w:rsid w:val="00D936B2"/>
    <w:rsid w:val="00DD3187"/>
    <w:rsid w:val="00E542AE"/>
    <w:rsid w:val="00E864FB"/>
    <w:rsid w:val="00E91200"/>
    <w:rsid w:val="00EA22E2"/>
    <w:rsid w:val="00EC70D4"/>
    <w:rsid w:val="00EC794D"/>
    <w:rsid w:val="00ED117A"/>
    <w:rsid w:val="00EE715D"/>
    <w:rsid w:val="00EF19B1"/>
    <w:rsid w:val="00F13853"/>
    <w:rsid w:val="00F2362B"/>
    <w:rsid w:val="00F33869"/>
    <w:rsid w:val="00F52A75"/>
    <w:rsid w:val="00F57EB7"/>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iPriority="0"/>
    <w:lsdException w:name="Body Text Indent"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63C2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63C28"/>
    <w:pPr>
      <w:keepNext/>
      <w:tabs>
        <w:tab w:val="num" w:pos="1440"/>
      </w:tabs>
      <w:ind w:left="1440" w:hanging="360"/>
      <w:jc w:val="center"/>
      <w:outlineLvl w:val="1"/>
    </w:pPr>
    <w:rPr>
      <w:b/>
      <w:sz w:val="24"/>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semiHidden/>
    <w:unhideWhenUsed/>
    <w:qFormat/>
    <w:rsid w:val="00D63C28"/>
    <w:pPr>
      <w:keepNext/>
      <w:tabs>
        <w:tab w:val="num" w:pos="4320"/>
      </w:tabs>
      <w:ind w:left="4320" w:hanging="360"/>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D63C28"/>
    <w:rPr>
      <w:rFonts w:ascii="Cambria" w:eastAsia="Times New Roman" w:hAnsi="Cambria" w:cs="Times New Roman"/>
      <w:b/>
      <w:bCs/>
      <w:kern w:val="32"/>
      <w:sz w:val="32"/>
      <w:szCs w:val="32"/>
      <w:lang w:eastAsia="ar-SA"/>
    </w:rPr>
  </w:style>
  <w:style w:type="character" w:customStyle="1" w:styleId="20">
    <w:name w:val="Заголовок 2 Знак"/>
    <w:link w:val="2"/>
    <w:semiHidden/>
    <w:rsid w:val="00D63C28"/>
    <w:rPr>
      <w:rFonts w:ascii="Times New Roman" w:eastAsia="Times New Roman" w:hAnsi="Times New Roman"/>
      <w:b/>
      <w:sz w:val="24"/>
      <w:lang w:eastAsia="ar-SA"/>
    </w:rPr>
  </w:style>
  <w:style w:type="character" w:customStyle="1" w:styleId="60">
    <w:name w:val="Заголовок 6 Знак"/>
    <w:link w:val="6"/>
    <w:semiHidden/>
    <w:rsid w:val="00D63C28"/>
    <w:rPr>
      <w:rFonts w:ascii="Times New Roman" w:eastAsia="Times New Roman" w:hAnsi="Times New Roman"/>
      <w:sz w:val="40"/>
      <w:lang w:eastAsia="ar-SA"/>
    </w:rPr>
  </w:style>
  <w:style w:type="character" w:styleId="ac">
    <w:name w:val="Hyperlink"/>
    <w:uiPriority w:val="99"/>
    <w:semiHidden/>
    <w:unhideWhenUsed/>
    <w:rsid w:val="00D63C28"/>
    <w:rPr>
      <w:color w:val="0000FF"/>
      <w:u w:val="single"/>
    </w:rPr>
  </w:style>
  <w:style w:type="character" w:styleId="ad">
    <w:name w:val="FollowedHyperlink"/>
    <w:uiPriority w:val="99"/>
    <w:semiHidden/>
    <w:unhideWhenUsed/>
    <w:rsid w:val="00D63C28"/>
    <w:rPr>
      <w:color w:val="800080"/>
      <w:u w:val="single"/>
    </w:rPr>
  </w:style>
  <w:style w:type="paragraph" w:styleId="ae">
    <w:name w:val="footnote text"/>
    <w:basedOn w:val="a"/>
    <w:link w:val="af"/>
    <w:uiPriority w:val="99"/>
    <w:semiHidden/>
    <w:unhideWhenUsed/>
    <w:rsid w:val="00D63C28"/>
    <w:pPr>
      <w:suppressAutoHyphens w:val="0"/>
    </w:pPr>
    <w:rPr>
      <w:rFonts w:ascii="Calibri" w:hAnsi="Calibri"/>
      <w:lang w:eastAsia="ru-RU"/>
    </w:rPr>
  </w:style>
  <w:style w:type="character" w:customStyle="1" w:styleId="af">
    <w:name w:val="Текст сноски Знак"/>
    <w:link w:val="ae"/>
    <w:uiPriority w:val="99"/>
    <w:semiHidden/>
    <w:rsid w:val="00D63C28"/>
    <w:rPr>
      <w:rFonts w:eastAsia="Times New Roman"/>
    </w:rPr>
  </w:style>
  <w:style w:type="paragraph" w:styleId="af0">
    <w:name w:val="annotation text"/>
    <w:basedOn w:val="a"/>
    <w:link w:val="af1"/>
    <w:uiPriority w:val="99"/>
    <w:semiHidden/>
    <w:unhideWhenUsed/>
    <w:rsid w:val="00D63C28"/>
    <w:pPr>
      <w:suppressAutoHyphens w:val="0"/>
    </w:pPr>
    <w:rPr>
      <w:lang w:eastAsia="ru-RU"/>
    </w:rPr>
  </w:style>
  <w:style w:type="character" w:customStyle="1" w:styleId="af1">
    <w:name w:val="Текст примечания Знак"/>
    <w:link w:val="af0"/>
    <w:uiPriority w:val="99"/>
    <w:semiHidden/>
    <w:rsid w:val="00D63C28"/>
    <w:rPr>
      <w:rFonts w:ascii="Times New Roman" w:eastAsia="Times New Roman" w:hAnsi="Times New Roman"/>
    </w:rPr>
  </w:style>
  <w:style w:type="paragraph" w:styleId="af2">
    <w:name w:val="header"/>
    <w:basedOn w:val="a"/>
    <w:link w:val="af3"/>
    <w:uiPriority w:val="99"/>
    <w:semiHidden/>
    <w:unhideWhenUsed/>
    <w:rsid w:val="00D63C28"/>
    <w:pPr>
      <w:tabs>
        <w:tab w:val="center" w:pos="4677"/>
        <w:tab w:val="right" w:pos="9355"/>
      </w:tabs>
      <w:suppressAutoHyphens w:val="0"/>
    </w:pPr>
    <w:rPr>
      <w:sz w:val="24"/>
      <w:szCs w:val="24"/>
      <w:lang w:eastAsia="ru-RU"/>
    </w:rPr>
  </w:style>
  <w:style w:type="character" w:customStyle="1" w:styleId="af3">
    <w:name w:val="Верхний колонтитул Знак"/>
    <w:link w:val="af2"/>
    <w:uiPriority w:val="99"/>
    <w:semiHidden/>
    <w:rsid w:val="00D63C28"/>
    <w:rPr>
      <w:rFonts w:ascii="Times New Roman" w:eastAsia="Times New Roman" w:hAnsi="Times New Roman"/>
      <w:sz w:val="24"/>
      <w:szCs w:val="24"/>
    </w:rPr>
  </w:style>
  <w:style w:type="paragraph" w:styleId="af4">
    <w:name w:val="footer"/>
    <w:basedOn w:val="a"/>
    <w:link w:val="af5"/>
    <w:uiPriority w:val="99"/>
    <w:semiHidden/>
    <w:unhideWhenUsed/>
    <w:rsid w:val="00D63C28"/>
    <w:pPr>
      <w:tabs>
        <w:tab w:val="center" w:pos="4677"/>
        <w:tab w:val="right" w:pos="9355"/>
      </w:tabs>
      <w:suppressAutoHyphens w:val="0"/>
    </w:pPr>
    <w:rPr>
      <w:sz w:val="24"/>
      <w:szCs w:val="24"/>
      <w:lang w:eastAsia="ru-RU"/>
    </w:rPr>
  </w:style>
  <w:style w:type="character" w:customStyle="1" w:styleId="af5">
    <w:name w:val="Нижний колонтитул Знак"/>
    <w:link w:val="af4"/>
    <w:uiPriority w:val="99"/>
    <w:semiHidden/>
    <w:rsid w:val="00D63C28"/>
    <w:rPr>
      <w:rFonts w:ascii="Times New Roman" w:eastAsia="Times New Roman" w:hAnsi="Times New Roman"/>
      <w:sz w:val="24"/>
      <w:szCs w:val="24"/>
    </w:rPr>
  </w:style>
  <w:style w:type="paragraph" w:styleId="af6">
    <w:name w:val="Title"/>
    <w:basedOn w:val="a"/>
    <w:next w:val="a"/>
    <w:link w:val="af7"/>
    <w:uiPriority w:val="99"/>
    <w:qFormat/>
    <w:rsid w:val="00D63C28"/>
    <w:pPr>
      <w:suppressAutoHyphens w:val="0"/>
      <w:spacing w:before="240" w:after="60"/>
      <w:jc w:val="center"/>
      <w:outlineLvl w:val="0"/>
    </w:pPr>
    <w:rPr>
      <w:rFonts w:ascii="Cambria" w:hAnsi="Cambria"/>
      <w:b/>
      <w:bCs/>
      <w:kern w:val="28"/>
      <w:sz w:val="32"/>
      <w:szCs w:val="32"/>
      <w:lang w:eastAsia="ru-RU"/>
    </w:rPr>
  </w:style>
  <w:style w:type="character" w:customStyle="1" w:styleId="af7">
    <w:name w:val="Название Знак"/>
    <w:link w:val="af6"/>
    <w:uiPriority w:val="99"/>
    <w:rsid w:val="00D63C28"/>
    <w:rPr>
      <w:rFonts w:ascii="Cambria" w:eastAsia="Times New Roman" w:hAnsi="Cambria"/>
      <w:b/>
      <w:bCs/>
      <w:kern w:val="28"/>
      <w:sz w:val="32"/>
      <w:szCs w:val="32"/>
    </w:rPr>
  </w:style>
  <w:style w:type="paragraph" w:styleId="af8">
    <w:name w:val="Subtitle"/>
    <w:basedOn w:val="a"/>
    <w:link w:val="af9"/>
    <w:qFormat/>
    <w:rsid w:val="00D63C28"/>
    <w:pPr>
      <w:suppressAutoHyphens w:val="0"/>
    </w:pPr>
    <w:rPr>
      <w:sz w:val="24"/>
      <w:lang w:eastAsia="ru-RU"/>
    </w:rPr>
  </w:style>
  <w:style w:type="character" w:customStyle="1" w:styleId="af9">
    <w:name w:val="Подзаголовок Знак"/>
    <w:link w:val="af8"/>
    <w:rsid w:val="00D63C28"/>
    <w:rPr>
      <w:rFonts w:ascii="Times New Roman" w:eastAsia="Times New Roman" w:hAnsi="Times New Roman"/>
      <w:sz w:val="24"/>
    </w:rPr>
  </w:style>
  <w:style w:type="paragraph" w:styleId="afa">
    <w:name w:val="annotation subject"/>
    <w:basedOn w:val="af0"/>
    <w:next w:val="af0"/>
    <w:link w:val="afb"/>
    <w:uiPriority w:val="99"/>
    <w:semiHidden/>
    <w:unhideWhenUsed/>
    <w:rsid w:val="00D63C28"/>
    <w:rPr>
      <w:b/>
      <w:bCs/>
    </w:rPr>
  </w:style>
  <w:style w:type="character" w:customStyle="1" w:styleId="afb">
    <w:name w:val="Тема примечания Знак"/>
    <w:link w:val="afa"/>
    <w:uiPriority w:val="99"/>
    <w:semiHidden/>
    <w:rsid w:val="00D63C28"/>
    <w:rPr>
      <w:rFonts w:ascii="Times New Roman" w:eastAsia="Times New Roman" w:hAnsi="Times New Roman"/>
      <w:b/>
      <w:bCs/>
    </w:rPr>
  </w:style>
  <w:style w:type="paragraph" w:customStyle="1" w:styleId="ConsPlusNonformat">
    <w:name w:val="ConsPlusNonformat"/>
    <w:uiPriority w:val="99"/>
    <w:rsid w:val="00D63C28"/>
    <w:pPr>
      <w:widowControl w:val="0"/>
      <w:autoSpaceDE w:val="0"/>
      <w:autoSpaceDN w:val="0"/>
      <w:adjustRightInd w:val="0"/>
    </w:pPr>
    <w:rPr>
      <w:rFonts w:ascii="Courier New" w:eastAsia="Times New Roman" w:hAnsi="Courier New" w:cs="Courier New"/>
    </w:rPr>
  </w:style>
  <w:style w:type="character" w:styleId="afc">
    <w:name w:val="footnote reference"/>
    <w:uiPriority w:val="99"/>
    <w:semiHidden/>
    <w:unhideWhenUsed/>
    <w:rsid w:val="00D63C28"/>
    <w:rPr>
      <w:rFonts w:ascii="Times New Roman" w:hAnsi="Times New Roman" w:cs="Times New Roman" w:hint="default"/>
      <w:vertAlign w:val="superscript"/>
    </w:rPr>
  </w:style>
  <w:style w:type="character" w:styleId="afd">
    <w:name w:val="annotation reference"/>
    <w:uiPriority w:val="99"/>
    <w:semiHidden/>
    <w:unhideWhenUsed/>
    <w:rsid w:val="00D63C28"/>
    <w:rPr>
      <w:sz w:val="16"/>
      <w:szCs w:val="16"/>
    </w:rPr>
  </w:style>
  <w:style w:type="character" w:customStyle="1" w:styleId="afe">
    <w:name w:val="Цветовое выделение"/>
    <w:uiPriority w:val="99"/>
    <w:rsid w:val="00D63C28"/>
    <w:rPr>
      <w:b/>
      <w:bCs w:val="0"/>
      <w:color w:val="26282F"/>
      <w:sz w:val="26"/>
    </w:rPr>
  </w:style>
  <w:style w:type="character" w:customStyle="1" w:styleId="21">
    <w:name w:val="Основной текст (2)"/>
    <w:rsid w:val="00D63C28"/>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table" w:styleId="aff">
    <w:name w:val="Table Grid"/>
    <w:basedOn w:val="a1"/>
    <w:uiPriority w:val="59"/>
    <w:rsid w:val="00D63C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0026">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1089;" TargetMode="External"/><Relationship Id="rId18"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6"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3" Type="http://schemas.openxmlformats.org/officeDocument/2006/relationships/styles" Target="styles.xml"/><Relationship Id="rId21"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5"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 Type="http://schemas.openxmlformats.org/officeDocument/2006/relationships/numbering" Target="numbering.xml"/><Relationship Id="rId16"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0"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9" Type="http://schemas.openxmlformats.org/officeDocument/2006/relationships/hyperlink" Target="consultantplus://offline/ref=98FCD66D9A2F7512376929CD05B833D9AC1BB4681A8CA0F13C61EF1F99E41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5" Type="http://schemas.openxmlformats.org/officeDocument/2006/relationships/settings" Target="settings.xml"/><Relationship Id="rId15"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3"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8"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10" Type="http://schemas.openxmlformats.org/officeDocument/2006/relationships/hyperlink" Target="http://www.torgi.gov.ru" TargetMode="External"/><Relationship Id="rId19" Type="http://schemas.openxmlformats.org/officeDocument/2006/relationships/hyperlink" Target="consultantplus://offline/ref=98FCD66D9A2F7512376929CD05B833D9AC1BB66E148CA0F13C61EF1F99484B74D1529F192F3644D5E017I"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orgi.gov.ru" TargetMode="External"/><Relationship Id="rId22"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27" Type="http://schemas.openxmlformats.org/officeDocument/2006/relationships/hyperlink" Target="file:///Y:\&#1054;&#1041;&#1065;&#1048;&#1049;%20&#1054;&#1058;&#1044;&#1045;&#1051;\&#1042;%20&#1055;&#1045;&#1063;&#1040;&#1058;&#1068;\&#1044;&#1046;&#1050;&#1080;&#1057;&#1050;\&#1055;&#1086;&#1089;&#1090;&#1072;&#1085;&#1086;&#1074;&#1083;&#1077;&#1085;&#1080;&#1077;%20&#1050;&#1054;&#1053;&#1062;&#1045;&#1057;&#1057;&#1048;&#1071;%20&#1057;&#1056;&#1054;&#1063;&#1053;&#105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28AD6-88D9-4B23-8F0C-AF372B89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35980</Words>
  <Characters>205088</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44</cp:revision>
  <cp:lastPrinted>2016-12-30T07:45:00Z</cp:lastPrinted>
  <dcterms:created xsi:type="dcterms:W3CDTF">2011-11-15T08:57:00Z</dcterms:created>
  <dcterms:modified xsi:type="dcterms:W3CDTF">2016-12-30T07:45:00Z</dcterms:modified>
</cp:coreProperties>
</file>