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A2C" w:rsidRPr="00812913" w:rsidRDefault="00F83A2C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постановление 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администрации</w:t>
      </w:r>
    </w:p>
    <w:p w:rsidR="00812913" w:rsidRDefault="00812913" w:rsidP="00812913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города Югорска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от 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>16.03.2016 №</w:t>
      </w:r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>570</w:t>
      </w:r>
    </w:p>
    <w:p w:rsidR="00557760" w:rsidRDefault="00557760" w:rsidP="00812913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proofErr w:type="gramStart"/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255D85">
      <w:pPr>
        <w:spacing w:after="0" w:line="240" w:lineRule="auto"/>
        <w:ind w:right="510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аренду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Pr="00812913" w:rsidRDefault="00812913" w:rsidP="0081291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F83A2C" w:rsidRDefault="00F83A2C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услуг»:</w:t>
      </w:r>
    </w:p>
    <w:p w:rsidR="00812913" w:rsidRPr="00812913" w:rsidRDefault="00BC4459" w:rsidP="00F83A2C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Внести в</w:t>
      </w:r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16.03.2016 № 570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>«Об утверждении административного  регламента предоставления муниципальной услуги «Предоставление земельных участков, находящихся в муниципальной собственности или государственная собственность на которые не разграничена, в аренду</w:t>
      </w:r>
      <w:r w:rsidR="00F83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 w:rsidR="00F83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07.02.2017 № 304, от</w:t>
      </w:r>
      <w:r w:rsidR="00557760" w:rsidRPr="00557760">
        <w:rPr>
          <w:rFonts w:ascii="Times New Roman" w:hAnsi="Times New Roman" w:cs="Times New Roman"/>
          <w:sz w:val="24"/>
          <w:szCs w:val="24"/>
        </w:rPr>
        <w:t xml:space="preserve"> </w:t>
      </w:r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31.10.2017 № 2666) следующие изменения:</w:t>
      </w:r>
    </w:p>
    <w:p w:rsidR="009F1AAB" w:rsidRDefault="009F1AAB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BC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наименовании и пункте 1 после слов «в аренду» дополнить словами «без проведения торгов».</w:t>
      </w:r>
    </w:p>
    <w:p w:rsidR="00BC4459" w:rsidRDefault="00BC4459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В приложении:</w:t>
      </w:r>
    </w:p>
    <w:p w:rsidR="00BC4459" w:rsidRDefault="00BC4459" w:rsidP="00BC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1.2.1. В наименовании, пунктах 1, 13</w:t>
      </w:r>
      <w:r w:rsidRPr="00BC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слов «в аренду» дополнить словами «без проведения торгов».</w:t>
      </w:r>
    </w:p>
    <w:p w:rsidR="00BC4459" w:rsidRPr="00812913" w:rsidRDefault="00BC4459" w:rsidP="00BC445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1.2.2.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четырнадцатый пункта 18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изложить в следующей редакции: </w:t>
      </w:r>
    </w:p>
    <w:p w:rsidR="00BC4459" w:rsidRDefault="00BC4459" w:rsidP="00BC4459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«- постановлением администрации города Югорска от 02.04.2018 № 949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 от</w:t>
      </w:r>
      <w:proofErr w:type="gramEnd"/>
      <w:r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09.04.2018 № 14 (101);».</w:t>
      </w:r>
    </w:p>
    <w:p w:rsidR="00BC4459" w:rsidRDefault="00BC4459" w:rsidP="00BC4459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1.2.3. </w:t>
      </w:r>
      <w:r w:rsidR="007E5D62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 19 изложить в следующей редакции:</w:t>
      </w:r>
    </w:p>
    <w:p w:rsidR="007E5D62" w:rsidRPr="007E5D62" w:rsidRDefault="007E5D62" w:rsidP="007E5D62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Документы, необходимые для предоставления муниципальной услуги в соответствии с пунктом 2 статьи  39.17 Кодекса, Приказом Минэкономразвития России № 1: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 предоставлении муниципальной услуги;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 заявителя (представителя заявителя);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3)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заявителя, в случае, если с заявлением обращается представитель заявителя;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договор, соглашение или иной документ, предусматривающий выполнение международных обязательств (в случае предоставления земельного участка для выполнения международных обязательств Российской Федерации в соответствии с подпунктом 4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решение, на основании которого образован испрашиваемый земельный участок, принятое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2015. </w:t>
      </w:r>
      <w:proofErr w:type="gramStart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аренды исходного земельного участка в случае, если такой договор заключен до дня вступления в силу Федерального закона от 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.07.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1997 № 122-ФЗ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государственной регистрации прав на недвижимое имущество и сделок с ним» (в случае предоставления земельного участка арендатору земельного участка, находящегося в государственной или муниципальной собственности, из которого образован испрашиваемый земельный участок,  в соответствии с подпунктом 5 пункта 2 статьи</w:t>
      </w:r>
      <w:proofErr w:type="gramEnd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39.6 Кодекса);</w:t>
      </w:r>
      <w:proofErr w:type="gramEnd"/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 комплексном освоении территории  (в случае предоставления земельного участка арендатору земельного участка, предоставленного для комплексного освоения территории, из которого образован испрашиваемый земельный участок, в соответствии с подпунктом 5 пункта 2 статьи 39.6 Кодекса, а также члену некоммерческой организации в соответствии с подпунктом 6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членство заявителя в некоммерческой организации (в случае предоставления земельного участка члену некоммерческой организации в соответствии с подпунктами 6, 7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общего собрания членов некоммерческой организации о распределении испрашиваемого земельного участка заявителю (в случае предоставления земельного участка члену некоммерческой организации в соответствии с подпунктом 6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органа некоммерческой организации о приобретении земельного участка (в случае предоставления земельного участка некоммерческой организации в соответствии с подпунктами 6, 8 пункта 2 статьи 39.6 Кодекса), о распределении земельного участка заявителю (в случае предоставления земельного участка в соответствии с подпунктом 7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11)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соответствующего уполномоченного органа о предоставлении земельного участка некоммерческой организации для садоводства, огородничества, дачного хозяйства, за исключением случаев, если такое право зарегистрировано в Едином государственном реестре недвижимости (далее – ЕГРН) (в случае предоставления земельного участка в соответствии с подпунктом 7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(в случае предоставления земельного участка в соответствии с подпунктами 8, 9, 10, 11, 32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13)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удостоверяющие (устанавливающие) права заявителя на здание, сооружение, если право на такое здание, сооружение не зарегистрировано в ЕГРН (в случае предоставления земельного участка в соответствии с подпунктом 9 пункта 2 статьи 39.6 Кодекса); 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14)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заявителя (заявителей), содержащее перечень всех зданий, сооружений, расположенных на испрашиваемом земельном участке с указанием кадастровых (условных, инвентарных) номеров и адресных ориентиров зданий, сооружений, принадлежащих на соответствующем праве заявителю (в случае предоставления земельного участка в соответствии с подпунктами 9 пункта 2 статьи 39.6 Кодекса);</w:t>
      </w:r>
    </w:p>
    <w:p w:rsidR="007E5D62" w:rsidRPr="007E5D62" w:rsidRDefault="0077334E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удостоверяющие (устанавливающие) права заявителя на объект незавершенного строительства, если право на такой объект незавершенного строительства не зарегистрировано в ЕГРН (в случае предоставления земельного участка в соответствии с подпунктом 10 пункта 2 статьи 39.6 Кодекса);</w:t>
      </w:r>
    </w:p>
    <w:p w:rsidR="007E5D62" w:rsidRPr="007E5D62" w:rsidRDefault="0077334E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16)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заявителя (заявителей), содержащее перечень всех зданий, сооружений, объектов незавершенного строительства, расположенных на испрашиваемом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строительства, принадлежащих на соответствующем праве заявителю (в случае предоставления земельного участка в соответствии с подпунктом 10 пункта 2 статьи 39.6 Кодекса);</w:t>
      </w:r>
      <w:proofErr w:type="gramEnd"/>
    </w:p>
    <w:p w:rsidR="007E5D62" w:rsidRPr="007E5D62" w:rsidRDefault="0077334E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 развитии застроенной территории (в случае предоставления земельного участка в соответствии с подпунктом 13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об освоении территории в целях строительства жилья экономического класса (в случае предоставления земельного участка юридическому лицу, с которым заключен договор об освоении территории в целях строительства жилья экономического класса, в соответствии с подпунктом 13.1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 комплексном освоении территории в целях строительства жилья экономического класса (в случае предоставления земельного участка юридическому лицу, с которым заключен договор о комплексном освоении территории в целях строительства жилья экономического класса, в соответствии с подпунктом 13.1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 комплексном развитии территории (в случае предоставления земельного участка в соответствии с подпунктами 13.2, 13.3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выданный соответствующим уполномоченным органом документ, подтверждающий принадлежность гражданина к категории граждан, обладающих правом на первоочередное или внеочередное приобретение земельных участков (в случае предоставления земельного участка в соответствии с подпунктом 14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предварительном согласовании предоставления земельного участка, если такое решение принято иным уполномоченным органом (в случае предоставления земельного участка в соответствии с подпунктом 15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об изъятии 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 (в случае предоставления земельного участка в соответствии с подпунктом 16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внесении казачьего общества в государственный Реестр казачьих обществ в Российской Федерации (в случае предоставления земельного участка казачьему обществу в соответствии с подпунктом 17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предусмотренный Приказом Минэкономразвития России № 1, подтверждающий право заявителя на предоставление земельного участка в собственность без проведения торгов (в случае предоставления земельного участка в соответствии с подпунктом 18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выдержка из лицензии на пользование недрами, подтверждающая границы горного отвода (за исключением сведений, содержащих государственную тайну) (в случае предоставления земельного участка в соответствии с подпунктом 20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свидетельство, удостоверяющее регистрацию лица в качестве резидента особой экономической зоны (в случае предоставления земельного участка резиденту особой экономической зоны в соответствии с подпунктом 21 пункта 2 статьи 39.6 Кодекса);</w:t>
      </w:r>
    </w:p>
    <w:p w:rsidR="007E5D62" w:rsidRPr="007E5D62" w:rsidRDefault="0077334E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об управлении особой экономической зоной (в случае предоставления земельного участка управляющей компании в соответствии с подпунктом 21 пункта 2 статьи 39.6 Кодекса);</w:t>
      </w:r>
    </w:p>
    <w:p w:rsidR="007E5D62" w:rsidRPr="007E5D62" w:rsidRDefault="0077334E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о взаимодействии в сфере развития инфраструктуры особой экономической зоны (в случае предоставления земельного участка в соответствии с подпунктом 22 пункта 2 статьи 39.6 Кодекса);</w:t>
      </w:r>
    </w:p>
    <w:p w:rsidR="007E5D62" w:rsidRPr="007E5D62" w:rsidRDefault="0077334E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концессионное соглашение (в случае предоставления земельного участка в соответствии с подпунктом 23 пункта 2 статьи 39.6 Кодекса);</w:t>
      </w:r>
    </w:p>
    <w:p w:rsidR="007E5D62" w:rsidRPr="007E5D62" w:rsidRDefault="0077334E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об освоении территории в целях строительства и эксплуатации наемного дома коммерческого использования (в случае предоставления земельного участка лицу, заключившему договор об освоении территории в целях строительства и эксплуатации наемного дома коммерческого использования, в соответствии с подпунктом 23.1 пункта 2 статьи 39.6 Кодекса);</w:t>
      </w:r>
    </w:p>
    <w:p w:rsidR="007E5D62" w:rsidRPr="007E5D62" w:rsidRDefault="0077334E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32)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об освоении территории в целях строительства и эксплуатации наемного дома социального использования (в случае предоставления земельного участка юридическому лицу, заключившему договор об освоении территории в целях строительства и эксплуатации наемного дома социального использования, в соответствии с подпунктом 23.1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специальный инвестиционный контракт (в случае предоставления земельного участка в соответствии с подпунктом 23.2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охотхозяйственное</w:t>
      </w:r>
      <w:proofErr w:type="spellEnd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соглашение (в случае предоставления земельного участка в соответствии с подпунктом 24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инвестиционная декларация, в составе которой представлен инвестиционный проект (в случае предоставления земельного участка в соответствии с подпунктом 28 пункта 2 статьи 39.6 Кодекса)</w:t>
      </w:r>
      <w:proofErr w:type="gramStart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 w:rsidR="002D6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334E" w:rsidRDefault="0077334E" w:rsidP="0077334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Пункт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изложить в следующей редакции:</w:t>
      </w:r>
    </w:p>
    <w:p w:rsidR="007E5D62" w:rsidRPr="007E5D62" w:rsidRDefault="0077334E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«20.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запрашиваемые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Департаментом, МФЦ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межведомственного информационного взаимодействия:</w:t>
      </w:r>
    </w:p>
    <w:p w:rsidR="007E5D62" w:rsidRPr="007E5D62" w:rsidRDefault="0077334E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 или распоряжение Президента Российской Федерации (в случае предоставления земельного участка в соответствии с подпунктом 1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Правительства Российской Федерации (в случае предоставления земельного участка в соответствии с подпунктом 2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высшего должностного лица субъекта Российской Федерации (в случае предоставления земельного участка в соответствии с подпунктом 3 пункта 2 статьи 39.6 Кодекса);</w:t>
      </w:r>
    </w:p>
    <w:p w:rsidR="007E5D62" w:rsidRPr="007E5D62" w:rsidRDefault="002D6A79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из ЕГРН об объекте недвижимости (об испрашиваемом земельном участке);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2D6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из Единого государственного реестра индивидуальных предпринимателей (об индивидуальном предпринимателе, являющемся заявителем);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="002D6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из Единого государственного реестра юридических лиц (далее – ЕГРЮЛ) (о юридическом лице, являющемся заявителем);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 (не требуется в случае размещения объектов, предназначенных для обеспечения электро-, тепл</w:t>
      </w:r>
      <w:proofErr w:type="gramStart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газо- и водоснабжения, водоотведения, связи, нефтепроводов, не относящихся к объектам регионального или местного значения) (в случае предоставления земельного участка юридическим лицам для размещения объектов, предназначенных для обеспечения электро-, тепл</w:t>
      </w:r>
      <w:proofErr w:type="gramStart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газо- и водоснабжения, водоотведения, связи, нефтепроводов, объектов федерального, регионального или местного значения в соответствии с подпунктом 4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выписка из ЕГРН об объекте недвижимости (о здании и (или) сооружении, расположенно</w:t>
      </w:r>
      <w:proofErr w:type="gramStart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м(</w:t>
      </w:r>
      <w:proofErr w:type="spellStart"/>
      <w:proofErr w:type="gramEnd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испрашиваемом земельном участке) (в случае предоставления земельного участка в соответствии с подпунктом 9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9) из ЕГРН об объекте недвижимости (о помещении в здании, сооружении, расположенном на испрашиваемом земельном участке, в случае обращения собственника помещения) (в случае предоставления земельного участка в соответствии с подпунктом 9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выписка из ЕГРН об объекте недвижимости (об объекте незавершенного строительства, расположенном на испрашиваемом земельном участке) (в случае предоставления земельного участка в соответствии с подпунктом 10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проект организации и застройки территории некоммерческого объединения (в случае отсутствия утвержденного проекта межевания территории) (в случае предоставления земельного участка в соответствии с подпунктами 7, 8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выписка из ЕГРЮЛ о некоммерческой организации, членом которой является гражданин (в случае предоставления земельного участка в соответствии с подпунктом 7 пункта 2 статьи 39.6 Кодекса);</w:t>
      </w:r>
    </w:p>
    <w:p w:rsidR="007E5D62" w:rsidRPr="007E5D62" w:rsidRDefault="002D6A79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утвержденный проект планировки (в случае предоставления земельного участка в соответствии с подпунктами 5, 6, 13, 13.1, 13.2, 13.3, 23.1 пункта 2 статьи 39.6 Кодекса) и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утвержденный проект межевания территории (в случае предоставления земельного участка в соответствии с подпунктами 5, 6, 7, 8, 13, 13.1, 13.2, 13.3, 23.1 пункта 2 статьи 39.6 Кодекса);</w:t>
      </w:r>
      <w:proofErr w:type="gramEnd"/>
    </w:p>
    <w:p w:rsidR="007E5D62" w:rsidRPr="007E5D62" w:rsidRDefault="002D6A79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организации и застройки территории некоммерческого объединения (в случае отсутствия утвержденного проекта межевания территории) (в случае предоставления земельного участка в соответствии с подпунктами 7, 8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</w:t>
      </w:r>
      <w:r w:rsidR="002D6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предоставлении в пользование водных биологических ресурсов либо договор о предоставлении рыбопромыслового участка, договор пользования водными биологическими ресурсами (в случае предоставления земельного участка в соответствии с подпунктом 29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</w:t>
      </w:r>
      <w:r w:rsidR="002D6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месте их размещения (в случае предоставления земельного участка в соответствии с подпунктом 30 пункта 2 статьи 39.6 Кодекса)</w:t>
      </w:r>
      <w:proofErr w:type="gramStart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 w:rsidR="002D6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6A79" w:rsidRDefault="002D6A79" w:rsidP="002D6A79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Дополнить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ункт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следующе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7E5D62" w:rsidRPr="007E5D62" w:rsidRDefault="002D6A79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В случае, предусмотренном подпунктом 11 пункта 2 статьи 39.6 Кодекса, заявление о предоставлении муниципальной услуги должно быть подано одновременно с заявлением о прекращении права постоянного (бессрочного) пользования таким земельным участком.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документов указанных в подпунктах 2, 3 пункта  19 настоящего </w:t>
      </w:r>
      <w:r w:rsidR="002D6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дминистративного регламента не требуется в случае, если указанные документы направлялись в </w:t>
      </w:r>
      <w:r w:rsidR="002D6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 </w:t>
      </w:r>
    </w:p>
    <w:p w:rsid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Выписка из ЕГРН об объекте недвижимости (об испрашиваемом земельном участке) не прилагается к заявлению о приобретении прав на земельный участок и не запрашивается </w:t>
      </w:r>
      <w:r w:rsidR="002D6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Департаментом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случае, если испрашиваемый земельный участок предстоит образовать. </w:t>
      </w:r>
      <w:r w:rsidR="002D6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proofErr w:type="gramStart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право на здание, сооружение,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ЕГРН, то выписка из ЕГРН об объекте недвижимости (о здании, сооружении или об объекте незавершенного строительства, расположенном на испрашиваемом земельном участке) не прилагается к заявлению о приобретении прав на земельный участок и не запрашивается Уполномоченным</w:t>
      </w:r>
      <w:proofErr w:type="gramEnd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органом посредством межведомственного информационного взаимодействия</w:t>
      </w:r>
      <w:proofErr w:type="gramStart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2D6A79" w:rsidRDefault="00C72F7A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1.2.6. В пункте 24:</w:t>
      </w:r>
    </w:p>
    <w:p w:rsidR="00C72F7A" w:rsidRDefault="00C72F7A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1.2.6.1. В абзаце первом слова «,</w:t>
      </w:r>
      <w:r w:rsidR="00421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средств факсимильной связи или в электронной форме,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с использованием Единого портала, регионального портала» исключить.</w:t>
      </w:r>
    </w:p>
    <w:p w:rsidR="00C72F7A" w:rsidRDefault="00C72F7A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1.2.6.2. Абзацы третий, четвертый исключить.</w:t>
      </w:r>
    </w:p>
    <w:p w:rsidR="00C72F7A" w:rsidRDefault="00C72F7A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1.2.6.3. В абзаце седьмом слова «В случае подачи заявления в форме электронного документа уведомление о получении заявления направляется указанным заявителем  в заявлении способом не позднее рабочего дня, следующего за днем поступления заявления в Департамент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исключить.</w:t>
      </w:r>
    </w:p>
    <w:p w:rsidR="00C72F7A" w:rsidRDefault="00C72F7A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1.2.7.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E5843">
        <w:rPr>
          <w:rFonts w:ascii="Times New Roman" w:eastAsia="Calibri" w:hAnsi="Times New Roman" w:cs="Times New Roman"/>
          <w:sz w:val="24"/>
          <w:szCs w:val="24"/>
        </w:rPr>
        <w:t>По тексту административного регламента слова «специалист МФЦ» заменить словами «работник МФЦ» в соответствующем падеже.</w:t>
      </w:r>
    </w:p>
    <w:p w:rsidR="00C72F7A" w:rsidRDefault="00C72F7A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25 изложить в следующей редакции: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«2</w:t>
      </w:r>
      <w:r w:rsidR="00C72F7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предоставлении муниципальной услуги запрещено: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требовать от заявителя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 - Югры, муниципальными правовыми актами, за исключением документов, включенных в определенный частью 6 статьи 7 указанного Федерального закона  № 210-ФЗ перечень документов. 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  <w:proofErr w:type="gramEnd"/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совершения иных действий, кроме прохождения идентификац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и ау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C72F7A" w:rsidRDefault="00C72F7A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1.2.9.</w:t>
      </w:r>
      <w:r w:rsidR="005045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Дополнить пунктом 29.1 следующего содержания:</w:t>
      </w:r>
    </w:p>
    <w:p w:rsidR="005045A9" w:rsidRPr="005045A9" w:rsidRDefault="005045A9" w:rsidP="00504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«29.1.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со статьей 13 Закона Ханты-Мансийского автономного округа 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.05.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2000 № 26-оз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«О регулировании отдельных земельных отношений в Ханты-Мансийском автономном окру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г-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Югре» 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.01.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2020 решение об отказе в предоставлении земельного участка без проведения торгов принимается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Департаментом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наряду с основаниями, предусмотренными в статье </w:t>
      </w:r>
      <w:hyperlink r:id="rId7" w:history="1">
        <w:r w:rsidRPr="005045A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39.16</w:t>
        </w:r>
      </w:hyperlink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Кодекса, в следующих случаях:</w:t>
      </w:r>
    </w:p>
    <w:p w:rsidR="005045A9" w:rsidRPr="005045A9" w:rsidRDefault="005045A9" w:rsidP="00504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>1) наличие запрета, предусмотренного федеральным законодательством, на использование земельного участка в целях, указанных в заявлении о предоставлении земельного участка;</w:t>
      </w:r>
    </w:p>
    <w:p w:rsidR="005045A9" w:rsidRDefault="005045A9" w:rsidP="00504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включение земельного участка в перечень, указанный в пункте 15 статьи 6.2 Закона Ханты-Мансийского автономного округа 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.05.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>2000 № 26-оз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«О регулировании отдельных земельных отношений в Ханты-Мансийском автономном окру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г-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Югре»</w:t>
      </w:r>
      <w:r w:rsidRPr="005045A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5045A9" w:rsidRDefault="005045A9" w:rsidP="00504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1.2.10. </w:t>
      </w:r>
      <w:r w:rsidR="006B14F2">
        <w:rPr>
          <w:rFonts w:ascii="Times New Roman" w:eastAsia="Calibri" w:hAnsi="Times New Roman" w:cs="Times New Roman"/>
          <w:sz w:val="24"/>
          <w:szCs w:val="24"/>
          <w:lang w:eastAsia="ru-RU"/>
        </w:rPr>
        <w:t>В пункте 32:</w:t>
      </w:r>
    </w:p>
    <w:p w:rsidR="006B14F2" w:rsidRDefault="006B14F2" w:rsidP="00504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1.2.10.1. В абзаце первом слова «, в том числе посредством электронной почты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,»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исключить.</w:t>
      </w:r>
    </w:p>
    <w:p w:rsidR="006B14F2" w:rsidRPr="005045A9" w:rsidRDefault="006B14F2" w:rsidP="00504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1.2.10.2. Абзац третий изложить в следующей редакции:</w:t>
      </w:r>
    </w:p>
    <w:p w:rsidR="006B14F2" w:rsidRDefault="006B14F2" w:rsidP="007B745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«Муниципальная услуга посредством Единого и регионального порталов не предоставляется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.»</w:t>
      </w:r>
      <w:proofErr w:type="gramEnd"/>
    </w:p>
    <w:p w:rsidR="00C72F7A" w:rsidRDefault="007B745F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1.2.11.</w:t>
      </w:r>
      <w:r w:rsidR="00484C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пункте 34:</w:t>
      </w:r>
    </w:p>
    <w:p w:rsidR="00484CFC" w:rsidRDefault="00484CFC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1.2.11.1. В абзаце третьем слова «, в том числе с возможностью их копирования, заполнения и подачи в электронной форме» исключить.</w:t>
      </w:r>
    </w:p>
    <w:p w:rsidR="00484CFC" w:rsidRDefault="00484CFC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1.2.11.2.</w:t>
      </w:r>
      <w:r w:rsidR="00154EDA">
        <w:rPr>
          <w:rFonts w:ascii="Times New Roman" w:eastAsia="Times New Roman" w:hAnsi="Times New Roman" w:cs="Times New Roman"/>
          <w:sz w:val="24"/>
          <w:szCs w:val="24"/>
          <w:lang w:eastAsia="ar-SA"/>
        </w:rPr>
        <w:t>Абзацы четвертый, шестой исключить.</w:t>
      </w:r>
    </w:p>
    <w:p w:rsidR="00154EDA" w:rsidRDefault="00154EDA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1.2.12. Пункт 37 исключить.</w:t>
      </w:r>
    </w:p>
    <w:p w:rsidR="00154EDA" w:rsidRPr="005045A9" w:rsidRDefault="00154EDA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1.2.13. После абзаца шестого пункта 38 дополнить пунктом 38.1 следующего содержания:</w:t>
      </w:r>
    </w:p>
    <w:p w:rsidR="00DE2848" w:rsidRPr="00DE2848" w:rsidRDefault="00DE2848" w:rsidP="00DE2848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«3</w:t>
      </w:r>
      <w:r w:rsidR="00154EDA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.1. Посредством Единого портала п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предоставлении муниципальной услуги заявителю обеспечивается следующий состав действий в электронной форме: </w:t>
      </w:r>
    </w:p>
    <w:p w:rsidR="00DE2848" w:rsidRPr="00DE2848" w:rsidRDefault="00DE2848" w:rsidP="00DE2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DE2848" w:rsidRPr="00DE2848" w:rsidRDefault="00DE2848" w:rsidP="00DE284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досудебное (внесудебное) обжалование решений и действий (бездействия) Департамента, МФЦ,</w:t>
      </w:r>
      <w:r w:rsidRPr="00DE2848">
        <w:rPr>
          <w:rFonts w:ascii="Times New Roman" w:hAnsi="Times New Roman" w:cs="Times New Roman"/>
          <w:sz w:val="24"/>
          <w:szCs w:val="24"/>
        </w:rPr>
        <w:t xml:space="preserve"> должностного лица Департамента, муниципального служащего или работника МФЦ</w:t>
      </w:r>
      <w:r w:rsidRPr="00DE2848">
        <w:rPr>
          <w:rFonts w:ascii="Times New Roman" w:hAnsi="Times New Roman" w:cs="Times New Roman"/>
          <w:bCs/>
          <w:iCs/>
          <w:sz w:val="24"/>
          <w:szCs w:val="24"/>
        </w:rPr>
        <w:t xml:space="preserve"> в соответствии с разделом </w:t>
      </w:r>
      <w:r w:rsidRPr="00DE28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V</w:t>
      </w:r>
      <w:r w:rsidRPr="00DE2848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административного регламента</w:t>
      </w:r>
      <w:proofErr w:type="gramStart"/>
      <w:r w:rsidR="00D6566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154EDA">
        <w:rPr>
          <w:rFonts w:ascii="Times New Roman" w:hAnsi="Times New Roman" w:cs="Times New Roman"/>
          <w:bCs/>
          <w:iCs/>
          <w:sz w:val="24"/>
          <w:szCs w:val="24"/>
        </w:rPr>
        <w:t>».</w:t>
      </w:r>
      <w:proofErr w:type="gramEnd"/>
    </w:p>
    <w:p w:rsidR="00154EDA" w:rsidRDefault="00BC5A0C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1.2.14. В пункте 39:</w:t>
      </w:r>
    </w:p>
    <w:p w:rsidR="00BC5A0C" w:rsidRDefault="00BC5A0C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1.2.14.1. </w:t>
      </w:r>
      <w:r w:rsidR="004A4E53">
        <w:rPr>
          <w:rFonts w:ascii="Times New Roman" w:eastAsia="Times New Roman" w:hAnsi="Times New Roman" w:cs="Times New Roman"/>
          <w:sz w:val="24"/>
          <w:szCs w:val="24"/>
          <w:lang w:eastAsia="ar-SA"/>
        </w:rPr>
        <w:t>Абзац второй изложить в следующей редакции:</w:t>
      </w:r>
    </w:p>
    <w:p w:rsidR="00421500" w:rsidRDefault="004A4E53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4215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за прием </w:t>
      </w:r>
      <w:r w:rsidR="0042150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заявления</w:t>
      </w:r>
      <w:proofErr w:type="gramStart"/>
      <w:r w:rsidR="004215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</w:t>
      </w:r>
      <w:proofErr w:type="gramEnd"/>
      <w:r w:rsidR="004215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представленного заявителем лично в Отдел – специалист соответствующего Отдела, за прием и регистрацию заявления, поступившего в Департамент, в том числе по  почте – специалист департамента, за прием и регистрацию заявления в МФЦ- работник МФЦ.».</w:t>
      </w:r>
    </w:p>
    <w:p w:rsidR="00764363" w:rsidRDefault="00421500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1.2.14.2. </w:t>
      </w:r>
      <w:r w:rsidR="00764363">
        <w:rPr>
          <w:rFonts w:ascii="Times New Roman" w:eastAsia="Times New Roman" w:hAnsi="Times New Roman" w:cs="Times New Roman"/>
          <w:sz w:val="24"/>
          <w:szCs w:val="24"/>
          <w:lang w:eastAsia="ar-SA"/>
        </w:rPr>
        <w:t>Абзац пятый после слов «соответствующего Отдела» дополнить словами «, работником МФЦ».</w:t>
      </w:r>
    </w:p>
    <w:p w:rsidR="004A4E53" w:rsidRDefault="00764363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1.2.14.3. </w:t>
      </w:r>
      <w:r w:rsidR="00421500">
        <w:rPr>
          <w:rFonts w:ascii="Times New Roman" w:eastAsia="Times New Roman" w:hAnsi="Times New Roman" w:cs="Times New Roman"/>
          <w:sz w:val="24"/>
          <w:szCs w:val="24"/>
          <w:lang w:eastAsia="ar-SA"/>
        </w:rPr>
        <w:t>Абзац шестой изложить в следующей редакции: «- 1 рабочий день с момента поступления заявления, отправленного почтой</w:t>
      </w:r>
      <w:proofErr w:type="gramStart"/>
      <w:r w:rsidR="004215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.». </w:t>
      </w:r>
      <w:proofErr w:type="gramEnd"/>
    </w:p>
    <w:p w:rsidR="00154EDA" w:rsidRDefault="00764363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1.2.15. Абзацы девятый, четырнадцатый, пятнадцатый пункта 42 исключить.</w:t>
      </w:r>
    </w:p>
    <w:p w:rsidR="00FB2BA7" w:rsidRDefault="00764363" w:rsidP="00764363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1.2.16. 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 (приложение).</w:t>
      </w:r>
    </w:p>
    <w:p w:rsidR="00764363" w:rsidRDefault="00764363" w:rsidP="00764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наименовании приложений 1-3 к административному регламенту после слов «в аренду»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словами «без проведения торгов».</w:t>
      </w:r>
    </w:p>
    <w:p w:rsidR="00812913" w:rsidRPr="00812913" w:rsidRDefault="00764363" w:rsidP="00764363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     Р.З. Салахов</w:t>
      </w:r>
    </w:p>
    <w:p w:rsidR="00812913" w:rsidRPr="00812913" w:rsidRDefault="003F7019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764363" w:rsidRDefault="00812913" w:rsidP="00764363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F7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 w:rsidR="003F7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</w:t>
      </w:r>
      <w:r w:rsidR="00605C46" w:rsidRPr="003F7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F7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764363"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</w:t>
      </w:r>
      <w:r w:rsidR="0076436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постановление </w:t>
      </w:r>
      <w:r w:rsidR="00764363"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администрации</w:t>
      </w:r>
      <w:r w:rsidR="0076436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764363"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города Югорска </w:t>
      </w:r>
      <w:r w:rsidR="00764363">
        <w:rPr>
          <w:rFonts w:ascii="Times New Roman" w:eastAsia="Arial" w:hAnsi="Times New Roman" w:cs="Times New Roman"/>
          <w:sz w:val="24"/>
          <w:szCs w:val="24"/>
          <w:lang w:eastAsia="ru-RU"/>
        </w:rPr>
        <w:t>от 16.03.2016 № 570</w:t>
      </w:r>
    </w:p>
    <w:p w:rsidR="003F7019" w:rsidRPr="003F7019" w:rsidRDefault="00764363" w:rsidP="00764363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или государственная собственность на которые не разграничена, в аренду»</w:t>
      </w:r>
    </w:p>
    <w:p w:rsidR="00812913" w:rsidRPr="00812913" w:rsidRDefault="00812913" w:rsidP="003F701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30"/>
        <w:gridCol w:w="1830"/>
        <w:gridCol w:w="1830"/>
        <w:gridCol w:w="2238"/>
      </w:tblGrid>
      <w:tr w:rsidR="00812913" w:rsidRPr="00812913" w:rsidTr="0081291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3F7019" w:rsidRPr="00812913" w:rsidTr="00637878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ДМСиГ</w:t>
            </w:r>
            <w:proofErr w:type="spellEnd"/>
          </w:p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19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 А.Ю.</w:t>
            </w:r>
          </w:p>
          <w:p w:rsidR="00FE294A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019" w:rsidRPr="00812913" w:rsidTr="00810AA5"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19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</w:t>
            </w:r>
            <w:proofErr w:type="spellEnd"/>
          </w:p>
          <w:p w:rsidR="00FE294A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019" w:rsidRPr="00812913" w:rsidTr="00810AA5"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19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  <w:p w:rsidR="00FE294A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913" w:rsidRPr="00812913" w:rsidTr="003F701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FE294A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019" w:rsidRPr="00812913" w:rsidTr="00FE294A">
        <w:trPr>
          <w:trHeight w:val="53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ДЭРиПУ</w:t>
            </w:r>
            <w:proofErr w:type="spellEnd"/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19" w:rsidRPr="00812913" w:rsidRDefault="003F7019" w:rsidP="003F7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019" w:rsidRPr="00812913" w:rsidRDefault="003F7019" w:rsidP="00FE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</w:tc>
      </w:tr>
      <w:tr w:rsidR="00812913" w:rsidRPr="00812913" w:rsidTr="003F7019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13" w:rsidRPr="00812913" w:rsidRDefault="00812913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4A" w:rsidRDefault="00FE294A" w:rsidP="003F70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Глушкова Е.В.</w:t>
            </w:r>
          </w:p>
          <w:p w:rsidR="00FE294A" w:rsidRPr="00812913" w:rsidRDefault="00FE294A" w:rsidP="00FE29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913" w:rsidRPr="00812913" w:rsidTr="003F701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 главы города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Бородкин А.В.</w:t>
            </w:r>
          </w:p>
        </w:tc>
      </w:tr>
      <w:tr w:rsidR="00FE294A" w:rsidRPr="00812913" w:rsidTr="00EB750C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4A" w:rsidRDefault="00FE294A" w:rsidP="00FE29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FE294A" w:rsidRPr="00812913" w:rsidRDefault="00FE294A" w:rsidP="00FE29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3F7019" w:rsidP="003F70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 муниципального правового акта </w:t>
      </w:r>
      <w:proofErr w:type="spellStart"/>
      <w:r w:rsidRPr="003F7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коррупциогенного</w:t>
      </w:r>
      <w:proofErr w:type="spellEnd"/>
      <w:r w:rsidRPr="003F7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фактора не содержит.</w:t>
      </w:r>
    </w:p>
    <w:p w:rsidR="003F7019" w:rsidRDefault="003F7019" w:rsidP="003F70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7019" w:rsidRPr="003F7019" w:rsidRDefault="003F7019" w:rsidP="003F70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 (Н.В.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3F7019" w:rsidRPr="003F7019" w:rsidRDefault="003F7019" w:rsidP="003F70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FE294A" w:rsidRDefault="00FE294A" w:rsidP="00FE29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ДМСиГ</w:t>
      </w:r>
      <w:proofErr w:type="spellEnd"/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Гарант, Консультант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,Ю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C331E1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Югорска 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_________________ № _______</w:t>
      </w: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outlineLvl w:val="1"/>
        <w:rPr>
          <w:rFonts w:ascii="Times New Roman" w:eastAsia="Times New Roman" w:hAnsi="Times New Roman" w:cs="Arial"/>
          <w:b/>
          <w:bCs/>
          <w:iCs/>
          <w:sz w:val="30"/>
          <w:szCs w:val="28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Pr="00812913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812913" w:rsidRPr="00812913" w:rsidRDefault="00812913" w:rsidP="00812913">
      <w:pPr>
        <w:spacing w:after="0" w:line="240" w:lineRule="auto"/>
        <w:ind w:left="567"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6D005A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 а также должностными лицами Департамента или муниципальными служащими, работниками МФЦ.</w:t>
      </w: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жалобы</w:t>
      </w: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6D005A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Предметом досудебного (внесудебного) обжалования могут являться действие (бездействие) Департамента, МФЦ, должностных лиц Департамента или муниципальных служащих, работников МФЦ, а также принимаемые ими решения в ходе предоставления муниципальной услуги.</w:t>
      </w:r>
    </w:p>
    <w:p w:rsidR="00737231" w:rsidRPr="00737231" w:rsidRDefault="00737231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 нарушение срока регистрации запроса о предоставлении муниципальной услуги;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для предоставления муниципальной услуги;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для предоставления муниципальной услуги, у заявителя;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5) отказ в предоставлении муниципальной услуги, если основания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7) отказ Департамента, МФЦ должностного лица Департамента или  муниципального служащего,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 решения  и  действия  (бездействия)  которого  обжалуются,  возложена  функция 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предоставлению муниципальной услуги в полном объеме в порядке, определенном 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 должностные лица, уполномоченные на рассмотрение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D005A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подается в Департамент, МФЦ, либо главе города Югорска.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действия (бездействие) начальника соответствующего Отдела, муниципального служащего подается заместителю директора Департамента, директору Департамента, либо главе города Югорска, на действия  директора Департамента – главе города Югорска.</w:t>
      </w:r>
    </w:p>
    <w:p w:rsidR="00737231" w:rsidRPr="00737231" w:rsidRDefault="00737231" w:rsidP="00737231">
      <w:pPr>
        <w:widowControl w:val="0"/>
        <w:tabs>
          <w:tab w:val="center" w:pos="10773"/>
        </w:tabs>
        <w:suppressAutoHyphens/>
        <w:autoSpaceDE w:val="0"/>
        <w:autoSpaceDN w:val="0"/>
        <w:snapToGrid w:val="0"/>
        <w:spacing w:after="0" w:line="240" w:lineRule="auto"/>
        <w:ind w:right="-2" w:firstLine="709"/>
        <w:jc w:val="both"/>
        <w:textAlignment w:val="baseline"/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</w:pPr>
      <w:r w:rsidRPr="00737231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 xml:space="preserve">Жалоба на решения и действия (бездействие) работника </w:t>
      </w:r>
      <w:r w:rsidRPr="0073723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МФЦ </w:t>
      </w:r>
      <w:r w:rsidRPr="00737231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>подается директору МФЦ.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</w:t>
      </w:r>
      <w:r w:rsidRPr="00737231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(или) действия (бездействие) Департамента,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настоящим Положением, либо в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порядке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, установленном антимонопольным законодательством Российской Федерации, в антимонопольный орган.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6D005A" w:rsidP="00737231">
      <w:pPr>
        <w:tabs>
          <w:tab w:val="center" w:pos="10773"/>
        </w:tabs>
        <w:spacing w:after="0" w:line="240" w:lineRule="auto"/>
        <w:ind w:right="-85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Подача жалобы на решения и действия (бездействие):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1) Департамента, начальника соответствующего Отдела, заместителя директора Департамента, директора Департамента, муниципального служащего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 в письменной форме на бумажном носителе почтой или через МФЦ;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в разделе «Гражданам», Единого портала, федеральной государственной информационной системы досудебного (внесудебного) обжалования;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При подаче жалобы в электронном виде документы, указанные в пункте 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55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Прием жалоб осуществляется Департаментом, Управлением в часы приема заявителей в месте предоставления услуг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 МФЦ, работников МФЦ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- в письменной форме на бумажном носителе почтой;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МФЦ, Единого портала;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При подаче жалобы в электронном виде документы, указанные в пункте 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55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D005A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подаче жалобы заявитель указывает следующую информацию: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работника МФЦ, решения и действия (бездействие) которых обжалуются;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лица, участвующего в предоставлении муниципальной услуги, муниципального служащего, работника МФЦ;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участвующего в предоставлении муниципальной услуги, муниципального служащего, работника МФЦ.</w:t>
      </w:r>
    </w:p>
    <w:p w:rsidR="00737231" w:rsidRPr="00737231" w:rsidRDefault="006D005A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через представителя заявителя, документально подтверждается полномочие на осуществление действий от имени заявителя: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 оформленная в соответствии с законодательством Российской Федерации доверенность (для физических лиц);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2) 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37231" w:rsidRPr="00737231" w:rsidRDefault="006D005A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Жалоба, поступившая в Департамент, отдел документационного и архивного обеспечения администрации города Югорска, МФЦ, подлежит регистрации не позднее следующего рабочего дня со дня   ее поступления.  </w:t>
      </w:r>
    </w:p>
    <w:p w:rsidR="00737231" w:rsidRPr="00737231" w:rsidRDefault="006D005A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57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Жалоба после регистрации подлежит рассмотрению должностными лицами, </w:t>
      </w:r>
      <w:proofErr w:type="gramStart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наделенным</w:t>
      </w:r>
      <w:proofErr w:type="gramEnd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полномочиями по её рассмотрению (приложение), которые обеспечивают: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 изучение и рассмотрение жалобы в соответствии с требованиями настоящего Положения;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 направление жалоб в уполномоченный орган в соответствии с </w:t>
      </w:r>
      <w:r w:rsidRPr="0073723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пунктом </w:t>
      </w:r>
      <w:r w:rsidR="006D005A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61</w:t>
      </w:r>
      <w:r w:rsidRPr="00737231"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настоящего административного регламента;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 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фактов, свидетельствующих о несоблюдении муниципальным служащим требований статьи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 Федерального закона от 02.03.2007 № 25-ФЗ «О муниципальной службе в Российской Федерации»;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4) незамедлительное направление соответствующих материалов в органы прокуратуры           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 или признаков состава преступления. 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Сроки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6D005A" w:rsidP="00737231">
      <w:pPr>
        <w:tabs>
          <w:tab w:val="center" w:pos="10773"/>
        </w:tabs>
        <w:suppressAutoHyphens/>
        <w:spacing w:after="0" w:line="240" w:lineRule="auto"/>
        <w:ind w:left="851" w:right="-851" w:hanging="14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58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Жалоба рассматривается в течение 15 рабочих дней со дня ее регистрации.</w:t>
      </w:r>
    </w:p>
    <w:p w:rsidR="00737231" w:rsidRPr="00737231" w:rsidRDefault="00737231" w:rsidP="00737231">
      <w:pPr>
        <w:tabs>
          <w:tab w:val="left" w:pos="0"/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9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В случае обжалования отказа Департамента, МФЦ в приеме документов у заявителя либо в исправлении 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737231" w:rsidRPr="00737231" w:rsidRDefault="006D005A" w:rsidP="00737231">
      <w:pPr>
        <w:tabs>
          <w:tab w:val="center" w:pos="1077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60</w:t>
      </w:r>
      <w:r w:rsidR="00737231"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37231"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поступления в МФЦ жалобы на решения и действия (бездействие) Департамента, МФЦ, должностного лица Департамента или муниципального служащего, либо директора МФЦ передача документов на рассмотрение в уполномоченный орган обеспечивается в порядке и сроки, которые установлены соглашением о взаимодействии между сторонами, но не позднее следующего рабочего дня со дня поступления жалобы.</w:t>
      </w:r>
      <w:proofErr w:type="gramEnd"/>
    </w:p>
    <w:p w:rsidR="00737231" w:rsidRPr="00737231" w:rsidRDefault="006D005A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61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В случае</w:t>
      </w:r>
      <w:proofErr w:type="gramStart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proofErr w:type="gramEnd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если жалоба подана заявителем в уполномоченный орган, в компетенцию которого не входит ее рассмотрение  в соответствии с требованиями пункта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52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то в течение 3 рабочих дней  со дня ее регистрации она направляется в уполномоченный орган, о чем заявитель информируется в письменной форме.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этом срок рассмотрения жалобы исчисляется со дня регистрации жалобы                            в уполномоченном органе  на ее рассмотрение органе.</w:t>
      </w:r>
    </w:p>
    <w:p w:rsidR="00737231" w:rsidRPr="00737231" w:rsidRDefault="006D005A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62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При удовлетворении жалобы уполномоченный орган принимает исчерпывающие  меры по установлению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Перечень оснований для приостановления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6D005A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63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Оснований для приостановления рассмотрения жалобы законодательством Российской Федерации не предусмотрено.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Результат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6D005A" w:rsidP="00737231">
      <w:pPr>
        <w:tabs>
          <w:tab w:val="center" w:pos="1077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64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Должностное лицо о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ргана, уполномоченное на рассмотрение жалобы,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 результатам рассмотрения жалобы в соответствии с частью 7 статьи 11.2 Федерального закона № 210-ФЗ уполномоченный орган принимает одно из следующих решений: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2) в удовлетворении жалобы отказывается.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информирования о результатах рассмотрения жалобы</w:t>
      </w:r>
    </w:p>
    <w:p w:rsidR="00737231" w:rsidRPr="00737231" w:rsidRDefault="00737231" w:rsidP="00737231">
      <w:pPr>
        <w:suppressAutoHyphens/>
        <w:spacing w:after="0" w:line="240" w:lineRule="auto"/>
        <w:ind w:left="851"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 w:rsidR="006D005A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r w:rsidRPr="0073723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пункте 55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регламента.</w:t>
      </w:r>
    </w:p>
    <w:p w:rsidR="00737231" w:rsidRPr="00737231" w:rsidRDefault="006D005A" w:rsidP="00737231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66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В случае подачи жалобы через федеральную государственную информационную систему досудебного (внесудебного) обжалования ответ заявителю направляется посредством данной системы.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обжалования решения по жалобе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6D005A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67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Заявитель вправе обжаловать решения по жалобе в административном и (или) судебном порядке в соответствии с законодательством Российской Федерации.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заявителя (представителя) на получение информации и документов, необходимых для обоснования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6D005A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Заявители имеют право обратиться в Департамент, МФЦ за получением информации и документов, необходимых для обоснования и рассмотрения жалобы, в письменной форме, в том числе при личном приеме заявителя (представителя), или в электронном виде.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информирования заявителей о порядке подачи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6D005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737231" w:rsidRPr="00737231" w:rsidRDefault="00737231" w:rsidP="00737231"/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812913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0DDC" w:rsidRPr="00812913" w:rsidSect="0081291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66E8D"/>
    <w:rsid w:val="000C471D"/>
    <w:rsid w:val="00154EDA"/>
    <w:rsid w:val="001E2D60"/>
    <w:rsid w:val="00255D85"/>
    <w:rsid w:val="002C304C"/>
    <w:rsid w:val="002D6A79"/>
    <w:rsid w:val="003F7019"/>
    <w:rsid w:val="0040663F"/>
    <w:rsid w:val="004203F3"/>
    <w:rsid w:val="00421500"/>
    <w:rsid w:val="00452AB1"/>
    <w:rsid w:val="00482A08"/>
    <w:rsid w:val="00484CFC"/>
    <w:rsid w:val="004A4E53"/>
    <w:rsid w:val="004C6EB6"/>
    <w:rsid w:val="005045A9"/>
    <w:rsid w:val="0051784D"/>
    <w:rsid w:val="00537A64"/>
    <w:rsid w:val="00557760"/>
    <w:rsid w:val="0058392D"/>
    <w:rsid w:val="00605C46"/>
    <w:rsid w:val="00635AB2"/>
    <w:rsid w:val="006B14F2"/>
    <w:rsid w:val="006D005A"/>
    <w:rsid w:val="006F0DDC"/>
    <w:rsid w:val="007266F5"/>
    <w:rsid w:val="00737231"/>
    <w:rsid w:val="00764363"/>
    <w:rsid w:val="0077334E"/>
    <w:rsid w:val="007800CD"/>
    <w:rsid w:val="007B745F"/>
    <w:rsid w:val="007E5D62"/>
    <w:rsid w:val="007E6364"/>
    <w:rsid w:val="00806AF8"/>
    <w:rsid w:val="00812913"/>
    <w:rsid w:val="008D4020"/>
    <w:rsid w:val="009B62BC"/>
    <w:rsid w:val="009E5843"/>
    <w:rsid w:val="009F0A36"/>
    <w:rsid w:val="009F1AAB"/>
    <w:rsid w:val="00BC4459"/>
    <w:rsid w:val="00BC5A0C"/>
    <w:rsid w:val="00C331E1"/>
    <w:rsid w:val="00C72F7A"/>
    <w:rsid w:val="00CA0311"/>
    <w:rsid w:val="00CD6251"/>
    <w:rsid w:val="00D51D3A"/>
    <w:rsid w:val="00D6566E"/>
    <w:rsid w:val="00DC1DA7"/>
    <w:rsid w:val="00DE2848"/>
    <w:rsid w:val="00E23EA1"/>
    <w:rsid w:val="00E77CC6"/>
    <w:rsid w:val="00F12D11"/>
    <w:rsid w:val="00F3244E"/>
    <w:rsid w:val="00F83A2C"/>
    <w:rsid w:val="00FB2BA7"/>
    <w:rsid w:val="00FE294A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97BF3C97205A4E0218FE4A1F97EA5C8FB79449332224F8660D4473FAC47D3EA304947297E05s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5908</Words>
  <Characters>33679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36</cp:revision>
  <cp:lastPrinted>2018-04-18T12:20:00Z</cp:lastPrinted>
  <dcterms:created xsi:type="dcterms:W3CDTF">2018-04-18T12:02:00Z</dcterms:created>
  <dcterms:modified xsi:type="dcterms:W3CDTF">2018-05-21T09:23:00Z</dcterms:modified>
</cp:coreProperties>
</file>