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689" w:rsidRPr="003C5141" w:rsidRDefault="00CE668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CE6689" w:rsidRPr="003C5141" w:rsidRDefault="00CE668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CE6689" w:rsidRDefault="00E96878" w:rsidP="00CE668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0D080E">
        <w:rPr>
          <w:rFonts w:ascii="PT Astra Serif" w:eastAsia="Calibri" w:hAnsi="PT Astra Serif"/>
          <w:sz w:val="28"/>
          <w:szCs w:val="26"/>
          <w:lang w:eastAsia="en-US"/>
        </w:rPr>
        <w:t>20 декабря 2021 года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ab/>
      </w:r>
      <w:r w:rsidR="000D080E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Pr="00865C55">
        <w:rPr>
          <w:rFonts w:ascii="PT Astra Serif" w:eastAsia="Calibri" w:hAnsi="PT Astra Serif"/>
          <w:sz w:val="28"/>
          <w:szCs w:val="26"/>
          <w:lang w:eastAsia="en-US"/>
        </w:rPr>
        <w:t xml:space="preserve">   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0D080E">
        <w:rPr>
          <w:rFonts w:ascii="PT Astra Serif" w:eastAsia="Calibri" w:hAnsi="PT Astra Serif"/>
          <w:sz w:val="28"/>
          <w:szCs w:val="26"/>
          <w:lang w:eastAsia="en-US"/>
        </w:rPr>
        <w:t>2435-п</w:t>
      </w:r>
      <w:r w:rsidR="00A44F85" w:rsidRPr="00865C55">
        <w:rPr>
          <w:rFonts w:ascii="PT Astra Serif" w:eastAsia="Calibri" w:hAnsi="PT Astra Serif"/>
          <w:sz w:val="28"/>
          <w:szCs w:val="26"/>
          <w:lang w:eastAsia="en-US"/>
        </w:rPr>
        <w:br/>
      </w:r>
    </w:p>
    <w:p w:rsidR="00A44F85" w:rsidRPr="00CE6689" w:rsidRDefault="00A44F85" w:rsidP="00CE668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E6689" w:rsidRPr="00CE6689" w:rsidRDefault="00CE6689" w:rsidP="00CE668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О внесении изменений в постановление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от 30.10.2018 № 2998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 xml:space="preserve">«О муниципальной программе города Югорска 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 xml:space="preserve">«Развитие гражданского общества, реализация 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 xml:space="preserve">государственной национальной политики 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и профилактика экстремизма»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E6689" w:rsidRPr="00CE6689" w:rsidRDefault="00CE6689" w:rsidP="00CE668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 xml:space="preserve">В соответствии с постановлением </w:t>
      </w:r>
      <w:r w:rsidRPr="00CE6689">
        <w:rPr>
          <w:rFonts w:ascii="PT Astra Serif" w:hAnsi="PT Astra Serif"/>
          <w:bCs/>
          <w:sz w:val="28"/>
          <w:szCs w:val="28"/>
          <w:lang w:eastAsia="ru-RU"/>
        </w:rPr>
        <w:t>администрации города Югорска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       от 01.11.2019 № 2359</w:t>
      </w:r>
      <w:r w:rsidRPr="00CE6689">
        <w:rPr>
          <w:rFonts w:ascii="PT Astra Serif" w:hAnsi="PT Astra Serif"/>
          <w:bCs/>
          <w:sz w:val="28"/>
          <w:szCs w:val="28"/>
          <w:lang w:eastAsia="ru-RU"/>
        </w:rPr>
        <w:t xml:space="preserve"> «</w:t>
      </w:r>
      <w:r w:rsidRPr="00CE6689">
        <w:rPr>
          <w:rFonts w:ascii="PT Astra Serif" w:hAnsi="PT Astra Serif"/>
          <w:sz w:val="28"/>
          <w:szCs w:val="28"/>
        </w:rPr>
        <w:t>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</w:t>
      </w:r>
      <w:r w:rsidRPr="00CE6689">
        <w:rPr>
          <w:rFonts w:ascii="PT Astra Serif" w:hAnsi="PT Astra Serif"/>
          <w:bCs/>
          <w:sz w:val="28"/>
          <w:szCs w:val="28"/>
          <w:lang w:eastAsia="ru-RU"/>
        </w:rPr>
        <w:t>»</w:t>
      </w:r>
      <w:r w:rsidRPr="00CE6689">
        <w:rPr>
          <w:rFonts w:ascii="PT Astra Serif" w:hAnsi="PT Astra Serif"/>
          <w:sz w:val="28"/>
          <w:szCs w:val="28"/>
          <w:lang w:eastAsia="ru-RU"/>
        </w:rPr>
        <w:t>:</w:t>
      </w:r>
    </w:p>
    <w:p w:rsidR="00CE6689" w:rsidRPr="00CE6689" w:rsidRDefault="00CE6689" w:rsidP="00CE668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CE6689">
        <w:rPr>
          <w:rFonts w:ascii="PT Astra Serif" w:hAnsi="PT Astra Serif"/>
          <w:sz w:val="28"/>
          <w:szCs w:val="28"/>
        </w:rPr>
        <w:t>1.</w:t>
      </w:r>
      <w:r w:rsidRPr="00CE6689">
        <w:rPr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CE6689">
        <w:rPr>
          <w:rFonts w:ascii="PT Astra Serif" w:hAnsi="PT Astra Serif"/>
          <w:bCs/>
          <w:sz w:val="28"/>
          <w:szCs w:val="28"/>
          <w:lang w:eastAsia="ru-RU"/>
        </w:rPr>
        <w:t xml:space="preserve">Внести в приложение к постановлению администрации города Югорска от </w:t>
      </w:r>
      <w:r w:rsidRPr="00CE6689">
        <w:rPr>
          <w:rFonts w:ascii="PT Astra Serif" w:hAnsi="PT Astra Serif"/>
          <w:sz w:val="28"/>
          <w:szCs w:val="28"/>
          <w:lang w:eastAsia="ru-RU"/>
        </w:rPr>
        <w:t>30.</w:t>
      </w:r>
      <w:r>
        <w:rPr>
          <w:rFonts w:ascii="PT Astra Serif" w:hAnsi="PT Astra Serif"/>
          <w:sz w:val="28"/>
          <w:szCs w:val="28"/>
          <w:lang w:eastAsia="ru-RU"/>
        </w:rPr>
        <w:t xml:space="preserve">10.2018 </w:t>
      </w:r>
      <w:r w:rsidRPr="00CE6689">
        <w:rPr>
          <w:rFonts w:ascii="PT Astra Serif" w:hAnsi="PT Astra Serif"/>
          <w:sz w:val="28"/>
          <w:szCs w:val="28"/>
          <w:lang w:eastAsia="ru-RU"/>
        </w:rPr>
        <w:t>№ 29</w:t>
      </w:r>
      <w:r w:rsidRPr="00CE6689">
        <w:rPr>
          <w:rFonts w:ascii="PT Astra Serif" w:hAnsi="PT Astra Serif"/>
          <w:sz w:val="28"/>
          <w:szCs w:val="28"/>
        </w:rPr>
        <w:t>9</w:t>
      </w:r>
      <w:r w:rsidRPr="00CE6689">
        <w:rPr>
          <w:rFonts w:ascii="PT Astra Serif" w:hAnsi="PT Astra Serif"/>
          <w:sz w:val="28"/>
          <w:szCs w:val="28"/>
          <w:lang w:eastAsia="ru-RU"/>
        </w:rPr>
        <w:t xml:space="preserve">8 «О муниципальной программе города Югорска </w:t>
      </w:r>
      <w:r w:rsidRPr="00CE6689">
        <w:rPr>
          <w:rFonts w:ascii="PT Astra Serif" w:hAnsi="PT Astra Serif"/>
          <w:sz w:val="28"/>
          <w:szCs w:val="28"/>
        </w:rPr>
        <w:t>«</w:t>
      </w:r>
      <w:r w:rsidRPr="00CE6689">
        <w:rPr>
          <w:rFonts w:ascii="PT Astra Serif" w:hAnsi="PT Astra Serif"/>
          <w:sz w:val="28"/>
          <w:szCs w:val="28"/>
          <w:lang w:eastAsia="ru-RU"/>
        </w:rPr>
        <w:t>Развитие гражданского общества, реализация государственной национальной политики и профилактика экстремизма</w:t>
      </w:r>
      <w:r w:rsidRPr="00CE6689">
        <w:rPr>
          <w:rFonts w:ascii="PT Astra Serif" w:hAnsi="PT Astra Serif"/>
          <w:sz w:val="28"/>
          <w:szCs w:val="28"/>
        </w:rPr>
        <w:t>» (с изменениями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CE6689">
        <w:rPr>
          <w:rFonts w:ascii="PT Astra Serif" w:hAnsi="PT Astra Serif"/>
          <w:sz w:val="28"/>
          <w:szCs w:val="28"/>
        </w:rPr>
        <w:t xml:space="preserve"> от 29.04.2019 № 880, от 10.10.2019 № 2178, от 18.12.2019 № 2725,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CE6689">
        <w:rPr>
          <w:rFonts w:ascii="PT Astra Serif" w:hAnsi="PT Astra Serif"/>
          <w:sz w:val="28"/>
          <w:szCs w:val="28"/>
        </w:rPr>
        <w:t xml:space="preserve"> от 24.12.2019 № 2775, от 09.04.2020 № 542, от 04.06.2020 № 729,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CE6689">
        <w:rPr>
          <w:rFonts w:ascii="PT Astra Serif" w:hAnsi="PT Astra Serif"/>
          <w:sz w:val="28"/>
          <w:szCs w:val="28"/>
        </w:rPr>
        <w:t xml:space="preserve"> от 28.09.2020 № 1392, от 21.12.2020 № 1920, от 21.12.2020 № 1921,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CE6689">
        <w:rPr>
          <w:rFonts w:ascii="PT Astra Serif" w:hAnsi="PT Astra Serif"/>
          <w:sz w:val="28"/>
          <w:szCs w:val="28"/>
        </w:rPr>
        <w:t xml:space="preserve"> от 22.06.2021 № 1121-п, от 24.09.2021</w:t>
      </w:r>
      <w:proofErr w:type="gramEnd"/>
      <w:r w:rsidRPr="00CE6689">
        <w:rPr>
          <w:rFonts w:ascii="PT Astra Serif" w:hAnsi="PT Astra Serif"/>
          <w:sz w:val="28"/>
          <w:szCs w:val="28"/>
        </w:rPr>
        <w:t xml:space="preserve"> №</w:t>
      </w:r>
      <w:proofErr w:type="gramStart"/>
      <w:r w:rsidRPr="00CE6689">
        <w:rPr>
          <w:rFonts w:ascii="PT Astra Serif" w:hAnsi="PT Astra Serif"/>
          <w:sz w:val="28"/>
          <w:szCs w:val="28"/>
        </w:rPr>
        <w:t xml:space="preserve">1781-п, от 15.11.2021 №2167-п) </w:t>
      </w:r>
      <w:r w:rsidRPr="00CE6689">
        <w:rPr>
          <w:rFonts w:ascii="PT Astra Serif" w:hAnsi="PT Astra Serif"/>
          <w:bCs/>
          <w:sz w:val="28"/>
          <w:szCs w:val="28"/>
          <w:lang w:eastAsia="ru-RU"/>
        </w:rPr>
        <w:t>следующие изменения:</w:t>
      </w:r>
      <w:proofErr w:type="gramEnd"/>
    </w:p>
    <w:p w:rsidR="00CE6689" w:rsidRPr="00CE6689" w:rsidRDefault="00CE6689" w:rsidP="00CE66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lastRenderedPageBreak/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CE6689" w:rsidRPr="00CE6689" w:rsidRDefault="00CE6689" w:rsidP="00CE66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006"/>
        <w:gridCol w:w="6554"/>
      </w:tblGrid>
      <w:tr w:rsidR="00CE6689" w:rsidRPr="00CE6689" w:rsidTr="00CE6689">
        <w:tc>
          <w:tcPr>
            <w:tcW w:w="1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 w:rsidRPr="00CE6689"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342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266 658,3 тыс. рублей, в том числе: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2020 год  - 22 013,9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2021 год  - 22 534,3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2022 год  - 21 706,1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2023 год  - 21 706,1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2024 год  - 22 380,0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2025 год  - 22 380,0   тыс. рублей;</w:t>
            </w:r>
          </w:p>
          <w:p w:rsidR="00CE6689" w:rsidRPr="00CE6689" w:rsidRDefault="00CE6689" w:rsidP="00CE668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6689">
              <w:rPr>
                <w:rFonts w:ascii="PT Astra Serif" w:hAnsi="PT Astra Serif"/>
                <w:sz w:val="28"/>
                <w:szCs w:val="28"/>
              </w:rPr>
              <w:t>2026 – 2030 годы - 111 900,0 тыс. рублей</w:t>
            </w:r>
          </w:p>
        </w:tc>
      </w:tr>
    </w:tbl>
    <w:p w:rsidR="00CE6689" w:rsidRPr="00CE6689" w:rsidRDefault="00CE6689" w:rsidP="00CE6689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».</w:t>
      </w:r>
    </w:p>
    <w:p w:rsidR="00CE6689" w:rsidRPr="00CE6689" w:rsidRDefault="00CE6689" w:rsidP="00CE668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>1.2. Таблицу 2 изложить в новой редакции (приложение).</w:t>
      </w:r>
    </w:p>
    <w:p w:rsidR="00CE6689" w:rsidRPr="00CE6689" w:rsidRDefault="00CE6689" w:rsidP="00CE668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 xml:space="preserve">2. </w:t>
      </w:r>
      <w:r w:rsidRPr="00CE6689">
        <w:rPr>
          <w:rFonts w:ascii="PT Astra Serif" w:hAnsi="PT Astra Serif"/>
          <w:bCs/>
          <w:sz w:val="28"/>
          <w:szCs w:val="28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E6689" w:rsidRPr="00CE6689" w:rsidRDefault="00CE6689" w:rsidP="00CE668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E6689">
        <w:rPr>
          <w:rFonts w:ascii="PT Astra Serif" w:hAnsi="PT Astra Serif"/>
          <w:bCs/>
          <w:sz w:val="28"/>
          <w:szCs w:val="28"/>
          <w:lang w:eastAsia="ru-RU"/>
        </w:rPr>
        <w:t xml:space="preserve">3. </w:t>
      </w:r>
      <w:r w:rsidRPr="00CE6689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CE6689" w:rsidRPr="00CE6689" w:rsidRDefault="00CE6689" w:rsidP="00CE6689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E6689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CE668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CE6689">
        <w:rPr>
          <w:rFonts w:ascii="PT Astra Serif" w:hAnsi="PT Astra Serif"/>
          <w:color w:val="000000"/>
          <w:sz w:val="28"/>
          <w:szCs w:val="28"/>
          <w:lang w:eastAsia="ru-RU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CE6689">
        <w:rPr>
          <w:rFonts w:ascii="PT Astra Serif" w:hAnsi="PT Astra Serif"/>
          <w:b/>
          <w:sz w:val="28"/>
          <w:szCs w:val="28"/>
        </w:rPr>
        <w:t xml:space="preserve">Глава города Югорска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</w:t>
      </w:r>
      <w:r w:rsidRPr="00CE6689">
        <w:rPr>
          <w:rFonts w:ascii="PT Astra Serif" w:hAnsi="PT Astra Serif"/>
          <w:b/>
          <w:sz w:val="28"/>
          <w:szCs w:val="28"/>
        </w:rPr>
        <w:t>А.В. Бородкин</w:t>
      </w:r>
    </w:p>
    <w:p w:rsidR="00CE6689" w:rsidRPr="00CE6689" w:rsidRDefault="00CE6689" w:rsidP="00CE668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CE6689" w:rsidRDefault="00CE6689">
      <w:pPr>
        <w:suppressAutoHyphens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CE6689" w:rsidRDefault="00CE6689" w:rsidP="00CE6689">
      <w:pPr>
        <w:spacing w:line="276" w:lineRule="auto"/>
        <w:rPr>
          <w:rFonts w:ascii="PT Astra Serif" w:hAnsi="PT Astra Serif"/>
          <w:sz w:val="28"/>
          <w:szCs w:val="28"/>
        </w:rPr>
        <w:sectPr w:rsidR="00CE6689" w:rsidSect="00CE6689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E6689">
        <w:rPr>
          <w:rFonts w:ascii="PT Astra Serif" w:hAnsi="PT Astra Serif"/>
          <w:b/>
          <w:sz w:val="28"/>
          <w:szCs w:val="28"/>
          <w:lang w:eastAsia="ru-RU"/>
        </w:rPr>
        <w:lastRenderedPageBreak/>
        <w:t>Приложение</w:t>
      </w: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E6689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E6689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CE6689" w:rsidRPr="00CE6689" w:rsidRDefault="000D080E" w:rsidP="00CE668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от</w:t>
      </w:r>
      <w:r w:rsidR="00CE6689" w:rsidRPr="00CE6689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20 декабря 2021 года</w:t>
      </w:r>
      <w:r w:rsidR="00CE6689" w:rsidRPr="00CE6689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/>
          <w:sz w:val="28"/>
          <w:szCs w:val="28"/>
          <w:lang w:eastAsia="ru-RU"/>
        </w:rPr>
        <w:t>2435-п</w:t>
      </w: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ind w:firstLine="709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CE6689">
        <w:rPr>
          <w:rFonts w:ascii="PT Astra Serif" w:hAnsi="PT Astra Serif"/>
          <w:b/>
          <w:sz w:val="28"/>
          <w:szCs w:val="28"/>
          <w:lang w:eastAsia="ru-RU"/>
        </w:rPr>
        <w:t>Таблица 2</w:t>
      </w: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E6689">
        <w:rPr>
          <w:rFonts w:ascii="PT Astra Serif" w:hAnsi="PT Astra Serif"/>
          <w:b/>
          <w:sz w:val="28"/>
          <w:szCs w:val="28"/>
          <w:lang w:eastAsia="ru-RU"/>
        </w:rPr>
        <w:t>Распределение финансовых ресурсов муниципальной программы</w:t>
      </w:r>
    </w:p>
    <w:p w:rsidR="00CE6689" w:rsidRPr="00CE6689" w:rsidRDefault="00CE6689" w:rsidP="00CE6689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9"/>
        <w:gridCol w:w="1214"/>
        <w:gridCol w:w="1825"/>
        <w:gridCol w:w="1408"/>
        <w:gridCol w:w="1608"/>
        <w:gridCol w:w="936"/>
        <w:gridCol w:w="846"/>
        <w:gridCol w:w="846"/>
        <w:gridCol w:w="861"/>
        <w:gridCol w:w="871"/>
        <w:gridCol w:w="923"/>
        <w:gridCol w:w="846"/>
        <w:gridCol w:w="846"/>
        <w:gridCol w:w="1017"/>
      </w:tblGrid>
      <w:tr w:rsidR="00CE6689" w:rsidRPr="000271D0" w:rsidTr="000271D0">
        <w:trPr>
          <w:trHeight w:val="292"/>
          <w:tblHeader/>
        </w:trPr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0271D0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</w:t>
            </w:r>
            <w:r w:rsidR="00CE6689"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омер строки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0271D0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Н</w:t>
            </w:r>
            <w:r w:rsidR="00CE6689"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омер основного мероприятия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рублей)</w:t>
            </w:r>
          </w:p>
        </w:tc>
      </w:tr>
      <w:tr w:rsidR="00CE6689" w:rsidRPr="000271D0" w:rsidTr="00CE6689">
        <w:trPr>
          <w:trHeight w:val="300"/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25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 том числе по годам:</w:t>
            </w:r>
          </w:p>
        </w:tc>
      </w:tr>
      <w:tr w:rsidR="00CE6689" w:rsidRPr="000271D0" w:rsidTr="000271D0">
        <w:trPr>
          <w:trHeight w:val="1068"/>
          <w:tblHeader/>
        </w:trPr>
        <w:tc>
          <w:tcPr>
            <w:tcW w:w="1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2026 - 2030</w:t>
            </w:r>
          </w:p>
        </w:tc>
      </w:tr>
      <w:tr w:rsidR="00CE6689" w:rsidRPr="000271D0" w:rsidTr="00CE6689">
        <w:trPr>
          <w:trHeight w:val="315"/>
          <w:tblHeader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CE6689" w:rsidRPr="000271D0" w:rsidTr="00CE6689">
        <w:trPr>
          <w:trHeight w:val="390"/>
        </w:trPr>
        <w:tc>
          <w:tcPr>
            <w:tcW w:w="184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16" w:type="pct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CE6689" w:rsidRPr="000271D0" w:rsidTr="000271D0">
        <w:trPr>
          <w:trHeight w:val="41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Освещение деятельности органов местного самоуправления, социально-экономического  развития города Югорска в средствах массовой информации и иными способами (1, 2, 8)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258 625,0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20 792,0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20 819,8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21 533,2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21 300,0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109 200,0</w:t>
            </w:r>
          </w:p>
        </w:tc>
      </w:tr>
      <w:tr w:rsidR="00CE6689" w:rsidRPr="000271D0" w:rsidTr="000271D0">
        <w:trPr>
          <w:trHeight w:val="40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683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9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258 425,0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20 592,0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20 819,8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21 533,2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21 300,0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21 300,0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21 840,0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109 200,0</w:t>
            </w:r>
          </w:p>
        </w:tc>
      </w:tr>
      <w:tr w:rsidR="00CE6689" w:rsidRPr="000271D0" w:rsidTr="000271D0">
        <w:trPr>
          <w:trHeight w:val="54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8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Мониторинг информационного </w:t>
            </w: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сопровождения деятельности органов местного самоуправления, социально-экономического  развития города Югорска (1, 2, 8)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Управление внутренней </w:t>
            </w: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политики и 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2 357,0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716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5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2 357,0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189,0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CE6689" w:rsidRPr="000271D0" w:rsidTr="000271D0">
        <w:trPr>
          <w:trHeight w:val="537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404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Итого по                      подпрограмме 1: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260 982,0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20 972,0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21 007,8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21 722,2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21 500,0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21 500,0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110 200,0</w:t>
            </w:r>
          </w:p>
        </w:tc>
      </w:tr>
      <w:tr w:rsidR="00CE6689" w:rsidRPr="000271D0" w:rsidTr="000271D0">
        <w:trPr>
          <w:trHeight w:val="55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686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54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260 782,0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20 772,0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21 007,8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21 722,2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21 500,0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21 500,0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22 040,0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110 200,0</w:t>
            </w:r>
          </w:p>
        </w:tc>
      </w:tr>
      <w:tr w:rsidR="00CE6689" w:rsidRPr="000271D0" w:rsidTr="000271D0">
        <w:trPr>
          <w:trHeight w:val="67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37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16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CE6689" w:rsidRPr="000271D0" w:rsidTr="000271D0">
        <w:trPr>
          <w:trHeight w:val="65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Организация и проведение конкурса среди </w:t>
            </w: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 xml:space="preserve">Управление внутренней политики и </w:t>
            </w: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2 193,0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CE6689" w:rsidRPr="000271D0" w:rsidTr="00CE6689">
        <w:trPr>
          <w:trHeight w:val="78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728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5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2 193,0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193,0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1 000,0</w:t>
            </w:r>
          </w:p>
        </w:tc>
      </w:tr>
      <w:tr w:rsidR="00CE6689" w:rsidRPr="000271D0" w:rsidTr="000271D0">
        <w:trPr>
          <w:trHeight w:val="563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36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Югорске</w:t>
            </w:r>
            <w:proofErr w:type="spellEnd"/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(7)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1259,7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229,3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8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688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1235,0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227,0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5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51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793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376,8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376,8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93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65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6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41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36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Итого по мероприятию 2.2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1636,5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606,1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412,1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9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69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1608,0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4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39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09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</w:t>
            </w:r>
            <w:proofErr w:type="gramStart"/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являющихся</w:t>
            </w:r>
            <w:proofErr w:type="gramEnd"/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государственным (муниципальным) учреждением  (3)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lastRenderedPageBreak/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59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68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7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80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42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0271D0">
        <w:trPr>
          <w:trHeight w:val="421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Итого по подпрограмме 2: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4 029,5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799,1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806,1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612,1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CE6689" w:rsidRPr="000271D0" w:rsidTr="000271D0">
        <w:trPr>
          <w:trHeight w:val="69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6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1 608,0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408,0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6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2 421,5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199,1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204,1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1 000,0</w:t>
            </w:r>
          </w:p>
        </w:tc>
      </w:tr>
      <w:tr w:rsidR="00CE6689" w:rsidRPr="000271D0" w:rsidTr="00CE6689">
        <w:trPr>
          <w:trHeight w:val="58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497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4816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Подпрограмма 3 «Укрепление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экстремизма»</w:t>
            </w:r>
          </w:p>
        </w:tc>
      </w:tr>
      <w:tr w:rsidR="00CE6689" w:rsidRPr="000271D0" w:rsidTr="00CE6689">
        <w:trPr>
          <w:trHeight w:val="40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259FA">
        <w:trPr>
          <w:trHeight w:val="54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7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6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259FA">
        <w:trPr>
          <w:trHeight w:val="661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53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419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63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  (4,6)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259FA">
        <w:trPr>
          <w:trHeight w:val="53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68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5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461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Югорске</w:t>
            </w:r>
            <w:proofErr w:type="spellEnd"/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 этносов (4, 5, 6)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460,0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259FA">
        <w:trPr>
          <w:trHeight w:val="53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844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38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360,0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60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4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Сохранение и популяризация </w:t>
            </w: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самобытной казачьей культуры, обеспечение участия казачьего общества станица "Югорская" в воспитании идей национального единства и патриотизма (5)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культуры </w:t>
            </w: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126,8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65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6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66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0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85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473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60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4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188,0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100,0</w:t>
            </w:r>
          </w:p>
        </w:tc>
      </w:tr>
      <w:tr w:rsidR="00CE6689" w:rsidRPr="000271D0" w:rsidTr="00CE6689">
        <w:trPr>
          <w:trHeight w:val="585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36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4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3.6.</w:t>
            </w: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 xml:space="preserve">Организация просветительских мероприятий, информационное сопровождение  </w:t>
            </w: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деятельности по реализации государственной национальной политики  (4, 5 ,6)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 xml:space="preserve">Управление внутренней политики и общественных связей </w:t>
            </w: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260,0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76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6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76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7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795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4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6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Итого по подпрограмме 3: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1 646,8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266,8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2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106,7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7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1 380,1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160,1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140,0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700,0</w:t>
            </w:r>
          </w:p>
        </w:tc>
      </w:tr>
      <w:tr w:rsidR="00CE6689" w:rsidRPr="000271D0" w:rsidTr="00CE6689">
        <w:trPr>
          <w:trHeight w:val="525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6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266 658,3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111 900,0</w:t>
            </w:r>
          </w:p>
        </w:tc>
      </w:tr>
      <w:tr w:rsidR="00CE6689" w:rsidRPr="000271D0" w:rsidTr="00CE6689">
        <w:trPr>
          <w:trHeight w:val="61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81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2 074,7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87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264 583,6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111 900,0</w:t>
            </w:r>
          </w:p>
        </w:tc>
      </w:tr>
      <w:tr w:rsidR="00CE6689" w:rsidRPr="000271D0" w:rsidTr="00CE6689">
        <w:trPr>
          <w:trHeight w:val="900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0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E6689" w:rsidRPr="000271D0" w:rsidTr="00C259FA">
        <w:trPr>
          <w:trHeight w:val="354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8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03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66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48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7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363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80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266 658,3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22 037,9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22 013,9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22 534,3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CE6689" w:rsidRPr="000271D0" w:rsidTr="00C259FA">
        <w:trPr>
          <w:trHeight w:val="56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9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2 074,7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906,7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680,0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488,0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264 583,6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21 131,2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21 333,9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22 046,3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22 380,0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111 900,0</w:t>
            </w:r>
          </w:p>
        </w:tc>
      </w:tr>
      <w:tr w:rsidR="00CE6689" w:rsidRPr="000271D0" w:rsidTr="00CE6689">
        <w:trPr>
          <w:trHeight w:val="73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20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</w:tr>
      <w:tr w:rsidR="00CE6689" w:rsidRPr="000271D0" w:rsidTr="00CE6689">
        <w:trPr>
          <w:trHeight w:val="57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264 894,7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21 414,3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21 828,9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22 349,3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111 350,0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642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1 455,0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435,0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61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263 439,7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20 979,3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21 222,9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21 935,3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21 706,1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22 270,0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111 350,0</w:t>
            </w:r>
          </w:p>
        </w:tc>
      </w:tr>
      <w:tr w:rsidR="00CE6689" w:rsidRPr="000271D0" w:rsidTr="00CE6689">
        <w:trPr>
          <w:trHeight w:val="645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9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Соисполнитель 1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290,0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54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87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70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258,0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690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25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Соисполнитель  2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963,6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503,6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51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85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523,7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423,7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555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439,9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150,0</w:t>
            </w:r>
          </w:p>
        </w:tc>
      </w:tr>
      <w:tr w:rsidR="00CE6689" w:rsidRPr="000271D0" w:rsidTr="00CE6689">
        <w:trPr>
          <w:trHeight w:val="705"/>
        </w:trPr>
        <w:tc>
          <w:tcPr>
            <w:tcW w:w="18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E6689">
        <w:trPr>
          <w:trHeight w:val="450"/>
        </w:trPr>
        <w:tc>
          <w:tcPr>
            <w:tcW w:w="18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880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  <w:t>Соисполнитель  3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53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  <w:tr w:rsidR="00CE6689" w:rsidRPr="000271D0" w:rsidTr="00C259FA">
        <w:trPr>
          <w:trHeight w:val="479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446,0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250,0</w:t>
            </w:r>
          </w:p>
        </w:tc>
      </w:tr>
      <w:tr w:rsidR="00CE6689" w:rsidRPr="000271D0" w:rsidTr="00CE6689">
        <w:trPr>
          <w:trHeight w:val="630"/>
        </w:trPr>
        <w:tc>
          <w:tcPr>
            <w:tcW w:w="18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8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color w:val="000000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6689" w:rsidRPr="000271D0" w:rsidRDefault="00CE6689" w:rsidP="00CE6689">
            <w:pPr>
              <w:suppressAutoHyphens w:val="0"/>
              <w:jc w:val="center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271D0">
              <w:rPr>
                <w:rFonts w:ascii="PT Astra Serif" w:hAnsi="PT Astra Serif"/>
                <w:sz w:val="18"/>
                <w:szCs w:val="18"/>
                <w:lang w:eastAsia="ru-RU"/>
              </w:rPr>
              <w:t>0,0</w:t>
            </w:r>
          </w:p>
        </w:tc>
      </w:tr>
    </w:tbl>
    <w:p w:rsidR="00A44F85" w:rsidRPr="00CE6689" w:rsidRDefault="00A44F85" w:rsidP="00CE6689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A44F85" w:rsidRPr="00CE6689" w:rsidSect="000D080E">
      <w:pgSz w:w="16838" w:h="11906" w:orient="landscape"/>
      <w:pgMar w:top="1701" w:right="1134" w:bottom="851" w:left="1134" w:header="567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689" w:rsidRDefault="00CE6689" w:rsidP="003C5141">
      <w:r>
        <w:separator/>
      </w:r>
    </w:p>
  </w:endnote>
  <w:endnote w:type="continuationSeparator" w:id="0">
    <w:p w:rsidR="00CE6689" w:rsidRDefault="00CE668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689" w:rsidRDefault="00CE6689" w:rsidP="003C5141">
      <w:r>
        <w:separator/>
      </w:r>
    </w:p>
  </w:footnote>
  <w:footnote w:type="continuationSeparator" w:id="0">
    <w:p w:rsidR="00CE6689" w:rsidRDefault="00CE668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68899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CE6689" w:rsidRPr="00CE6689" w:rsidRDefault="00CE6689" w:rsidP="00CE6689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CE6689">
          <w:rPr>
            <w:rFonts w:ascii="PT Astra Serif" w:hAnsi="PT Astra Serif"/>
            <w:sz w:val="24"/>
            <w:szCs w:val="24"/>
          </w:rPr>
          <w:fldChar w:fldCharType="begin"/>
        </w:r>
        <w:r w:rsidRPr="00CE6689">
          <w:rPr>
            <w:rFonts w:ascii="PT Astra Serif" w:hAnsi="PT Astra Serif"/>
            <w:sz w:val="24"/>
            <w:szCs w:val="24"/>
          </w:rPr>
          <w:instrText>PAGE   \* MERGEFORMAT</w:instrText>
        </w:r>
        <w:r w:rsidRPr="00CE6689">
          <w:rPr>
            <w:rFonts w:ascii="PT Astra Serif" w:hAnsi="PT Astra Serif"/>
            <w:sz w:val="24"/>
            <w:szCs w:val="24"/>
          </w:rPr>
          <w:fldChar w:fldCharType="separate"/>
        </w:r>
        <w:r w:rsidR="000D080E">
          <w:rPr>
            <w:rFonts w:ascii="PT Astra Serif" w:hAnsi="PT Astra Serif"/>
            <w:noProof/>
            <w:sz w:val="24"/>
            <w:szCs w:val="24"/>
          </w:rPr>
          <w:t>13</w:t>
        </w:r>
        <w:r w:rsidRPr="00CE6689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71D0"/>
    <w:rsid w:val="000713DF"/>
    <w:rsid w:val="000A0E8D"/>
    <w:rsid w:val="000C2EA5"/>
    <w:rsid w:val="000D080E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59FA"/>
    <w:rsid w:val="00C26832"/>
    <w:rsid w:val="00CE2A5A"/>
    <w:rsid w:val="00CE6689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E668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8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CE6689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E6689"/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styleId="ac">
    <w:name w:val="No Spacing"/>
    <w:uiPriority w:val="1"/>
    <w:qFormat/>
    <w:rsid w:val="00CE6689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CE6689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CE6689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CE6689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d">
    <w:name w:val="Нормальный (таблица)"/>
    <w:basedOn w:val="a"/>
    <w:next w:val="a"/>
    <w:uiPriority w:val="99"/>
    <w:rsid w:val="00CE668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CE6689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CE6689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CE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CE668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CE6689"/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12"/>
    <w:semiHidden/>
    <w:unhideWhenUsed/>
    <w:rsid w:val="00CE6689"/>
  </w:style>
  <w:style w:type="character" w:customStyle="1" w:styleId="af1">
    <w:name w:val="Текст сноски Знак"/>
    <w:basedOn w:val="a0"/>
    <w:semiHidden/>
    <w:qFormat/>
    <w:rsid w:val="00CE668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2">
    <w:name w:val="Текст сноски Знак1"/>
    <w:link w:val="af0"/>
    <w:semiHidden/>
    <w:locked/>
    <w:rsid w:val="00CE6689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Body Text"/>
    <w:basedOn w:val="a"/>
    <w:link w:val="13"/>
    <w:uiPriority w:val="99"/>
    <w:semiHidden/>
    <w:unhideWhenUsed/>
    <w:rsid w:val="00CE6689"/>
    <w:pPr>
      <w:spacing w:after="120"/>
    </w:pPr>
  </w:style>
  <w:style w:type="character" w:customStyle="1" w:styleId="af3">
    <w:name w:val="Основной текст Знак"/>
    <w:basedOn w:val="a0"/>
    <w:uiPriority w:val="99"/>
    <w:semiHidden/>
    <w:qFormat/>
    <w:rsid w:val="00CE668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3">
    <w:name w:val="Основной текст Знак1"/>
    <w:link w:val="af2"/>
    <w:uiPriority w:val="99"/>
    <w:semiHidden/>
    <w:locked/>
    <w:rsid w:val="00CE6689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List"/>
    <w:basedOn w:val="af2"/>
    <w:semiHidden/>
    <w:unhideWhenUsed/>
    <w:rsid w:val="00CE6689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CE66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rsid w:val="00CE668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1">
    <w:name w:val="Основной текст 3 Знак1"/>
    <w:link w:val="3"/>
    <w:uiPriority w:val="99"/>
    <w:semiHidden/>
    <w:locked/>
    <w:rsid w:val="00CE668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CE6689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CE6689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CE6689"/>
  </w:style>
  <w:style w:type="paragraph" w:customStyle="1" w:styleId="font5">
    <w:name w:val="font5"/>
    <w:basedOn w:val="a"/>
    <w:rsid w:val="00CE668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CE668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CE668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E6689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CE668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CE668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CE668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CE668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CE668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CE668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CE668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E668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CE668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CE668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CE668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CE668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CE668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CE668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CE66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CE668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CE668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CE668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CE668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CE668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CE6689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CE6689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CE6689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CE6689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CE6689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CE6689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CE6689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CE6689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CE6689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CE6689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CE6689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CE6689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CE6689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CE6689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CE6689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CE6689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CE6689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CE6689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CE6689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CE6689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CE668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CE668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CE6689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CE668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CE668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CE668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CE668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CE668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CE668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CE668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CE668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CE668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CE6689"/>
  </w:style>
  <w:style w:type="paragraph" w:customStyle="1" w:styleId="xl321">
    <w:name w:val="xl321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CE668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CE668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CE668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CE6689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89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CE6689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E6689"/>
    <w:rPr>
      <w:rFonts w:ascii="Calibri Light" w:eastAsia="Times New Roman" w:hAnsi="Calibri Light"/>
      <w:color w:val="2E74B5"/>
      <w:sz w:val="26"/>
      <w:szCs w:val="26"/>
      <w:lang w:eastAsia="ar-SA"/>
    </w:rPr>
  </w:style>
  <w:style w:type="paragraph" w:styleId="ac">
    <w:name w:val="No Spacing"/>
    <w:uiPriority w:val="1"/>
    <w:qFormat/>
    <w:rsid w:val="00CE6689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1">
    <w:name w:val="Обычный1"/>
    <w:qFormat/>
    <w:rsid w:val="00CE6689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CE6689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CE6689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d">
    <w:name w:val="Нормальный (таблица)"/>
    <w:basedOn w:val="a"/>
    <w:next w:val="a"/>
    <w:uiPriority w:val="99"/>
    <w:rsid w:val="00CE668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semiHidden/>
    <w:unhideWhenUsed/>
    <w:rsid w:val="00CE6689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CE6689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CE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CE6689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CE6689"/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12"/>
    <w:semiHidden/>
    <w:unhideWhenUsed/>
    <w:rsid w:val="00CE6689"/>
  </w:style>
  <w:style w:type="character" w:customStyle="1" w:styleId="af1">
    <w:name w:val="Текст сноски Знак"/>
    <w:basedOn w:val="a0"/>
    <w:semiHidden/>
    <w:qFormat/>
    <w:rsid w:val="00CE668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2">
    <w:name w:val="Текст сноски Знак1"/>
    <w:link w:val="af0"/>
    <w:semiHidden/>
    <w:locked/>
    <w:rsid w:val="00CE6689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Body Text"/>
    <w:basedOn w:val="a"/>
    <w:link w:val="13"/>
    <w:uiPriority w:val="99"/>
    <w:semiHidden/>
    <w:unhideWhenUsed/>
    <w:rsid w:val="00CE6689"/>
    <w:pPr>
      <w:spacing w:after="120"/>
    </w:pPr>
  </w:style>
  <w:style w:type="character" w:customStyle="1" w:styleId="af3">
    <w:name w:val="Основной текст Знак"/>
    <w:basedOn w:val="a0"/>
    <w:uiPriority w:val="99"/>
    <w:semiHidden/>
    <w:qFormat/>
    <w:rsid w:val="00CE6689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3">
    <w:name w:val="Основной текст Знак1"/>
    <w:link w:val="af2"/>
    <w:uiPriority w:val="99"/>
    <w:semiHidden/>
    <w:locked/>
    <w:rsid w:val="00CE6689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List"/>
    <w:basedOn w:val="af2"/>
    <w:semiHidden/>
    <w:unhideWhenUsed/>
    <w:rsid w:val="00CE6689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CE66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rsid w:val="00CE668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1">
    <w:name w:val="Основной текст 3 Знак1"/>
    <w:link w:val="3"/>
    <w:uiPriority w:val="99"/>
    <w:semiHidden/>
    <w:locked/>
    <w:rsid w:val="00CE6689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CE6689"/>
    <w:rPr>
      <w:rFonts w:ascii="Tahoma" w:hAnsi="Tahoma" w:cs="Tahoma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CE6689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basedOn w:val="a0"/>
    <w:rsid w:val="00CE6689"/>
  </w:style>
  <w:style w:type="paragraph" w:customStyle="1" w:styleId="font5">
    <w:name w:val="font5"/>
    <w:basedOn w:val="a"/>
    <w:rsid w:val="00CE668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CE6689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CE668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CE6689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8">
    <w:name w:val="xl6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0">
    <w:name w:val="xl7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1">
    <w:name w:val="xl7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2">
    <w:name w:val="xl7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3">
    <w:name w:val="xl73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75">
    <w:name w:val="xl75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78">
    <w:name w:val="xl78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9">
    <w:name w:val="xl7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0">
    <w:name w:val="xl80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1">
    <w:name w:val="xl8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2">
    <w:name w:val="xl8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4">
    <w:name w:val="xl8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5">
    <w:name w:val="xl85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6">
    <w:name w:val="xl8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7">
    <w:name w:val="xl87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8">
    <w:name w:val="xl88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9">
    <w:name w:val="xl89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2">
    <w:name w:val="xl92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3">
    <w:name w:val="xl93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4">
    <w:name w:val="xl9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5">
    <w:name w:val="xl95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96">
    <w:name w:val="xl9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7">
    <w:name w:val="xl9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8">
    <w:name w:val="xl9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9">
    <w:name w:val="xl9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0">
    <w:name w:val="xl10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1">
    <w:name w:val="xl10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2">
    <w:name w:val="xl102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3">
    <w:name w:val="xl103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4">
    <w:name w:val="xl10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5">
    <w:name w:val="xl10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6">
    <w:name w:val="xl10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7">
    <w:name w:val="xl107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8">
    <w:name w:val="xl108"/>
    <w:basedOn w:val="a"/>
    <w:rsid w:val="00CE668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09">
    <w:name w:val="xl109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0">
    <w:name w:val="xl110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1">
    <w:name w:val="xl111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2">
    <w:name w:val="xl112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3">
    <w:name w:val="xl113"/>
    <w:basedOn w:val="a"/>
    <w:rsid w:val="00CE668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4">
    <w:name w:val="xl11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5">
    <w:name w:val="xl11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16">
    <w:name w:val="xl11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18">
    <w:name w:val="xl118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4">
    <w:name w:val="xl124"/>
    <w:basedOn w:val="a"/>
    <w:rsid w:val="00CE6689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5">
    <w:name w:val="xl12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CE668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CE66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CE6689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35">
    <w:name w:val="xl13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CE668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3">
    <w:name w:val="xl143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4">
    <w:name w:val="xl144"/>
    <w:basedOn w:val="a"/>
    <w:rsid w:val="00CE6689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6">
    <w:name w:val="xl14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47">
    <w:name w:val="xl147"/>
    <w:basedOn w:val="a"/>
    <w:rsid w:val="00CE668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148">
    <w:name w:val="xl14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CE6689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4">
    <w:name w:val="xl15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5">
    <w:name w:val="xl15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6">
    <w:name w:val="xl156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7">
    <w:name w:val="xl157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8">
    <w:name w:val="xl15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59">
    <w:name w:val="xl159"/>
    <w:basedOn w:val="a"/>
    <w:rsid w:val="00CE6689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0">
    <w:name w:val="xl16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1">
    <w:name w:val="xl16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2">
    <w:name w:val="xl162"/>
    <w:basedOn w:val="a"/>
    <w:rsid w:val="00CE66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3">
    <w:name w:val="xl163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4">
    <w:name w:val="xl16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5">
    <w:name w:val="xl16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66">
    <w:name w:val="xl16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CE668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5">
    <w:name w:val="xl175"/>
    <w:basedOn w:val="a"/>
    <w:rsid w:val="00CE668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7">
    <w:name w:val="xl177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8">
    <w:name w:val="xl178"/>
    <w:basedOn w:val="a"/>
    <w:rsid w:val="00CE6689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79">
    <w:name w:val="xl17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CE668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82">
    <w:name w:val="xl182"/>
    <w:basedOn w:val="a"/>
    <w:rsid w:val="00CE6689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3">
    <w:name w:val="xl183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84">
    <w:name w:val="xl184"/>
    <w:basedOn w:val="a"/>
    <w:rsid w:val="00CE66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CE6689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CE6689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CE668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CE668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CE668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CE668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CE6689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CE6689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CE6689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CE6689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CE6689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CE6689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CE6689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CE6689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CE6689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CE6689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CE6689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CE6689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CE6689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CE6689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CE6689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CE6689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CE6689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CE6689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CE6689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CE6689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CE668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CE668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CE6689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CE6689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CE668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CE668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CE668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CE668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CE6689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CE6689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CE6689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CE668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CE6689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CE6689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CE6689"/>
  </w:style>
  <w:style w:type="paragraph" w:customStyle="1" w:styleId="xl321">
    <w:name w:val="xl321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CE66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CE6689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CE6689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CE668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CE6689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CE668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CE668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CE66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CE668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CE66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CE6689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2297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3</cp:revision>
  <cp:lastPrinted>2021-12-17T10:55:00Z</cp:lastPrinted>
  <dcterms:created xsi:type="dcterms:W3CDTF">2021-12-17T10:55:00Z</dcterms:created>
  <dcterms:modified xsi:type="dcterms:W3CDTF">2021-12-21T05:24:00Z</dcterms:modified>
</cp:coreProperties>
</file>